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1D8DD157" w14:textId="77777777" w:rsidR="001B6A02" w:rsidRDefault="001B6A0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EF7D874" w14:textId="07A467C9" w:rsidR="001B6A02" w:rsidRPr="001B6A02" w:rsidRDefault="001B6A0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B6A02">
        <w:rPr>
          <w:rFonts w:ascii="Times New Roman" w:eastAsia="Times New Roman" w:hAnsi="Times New Roman" w:cs="Times New Roman"/>
          <w:bCs/>
          <w:sz w:val="24"/>
          <w:szCs w:val="24"/>
          <w:lang w:val="lt-LT" w:eastAsia="lt-LT"/>
        </w:rPr>
        <w:t>2023-06-</w:t>
      </w:r>
      <w:r w:rsidR="00C22EA1">
        <w:rPr>
          <w:rFonts w:ascii="Times New Roman" w:eastAsia="Times New Roman" w:hAnsi="Times New Roman" w:cs="Times New Roman"/>
          <w:bCs/>
          <w:sz w:val="24"/>
          <w:szCs w:val="24"/>
          <w:lang w:val="lt-LT" w:eastAsia="lt-LT"/>
        </w:rPr>
        <w:t>12</w:t>
      </w:r>
      <w:r w:rsidRPr="001B6A02">
        <w:rPr>
          <w:rFonts w:ascii="Times New Roman" w:eastAsia="Times New Roman" w:hAnsi="Times New Roman" w:cs="Times New Roman"/>
          <w:bCs/>
          <w:sz w:val="24"/>
          <w:szCs w:val="24"/>
          <w:lang w:val="lt-LT" w:eastAsia="lt-LT"/>
        </w:rPr>
        <w:t xml:space="preserve"> Nr.</w:t>
      </w:r>
      <w:r>
        <w:rPr>
          <w:rFonts w:ascii="Times New Roman" w:eastAsia="Times New Roman" w:hAnsi="Times New Roman" w:cs="Times New Roman"/>
          <w:bCs/>
          <w:sz w:val="24"/>
          <w:szCs w:val="24"/>
          <w:lang w:val="lt-LT" w:eastAsia="lt-LT"/>
        </w:rPr>
        <w:t xml:space="preserve"> D2-</w:t>
      </w:r>
      <w:r w:rsidR="00C22EA1">
        <w:rPr>
          <w:rFonts w:ascii="Times New Roman" w:eastAsia="Times New Roman" w:hAnsi="Times New Roman" w:cs="Times New Roman"/>
          <w:bCs/>
          <w:sz w:val="24"/>
          <w:szCs w:val="24"/>
          <w:lang w:val="lt-LT" w:eastAsia="lt-LT"/>
        </w:rPr>
        <w:t>199</w:t>
      </w:r>
    </w:p>
    <w:p w14:paraId="00EC0614" w14:textId="303896AA" w:rsidR="001B6A02" w:rsidRPr="001B6A02" w:rsidRDefault="001B6A0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B6A02">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BFDAA6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B347E" w:rsidRPr="00BB347E">
        <w:rPr>
          <w:rFonts w:ascii="Times New Roman" w:eastAsia="Times New Roman" w:hAnsi="Times New Roman" w:cs="Times New Roman"/>
          <w:sz w:val="24"/>
          <w:szCs w:val="24"/>
          <w:lang w:val="lt-LT" w:eastAsia="lt-LT"/>
        </w:rPr>
        <w:t>DĖL KĖDAINIŲ RAJONO SAVIVALDYBĖS TARYBOS 2015 M. LIEPOS 3 D. SPRENDIMO NR. TS-168 „DĖL STRATEGINIO PLANAVIMO KĖDAINIŲ RAJONO SAVIVALDYBĖJE ORGANIZAVIMO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BA5B59E"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347E" w:rsidRPr="00BB347E">
        <w:rPr>
          <w:rFonts w:ascii="Times New Roman" w:eastAsia="Times New Roman" w:hAnsi="Times New Roman" w:cs="Times New Roman"/>
          <w:sz w:val="24"/>
          <w:szCs w:val="24"/>
          <w:lang w:val="lt-LT" w:eastAsia="lt-LT"/>
        </w:rPr>
        <w:t xml:space="preserve">Strateginio planavimo ir investicijų  skyriaus vedėja Kristina </w:t>
      </w:r>
      <w:proofErr w:type="spellStart"/>
      <w:r w:rsidR="00BB347E" w:rsidRPr="00BB347E">
        <w:rPr>
          <w:rFonts w:ascii="Times New Roman" w:eastAsia="Times New Roman" w:hAnsi="Times New Roman" w:cs="Times New Roman"/>
          <w:sz w:val="24"/>
          <w:szCs w:val="24"/>
          <w:lang w:val="lt-LT" w:eastAsia="lt-LT"/>
        </w:rPr>
        <w:t>Kemešienė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2E3F2F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591790">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4799B2E3"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425083">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DEDBA90" w:rsidR="00122867" w:rsidRPr="00591790"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1790">
              <w:rPr>
                <w:rFonts w:ascii="Times New Roman" w:eastAsia="Times New Roman" w:hAnsi="Times New Roman" w:cs="Times New Roman"/>
                <w:sz w:val="24"/>
                <w:szCs w:val="24"/>
                <w:lang w:val="lt-LT" w:eastAsia="lt-LT"/>
              </w:rPr>
              <w:t>Kriterijus nėra teisės akto projekto reglamentavimo dalykas</w:t>
            </w:r>
            <w:r w:rsidR="00591790">
              <w:rPr>
                <w:rFonts w:ascii="Times New Roman" w:eastAsia="Times New Roman" w:hAnsi="Times New Roman" w:cs="Times New Roman"/>
                <w:sz w:val="24"/>
                <w:szCs w:val="24"/>
                <w:lang w:val="lt-LT" w:eastAsia="lt-LT"/>
              </w:rPr>
              <w:t>.</w:t>
            </w:r>
          </w:p>
          <w:p w14:paraId="4A7A56D1" w14:textId="77777777" w:rsidR="00122867" w:rsidRPr="0059179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4F9B80B" w:rsidR="00122867" w:rsidRPr="008E59E3" w:rsidRDefault="0059179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BD1E42C" w:rsidR="008E59E3" w:rsidRPr="008E59E3" w:rsidRDefault="0042508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25083">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 xml:space="preserve">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E755DBC" w:rsidR="008E59E3" w:rsidRPr="008E59E3" w:rsidRDefault="0042508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25083">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D9C7171" w:rsidR="008E59E3" w:rsidRPr="008E59E3" w:rsidRDefault="00BB347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Pr>
                <w:rFonts w:ascii="Times New Roman" w:eastAsia="Times New Roman" w:hAnsi="Times New Roman" w:cs="Times New Roman"/>
                <w:sz w:val="24"/>
                <w:szCs w:val="24"/>
                <w:lang w:eastAsia="lt-LT"/>
              </w:rPr>
              <w:t>tenkina</w:t>
            </w:r>
            <w:proofErr w:type="spellEnd"/>
            <w:r w:rsidR="002915A9">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BB347E">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projekte nustatyta </w:t>
            </w:r>
            <w:r w:rsidRPr="00122867">
              <w:rPr>
                <w:rFonts w:ascii="Times New Roman" w:eastAsia="Times New Roman" w:hAnsi="Times New Roman" w:cs="Times New Roman"/>
                <w:sz w:val="24"/>
                <w:szCs w:val="24"/>
                <w:lang w:val="lt-LT" w:eastAsia="lt-LT"/>
              </w:rPr>
              <w:lastRenderedPageBreak/>
              <w:t>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5A6DDEC" w:rsidR="008E59E3" w:rsidRPr="008E59E3" w:rsidRDefault="002915A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lastRenderedPageBreak/>
              <w:t>Numatyti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atsakingi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asmenys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kita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dalimi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w:t>
            </w:r>
            <w:r w:rsidR="008E59E3" w:rsidRPr="008E59E3">
              <w:rPr>
                <w:rFonts w:ascii="Times New Roman" w:hAnsi="Times New Roman" w:cs="Times New Roman"/>
                <w:sz w:val="24"/>
                <w:szCs w:val="24"/>
              </w:rPr>
              <w:t>riterijus</w:t>
            </w:r>
            <w:proofErr w:type="spellEnd"/>
            <w:r w:rsidR="008E59E3" w:rsidRPr="008E59E3">
              <w:rPr>
                <w:rFonts w:ascii="Times New Roman" w:hAnsi="Times New Roman" w:cs="Times New Roman"/>
                <w:sz w:val="24"/>
                <w:szCs w:val="24"/>
              </w:rPr>
              <w:t xml:space="preserve"> </w:t>
            </w:r>
            <w:proofErr w:type="spellStart"/>
            <w:r w:rsidR="008E59E3" w:rsidRPr="008E59E3">
              <w:rPr>
                <w:rFonts w:ascii="Times New Roman" w:hAnsi="Times New Roman" w:cs="Times New Roman"/>
                <w:sz w:val="24"/>
                <w:szCs w:val="24"/>
              </w:rPr>
              <w:t>nėra</w:t>
            </w:r>
            <w:proofErr w:type="spellEnd"/>
            <w:r w:rsidR="008E59E3" w:rsidRPr="008E59E3">
              <w:rPr>
                <w:rFonts w:ascii="Times New Roman" w:hAnsi="Times New Roman" w:cs="Times New Roman"/>
                <w:sz w:val="24"/>
                <w:szCs w:val="24"/>
              </w:rPr>
              <w:t xml:space="preserve"> </w:t>
            </w:r>
            <w:proofErr w:type="spellStart"/>
            <w:r w:rsidR="008E59E3" w:rsidRPr="008E59E3">
              <w:rPr>
                <w:rFonts w:ascii="Times New Roman" w:hAnsi="Times New Roman" w:cs="Times New Roman"/>
                <w:sz w:val="24"/>
                <w:szCs w:val="24"/>
              </w:rPr>
              <w:t>teisės</w:t>
            </w:r>
            <w:proofErr w:type="spellEnd"/>
            <w:r w:rsidR="008E59E3" w:rsidRPr="008E59E3">
              <w:rPr>
                <w:rFonts w:ascii="Times New Roman" w:hAnsi="Times New Roman" w:cs="Times New Roman"/>
                <w:sz w:val="24"/>
                <w:szCs w:val="24"/>
              </w:rPr>
              <w:t xml:space="preserve"> </w:t>
            </w:r>
            <w:proofErr w:type="spellStart"/>
            <w:r w:rsidR="008E59E3" w:rsidRPr="008E59E3">
              <w:rPr>
                <w:rFonts w:ascii="Times New Roman" w:hAnsi="Times New Roman" w:cs="Times New Roman"/>
                <w:sz w:val="24"/>
                <w:szCs w:val="24"/>
              </w:rPr>
              <w:t>akto</w:t>
            </w:r>
            <w:proofErr w:type="spellEnd"/>
            <w:r w:rsidR="008E59E3" w:rsidRPr="008E59E3">
              <w:rPr>
                <w:rFonts w:ascii="Times New Roman" w:hAnsi="Times New Roman" w:cs="Times New Roman"/>
                <w:sz w:val="24"/>
                <w:szCs w:val="24"/>
              </w:rPr>
              <w:t xml:space="preserve"> </w:t>
            </w:r>
            <w:proofErr w:type="spellStart"/>
            <w:r w:rsidR="008E59E3" w:rsidRPr="008E59E3">
              <w:rPr>
                <w:rFonts w:ascii="Times New Roman" w:hAnsi="Times New Roman" w:cs="Times New Roman"/>
                <w:sz w:val="24"/>
                <w:szCs w:val="24"/>
              </w:rPr>
              <w:t>projekto</w:t>
            </w:r>
            <w:proofErr w:type="spellEnd"/>
            <w:r w:rsidR="008E59E3" w:rsidRPr="008E59E3">
              <w:rPr>
                <w:rFonts w:ascii="Times New Roman" w:hAnsi="Times New Roman" w:cs="Times New Roman"/>
                <w:sz w:val="24"/>
                <w:szCs w:val="24"/>
              </w:rPr>
              <w:t xml:space="preserve"> </w:t>
            </w:r>
            <w:proofErr w:type="spellStart"/>
            <w:r w:rsidR="008E59E3" w:rsidRPr="008E59E3">
              <w:rPr>
                <w:rFonts w:ascii="Times New Roman" w:hAnsi="Times New Roman" w:cs="Times New Roman"/>
                <w:sz w:val="24"/>
                <w:szCs w:val="24"/>
              </w:rPr>
              <w:t>reglamentavimo</w:t>
            </w:r>
            <w:proofErr w:type="spellEnd"/>
            <w:r w:rsidR="008E59E3" w:rsidRPr="008E59E3">
              <w:rPr>
                <w:rFonts w:ascii="Times New Roman" w:hAnsi="Times New Roman" w:cs="Times New Roman"/>
                <w:sz w:val="24"/>
                <w:szCs w:val="24"/>
              </w:rPr>
              <w:t xml:space="preserve"> </w:t>
            </w:r>
            <w:proofErr w:type="spellStart"/>
            <w:r w:rsidR="008E59E3" w:rsidRPr="008E59E3">
              <w:rPr>
                <w:rFonts w:ascii="Times New Roman" w:hAnsi="Times New Roman" w:cs="Times New Roman"/>
                <w:sz w:val="24"/>
                <w:szCs w:val="24"/>
              </w:rPr>
              <w:t>dalykas</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915A9">
              <w:rPr>
                <w:rFonts w:ascii="Times New Roman" w:eastAsia="Times New Roman" w:hAnsi="Times New Roman" w:cs="Times New Roman"/>
                <w:sz w:val="24"/>
                <w:szCs w:val="24"/>
                <w:u w:val="single"/>
                <w:lang w:val="lt-LT" w:eastAsia="lt-LT"/>
              </w:rPr>
              <w:t>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8A3A026" w:rsidR="008E59E3" w:rsidRPr="008E59E3" w:rsidRDefault="0059179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E37F87A" w:rsidR="008E59E3" w:rsidRPr="00122867" w:rsidRDefault="007C1ED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C1EDD">
              <w:rPr>
                <w:rFonts w:ascii="Times New Roman" w:eastAsia="Times New Roman" w:hAnsi="Times New Roman"/>
                <w:sz w:val="24"/>
                <w:szCs w:val="24"/>
                <w:lang w:val="lt-LT" w:eastAsia="lt-LT"/>
              </w:rPr>
              <w:t xml:space="preserve">Strateginio planavimo ir investicijų  skyriaus </w:t>
            </w:r>
            <w:r w:rsidRPr="007C1EDD">
              <w:rPr>
                <w:rFonts w:ascii="Times New Roman" w:eastAsia="Times New Roman" w:hAnsi="Times New Roman"/>
                <w:sz w:val="24"/>
                <w:szCs w:val="24"/>
                <w:u w:val="single"/>
                <w:lang w:val="lt-LT" w:eastAsia="lt-LT"/>
              </w:rPr>
              <w:t>vedėja</w:t>
            </w:r>
            <w:r w:rsidR="008E59E3" w:rsidRPr="007C1EDD">
              <w:rPr>
                <w:rFonts w:ascii="Times New Roman" w:eastAsia="Times New Roman" w:hAnsi="Times New Roman" w:cs="Times New Roman"/>
                <w:sz w:val="24"/>
                <w:szCs w:val="24"/>
                <w:u w:val="single"/>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3F70B69A"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7C1EDD" w:rsidRPr="007C1EDD">
              <w:rPr>
                <w:rFonts w:ascii="Times New Roman" w:eastAsia="Times New Roman" w:hAnsi="Times New Roman"/>
                <w:sz w:val="24"/>
                <w:szCs w:val="24"/>
                <w:u w:val="single"/>
                <w:lang w:eastAsia="lt-LT"/>
              </w:rPr>
              <w:t xml:space="preserve">Kristina </w:t>
            </w:r>
            <w:proofErr w:type="spellStart"/>
            <w:r w:rsidR="007C1EDD" w:rsidRPr="007C1EDD">
              <w:rPr>
                <w:rFonts w:ascii="Times New Roman" w:eastAsia="Times New Roman" w:hAnsi="Times New Roman"/>
                <w:sz w:val="24"/>
                <w:szCs w:val="24"/>
                <w:u w:val="single"/>
                <w:lang w:eastAsia="lt-LT"/>
              </w:rPr>
              <w:t>Kemešienė</w:t>
            </w:r>
            <w:proofErr w:type="spellEnd"/>
            <w:r w:rsidR="007C1EDD" w:rsidRPr="007C1EDD">
              <w:rPr>
                <w:rFonts w:ascii="Times New Roman" w:eastAsia="Times New Roman" w:hAnsi="Times New Roman"/>
                <w:sz w:val="24"/>
                <w:szCs w:val="24"/>
                <w:u w:val="single"/>
                <w:lang w:eastAsia="lt-LT"/>
              </w:rPr>
              <w:t xml:space="preserve">       </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8FF4C4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C822CD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1A0D6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lastRenderedPageBreak/>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315C3" w14:textId="77777777" w:rsidR="00F107CF" w:rsidRDefault="00F107CF">
      <w:pPr>
        <w:spacing w:after="0" w:line="240" w:lineRule="auto"/>
      </w:pPr>
      <w:r>
        <w:separator/>
      </w:r>
    </w:p>
  </w:endnote>
  <w:endnote w:type="continuationSeparator" w:id="0">
    <w:p w14:paraId="2DCD3566" w14:textId="77777777" w:rsidR="00F107CF" w:rsidRDefault="00F10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BB487F" w14:textId="77777777" w:rsidR="00F107CF" w:rsidRDefault="00F107CF">
      <w:pPr>
        <w:spacing w:after="0" w:line="240" w:lineRule="auto"/>
      </w:pPr>
      <w:r>
        <w:separator/>
      </w:r>
    </w:p>
  </w:footnote>
  <w:footnote w:type="continuationSeparator" w:id="0">
    <w:p w14:paraId="49103CA0" w14:textId="77777777" w:rsidR="00F107CF" w:rsidRDefault="00F10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1B5F45"/>
    <w:rsid w:val="001B6A02"/>
    <w:rsid w:val="002275F8"/>
    <w:rsid w:val="002915A9"/>
    <w:rsid w:val="002A2473"/>
    <w:rsid w:val="002C0FCB"/>
    <w:rsid w:val="002D040E"/>
    <w:rsid w:val="002D0B4C"/>
    <w:rsid w:val="002E611C"/>
    <w:rsid w:val="003470AB"/>
    <w:rsid w:val="00384BAD"/>
    <w:rsid w:val="00425083"/>
    <w:rsid w:val="0048746A"/>
    <w:rsid w:val="004A3C05"/>
    <w:rsid w:val="004A6438"/>
    <w:rsid w:val="004C02EC"/>
    <w:rsid w:val="004E2742"/>
    <w:rsid w:val="004F79E4"/>
    <w:rsid w:val="00591790"/>
    <w:rsid w:val="005F2F6F"/>
    <w:rsid w:val="00666E0D"/>
    <w:rsid w:val="00672562"/>
    <w:rsid w:val="007C1EDD"/>
    <w:rsid w:val="007E0010"/>
    <w:rsid w:val="007E5D95"/>
    <w:rsid w:val="00811230"/>
    <w:rsid w:val="00837797"/>
    <w:rsid w:val="00891FAE"/>
    <w:rsid w:val="008E59E3"/>
    <w:rsid w:val="00943324"/>
    <w:rsid w:val="0096080A"/>
    <w:rsid w:val="009E1CA9"/>
    <w:rsid w:val="00B310EC"/>
    <w:rsid w:val="00B43ECA"/>
    <w:rsid w:val="00BB347E"/>
    <w:rsid w:val="00BC2B03"/>
    <w:rsid w:val="00BC5A9C"/>
    <w:rsid w:val="00BE5A20"/>
    <w:rsid w:val="00C219CD"/>
    <w:rsid w:val="00C22EA1"/>
    <w:rsid w:val="00C41A89"/>
    <w:rsid w:val="00C61880"/>
    <w:rsid w:val="00D01B2B"/>
    <w:rsid w:val="00D15052"/>
    <w:rsid w:val="00D32D5E"/>
    <w:rsid w:val="00D56369"/>
    <w:rsid w:val="00D66972"/>
    <w:rsid w:val="00D73A41"/>
    <w:rsid w:val="00D91A26"/>
    <w:rsid w:val="00E6368F"/>
    <w:rsid w:val="00E861EC"/>
    <w:rsid w:val="00F107CF"/>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4959</Words>
  <Characters>2827</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2023-06-12T08:32:00Z</cp:lastPrinted>
  <dcterms:created xsi:type="dcterms:W3CDTF">2024-12-17T12:03:00Z</dcterms:created>
  <dcterms:modified xsi:type="dcterms:W3CDTF">2024-12-17T12:03:00Z</dcterms:modified>
</cp:coreProperties>
</file>