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7F444" w14:textId="6E95C4CE" w:rsidR="00AC14CE" w:rsidRPr="00AC14CE" w:rsidRDefault="001E458A" w:rsidP="00AC14CE">
      <w:pPr>
        <w:pStyle w:val="prastasiniatinklio"/>
        <w:shd w:val="clear" w:color="auto" w:fill="FFFFFF"/>
        <w:spacing w:before="0" w:beforeAutospacing="0" w:after="150" w:afterAutospacing="0"/>
        <w:rPr>
          <w:color w:val="000000"/>
        </w:rPr>
      </w:pPr>
      <w:r>
        <w:rPr>
          <w:rStyle w:val="Grietas"/>
          <w:color w:val="000000"/>
        </w:rPr>
        <w:t xml:space="preserve">Skyrybos pamokėlė. </w:t>
      </w:r>
      <w:r w:rsidR="00AC14CE" w:rsidRPr="00AC14CE">
        <w:rPr>
          <w:rStyle w:val="Grietas"/>
          <w:color w:val="000000"/>
        </w:rPr>
        <w:t>Kreipiniai</w:t>
      </w:r>
    </w:p>
    <w:p w14:paraId="3022C2B3" w14:textId="2A2D4400" w:rsidR="00AC14CE" w:rsidRPr="00AC14CE" w:rsidRDefault="001E458A" w:rsidP="00AC14CE">
      <w:pPr>
        <w:pStyle w:val="prastasiniatinklio"/>
        <w:shd w:val="clear" w:color="auto" w:fill="FFFFFF"/>
        <w:spacing w:before="0" w:beforeAutospacing="0" w:after="150" w:afterAutospacing="0"/>
        <w:rPr>
          <w:color w:val="000000"/>
        </w:rPr>
      </w:pPr>
      <w:r>
        <w:rPr>
          <w:color w:val="000000"/>
        </w:rPr>
        <w:t>Taisyklė: k</w:t>
      </w:r>
      <w:r w:rsidR="00AC14CE" w:rsidRPr="00AC14CE">
        <w:rPr>
          <w:color w:val="000000"/>
        </w:rPr>
        <w:t>reipinys, vienas ar su priklausomais žodžiais, išskiriamas kableliais, pvz.:</w:t>
      </w:r>
      <w:r w:rsidR="00AC14CE" w:rsidRPr="00AC14CE">
        <w:rPr>
          <w:color w:val="000000"/>
        </w:rPr>
        <w:br/>
        <w:t>  </w:t>
      </w:r>
      <w:r w:rsidR="00AC14CE" w:rsidRPr="00AC14CE">
        <w:rPr>
          <w:rStyle w:val="Emfaz"/>
          <w:color w:val="000000"/>
        </w:rPr>
        <w:t> – </w:t>
      </w:r>
      <w:r w:rsidR="00AC14CE" w:rsidRPr="00AC14CE">
        <w:rPr>
          <w:rStyle w:val="Grietas"/>
          <w:i/>
          <w:iCs/>
          <w:color w:val="000000"/>
        </w:rPr>
        <w:t>Dėde</w:t>
      </w:r>
      <w:r w:rsidR="00AC14CE" w:rsidRPr="00AC14CE">
        <w:rPr>
          <w:rStyle w:val="Emfaz"/>
          <w:color w:val="000000"/>
        </w:rPr>
        <w:t xml:space="preserve">, ar namie esi? – išgirdo </w:t>
      </w:r>
      <w:proofErr w:type="spellStart"/>
      <w:r w:rsidR="00AC14CE" w:rsidRPr="00AC14CE">
        <w:rPr>
          <w:rStyle w:val="Emfaz"/>
          <w:color w:val="000000"/>
        </w:rPr>
        <w:t>Gugis</w:t>
      </w:r>
      <w:proofErr w:type="spellEnd"/>
      <w:r w:rsidR="00AC14CE" w:rsidRPr="00AC14CE">
        <w:rPr>
          <w:rStyle w:val="Emfaz"/>
          <w:color w:val="000000"/>
        </w:rPr>
        <w:t>. Bus, </w:t>
      </w:r>
      <w:r w:rsidR="00AC14CE" w:rsidRPr="00AC14CE">
        <w:rPr>
          <w:rStyle w:val="Grietas"/>
          <w:i/>
          <w:iCs/>
          <w:color w:val="000000"/>
        </w:rPr>
        <w:t>mama</w:t>
      </w:r>
      <w:r w:rsidR="00AC14CE" w:rsidRPr="00AC14CE">
        <w:rPr>
          <w:rStyle w:val="Emfaz"/>
          <w:color w:val="000000"/>
        </w:rPr>
        <w:t>, kitoks gyvenimas – šviesesnis, lengvesnis. Šit tavo bėroji, </w:t>
      </w:r>
      <w:r w:rsidR="00AC14CE" w:rsidRPr="00AC14CE">
        <w:rPr>
          <w:rStyle w:val="Grietas"/>
          <w:i/>
          <w:iCs/>
          <w:color w:val="000000"/>
        </w:rPr>
        <w:t>Juozapai</w:t>
      </w:r>
      <w:r w:rsidR="00AC14CE" w:rsidRPr="00AC14CE">
        <w:rPr>
          <w:rStyle w:val="Emfaz"/>
          <w:color w:val="000000"/>
        </w:rPr>
        <w:t>! Ėsk, </w:t>
      </w:r>
      <w:r w:rsidR="00AC14CE" w:rsidRPr="00AC14CE">
        <w:rPr>
          <w:rStyle w:val="Grietas"/>
          <w:i/>
          <w:iCs/>
          <w:color w:val="000000"/>
        </w:rPr>
        <w:t>karvute</w:t>
      </w:r>
      <w:r w:rsidR="00AC14CE" w:rsidRPr="00AC14CE">
        <w:rPr>
          <w:rStyle w:val="Emfaz"/>
          <w:color w:val="000000"/>
        </w:rPr>
        <w:t>, ėsk, </w:t>
      </w:r>
      <w:r w:rsidR="00AC14CE" w:rsidRPr="00AC14CE">
        <w:rPr>
          <w:rStyle w:val="Grietas"/>
          <w:i/>
          <w:iCs/>
          <w:color w:val="000000"/>
        </w:rPr>
        <w:t>margoji</w:t>
      </w:r>
      <w:r w:rsidR="00AC14CE" w:rsidRPr="00AC14CE">
        <w:rPr>
          <w:rStyle w:val="Emfaz"/>
          <w:color w:val="000000"/>
        </w:rPr>
        <w:t>, žalią žolę. </w:t>
      </w:r>
      <w:r w:rsidR="00AC14CE" w:rsidRPr="00AC14CE">
        <w:rPr>
          <w:rStyle w:val="Grietas"/>
          <w:i/>
          <w:iCs/>
          <w:color w:val="000000"/>
        </w:rPr>
        <w:t>Gerbiamasis pirmininke</w:t>
      </w:r>
      <w:r w:rsidR="00AC14CE" w:rsidRPr="00AC14CE">
        <w:rPr>
          <w:rStyle w:val="Emfaz"/>
          <w:color w:val="000000"/>
        </w:rPr>
        <w:t>, 12 straipsnio siūlyčiau nesvarstyti. Atleiskite, </w:t>
      </w:r>
      <w:r w:rsidR="00AC14CE" w:rsidRPr="00AC14CE">
        <w:rPr>
          <w:rStyle w:val="Grietas"/>
          <w:i/>
          <w:iCs/>
          <w:color w:val="000000"/>
        </w:rPr>
        <w:t>ponia Liucija</w:t>
      </w:r>
      <w:r w:rsidR="00AC14CE" w:rsidRPr="00AC14CE">
        <w:rPr>
          <w:rStyle w:val="Emfaz"/>
          <w:color w:val="000000"/>
        </w:rPr>
        <w:t>, kad taip netikėtai pas jus įsibraunu. Oškit, </w:t>
      </w:r>
      <w:r w:rsidR="00AC14CE" w:rsidRPr="00AC14CE">
        <w:rPr>
          <w:rStyle w:val="Grietas"/>
          <w:i/>
          <w:iCs/>
          <w:color w:val="000000"/>
        </w:rPr>
        <w:t>žalios pušys</w:t>
      </w:r>
      <w:r w:rsidR="00AC14CE" w:rsidRPr="00AC14CE">
        <w:rPr>
          <w:rStyle w:val="Emfaz"/>
          <w:color w:val="000000"/>
        </w:rPr>
        <w:t>, oškit, </w:t>
      </w:r>
      <w:r w:rsidR="00AC14CE" w:rsidRPr="00AC14CE">
        <w:rPr>
          <w:rStyle w:val="Grietas"/>
          <w:i/>
          <w:iCs/>
          <w:color w:val="000000"/>
        </w:rPr>
        <w:t>aukštos pušys</w:t>
      </w:r>
      <w:r w:rsidR="00AC14CE" w:rsidRPr="00AC14CE">
        <w:rPr>
          <w:rStyle w:val="Emfaz"/>
          <w:color w:val="000000"/>
        </w:rPr>
        <w:t>, tiems, kurie ilsisi prie jūsų kojų. Labai sielojuosi, </w:t>
      </w:r>
      <w:r w:rsidR="00AC14CE" w:rsidRPr="00AC14CE">
        <w:rPr>
          <w:rStyle w:val="Grietas"/>
          <w:i/>
          <w:iCs/>
          <w:color w:val="000000"/>
        </w:rPr>
        <w:t>mano mieloji, geroji sesute</w:t>
      </w:r>
      <w:r w:rsidR="00AC14CE" w:rsidRPr="00AC14CE">
        <w:rPr>
          <w:rStyle w:val="Emfaz"/>
          <w:color w:val="000000"/>
        </w:rPr>
        <w:t>, dėl tave ištikusios nesėkmės.</w:t>
      </w:r>
    </w:p>
    <w:p w14:paraId="40941961" w14:textId="461D4555" w:rsidR="00AC14CE" w:rsidRPr="00AC14CE" w:rsidRDefault="001E458A" w:rsidP="00AC14CE">
      <w:pPr>
        <w:pStyle w:val="prastasiniatinklio"/>
        <w:shd w:val="clear" w:color="auto" w:fill="FFFFFF"/>
        <w:spacing w:before="0" w:beforeAutospacing="0" w:after="150" w:afterAutospacing="0"/>
        <w:rPr>
          <w:color w:val="000000"/>
        </w:rPr>
      </w:pPr>
      <w:r>
        <w:rPr>
          <w:color w:val="000000"/>
        </w:rPr>
        <w:t>Taisyklė: k</w:t>
      </w:r>
      <w:r w:rsidR="00AC14CE" w:rsidRPr="00AC14CE">
        <w:rPr>
          <w:color w:val="000000"/>
        </w:rPr>
        <w:t>reipinys išskiriamas kartu su antrojo asmens įvardžiais </w:t>
      </w:r>
      <w:r w:rsidR="00AC14CE" w:rsidRPr="00AC14CE">
        <w:rPr>
          <w:rStyle w:val="Emfaz"/>
          <w:color w:val="000000"/>
        </w:rPr>
        <w:t>tu, jūs</w:t>
      </w:r>
      <w:r w:rsidR="00AC14CE" w:rsidRPr="00AC14CE">
        <w:rPr>
          <w:color w:val="000000"/>
        </w:rPr>
        <w:t>, jei jie sakinyje negali eiti veiksniu, pvz.:</w:t>
      </w:r>
      <w:r w:rsidR="00AC14CE" w:rsidRPr="00AC14CE">
        <w:rPr>
          <w:color w:val="000000"/>
        </w:rPr>
        <w:br/>
        <w:t>   </w:t>
      </w:r>
      <w:r w:rsidR="00AC14CE" w:rsidRPr="00AC14CE">
        <w:rPr>
          <w:rStyle w:val="Emfaz"/>
          <w:color w:val="000000"/>
        </w:rPr>
        <w:t>Tai kur, </w:t>
      </w:r>
      <w:r w:rsidR="00AC14CE" w:rsidRPr="00AC14CE">
        <w:rPr>
          <w:rStyle w:val="Grietas"/>
          <w:i/>
          <w:iCs/>
          <w:color w:val="000000"/>
        </w:rPr>
        <w:t>beširdi tu</w:t>
      </w:r>
      <w:r w:rsidR="00AC14CE" w:rsidRPr="00AC14CE">
        <w:rPr>
          <w:rStyle w:val="Emfaz"/>
          <w:color w:val="000000"/>
        </w:rPr>
        <w:t>, eiti man?! O kas, </w:t>
      </w:r>
      <w:r w:rsidR="00AC14CE" w:rsidRPr="00AC14CE">
        <w:rPr>
          <w:rStyle w:val="Grietas"/>
          <w:i/>
          <w:iCs/>
          <w:color w:val="000000"/>
        </w:rPr>
        <w:t>tingine tu</w:t>
      </w:r>
      <w:r w:rsidR="00AC14CE" w:rsidRPr="00AC14CE">
        <w:rPr>
          <w:rStyle w:val="Emfaz"/>
          <w:color w:val="000000"/>
        </w:rPr>
        <w:t>, leido tau! Jau kito tokio, </w:t>
      </w:r>
      <w:r w:rsidR="00AC14CE" w:rsidRPr="00AC14CE">
        <w:rPr>
          <w:rStyle w:val="Grietas"/>
          <w:i/>
          <w:iCs/>
          <w:color w:val="000000"/>
        </w:rPr>
        <w:t>tu mano katinėli</w:t>
      </w:r>
      <w:r w:rsidR="00AC14CE" w:rsidRPr="00AC14CE">
        <w:rPr>
          <w:rStyle w:val="Emfaz"/>
          <w:color w:val="000000"/>
        </w:rPr>
        <w:t>, niekur nerasčiau. </w:t>
      </w:r>
      <w:r w:rsidR="00AC14CE" w:rsidRPr="00AC14CE">
        <w:rPr>
          <w:rStyle w:val="Grietas"/>
          <w:i/>
          <w:iCs/>
          <w:color w:val="000000"/>
        </w:rPr>
        <w:t>Jūs skrynelės,</w:t>
      </w:r>
      <w:r w:rsidR="00AC14CE" w:rsidRPr="00AC14CE">
        <w:rPr>
          <w:rStyle w:val="Emfaz"/>
          <w:color w:val="000000"/>
        </w:rPr>
        <w:t> </w:t>
      </w:r>
      <w:r w:rsidR="00AC14CE" w:rsidRPr="00AC14CE">
        <w:rPr>
          <w:rStyle w:val="Grietas"/>
          <w:i/>
          <w:iCs/>
          <w:color w:val="000000"/>
        </w:rPr>
        <w:t>jūs margosios</w:t>
      </w:r>
      <w:r w:rsidR="00AC14CE" w:rsidRPr="00AC14CE">
        <w:rPr>
          <w:rStyle w:val="Emfaz"/>
          <w:color w:val="000000"/>
        </w:rPr>
        <w:t>, daugiau jūsų nedangstysiu.</w:t>
      </w:r>
    </w:p>
    <w:p w14:paraId="0C9E7B9A" w14:textId="4651220A" w:rsidR="00AC14CE" w:rsidRPr="00AC14CE" w:rsidRDefault="00AC14CE" w:rsidP="00AC14CE">
      <w:pPr>
        <w:pStyle w:val="prastasiniatinklio"/>
        <w:shd w:val="clear" w:color="auto" w:fill="FFFFFF"/>
        <w:spacing w:before="0" w:beforeAutospacing="0" w:after="150" w:afterAutospacing="0"/>
        <w:rPr>
          <w:color w:val="000000"/>
        </w:rPr>
      </w:pPr>
      <w:r w:rsidRPr="00AC14CE">
        <w:rPr>
          <w:color w:val="000000"/>
        </w:rPr>
        <w:t>   Pastabos:</w:t>
      </w:r>
      <w:r w:rsidRPr="00AC14CE">
        <w:rPr>
          <w:color w:val="000000"/>
        </w:rPr>
        <w:br/>
        <w:t>   1. Į samplaiką </w:t>
      </w:r>
      <w:r w:rsidRPr="00AC14CE">
        <w:rPr>
          <w:rStyle w:val="Emfaz"/>
          <w:color w:val="000000"/>
        </w:rPr>
        <w:t>ką tu, ką jūs</w:t>
      </w:r>
      <w:r w:rsidRPr="00AC14CE">
        <w:rPr>
          <w:color w:val="000000"/>
        </w:rPr>
        <w:t> įeinantis antrojo asmens įvardis negali būti priskirtas kreipiniui, kreipinys skiriamas be jo, nepaisant to, ar įvardis gali būti sakinio veiksnys, ar negali, pvz.: </w:t>
      </w:r>
      <w:r w:rsidRPr="00AC14CE">
        <w:rPr>
          <w:rStyle w:val="Emfaz"/>
          <w:color w:val="000000"/>
        </w:rPr>
        <w:t>Ką tu, </w:t>
      </w:r>
      <w:r w:rsidRPr="00AC14CE">
        <w:rPr>
          <w:rStyle w:val="Grietas"/>
          <w:i/>
          <w:iCs/>
          <w:color w:val="000000"/>
        </w:rPr>
        <w:t>kolega</w:t>
      </w:r>
      <w:r w:rsidRPr="00AC14CE">
        <w:rPr>
          <w:rStyle w:val="Emfaz"/>
          <w:color w:val="000000"/>
        </w:rPr>
        <w:t>, apie tokią vietą nė nesvajok. Ką jūs, </w:t>
      </w:r>
      <w:r w:rsidRPr="00AC14CE">
        <w:rPr>
          <w:rStyle w:val="Grietas"/>
          <w:i/>
          <w:iCs/>
          <w:color w:val="000000"/>
        </w:rPr>
        <w:t>gerbiamieji komisijos nariai</w:t>
      </w:r>
      <w:r w:rsidRPr="00AC14CE">
        <w:rPr>
          <w:rStyle w:val="Emfaz"/>
          <w:color w:val="000000"/>
        </w:rPr>
        <w:t>, apie tai nė minties neturėjau, ne tik ketinimų.</w:t>
      </w:r>
      <w:r w:rsidRPr="00AC14CE">
        <w:rPr>
          <w:color w:val="000000"/>
        </w:rPr>
        <w:t> </w:t>
      </w:r>
      <w:r w:rsidRPr="00AC14CE">
        <w:rPr>
          <w:color w:val="000000"/>
        </w:rPr>
        <w:br/>
        <w:t>   2. Kai antrojo asmens įvardis su kitu veiksniu sujungtas kaip vienarūšė sakinio dalis, kreipiniui jis negali būti priskiriamas ir kablelis rašomas po įvardžio, pvz.: </w:t>
      </w:r>
      <w:r w:rsidRPr="00AC14CE">
        <w:rPr>
          <w:rStyle w:val="Emfaz"/>
          <w:color w:val="000000"/>
        </w:rPr>
        <w:t>Jie, o ne Jūs, </w:t>
      </w:r>
      <w:r w:rsidRPr="00AC14CE">
        <w:rPr>
          <w:rStyle w:val="Grietas"/>
          <w:i/>
          <w:iCs/>
          <w:color w:val="000000"/>
        </w:rPr>
        <w:t>mielieji kolegos</w:t>
      </w:r>
      <w:r w:rsidRPr="00AC14CE">
        <w:rPr>
          <w:rStyle w:val="Emfaz"/>
          <w:color w:val="000000"/>
        </w:rPr>
        <w:t>, po kelių dešimčių metų tvarkys visus įmonės reikalus.</w:t>
      </w:r>
      <w:r w:rsidRPr="00AC14CE">
        <w:rPr>
          <w:color w:val="000000"/>
        </w:rPr>
        <w:t> </w:t>
      </w:r>
      <w:r w:rsidRPr="00AC14CE">
        <w:rPr>
          <w:color w:val="000000"/>
        </w:rPr>
        <w:br/>
        <w:t>   3. Kreipinys skiriamas atskirai nuo antrojo asmens įvardžio, kai įvardžiai reikalingi skirtingų sudėtinio sakinio dėmenų santykiui parodyti, pvz.: </w:t>
      </w:r>
      <w:r w:rsidRPr="00AC14CE">
        <w:rPr>
          <w:rStyle w:val="Emfaz"/>
          <w:color w:val="000000"/>
        </w:rPr>
        <w:t>Aš trumpam išeisiu pasikalbėti su svečiais, o jūs, </w:t>
      </w:r>
      <w:r w:rsidRPr="00AC14CE">
        <w:rPr>
          <w:rStyle w:val="Grietas"/>
          <w:i/>
          <w:iCs/>
          <w:color w:val="000000"/>
        </w:rPr>
        <w:t>mokiniai</w:t>
      </w:r>
      <w:r w:rsidRPr="00AC14CE">
        <w:rPr>
          <w:rStyle w:val="Emfaz"/>
          <w:color w:val="000000"/>
        </w:rPr>
        <w:t>, baikite užduotį pagal išnagrinėtus pavyzdžius.</w:t>
      </w:r>
    </w:p>
    <w:p w14:paraId="36F882DC" w14:textId="763D4E5D" w:rsidR="00AC14CE" w:rsidRDefault="008F389C" w:rsidP="00AC14CE">
      <w:pPr>
        <w:pStyle w:val="prastasiniatinklio"/>
        <w:shd w:val="clear" w:color="auto" w:fill="FFFFFF"/>
        <w:spacing w:before="0" w:beforeAutospacing="0" w:after="150" w:afterAutospacing="0"/>
        <w:rPr>
          <w:color w:val="000000"/>
        </w:rPr>
      </w:pPr>
      <w:r>
        <w:rPr>
          <w:color w:val="000000"/>
        </w:rPr>
        <w:t>Taisyklė: k</w:t>
      </w:r>
      <w:r w:rsidR="00AC14CE" w:rsidRPr="00AC14CE">
        <w:rPr>
          <w:color w:val="000000"/>
        </w:rPr>
        <w:t>reipinys gali būti išskiriamas kartu su antrojo asmens įvardžiu </w:t>
      </w:r>
      <w:r w:rsidR="00AC14CE" w:rsidRPr="00AC14CE">
        <w:rPr>
          <w:rStyle w:val="Emfaz"/>
          <w:color w:val="000000"/>
        </w:rPr>
        <w:t>tu</w:t>
      </w:r>
      <w:r w:rsidR="00AC14CE" w:rsidRPr="00AC14CE">
        <w:rPr>
          <w:color w:val="000000"/>
        </w:rPr>
        <w:t>, </w:t>
      </w:r>
      <w:r w:rsidR="00AC14CE" w:rsidRPr="00AC14CE">
        <w:rPr>
          <w:rStyle w:val="Emfaz"/>
          <w:color w:val="000000"/>
        </w:rPr>
        <w:t>jūs</w:t>
      </w:r>
      <w:r w:rsidR="00AC14CE" w:rsidRPr="00AC14CE">
        <w:rPr>
          <w:color w:val="000000"/>
        </w:rPr>
        <w:t>, galinčiu eiti sakinio veiksniu, jei abu jie pasakomi vientisa intonacija, pvz.: </w:t>
      </w:r>
      <w:r w:rsidR="00AC14CE" w:rsidRPr="00AC14CE">
        <w:rPr>
          <w:color w:val="000000"/>
        </w:rPr>
        <w:br/>
        <w:t>   </w:t>
      </w:r>
      <w:r w:rsidR="00AC14CE" w:rsidRPr="00AC14CE">
        <w:rPr>
          <w:rStyle w:val="Grietas"/>
          <w:i/>
          <w:iCs/>
          <w:color w:val="000000"/>
        </w:rPr>
        <w:t>Jūs(,) pilieti,</w:t>
      </w:r>
      <w:r w:rsidR="00AC14CE" w:rsidRPr="00AC14CE">
        <w:rPr>
          <w:rStyle w:val="Emfaz"/>
          <w:color w:val="000000"/>
        </w:rPr>
        <w:t> pats kaltas, kad neatlėkėte į eilę. </w:t>
      </w:r>
      <w:r w:rsidR="00AC14CE" w:rsidRPr="00AC14CE">
        <w:rPr>
          <w:rStyle w:val="Grietas"/>
          <w:i/>
          <w:iCs/>
          <w:color w:val="000000"/>
        </w:rPr>
        <w:t>Jūs(,) gerbiamieji,</w:t>
      </w:r>
      <w:r w:rsidR="00AC14CE" w:rsidRPr="00AC14CE">
        <w:rPr>
          <w:rStyle w:val="Emfaz"/>
          <w:color w:val="000000"/>
        </w:rPr>
        <w:t> leidimus gausite vėliau. Dink</w:t>
      </w:r>
      <w:r w:rsidR="00AC14CE" w:rsidRPr="00AC14CE">
        <w:rPr>
          <w:rStyle w:val="Grietas"/>
          <w:i/>
          <w:iCs/>
          <w:color w:val="000000"/>
        </w:rPr>
        <w:t>, tu nenaudėli,</w:t>
      </w:r>
      <w:r w:rsidR="00AC14CE" w:rsidRPr="00AC14CE">
        <w:rPr>
          <w:rStyle w:val="Emfaz"/>
          <w:color w:val="000000"/>
        </w:rPr>
        <w:t> man iš akių!</w:t>
      </w:r>
      <w:r w:rsidR="00AC14CE" w:rsidRPr="00AC14CE">
        <w:rPr>
          <w:color w:val="000000"/>
        </w:rPr>
        <w:t> (Arba: </w:t>
      </w:r>
      <w:r w:rsidR="00AC14CE" w:rsidRPr="00AC14CE">
        <w:rPr>
          <w:rStyle w:val="Emfaz"/>
          <w:color w:val="000000"/>
        </w:rPr>
        <w:t>Dink tu</w:t>
      </w:r>
      <w:r w:rsidR="00AC14CE" w:rsidRPr="00AC14CE">
        <w:rPr>
          <w:rStyle w:val="Grietas"/>
          <w:i/>
          <w:iCs/>
          <w:color w:val="000000"/>
        </w:rPr>
        <w:t>,</w:t>
      </w:r>
      <w:r w:rsidR="00AC14CE" w:rsidRPr="00AC14CE">
        <w:rPr>
          <w:rStyle w:val="Emfaz"/>
          <w:color w:val="000000"/>
        </w:rPr>
        <w:t> </w:t>
      </w:r>
      <w:r w:rsidR="00AC14CE" w:rsidRPr="00AC14CE">
        <w:rPr>
          <w:rStyle w:val="Grietas"/>
          <w:i/>
          <w:iCs/>
          <w:color w:val="000000"/>
        </w:rPr>
        <w:t>nenaudėli,</w:t>
      </w:r>
      <w:r w:rsidR="00AC14CE" w:rsidRPr="00AC14CE">
        <w:rPr>
          <w:rStyle w:val="Emfaz"/>
          <w:color w:val="000000"/>
        </w:rPr>
        <w:t> man iš akių!</w:t>
      </w:r>
      <w:r w:rsidR="00AC14CE" w:rsidRPr="00AC14CE">
        <w:rPr>
          <w:color w:val="000000"/>
        </w:rPr>
        <w:t>)</w:t>
      </w:r>
    </w:p>
    <w:p w14:paraId="3BA149F1" w14:textId="1181FEA4" w:rsidR="008F389C" w:rsidRPr="006514AB" w:rsidRDefault="008F389C" w:rsidP="008F389C">
      <w:pPr>
        <w:pStyle w:val="prastasiniatinklio"/>
        <w:shd w:val="clear" w:color="auto" w:fill="FFFFFF"/>
        <w:spacing w:before="0" w:beforeAutospacing="0" w:after="150" w:afterAutospacing="0"/>
        <w:rPr>
          <w:i/>
          <w:color w:val="000000"/>
          <w:sz w:val="20"/>
          <w:szCs w:val="20"/>
        </w:rPr>
      </w:pPr>
      <w:r w:rsidRPr="00F328F6">
        <w:rPr>
          <w:i/>
          <w:color w:val="000000"/>
          <w:sz w:val="20"/>
          <w:szCs w:val="20"/>
        </w:rPr>
        <w:t xml:space="preserve">Remtasi </w:t>
      </w:r>
      <w:r>
        <w:rPr>
          <w:i/>
          <w:color w:val="000000"/>
          <w:sz w:val="20"/>
          <w:szCs w:val="20"/>
        </w:rPr>
        <w:t>li</w:t>
      </w:r>
      <w:r w:rsidRPr="006514AB">
        <w:rPr>
          <w:i/>
          <w:color w:val="000000"/>
          <w:sz w:val="20"/>
          <w:szCs w:val="20"/>
        </w:rPr>
        <w:t xml:space="preserve">etuvių kalbos </w:t>
      </w:r>
      <w:r>
        <w:rPr>
          <w:i/>
          <w:color w:val="000000"/>
          <w:sz w:val="20"/>
          <w:szCs w:val="20"/>
        </w:rPr>
        <w:t xml:space="preserve">skyrybos taisyklėmis (VLKK patvirtinta 2019 m. </w:t>
      </w:r>
      <w:r w:rsidRPr="006514AB">
        <w:rPr>
          <w:i/>
          <w:color w:val="000000"/>
          <w:sz w:val="20"/>
          <w:szCs w:val="20"/>
        </w:rPr>
        <w:t xml:space="preserve"> lapkričio 7 d. nutarimu Nr. N-8 (178)</w:t>
      </w:r>
      <w:r>
        <w:rPr>
          <w:i/>
          <w:color w:val="000000"/>
          <w:sz w:val="20"/>
          <w:szCs w:val="20"/>
        </w:rPr>
        <w:t>)</w:t>
      </w:r>
      <w:r>
        <w:rPr>
          <w:i/>
          <w:color w:val="000000"/>
          <w:sz w:val="20"/>
          <w:szCs w:val="20"/>
        </w:rPr>
        <w:t>.</w:t>
      </w:r>
    </w:p>
    <w:p w14:paraId="28F434FB" w14:textId="77777777" w:rsidR="008F389C" w:rsidRPr="00AC14CE" w:rsidRDefault="008F389C" w:rsidP="00AC14CE">
      <w:pPr>
        <w:pStyle w:val="prastasiniatinklio"/>
        <w:shd w:val="clear" w:color="auto" w:fill="FFFFFF"/>
        <w:spacing w:before="0" w:beforeAutospacing="0" w:after="150" w:afterAutospacing="0"/>
        <w:rPr>
          <w:color w:val="000000"/>
        </w:rPr>
      </w:pPr>
    </w:p>
    <w:p w14:paraId="76C1096F" w14:textId="60E9DB5A" w:rsidR="00AC14CE" w:rsidRPr="00AC14CE" w:rsidRDefault="00AC14CE" w:rsidP="00AC14CE">
      <w:pPr>
        <w:pStyle w:val="prastasiniatinklio"/>
        <w:shd w:val="clear" w:color="auto" w:fill="FFFFFF"/>
        <w:spacing w:before="0" w:beforeAutospacing="0" w:after="150" w:afterAutospacing="0"/>
        <w:rPr>
          <w:color w:val="000000"/>
        </w:rPr>
      </w:pPr>
      <w:r w:rsidRPr="00AC14CE">
        <w:rPr>
          <w:b/>
          <w:bCs/>
          <w:color w:val="000000"/>
        </w:rPr>
        <w:br/>
      </w:r>
      <w:r w:rsidR="001E458A">
        <w:rPr>
          <w:rStyle w:val="Grietas"/>
          <w:color w:val="000000"/>
        </w:rPr>
        <w:t xml:space="preserve">Skyrybos pamokėlė. </w:t>
      </w:r>
      <w:r w:rsidRPr="00AC14CE">
        <w:rPr>
          <w:rStyle w:val="Grietas"/>
          <w:color w:val="000000"/>
        </w:rPr>
        <w:t>Praleidimas</w:t>
      </w:r>
    </w:p>
    <w:p w14:paraId="7736E8AE" w14:textId="77777777" w:rsidR="008F389C" w:rsidRDefault="008F389C" w:rsidP="00AC14CE">
      <w:pPr>
        <w:pStyle w:val="prastasiniatinklio"/>
        <w:shd w:val="clear" w:color="auto" w:fill="FFFFFF"/>
        <w:spacing w:before="0" w:beforeAutospacing="0" w:after="150" w:afterAutospacing="0"/>
        <w:rPr>
          <w:color w:val="000000"/>
        </w:rPr>
      </w:pPr>
    </w:p>
    <w:p w14:paraId="6693ED85" w14:textId="3AC297DC" w:rsidR="00AC14CE" w:rsidRDefault="00AC14CE" w:rsidP="00AC14CE">
      <w:pPr>
        <w:pStyle w:val="prastasiniatinklio"/>
        <w:shd w:val="clear" w:color="auto" w:fill="FFFFFF"/>
        <w:spacing w:before="0" w:beforeAutospacing="0" w:after="150" w:afterAutospacing="0"/>
        <w:rPr>
          <w:rStyle w:val="Emfaz"/>
          <w:color w:val="000000"/>
        </w:rPr>
      </w:pPr>
      <w:r w:rsidRPr="00AC14CE">
        <w:rPr>
          <w:color w:val="000000"/>
        </w:rPr>
        <w:t>Vietoj praleistos tarinio jungties arba savarankiškos sakinio dalies gali būti rašomas brūkšnys, jei norima paryškinti praleidimą, pvz.: </w:t>
      </w:r>
      <w:r w:rsidRPr="00AC14CE">
        <w:rPr>
          <w:color w:val="000000"/>
        </w:rPr>
        <w:br/>
        <w:t>   </w:t>
      </w:r>
      <w:r w:rsidRPr="00AC14CE">
        <w:rPr>
          <w:rStyle w:val="Emfaz"/>
          <w:color w:val="000000"/>
        </w:rPr>
        <w:t>Gyvenimas mano (–) vėjas palaidas. Mokinys Vytautas (–) vienas gabiausių astronomų. Prekyba vaistais (–) pelningas verslas visame pasaulyje. Jis (–) baisus žmogus. Mirti dėl savo tautos (–) amžius gyventi su ja. Dukart du (–) keturi. Tai (–) mūsų visų rūpestis. Debatai (–) tai veikla, padedanti įgyti įgūdžių, kurie labai reikalingi šiuolaikinėje visuomenėje. Vilniaus universitetui (–) keturi šimtai dvidešimt penkeri metai. Jis (–) į dykumą ir po kurio laiko grįžta su laimikiu. Mano veidas (–) skaistus ir švelnus, o tavo (–) raukšlių išvagotas.</w:t>
      </w:r>
    </w:p>
    <w:p w14:paraId="3DB3BF87" w14:textId="77777777" w:rsidR="008F389C" w:rsidRPr="006514AB" w:rsidRDefault="008F389C" w:rsidP="008F389C">
      <w:pPr>
        <w:pStyle w:val="prastasiniatinklio"/>
        <w:shd w:val="clear" w:color="auto" w:fill="FFFFFF"/>
        <w:spacing w:before="0" w:beforeAutospacing="0" w:after="150" w:afterAutospacing="0"/>
        <w:rPr>
          <w:i/>
          <w:color w:val="000000"/>
          <w:sz w:val="20"/>
          <w:szCs w:val="20"/>
        </w:rPr>
      </w:pPr>
      <w:r w:rsidRPr="00F328F6">
        <w:rPr>
          <w:i/>
          <w:color w:val="000000"/>
          <w:sz w:val="20"/>
          <w:szCs w:val="20"/>
        </w:rPr>
        <w:t xml:space="preserve">Remtasi </w:t>
      </w:r>
      <w:r>
        <w:rPr>
          <w:i/>
          <w:color w:val="000000"/>
          <w:sz w:val="20"/>
          <w:szCs w:val="20"/>
        </w:rPr>
        <w:t>li</w:t>
      </w:r>
      <w:r w:rsidRPr="006514AB">
        <w:rPr>
          <w:i/>
          <w:color w:val="000000"/>
          <w:sz w:val="20"/>
          <w:szCs w:val="20"/>
        </w:rPr>
        <w:t xml:space="preserve">etuvių kalbos </w:t>
      </w:r>
      <w:r>
        <w:rPr>
          <w:i/>
          <w:color w:val="000000"/>
          <w:sz w:val="20"/>
          <w:szCs w:val="20"/>
        </w:rPr>
        <w:t xml:space="preserve">skyrybos taisyklėmis (VLKK patvirtinta 2019 m. </w:t>
      </w:r>
      <w:r w:rsidRPr="006514AB">
        <w:rPr>
          <w:i/>
          <w:color w:val="000000"/>
          <w:sz w:val="20"/>
          <w:szCs w:val="20"/>
        </w:rPr>
        <w:t xml:space="preserve"> lapkričio 7 d. nutarimu Nr. N-8 (178)</w:t>
      </w:r>
      <w:r>
        <w:rPr>
          <w:i/>
          <w:color w:val="000000"/>
          <w:sz w:val="20"/>
          <w:szCs w:val="20"/>
        </w:rPr>
        <w:t>).</w:t>
      </w:r>
    </w:p>
    <w:p w14:paraId="5648B0CE" w14:textId="77777777" w:rsidR="008F389C" w:rsidRPr="00AC14CE" w:rsidRDefault="008F389C" w:rsidP="00AC14CE">
      <w:pPr>
        <w:pStyle w:val="prastasiniatinklio"/>
        <w:shd w:val="clear" w:color="auto" w:fill="FFFFFF"/>
        <w:spacing w:before="0" w:beforeAutospacing="0" w:after="150" w:afterAutospacing="0"/>
        <w:rPr>
          <w:color w:val="000000"/>
        </w:rPr>
      </w:pPr>
    </w:p>
    <w:p w14:paraId="511E8A43" w14:textId="77777777" w:rsidR="00976302" w:rsidRDefault="00976302"/>
    <w:sectPr w:rsidR="00976302">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4CE"/>
    <w:rsid w:val="001E458A"/>
    <w:rsid w:val="008F389C"/>
    <w:rsid w:val="00976302"/>
    <w:rsid w:val="00AC14C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22BE3"/>
  <w15:chartTrackingRefBased/>
  <w15:docId w15:val="{04EBB588-176D-41AD-9E76-AFC1228FD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AC14CE"/>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AC14CE"/>
    <w:rPr>
      <w:b/>
      <w:bCs/>
    </w:rPr>
  </w:style>
  <w:style w:type="character" w:styleId="Emfaz">
    <w:name w:val="Emphasis"/>
    <w:basedOn w:val="Numatytasispastraiposriftas"/>
    <w:uiPriority w:val="20"/>
    <w:qFormat/>
    <w:rsid w:val="00AC14C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8001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1</Pages>
  <Words>1914</Words>
  <Characters>1091</Characters>
  <Application>Microsoft Office Word</Application>
  <DocSecurity>0</DocSecurity>
  <Lines>9</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2021-05-26T12:32:00Z</dcterms:created>
  <dcterms:modified xsi:type="dcterms:W3CDTF">2021-05-26T13:01:00Z</dcterms:modified>
</cp:coreProperties>
</file>