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744E24" w14:textId="202DC69A" w:rsidR="00716AD9" w:rsidRPr="002B0EAC" w:rsidRDefault="0073163C" w:rsidP="0073163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716AD9" w:rsidRPr="002B0EAC">
        <w:rPr>
          <w:rFonts w:ascii="Times New Roman" w:hAnsi="Times New Roman" w:cs="Times New Roman"/>
          <w:sz w:val="24"/>
          <w:szCs w:val="24"/>
        </w:rPr>
        <w:t>PATVIRTINTA</w:t>
      </w:r>
    </w:p>
    <w:p w14:paraId="0FE6876F" w14:textId="670F7216" w:rsidR="00716AD9" w:rsidRPr="002B0EAC" w:rsidRDefault="0073163C" w:rsidP="0073163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716AD9" w:rsidRPr="002B0EAC">
        <w:rPr>
          <w:rFonts w:ascii="Times New Roman" w:hAnsi="Times New Roman" w:cs="Times New Roman"/>
          <w:sz w:val="24"/>
          <w:szCs w:val="24"/>
        </w:rPr>
        <w:t>Kėdainių rajono savivaldybės</w:t>
      </w:r>
    </w:p>
    <w:p w14:paraId="19E66453" w14:textId="0754E14A" w:rsidR="00716AD9" w:rsidRPr="002B0EAC" w:rsidRDefault="0073163C" w:rsidP="0073163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716AD9" w:rsidRPr="002B0EAC">
        <w:rPr>
          <w:rFonts w:ascii="Times New Roman" w:hAnsi="Times New Roman" w:cs="Times New Roman"/>
          <w:sz w:val="24"/>
          <w:szCs w:val="24"/>
        </w:rPr>
        <w:t>administracijos direktoriaus</w:t>
      </w:r>
    </w:p>
    <w:p w14:paraId="36A38411" w14:textId="0E722B26" w:rsidR="00716AD9" w:rsidRPr="002B0EAC" w:rsidRDefault="0073163C" w:rsidP="0073163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716AD9" w:rsidRPr="002B0EAC">
        <w:rPr>
          <w:rFonts w:ascii="Times New Roman" w:hAnsi="Times New Roman" w:cs="Times New Roman"/>
          <w:sz w:val="24"/>
          <w:szCs w:val="24"/>
        </w:rPr>
        <w:t>2025 m.</w:t>
      </w:r>
      <w:r>
        <w:rPr>
          <w:rFonts w:ascii="Times New Roman" w:hAnsi="Times New Roman" w:cs="Times New Roman"/>
          <w:sz w:val="24"/>
          <w:szCs w:val="24"/>
        </w:rPr>
        <w:t xml:space="preserve"> balandžio 10 </w:t>
      </w:r>
      <w:r w:rsidR="00716AD9" w:rsidRPr="002B0EAC">
        <w:rPr>
          <w:rFonts w:ascii="Times New Roman" w:hAnsi="Times New Roman" w:cs="Times New Roman"/>
          <w:sz w:val="24"/>
          <w:szCs w:val="24"/>
        </w:rPr>
        <w:t xml:space="preserve">d. įsakymu Nr. </w:t>
      </w:r>
      <w:r>
        <w:rPr>
          <w:rFonts w:ascii="Times New Roman" w:hAnsi="Times New Roman" w:cs="Times New Roman"/>
          <w:sz w:val="24"/>
          <w:szCs w:val="24"/>
        </w:rPr>
        <w:t>AD-1-397</w:t>
      </w:r>
    </w:p>
    <w:p w14:paraId="0105B32B" w14:textId="77777777" w:rsidR="00716AD9" w:rsidRPr="002B0EAC" w:rsidRDefault="00716AD9" w:rsidP="0012446E">
      <w:pPr>
        <w:spacing w:after="0" w:line="240" w:lineRule="auto"/>
        <w:ind w:firstLine="567"/>
        <w:jc w:val="center"/>
        <w:rPr>
          <w:rFonts w:ascii="Times New Roman" w:hAnsi="Times New Roman" w:cs="Times New Roman"/>
          <w:b/>
          <w:bCs/>
          <w:sz w:val="24"/>
          <w:szCs w:val="24"/>
        </w:rPr>
      </w:pPr>
    </w:p>
    <w:p w14:paraId="37CE6B87" w14:textId="77777777" w:rsidR="002B0EAC" w:rsidRPr="002B0EAC" w:rsidRDefault="002B0EAC" w:rsidP="0012446E">
      <w:pPr>
        <w:spacing w:after="0" w:line="240" w:lineRule="auto"/>
        <w:ind w:firstLine="567"/>
        <w:jc w:val="center"/>
        <w:rPr>
          <w:rFonts w:ascii="Times New Roman" w:hAnsi="Times New Roman" w:cs="Times New Roman"/>
          <w:b/>
          <w:bCs/>
          <w:sz w:val="24"/>
          <w:szCs w:val="24"/>
        </w:rPr>
      </w:pPr>
    </w:p>
    <w:p w14:paraId="6C939656" w14:textId="4D20DE87" w:rsidR="003255FB" w:rsidRPr="002B0EAC" w:rsidRDefault="00177C73" w:rsidP="0012446E">
      <w:pPr>
        <w:spacing w:after="0" w:line="240" w:lineRule="auto"/>
        <w:ind w:firstLine="567"/>
        <w:jc w:val="center"/>
        <w:rPr>
          <w:rFonts w:ascii="Times New Roman" w:hAnsi="Times New Roman" w:cs="Times New Roman"/>
          <w:b/>
          <w:bCs/>
          <w:sz w:val="24"/>
          <w:szCs w:val="24"/>
        </w:rPr>
      </w:pPr>
      <w:r w:rsidRPr="002B0EAC">
        <w:rPr>
          <w:rFonts w:ascii="Times New Roman" w:hAnsi="Times New Roman" w:cs="Times New Roman"/>
          <w:b/>
          <w:bCs/>
          <w:sz w:val="24"/>
          <w:szCs w:val="24"/>
        </w:rPr>
        <w:t>LEIDIMO ĮRENGTI, KOREGUOTI ARBA PANAIKINTI KELIO ŽENKLUS GYVENAMŲJŲ VIETOVIŲ GATVĖSE IR VIETINĖS REIKŠMĖS KELIUOSE IŠDAVIMAS</w:t>
      </w:r>
    </w:p>
    <w:p w14:paraId="3116EA05" w14:textId="77777777" w:rsidR="00497746" w:rsidRPr="002B0EAC" w:rsidRDefault="00497746" w:rsidP="0012446E">
      <w:pPr>
        <w:spacing w:after="0" w:line="240" w:lineRule="auto"/>
        <w:ind w:firstLine="567"/>
        <w:jc w:val="both"/>
        <w:rPr>
          <w:rFonts w:ascii="Times New Roman" w:hAnsi="Times New Roman" w:cs="Times New Roman"/>
          <w:sz w:val="24"/>
          <w:szCs w:val="24"/>
        </w:rPr>
      </w:pPr>
    </w:p>
    <w:p w14:paraId="593C5DD6" w14:textId="62FA22D3" w:rsidR="00177C73" w:rsidRPr="002B0EAC" w:rsidRDefault="00177C73" w:rsidP="0012446E">
      <w:pPr>
        <w:spacing w:after="0" w:line="240" w:lineRule="auto"/>
        <w:jc w:val="both"/>
        <w:rPr>
          <w:rFonts w:ascii="Times New Roman" w:hAnsi="Times New Roman" w:cs="Times New Roman"/>
          <w:b/>
          <w:bCs/>
          <w:sz w:val="24"/>
          <w:szCs w:val="24"/>
        </w:rPr>
      </w:pPr>
      <w:r w:rsidRPr="002B0EAC">
        <w:rPr>
          <w:rFonts w:ascii="Times New Roman" w:hAnsi="Times New Roman" w:cs="Times New Roman"/>
          <w:b/>
          <w:bCs/>
          <w:sz w:val="24"/>
          <w:szCs w:val="24"/>
        </w:rPr>
        <w:t>Paslaugos apibūdinimas</w:t>
      </w:r>
    </w:p>
    <w:p w14:paraId="727818B3" w14:textId="337470C9" w:rsidR="003255FB" w:rsidRPr="002B0EAC" w:rsidRDefault="003255FB" w:rsidP="0012446E">
      <w:pPr>
        <w:spacing w:after="0" w:line="240" w:lineRule="auto"/>
        <w:jc w:val="both"/>
        <w:rPr>
          <w:rFonts w:ascii="Times New Roman" w:hAnsi="Times New Roman" w:cs="Times New Roman"/>
          <w:sz w:val="24"/>
          <w:szCs w:val="24"/>
        </w:rPr>
      </w:pPr>
      <w:r w:rsidRPr="002B0EAC">
        <w:rPr>
          <w:rFonts w:ascii="Times New Roman" w:hAnsi="Times New Roman" w:cs="Times New Roman"/>
          <w:sz w:val="24"/>
          <w:szCs w:val="24"/>
        </w:rPr>
        <w:t xml:space="preserve">Paslauga teikiama asmenims, norintiems įrengti, koreguoti arba panaikinti kelio ženklus </w:t>
      </w:r>
      <w:r w:rsidR="006D1A16" w:rsidRPr="005C325F">
        <w:rPr>
          <w:rFonts w:ascii="Times New Roman" w:hAnsi="Times New Roman" w:cs="Times New Roman"/>
          <w:sz w:val="24"/>
          <w:szCs w:val="24"/>
        </w:rPr>
        <w:t>miesto ir kaimų gyvenamosiose vietovėse,</w:t>
      </w:r>
      <w:r w:rsidR="006D1A16" w:rsidRPr="006D1A16">
        <w:rPr>
          <w:rFonts w:ascii="Times New Roman" w:hAnsi="Times New Roman" w:cs="Times New Roman"/>
          <w:color w:val="FF0000"/>
          <w:sz w:val="24"/>
          <w:szCs w:val="24"/>
        </w:rPr>
        <w:t xml:space="preserve"> </w:t>
      </w:r>
      <w:r w:rsidRPr="002B0EAC">
        <w:rPr>
          <w:rFonts w:ascii="Times New Roman" w:hAnsi="Times New Roman" w:cs="Times New Roman"/>
          <w:sz w:val="24"/>
          <w:szCs w:val="24"/>
        </w:rPr>
        <w:t>vietinės reikšmės keliuose ir gatvėse.</w:t>
      </w:r>
    </w:p>
    <w:p w14:paraId="60012F7F" w14:textId="648604EF" w:rsidR="003255FB" w:rsidRPr="002B0EAC" w:rsidRDefault="003255FB" w:rsidP="0012446E">
      <w:pPr>
        <w:spacing w:after="0" w:line="240" w:lineRule="auto"/>
        <w:jc w:val="both"/>
        <w:rPr>
          <w:rFonts w:ascii="Times New Roman" w:hAnsi="Times New Roman" w:cs="Times New Roman"/>
          <w:sz w:val="24"/>
          <w:szCs w:val="24"/>
        </w:rPr>
      </w:pPr>
      <w:r w:rsidRPr="002B0EAC">
        <w:rPr>
          <w:rFonts w:ascii="Times New Roman" w:hAnsi="Times New Roman" w:cs="Times New Roman"/>
          <w:sz w:val="24"/>
          <w:szCs w:val="24"/>
        </w:rPr>
        <w:t>Prašymą nagrinėja Kėdainių rajono savivaldybės Eismo saugumo komisija</w:t>
      </w:r>
      <w:r w:rsidR="00CA0C4A" w:rsidRPr="002B0EAC">
        <w:rPr>
          <w:rFonts w:ascii="Times New Roman" w:hAnsi="Times New Roman" w:cs="Times New Roman"/>
          <w:sz w:val="24"/>
          <w:szCs w:val="24"/>
        </w:rPr>
        <w:t>, sudaryta iš savivaldybės administravimo subjektų ir valstybinio administravimo subjektų savivaldybėje, nevyriausybinių organizacijų atstovų.</w:t>
      </w:r>
      <w:r w:rsidR="007B11A3" w:rsidRPr="002B0EAC">
        <w:rPr>
          <w:rFonts w:ascii="Times New Roman" w:hAnsi="Times New Roman" w:cs="Times New Roman"/>
          <w:sz w:val="24"/>
          <w:szCs w:val="24"/>
        </w:rPr>
        <w:t xml:space="preserve"> Komisijos posėdžiai, kuriuose nagrinėjami gauti prašymai, organizuojami surinkus pakankamą prašymų skaičių, bet ne rečiau kaip 1 kartą per ketvirtį</w:t>
      </w:r>
      <w:r w:rsidR="00D14851" w:rsidRPr="002B0EAC">
        <w:rPr>
          <w:rFonts w:ascii="Times New Roman" w:hAnsi="Times New Roman" w:cs="Times New Roman"/>
          <w:sz w:val="24"/>
          <w:szCs w:val="24"/>
        </w:rPr>
        <w:t>.</w:t>
      </w:r>
    </w:p>
    <w:p w14:paraId="78CC1A3C" w14:textId="77777777" w:rsidR="00177C73" w:rsidRPr="002B0EAC" w:rsidRDefault="00177C73" w:rsidP="0012446E">
      <w:pPr>
        <w:spacing w:after="0" w:line="240" w:lineRule="auto"/>
        <w:jc w:val="both"/>
        <w:rPr>
          <w:rFonts w:ascii="Times New Roman" w:hAnsi="Times New Roman" w:cs="Times New Roman"/>
          <w:b/>
          <w:bCs/>
          <w:sz w:val="24"/>
          <w:szCs w:val="24"/>
        </w:rPr>
      </w:pPr>
    </w:p>
    <w:p w14:paraId="61D96071" w14:textId="52E365FA" w:rsidR="00177C73" w:rsidRPr="002B0EAC" w:rsidRDefault="00177C73" w:rsidP="0012446E">
      <w:pPr>
        <w:spacing w:after="0" w:line="240" w:lineRule="auto"/>
        <w:jc w:val="both"/>
        <w:rPr>
          <w:rFonts w:ascii="Times New Roman" w:hAnsi="Times New Roman" w:cs="Times New Roman"/>
          <w:b/>
          <w:bCs/>
          <w:sz w:val="24"/>
          <w:szCs w:val="24"/>
        </w:rPr>
      </w:pPr>
      <w:bookmarkStart w:id="0" w:name="_Hlk195107756"/>
      <w:r w:rsidRPr="002B0EAC">
        <w:rPr>
          <w:rFonts w:ascii="Times New Roman" w:hAnsi="Times New Roman" w:cs="Times New Roman"/>
          <w:b/>
          <w:bCs/>
          <w:sz w:val="24"/>
          <w:szCs w:val="24"/>
        </w:rPr>
        <w:t>Paslaugos teikimo proceso aprašymas</w:t>
      </w:r>
    </w:p>
    <w:p w14:paraId="4492B092" w14:textId="2498AF25" w:rsidR="00FA39CD" w:rsidRPr="002B0EAC" w:rsidRDefault="00FA39CD" w:rsidP="0012446E">
      <w:pPr>
        <w:spacing w:after="0" w:line="240" w:lineRule="auto"/>
        <w:jc w:val="both"/>
        <w:rPr>
          <w:rFonts w:ascii="Times New Roman" w:hAnsi="Times New Roman" w:cs="Times New Roman"/>
          <w:sz w:val="24"/>
          <w:szCs w:val="24"/>
        </w:rPr>
      </w:pPr>
      <w:r w:rsidRPr="002B0EAC">
        <w:rPr>
          <w:rFonts w:ascii="Times New Roman" w:hAnsi="Times New Roman" w:cs="Times New Roman"/>
          <w:sz w:val="24"/>
          <w:szCs w:val="24"/>
        </w:rPr>
        <w:t xml:space="preserve">Eismo saugumo komisija išnagrinėja prašymą ir priima sprendimą tenkinti prašymą, </w:t>
      </w:r>
      <w:r w:rsidR="006D1A16">
        <w:rPr>
          <w:rFonts w:ascii="Times New Roman" w:hAnsi="Times New Roman" w:cs="Times New Roman"/>
          <w:sz w:val="24"/>
          <w:szCs w:val="24"/>
        </w:rPr>
        <w:t>nepritarti</w:t>
      </w:r>
      <w:r w:rsidRPr="002B0EAC">
        <w:rPr>
          <w:rFonts w:ascii="Times New Roman" w:hAnsi="Times New Roman" w:cs="Times New Roman"/>
          <w:sz w:val="24"/>
          <w:szCs w:val="24"/>
        </w:rPr>
        <w:t xml:space="preserve"> prašym</w:t>
      </w:r>
      <w:r w:rsidR="006D1A16">
        <w:rPr>
          <w:rFonts w:ascii="Times New Roman" w:hAnsi="Times New Roman" w:cs="Times New Roman"/>
          <w:sz w:val="24"/>
          <w:szCs w:val="24"/>
        </w:rPr>
        <w:t>ui</w:t>
      </w:r>
      <w:r w:rsidRPr="002B0EAC">
        <w:rPr>
          <w:rFonts w:ascii="Times New Roman" w:hAnsi="Times New Roman" w:cs="Times New Roman"/>
          <w:sz w:val="24"/>
          <w:szCs w:val="24"/>
        </w:rPr>
        <w:t xml:space="preserve"> arba informuoja paslaugos gavėją dėl prašymo papildymo.</w:t>
      </w:r>
    </w:p>
    <w:p w14:paraId="5D25D570" w14:textId="5F554372" w:rsidR="007E3FFA" w:rsidRPr="002B0EAC" w:rsidRDefault="007E3FFA" w:rsidP="0012446E">
      <w:pPr>
        <w:spacing w:after="0" w:line="240" w:lineRule="auto"/>
        <w:jc w:val="both"/>
        <w:rPr>
          <w:rFonts w:ascii="Times New Roman" w:hAnsi="Times New Roman" w:cs="Times New Roman"/>
          <w:sz w:val="24"/>
          <w:szCs w:val="24"/>
        </w:rPr>
      </w:pPr>
      <w:r w:rsidRPr="002B0EAC">
        <w:rPr>
          <w:rFonts w:ascii="Times New Roman" w:hAnsi="Times New Roman" w:cs="Times New Roman"/>
          <w:sz w:val="24"/>
          <w:szCs w:val="24"/>
        </w:rPr>
        <w:t>Eismo saugumo komisijai pritarus kelio ženklų ar kitų priemonių saugiam eismui organizuoti įrengimui / demontavimui</w:t>
      </w:r>
      <w:r w:rsidR="00C570CE">
        <w:rPr>
          <w:rFonts w:ascii="Times New Roman" w:hAnsi="Times New Roman" w:cs="Times New Roman"/>
          <w:sz w:val="24"/>
          <w:szCs w:val="24"/>
        </w:rPr>
        <w:t>,</w:t>
      </w:r>
      <w:r w:rsidRPr="002B0EAC">
        <w:rPr>
          <w:rFonts w:ascii="Times New Roman" w:hAnsi="Times New Roman" w:cs="Times New Roman"/>
          <w:sz w:val="24"/>
          <w:szCs w:val="24"/>
        </w:rPr>
        <w:t xml:space="preserve"> – darbai organizuojami savivaldybės ar fizinių ir juridinių asmenų, pateikusių prašymą, lėšomis</w:t>
      </w:r>
      <w:r w:rsidR="00177C73" w:rsidRPr="002B0EAC">
        <w:rPr>
          <w:rFonts w:ascii="Times New Roman" w:hAnsi="Times New Roman" w:cs="Times New Roman"/>
          <w:sz w:val="24"/>
          <w:szCs w:val="24"/>
        </w:rPr>
        <w:t>.</w:t>
      </w:r>
    </w:p>
    <w:bookmarkEnd w:id="0"/>
    <w:p w14:paraId="59CFAC2C" w14:textId="77777777" w:rsidR="00177C73" w:rsidRPr="002B0EAC" w:rsidRDefault="00177C73" w:rsidP="0012446E">
      <w:pPr>
        <w:spacing w:after="0" w:line="240" w:lineRule="auto"/>
        <w:ind w:firstLine="567"/>
        <w:jc w:val="both"/>
        <w:rPr>
          <w:rFonts w:ascii="Times New Roman" w:hAnsi="Times New Roman" w:cs="Times New Roman"/>
          <w:sz w:val="24"/>
          <w:szCs w:val="24"/>
        </w:rPr>
      </w:pPr>
    </w:p>
    <w:p w14:paraId="2712CBBB" w14:textId="40194177" w:rsidR="00497746" w:rsidRPr="002B0EAC" w:rsidRDefault="00497746" w:rsidP="0012446E">
      <w:pPr>
        <w:spacing w:after="0" w:line="240" w:lineRule="auto"/>
        <w:jc w:val="both"/>
        <w:rPr>
          <w:rFonts w:ascii="Times New Roman" w:hAnsi="Times New Roman" w:cs="Times New Roman"/>
          <w:b/>
          <w:bCs/>
          <w:sz w:val="24"/>
          <w:szCs w:val="24"/>
        </w:rPr>
      </w:pPr>
      <w:r w:rsidRPr="002B0EAC">
        <w:rPr>
          <w:rFonts w:ascii="Times New Roman" w:hAnsi="Times New Roman" w:cs="Times New Roman"/>
          <w:b/>
          <w:bCs/>
          <w:sz w:val="24"/>
          <w:szCs w:val="24"/>
        </w:rPr>
        <w:t>Paslaugos teikimo informacija</w:t>
      </w:r>
    </w:p>
    <w:p w14:paraId="47053779" w14:textId="52CCD4CE" w:rsidR="00497746" w:rsidRPr="002B0EAC" w:rsidRDefault="00497746" w:rsidP="0012446E">
      <w:pPr>
        <w:spacing w:after="0" w:line="240" w:lineRule="auto"/>
        <w:jc w:val="both"/>
        <w:rPr>
          <w:rFonts w:ascii="Times New Roman" w:hAnsi="Times New Roman" w:cs="Times New Roman"/>
          <w:color w:val="4472C4" w:themeColor="accent1"/>
          <w:sz w:val="24"/>
          <w:szCs w:val="24"/>
        </w:rPr>
      </w:pPr>
      <w:r w:rsidRPr="002B0EAC">
        <w:rPr>
          <w:rFonts w:ascii="Times New Roman" w:hAnsi="Times New Roman" w:cs="Times New Roman"/>
          <w:sz w:val="24"/>
          <w:szCs w:val="24"/>
        </w:rPr>
        <w:t>Prašymas kartu su susijusiais dokumentais pateikiamas šiais būdais: atvykus į Savivaldybės administraciją</w:t>
      </w:r>
      <w:r w:rsidR="0025315D" w:rsidRPr="002B0EAC">
        <w:rPr>
          <w:rFonts w:ascii="Times New Roman" w:hAnsi="Times New Roman" w:cs="Times New Roman"/>
          <w:sz w:val="24"/>
          <w:szCs w:val="24"/>
        </w:rPr>
        <w:t xml:space="preserve"> </w:t>
      </w:r>
      <w:r w:rsidRPr="002B0EAC">
        <w:rPr>
          <w:rFonts w:ascii="Times New Roman" w:hAnsi="Times New Roman" w:cs="Times New Roman"/>
          <w:sz w:val="24"/>
          <w:szCs w:val="24"/>
        </w:rPr>
        <w:t xml:space="preserve">siunčiant registruotu laišku, siunčiant elektroninio pašto adresu </w:t>
      </w:r>
      <w:hyperlink r:id="rId6" w:history="1">
        <w:r w:rsidR="00716AD9" w:rsidRPr="002B0EAC">
          <w:rPr>
            <w:rStyle w:val="Hyperlink"/>
            <w:rFonts w:ascii="Times New Roman" w:hAnsi="Times New Roman" w:cs="Times New Roman"/>
            <w:color w:val="auto"/>
            <w:sz w:val="24"/>
            <w:szCs w:val="24"/>
            <w:u w:val="none"/>
          </w:rPr>
          <w:t>administracija@kedainiai.lt</w:t>
        </w:r>
      </w:hyperlink>
      <w:r w:rsidRPr="002B0EAC">
        <w:rPr>
          <w:rFonts w:ascii="Times New Roman" w:hAnsi="Times New Roman" w:cs="Times New Roman"/>
          <w:sz w:val="24"/>
          <w:szCs w:val="24"/>
        </w:rPr>
        <w:t xml:space="preserve"> (jei yra galimybė identifikuoti pareiškėją) arba prisijungus prie Elektroninių valdžios vartų </w:t>
      </w:r>
      <w:hyperlink r:id="rId7" w:history="1">
        <w:r w:rsidRPr="002B0EAC">
          <w:rPr>
            <w:rStyle w:val="Hyperlink"/>
            <w:rFonts w:ascii="Times New Roman" w:hAnsi="Times New Roman" w:cs="Times New Roman"/>
            <w:color w:val="4472C4" w:themeColor="accent1"/>
            <w:sz w:val="24"/>
            <w:szCs w:val="24"/>
          </w:rPr>
          <w:t>www.epaslaugos.lt</w:t>
        </w:r>
      </w:hyperlink>
      <w:r w:rsidRPr="002B0EAC">
        <w:rPr>
          <w:rFonts w:ascii="Times New Roman" w:hAnsi="Times New Roman" w:cs="Times New Roman"/>
          <w:color w:val="4472C4" w:themeColor="accent1"/>
          <w:sz w:val="24"/>
          <w:szCs w:val="24"/>
        </w:rPr>
        <w:t>.</w:t>
      </w:r>
    </w:p>
    <w:p w14:paraId="384462C2" w14:textId="2F54C33C" w:rsidR="00497746" w:rsidRPr="002B0EAC" w:rsidRDefault="00497746" w:rsidP="0012446E">
      <w:pPr>
        <w:spacing w:after="0" w:line="240" w:lineRule="auto"/>
        <w:jc w:val="both"/>
        <w:rPr>
          <w:rFonts w:ascii="Times New Roman" w:hAnsi="Times New Roman" w:cs="Times New Roman"/>
          <w:sz w:val="24"/>
          <w:szCs w:val="24"/>
        </w:rPr>
      </w:pPr>
      <w:r w:rsidRPr="002B0EAC">
        <w:rPr>
          <w:rFonts w:ascii="Times New Roman" w:hAnsi="Times New Roman" w:cs="Times New Roman"/>
          <w:sz w:val="24"/>
          <w:szCs w:val="24"/>
        </w:rPr>
        <w:t xml:space="preserve">Paslaugos gavėjas apie priimtą sprendimą informuojamas raštu / protokolo nuorašu išsiunčiant atsakymą prašyme nurodytu būdu: paštu, per </w:t>
      </w:r>
      <w:r w:rsidR="00C570CE">
        <w:rPr>
          <w:rFonts w:ascii="Times New Roman" w:hAnsi="Times New Roman" w:cs="Times New Roman"/>
          <w:sz w:val="24"/>
          <w:szCs w:val="24"/>
        </w:rPr>
        <w:t>E</w:t>
      </w:r>
      <w:r w:rsidRPr="002B0EAC">
        <w:rPr>
          <w:rFonts w:ascii="Times New Roman" w:hAnsi="Times New Roman" w:cs="Times New Roman"/>
          <w:sz w:val="24"/>
          <w:szCs w:val="24"/>
        </w:rPr>
        <w:t>. pristatymo sistemą arba elektroniniu paštu.</w:t>
      </w:r>
    </w:p>
    <w:p w14:paraId="7680D200" w14:textId="77777777" w:rsidR="00497746" w:rsidRPr="002B0EAC" w:rsidRDefault="00497746" w:rsidP="0012446E">
      <w:pPr>
        <w:spacing w:after="0" w:line="240" w:lineRule="auto"/>
        <w:jc w:val="both"/>
        <w:rPr>
          <w:rFonts w:ascii="Times New Roman" w:hAnsi="Times New Roman" w:cs="Times New Roman"/>
          <w:b/>
          <w:bCs/>
          <w:sz w:val="24"/>
          <w:szCs w:val="24"/>
        </w:rPr>
      </w:pPr>
    </w:p>
    <w:p w14:paraId="335A8A3C" w14:textId="034C7435" w:rsidR="00FA39CD" w:rsidRPr="002B0EAC" w:rsidRDefault="00FA39CD" w:rsidP="0012446E">
      <w:pPr>
        <w:spacing w:after="0" w:line="240" w:lineRule="auto"/>
        <w:jc w:val="both"/>
        <w:rPr>
          <w:rFonts w:ascii="Times New Roman" w:hAnsi="Times New Roman" w:cs="Times New Roman"/>
          <w:b/>
          <w:bCs/>
          <w:sz w:val="24"/>
          <w:szCs w:val="24"/>
        </w:rPr>
      </w:pPr>
      <w:r w:rsidRPr="002B0EAC">
        <w:rPr>
          <w:rFonts w:ascii="Times New Roman" w:hAnsi="Times New Roman" w:cs="Times New Roman"/>
          <w:b/>
          <w:bCs/>
          <w:sz w:val="24"/>
          <w:szCs w:val="24"/>
        </w:rPr>
        <w:t>Teisės aktai, reguliuojantys paslaugos teikimą</w:t>
      </w:r>
    </w:p>
    <w:p w14:paraId="4B326EE3" w14:textId="293B12C1" w:rsidR="00F23D4B" w:rsidRPr="002B0EAC" w:rsidRDefault="00F23D4B" w:rsidP="0012446E">
      <w:pPr>
        <w:pStyle w:val="ListParagraph"/>
        <w:numPr>
          <w:ilvl w:val="0"/>
          <w:numId w:val="10"/>
        </w:numPr>
        <w:tabs>
          <w:tab w:val="left" w:pos="851"/>
        </w:tabs>
        <w:spacing w:after="0" w:line="240" w:lineRule="auto"/>
        <w:ind w:left="0" w:firstLine="0"/>
        <w:jc w:val="both"/>
        <w:rPr>
          <w:rFonts w:ascii="Times New Roman" w:hAnsi="Times New Roman" w:cs="Times New Roman"/>
          <w:color w:val="4472C4" w:themeColor="accent1"/>
          <w:sz w:val="24"/>
          <w:szCs w:val="24"/>
        </w:rPr>
      </w:pPr>
      <w:hyperlink r:id="rId8" w:history="1">
        <w:r w:rsidRPr="002B0EAC">
          <w:rPr>
            <w:rStyle w:val="Hyperlink"/>
            <w:rFonts w:ascii="Times New Roman" w:hAnsi="Times New Roman" w:cs="Times New Roman"/>
            <w:color w:val="4472C4" w:themeColor="accent1"/>
            <w:sz w:val="24"/>
            <w:szCs w:val="24"/>
          </w:rPr>
          <w:t>Lietuvos Respublikos saugaus eismo automobilių keliais įstatymas</w:t>
        </w:r>
      </w:hyperlink>
    </w:p>
    <w:p w14:paraId="459160A6" w14:textId="09A400E0" w:rsidR="00F23D4B" w:rsidRPr="002B0EAC" w:rsidRDefault="00F23D4B" w:rsidP="0012446E">
      <w:pPr>
        <w:pStyle w:val="ListParagraph"/>
        <w:numPr>
          <w:ilvl w:val="0"/>
          <w:numId w:val="10"/>
        </w:numPr>
        <w:tabs>
          <w:tab w:val="left" w:pos="851"/>
        </w:tabs>
        <w:spacing w:after="0" w:line="240" w:lineRule="auto"/>
        <w:ind w:left="0" w:firstLine="0"/>
        <w:jc w:val="both"/>
        <w:rPr>
          <w:rFonts w:ascii="Times New Roman" w:hAnsi="Times New Roman" w:cs="Times New Roman"/>
          <w:color w:val="4472C4" w:themeColor="accent1"/>
          <w:sz w:val="24"/>
          <w:szCs w:val="24"/>
        </w:rPr>
      </w:pPr>
      <w:hyperlink r:id="rId9" w:history="1">
        <w:r w:rsidRPr="002B0EAC">
          <w:rPr>
            <w:rStyle w:val="Hyperlink"/>
            <w:rFonts w:ascii="Times New Roman" w:hAnsi="Times New Roman" w:cs="Times New Roman"/>
            <w:color w:val="4472C4" w:themeColor="accent1"/>
            <w:sz w:val="24"/>
            <w:szCs w:val="24"/>
          </w:rPr>
          <w:t>Lietuvos Respublikos keli</w:t>
        </w:r>
        <w:r w:rsidR="00116643">
          <w:rPr>
            <w:rStyle w:val="Hyperlink"/>
            <w:rFonts w:ascii="Times New Roman" w:hAnsi="Times New Roman" w:cs="Times New Roman"/>
            <w:color w:val="4472C4" w:themeColor="accent1"/>
            <w:sz w:val="24"/>
            <w:szCs w:val="24"/>
          </w:rPr>
          <w:t>ų</w:t>
        </w:r>
        <w:r w:rsidRPr="002B0EAC">
          <w:rPr>
            <w:rStyle w:val="Hyperlink"/>
            <w:rFonts w:ascii="Times New Roman" w:hAnsi="Times New Roman" w:cs="Times New Roman"/>
            <w:color w:val="4472C4" w:themeColor="accent1"/>
            <w:sz w:val="24"/>
            <w:szCs w:val="24"/>
          </w:rPr>
          <w:t xml:space="preserve"> įstatymas</w:t>
        </w:r>
      </w:hyperlink>
    </w:p>
    <w:p w14:paraId="2513C75B" w14:textId="5510127B" w:rsidR="00F23D4B" w:rsidRPr="002B0EAC" w:rsidRDefault="00F23D4B" w:rsidP="0012446E">
      <w:pPr>
        <w:pStyle w:val="ListParagraph"/>
        <w:numPr>
          <w:ilvl w:val="0"/>
          <w:numId w:val="10"/>
        </w:numPr>
        <w:tabs>
          <w:tab w:val="left" w:pos="851"/>
        </w:tabs>
        <w:spacing w:after="0" w:line="240" w:lineRule="auto"/>
        <w:ind w:left="0" w:firstLine="0"/>
        <w:jc w:val="both"/>
        <w:rPr>
          <w:rFonts w:ascii="Times New Roman" w:hAnsi="Times New Roman" w:cs="Times New Roman"/>
          <w:color w:val="4472C4" w:themeColor="accent1"/>
          <w:sz w:val="24"/>
          <w:szCs w:val="24"/>
        </w:rPr>
      </w:pPr>
      <w:hyperlink r:id="rId10" w:history="1">
        <w:r w:rsidRPr="002B0EAC">
          <w:rPr>
            <w:rStyle w:val="Hyperlink"/>
            <w:rFonts w:ascii="Times New Roman" w:hAnsi="Times New Roman" w:cs="Times New Roman"/>
            <w:color w:val="4472C4" w:themeColor="accent1"/>
            <w:sz w:val="24"/>
            <w:szCs w:val="24"/>
          </w:rPr>
          <w:t>Lietuvos Respublikos Vyriausybės 2002 m. gruodžio 11 d.</w:t>
        </w:r>
        <w:r w:rsidR="00716AD9" w:rsidRPr="002B0EAC">
          <w:rPr>
            <w:rStyle w:val="Hyperlink"/>
            <w:rFonts w:ascii="Times New Roman" w:hAnsi="Times New Roman" w:cs="Times New Roman"/>
            <w:color w:val="4472C4" w:themeColor="accent1"/>
            <w:sz w:val="24"/>
            <w:szCs w:val="24"/>
          </w:rPr>
          <w:t xml:space="preserve"> </w:t>
        </w:r>
        <w:r w:rsidRPr="002B0EAC">
          <w:rPr>
            <w:rStyle w:val="Hyperlink"/>
            <w:rFonts w:ascii="Times New Roman" w:hAnsi="Times New Roman" w:cs="Times New Roman"/>
            <w:color w:val="4472C4" w:themeColor="accent1"/>
            <w:sz w:val="24"/>
            <w:szCs w:val="24"/>
          </w:rPr>
          <w:t>nutarim</w:t>
        </w:r>
        <w:r w:rsidR="00116643">
          <w:rPr>
            <w:rStyle w:val="Hyperlink"/>
            <w:rFonts w:ascii="Times New Roman" w:hAnsi="Times New Roman" w:cs="Times New Roman"/>
            <w:color w:val="4472C4" w:themeColor="accent1"/>
            <w:sz w:val="24"/>
            <w:szCs w:val="24"/>
          </w:rPr>
          <w:t>as</w:t>
        </w:r>
        <w:r w:rsidRPr="002B0EAC">
          <w:rPr>
            <w:rStyle w:val="Hyperlink"/>
            <w:rFonts w:ascii="Times New Roman" w:hAnsi="Times New Roman" w:cs="Times New Roman"/>
            <w:color w:val="4472C4" w:themeColor="accent1"/>
            <w:sz w:val="24"/>
            <w:szCs w:val="24"/>
          </w:rPr>
          <w:t xml:space="preserve"> Nr. 1950 „Dėl Kelių eismo taisyklių patvirtinimo“</w:t>
        </w:r>
      </w:hyperlink>
    </w:p>
    <w:p w14:paraId="0F0DB23C" w14:textId="3EC1F540" w:rsidR="00F23D4B" w:rsidRPr="002B0EAC" w:rsidRDefault="00F23D4B" w:rsidP="0012446E">
      <w:pPr>
        <w:pStyle w:val="ListParagraph"/>
        <w:numPr>
          <w:ilvl w:val="0"/>
          <w:numId w:val="10"/>
        </w:numPr>
        <w:tabs>
          <w:tab w:val="left" w:pos="851"/>
        </w:tabs>
        <w:spacing w:after="0" w:line="240" w:lineRule="auto"/>
        <w:ind w:left="0" w:firstLine="0"/>
        <w:jc w:val="both"/>
        <w:rPr>
          <w:rFonts w:ascii="Times New Roman" w:hAnsi="Times New Roman" w:cs="Times New Roman"/>
          <w:color w:val="4472C4" w:themeColor="accent1"/>
          <w:sz w:val="24"/>
          <w:szCs w:val="24"/>
        </w:rPr>
      </w:pPr>
      <w:hyperlink r:id="rId11" w:history="1">
        <w:r w:rsidRPr="002B0EAC">
          <w:rPr>
            <w:rStyle w:val="Hyperlink"/>
            <w:rFonts w:ascii="Times New Roman" w:hAnsi="Times New Roman" w:cs="Times New Roman"/>
            <w:color w:val="4472C4" w:themeColor="accent1"/>
            <w:sz w:val="24"/>
            <w:szCs w:val="24"/>
          </w:rPr>
          <w:t>Lietuvos Respublikos susisiekimo ministro 2012 m. sausio 31 d. įsakym</w:t>
        </w:r>
        <w:r w:rsidR="00116643">
          <w:rPr>
            <w:rStyle w:val="Hyperlink"/>
            <w:rFonts w:ascii="Times New Roman" w:hAnsi="Times New Roman" w:cs="Times New Roman"/>
            <w:color w:val="4472C4" w:themeColor="accent1"/>
            <w:sz w:val="24"/>
            <w:szCs w:val="24"/>
          </w:rPr>
          <w:t>as</w:t>
        </w:r>
        <w:r w:rsidRPr="002B0EAC">
          <w:rPr>
            <w:rStyle w:val="Hyperlink"/>
            <w:rFonts w:ascii="Times New Roman" w:hAnsi="Times New Roman" w:cs="Times New Roman"/>
            <w:color w:val="4472C4" w:themeColor="accent1"/>
            <w:sz w:val="24"/>
            <w:szCs w:val="24"/>
          </w:rPr>
          <w:t xml:space="preserve"> Nr. 3-82 „Dėl Kelių horizontaliojo ženklinimo taisyklių patvirtinimo“</w:t>
        </w:r>
      </w:hyperlink>
    </w:p>
    <w:p w14:paraId="65E53B0D" w14:textId="5E9CE576" w:rsidR="00F23D4B" w:rsidRPr="00116643" w:rsidRDefault="00F23D4B" w:rsidP="0012446E">
      <w:pPr>
        <w:pStyle w:val="ListParagraph"/>
        <w:numPr>
          <w:ilvl w:val="0"/>
          <w:numId w:val="10"/>
        </w:numPr>
        <w:tabs>
          <w:tab w:val="left" w:pos="851"/>
        </w:tabs>
        <w:spacing w:after="0" w:line="240" w:lineRule="auto"/>
        <w:ind w:left="0" w:firstLine="0"/>
        <w:jc w:val="both"/>
        <w:rPr>
          <w:rFonts w:ascii="Times New Roman" w:hAnsi="Times New Roman" w:cs="Times New Roman"/>
          <w:color w:val="4472C4" w:themeColor="accent1"/>
          <w:sz w:val="24"/>
          <w:szCs w:val="24"/>
        </w:rPr>
      </w:pPr>
      <w:hyperlink r:id="rId12" w:history="1">
        <w:r w:rsidRPr="002B0EAC">
          <w:rPr>
            <w:rStyle w:val="Hyperlink"/>
            <w:rFonts w:ascii="Times New Roman" w:hAnsi="Times New Roman" w:cs="Times New Roman"/>
            <w:color w:val="4472C4" w:themeColor="accent1"/>
            <w:sz w:val="24"/>
            <w:szCs w:val="24"/>
          </w:rPr>
          <w:t>Lietuvos Respublikos susisiekimo ministro 2012 m. sausio 31 d. įsakymu Nr. 3-83 „Dėl Kelio ženklų įrengimo ir vertikaliojo ženklinimo taisyklių patvirtinimo“</w:t>
        </w:r>
      </w:hyperlink>
    </w:p>
    <w:p w14:paraId="71FB7DA9" w14:textId="42DC0F36" w:rsidR="00116643" w:rsidRPr="005C325F" w:rsidRDefault="00116643" w:rsidP="00116643">
      <w:pPr>
        <w:pStyle w:val="ListParagraph"/>
        <w:numPr>
          <w:ilvl w:val="0"/>
          <w:numId w:val="10"/>
        </w:numPr>
        <w:tabs>
          <w:tab w:val="left" w:pos="851"/>
        </w:tabs>
        <w:spacing w:after="0" w:line="240" w:lineRule="auto"/>
        <w:ind w:left="0" w:firstLine="0"/>
        <w:jc w:val="both"/>
        <w:rPr>
          <w:rFonts w:ascii="Times New Roman" w:hAnsi="Times New Roman" w:cs="Times New Roman"/>
          <w:color w:val="0070C0"/>
          <w:sz w:val="24"/>
          <w:szCs w:val="24"/>
        </w:rPr>
      </w:pPr>
      <w:hyperlink r:id="rId13" w:history="1">
        <w:r w:rsidRPr="005C325F">
          <w:rPr>
            <w:rStyle w:val="Hyperlink"/>
            <w:rFonts w:ascii="Times New Roman" w:hAnsi="Times New Roman" w:cs="Times New Roman"/>
            <w:color w:val="0070C0"/>
            <w:sz w:val="24"/>
            <w:szCs w:val="24"/>
          </w:rPr>
          <w:t>Viešosios įstaigos Transporto kompetencijų agentūros direktoriaus 2024 m. lapkričio 22 d. įsakymas Nr. 2-147 „Dėl Inžinerinių eismo saugumo priemonių įgyvendinimo rekomendacijų patvirtinimo“</w:t>
        </w:r>
      </w:hyperlink>
    </w:p>
    <w:p w14:paraId="0B83A9EA" w14:textId="77777777" w:rsidR="00F23D4B" w:rsidRPr="002B0EAC" w:rsidRDefault="00F23D4B" w:rsidP="0012446E">
      <w:pPr>
        <w:tabs>
          <w:tab w:val="left" w:pos="851"/>
        </w:tabs>
        <w:spacing w:after="0" w:line="240" w:lineRule="auto"/>
        <w:jc w:val="both"/>
        <w:rPr>
          <w:rFonts w:ascii="Times New Roman" w:hAnsi="Times New Roman" w:cs="Times New Roman"/>
          <w:sz w:val="24"/>
          <w:szCs w:val="24"/>
        </w:rPr>
      </w:pPr>
    </w:p>
    <w:p w14:paraId="50438258" w14:textId="003A303D" w:rsidR="00FA39CD" w:rsidRPr="002B0EAC" w:rsidRDefault="00FA39CD" w:rsidP="0012446E">
      <w:pPr>
        <w:spacing w:after="0" w:line="240" w:lineRule="auto"/>
        <w:jc w:val="both"/>
        <w:rPr>
          <w:rFonts w:ascii="Times New Roman" w:hAnsi="Times New Roman" w:cs="Times New Roman"/>
          <w:b/>
          <w:bCs/>
          <w:sz w:val="24"/>
          <w:szCs w:val="24"/>
        </w:rPr>
      </w:pPr>
      <w:r w:rsidRPr="002B0EAC">
        <w:rPr>
          <w:rFonts w:ascii="Times New Roman" w:hAnsi="Times New Roman" w:cs="Times New Roman"/>
          <w:b/>
          <w:bCs/>
          <w:sz w:val="24"/>
          <w:szCs w:val="24"/>
        </w:rPr>
        <w:t>Informacija ir dokumentai, kuriuos turi pateikti asmuo</w:t>
      </w:r>
    </w:p>
    <w:p w14:paraId="49973976" w14:textId="6A1AF98A" w:rsidR="00F23D4B" w:rsidRPr="002B0EAC" w:rsidRDefault="0012206A" w:rsidP="0012446E">
      <w:pPr>
        <w:pStyle w:val="ListParagraph"/>
        <w:numPr>
          <w:ilvl w:val="0"/>
          <w:numId w:val="7"/>
        </w:numPr>
        <w:tabs>
          <w:tab w:val="left" w:pos="851"/>
        </w:tabs>
        <w:spacing w:after="0" w:line="240" w:lineRule="auto"/>
        <w:ind w:left="0" w:firstLine="0"/>
        <w:jc w:val="both"/>
        <w:rPr>
          <w:rFonts w:ascii="Times New Roman" w:hAnsi="Times New Roman" w:cs="Times New Roman"/>
          <w:sz w:val="24"/>
          <w:szCs w:val="24"/>
        </w:rPr>
      </w:pPr>
      <w:r w:rsidRPr="002B0EAC">
        <w:rPr>
          <w:rFonts w:ascii="Times New Roman" w:hAnsi="Times New Roman" w:cs="Times New Roman"/>
          <w:sz w:val="24"/>
          <w:szCs w:val="24"/>
        </w:rPr>
        <w:t>U</w:t>
      </w:r>
      <w:r w:rsidR="00FA39CD" w:rsidRPr="002B0EAC">
        <w:rPr>
          <w:rFonts w:ascii="Times New Roman" w:hAnsi="Times New Roman" w:cs="Times New Roman"/>
          <w:sz w:val="24"/>
          <w:szCs w:val="24"/>
        </w:rPr>
        <w:t>žpildytas motyvuotas laisvos formos prašymas</w:t>
      </w:r>
      <w:r w:rsidR="00716AD9" w:rsidRPr="002B0EAC">
        <w:rPr>
          <w:rFonts w:ascii="Times New Roman" w:hAnsi="Times New Roman" w:cs="Times New Roman"/>
          <w:sz w:val="24"/>
          <w:szCs w:val="24"/>
        </w:rPr>
        <w:t xml:space="preserve"> (</w:t>
      </w:r>
      <w:r w:rsidR="00C570CE">
        <w:rPr>
          <w:rFonts w:ascii="Times New Roman" w:hAnsi="Times New Roman" w:cs="Times New Roman"/>
          <w:sz w:val="24"/>
          <w:szCs w:val="24"/>
        </w:rPr>
        <w:t>p</w:t>
      </w:r>
      <w:r w:rsidR="00716AD9" w:rsidRPr="002B0EAC">
        <w:rPr>
          <w:rFonts w:ascii="Times New Roman" w:hAnsi="Times New Roman" w:cs="Times New Roman"/>
          <w:sz w:val="24"/>
          <w:szCs w:val="24"/>
        </w:rPr>
        <w:t>riedas)</w:t>
      </w:r>
      <w:r w:rsidR="00FA39CD" w:rsidRPr="002B0EAC">
        <w:rPr>
          <w:rFonts w:ascii="Times New Roman" w:hAnsi="Times New Roman" w:cs="Times New Roman"/>
          <w:sz w:val="24"/>
          <w:szCs w:val="24"/>
        </w:rPr>
        <w:t xml:space="preserve"> (prašyme svarbu kuo tiksliau nurodyti, kuriose vietose prašoma leisti įrengti / demontuoti kelio ženklus ar kitas priemones saugiam eismui organizuoti)</w:t>
      </w:r>
      <w:r w:rsidR="0012446E" w:rsidRPr="002B0EAC">
        <w:rPr>
          <w:rFonts w:ascii="Times New Roman" w:hAnsi="Times New Roman" w:cs="Times New Roman"/>
          <w:sz w:val="24"/>
          <w:szCs w:val="24"/>
        </w:rPr>
        <w:t>.</w:t>
      </w:r>
    </w:p>
    <w:p w14:paraId="0FFC692B" w14:textId="77777777" w:rsidR="00F23D4B" w:rsidRDefault="0012206A" w:rsidP="0073163C">
      <w:pPr>
        <w:pStyle w:val="ListParagraph"/>
        <w:numPr>
          <w:ilvl w:val="0"/>
          <w:numId w:val="7"/>
        </w:numPr>
        <w:tabs>
          <w:tab w:val="left" w:pos="851"/>
        </w:tabs>
        <w:spacing w:after="0" w:line="240" w:lineRule="auto"/>
        <w:ind w:left="0" w:firstLine="0"/>
        <w:jc w:val="both"/>
        <w:rPr>
          <w:rFonts w:ascii="Times New Roman" w:hAnsi="Times New Roman" w:cs="Times New Roman"/>
          <w:sz w:val="24"/>
          <w:szCs w:val="24"/>
        </w:rPr>
      </w:pPr>
      <w:r w:rsidRPr="002B0EAC">
        <w:rPr>
          <w:rFonts w:ascii="Times New Roman" w:hAnsi="Times New Roman" w:cs="Times New Roman"/>
          <w:sz w:val="24"/>
          <w:szCs w:val="24"/>
        </w:rPr>
        <w:t>Ž</w:t>
      </w:r>
      <w:r w:rsidR="00FA39CD" w:rsidRPr="002B0EAC">
        <w:rPr>
          <w:rFonts w:ascii="Times New Roman" w:hAnsi="Times New Roman" w:cs="Times New Roman"/>
          <w:sz w:val="24"/>
          <w:szCs w:val="24"/>
        </w:rPr>
        <w:t>emėlapio ištrauka</w:t>
      </w:r>
      <w:r w:rsidR="00914F5C" w:rsidRPr="002B0EAC">
        <w:rPr>
          <w:rFonts w:ascii="Times New Roman" w:hAnsi="Times New Roman" w:cs="Times New Roman"/>
          <w:sz w:val="24"/>
          <w:szCs w:val="24"/>
        </w:rPr>
        <w:t xml:space="preserve">, </w:t>
      </w:r>
      <w:r w:rsidR="00FA39CD" w:rsidRPr="002B0EAC">
        <w:rPr>
          <w:rFonts w:ascii="Times New Roman" w:hAnsi="Times New Roman" w:cs="Times New Roman"/>
          <w:sz w:val="24"/>
          <w:szCs w:val="24"/>
        </w:rPr>
        <w:t>schema</w:t>
      </w:r>
      <w:r w:rsidR="00914F5C" w:rsidRPr="002B0EAC">
        <w:rPr>
          <w:rFonts w:ascii="Times New Roman" w:hAnsi="Times New Roman" w:cs="Times New Roman"/>
          <w:sz w:val="24"/>
          <w:szCs w:val="24"/>
        </w:rPr>
        <w:t>, nuotrauka</w:t>
      </w:r>
      <w:r w:rsidR="00FA39CD" w:rsidRPr="002B0EAC">
        <w:rPr>
          <w:rFonts w:ascii="Times New Roman" w:hAnsi="Times New Roman" w:cs="Times New Roman"/>
          <w:sz w:val="24"/>
          <w:szCs w:val="24"/>
        </w:rPr>
        <w:t>, kurioje nurodyta kelio ženklų ar kitų priemonių saugiam eismui organizuoti įrengimo / demontavimo vieta</w:t>
      </w:r>
      <w:r w:rsidR="0012446E" w:rsidRPr="002B0EAC">
        <w:rPr>
          <w:rFonts w:ascii="Times New Roman" w:hAnsi="Times New Roman" w:cs="Times New Roman"/>
          <w:sz w:val="24"/>
          <w:szCs w:val="24"/>
        </w:rPr>
        <w:t>.</w:t>
      </w:r>
    </w:p>
    <w:p w14:paraId="0E81C242" w14:textId="3CFC5FB8" w:rsidR="00A51C22" w:rsidRPr="00A51C22" w:rsidRDefault="00A51C22" w:rsidP="00A51C22">
      <w:pPr>
        <w:tabs>
          <w:tab w:val="left" w:pos="851"/>
        </w:tabs>
        <w:spacing w:after="0" w:line="240" w:lineRule="auto"/>
        <w:jc w:val="both"/>
        <w:rPr>
          <w:rFonts w:ascii="Times New Roman" w:hAnsi="Times New Roman" w:cs="Times New Roman"/>
          <w:sz w:val="24"/>
          <w:szCs w:val="24"/>
        </w:rPr>
        <w:sectPr w:rsidR="00A51C22" w:rsidRPr="00A51C22" w:rsidSect="00A51C22">
          <w:pgSz w:w="11906" w:h="16838" w:code="9"/>
          <w:pgMar w:top="1134" w:right="567" w:bottom="1134" w:left="1701" w:header="709" w:footer="709" w:gutter="0"/>
          <w:cols w:space="708"/>
          <w:docGrid w:linePitch="360"/>
        </w:sectPr>
      </w:pPr>
    </w:p>
    <w:p w14:paraId="537F8A43" w14:textId="77777777" w:rsidR="00A51C22" w:rsidRPr="002B0EAC" w:rsidRDefault="00A51C22" w:rsidP="00A51C22">
      <w:pPr>
        <w:spacing w:after="0" w:line="240" w:lineRule="auto"/>
        <w:jc w:val="both"/>
        <w:rPr>
          <w:rFonts w:ascii="Times New Roman" w:hAnsi="Times New Roman" w:cs="Times New Roman"/>
          <w:b/>
          <w:bCs/>
          <w:sz w:val="24"/>
          <w:szCs w:val="24"/>
        </w:rPr>
      </w:pPr>
      <w:r w:rsidRPr="002B0EAC">
        <w:rPr>
          <w:rFonts w:ascii="Times New Roman" w:hAnsi="Times New Roman" w:cs="Times New Roman"/>
          <w:b/>
          <w:bCs/>
          <w:sz w:val="24"/>
          <w:szCs w:val="24"/>
        </w:rPr>
        <w:lastRenderedPageBreak/>
        <w:t>Informacija ir dokumentai, kuriuos gauna paslaugos teikėjas</w:t>
      </w:r>
    </w:p>
    <w:p w14:paraId="5EE80581" w14:textId="77777777" w:rsidR="00A51C22" w:rsidRPr="002B0EAC" w:rsidRDefault="00A51C22" w:rsidP="00A51C22">
      <w:pPr>
        <w:spacing w:after="0" w:line="240" w:lineRule="auto"/>
        <w:jc w:val="both"/>
        <w:rPr>
          <w:rFonts w:ascii="Times New Roman" w:hAnsi="Times New Roman" w:cs="Times New Roman"/>
          <w:sz w:val="24"/>
          <w:szCs w:val="24"/>
        </w:rPr>
      </w:pPr>
      <w:r w:rsidRPr="002B0EAC">
        <w:rPr>
          <w:rFonts w:ascii="Times New Roman" w:hAnsi="Times New Roman" w:cs="Times New Roman"/>
          <w:sz w:val="24"/>
          <w:szCs w:val="24"/>
        </w:rPr>
        <w:t>Jei reikalinga, informacija gaunama iš VĮ Registrų centro tvarkomų registrų, geoinformacinės aplinkos.</w:t>
      </w:r>
    </w:p>
    <w:p w14:paraId="0628058D" w14:textId="77777777" w:rsidR="00A51C22" w:rsidRPr="002B0EAC" w:rsidRDefault="00A51C22" w:rsidP="00A51C22">
      <w:pPr>
        <w:spacing w:after="0" w:line="240" w:lineRule="auto"/>
        <w:ind w:firstLine="567"/>
        <w:jc w:val="both"/>
        <w:rPr>
          <w:rFonts w:ascii="Times New Roman" w:hAnsi="Times New Roman" w:cs="Times New Roman"/>
          <w:b/>
          <w:bCs/>
          <w:sz w:val="24"/>
          <w:szCs w:val="24"/>
        </w:rPr>
      </w:pPr>
    </w:p>
    <w:p w14:paraId="4869A3FA" w14:textId="77777777" w:rsidR="00A51C22" w:rsidRPr="002B0EAC" w:rsidRDefault="00A51C22" w:rsidP="00A51C22">
      <w:pPr>
        <w:spacing w:after="0" w:line="240" w:lineRule="auto"/>
        <w:jc w:val="both"/>
        <w:rPr>
          <w:rFonts w:ascii="Times New Roman" w:hAnsi="Times New Roman" w:cs="Times New Roman"/>
          <w:b/>
          <w:bCs/>
          <w:sz w:val="24"/>
          <w:szCs w:val="24"/>
        </w:rPr>
      </w:pPr>
      <w:r w:rsidRPr="002B0EAC">
        <w:rPr>
          <w:rFonts w:ascii="Times New Roman" w:hAnsi="Times New Roman" w:cs="Times New Roman"/>
          <w:b/>
          <w:bCs/>
          <w:sz w:val="24"/>
          <w:szCs w:val="24"/>
        </w:rPr>
        <w:t>Už paslaugos teikimą atsakingo asmens kontaktai</w:t>
      </w:r>
    </w:p>
    <w:p w14:paraId="17C478AD" w14:textId="77777777" w:rsidR="00A51C22" w:rsidRPr="002B0EAC" w:rsidRDefault="00A51C22" w:rsidP="00A51C22">
      <w:pPr>
        <w:spacing w:after="0" w:line="240" w:lineRule="auto"/>
        <w:jc w:val="both"/>
        <w:rPr>
          <w:rFonts w:ascii="Times New Roman" w:hAnsi="Times New Roman" w:cs="Times New Roman"/>
          <w:sz w:val="24"/>
          <w:szCs w:val="24"/>
        </w:rPr>
      </w:pPr>
      <w:r w:rsidRPr="002B0EAC">
        <w:rPr>
          <w:rFonts w:ascii="Times New Roman" w:hAnsi="Times New Roman" w:cs="Times New Roman"/>
          <w:sz w:val="24"/>
          <w:szCs w:val="24"/>
        </w:rPr>
        <w:t xml:space="preserve">Turto valdymo skyriaus vyr. specialistė Agnė Lukošiūtė-Stasiukonienė, tel. +370 347 44214, el. p. </w:t>
      </w:r>
      <w:hyperlink r:id="rId14" w:history="1">
        <w:r w:rsidRPr="002B0EAC">
          <w:rPr>
            <w:rStyle w:val="Hyperlink"/>
            <w:rFonts w:ascii="Times New Roman" w:hAnsi="Times New Roman" w:cs="Times New Roman"/>
            <w:color w:val="auto"/>
            <w:sz w:val="24"/>
            <w:szCs w:val="24"/>
            <w:u w:val="none"/>
          </w:rPr>
          <w:t>agne.lukosiute-stasiukoniene@kedainiai.lt</w:t>
        </w:r>
      </w:hyperlink>
      <w:r w:rsidRPr="002B0EAC">
        <w:rPr>
          <w:rFonts w:ascii="Times New Roman" w:hAnsi="Times New Roman" w:cs="Times New Roman"/>
          <w:sz w:val="24"/>
          <w:szCs w:val="24"/>
        </w:rPr>
        <w:t>.</w:t>
      </w:r>
    </w:p>
    <w:p w14:paraId="675649EE" w14:textId="77777777" w:rsidR="00A51C22" w:rsidRPr="002B0EAC" w:rsidRDefault="00A51C22" w:rsidP="00A51C22">
      <w:pPr>
        <w:spacing w:after="0" w:line="240" w:lineRule="auto"/>
        <w:ind w:firstLine="567"/>
        <w:jc w:val="both"/>
        <w:rPr>
          <w:rFonts w:ascii="Times New Roman" w:hAnsi="Times New Roman" w:cs="Times New Roman"/>
          <w:b/>
          <w:bCs/>
          <w:sz w:val="24"/>
          <w:szCs w:val="24"/>
        </w:rPr>
      </w:pPr>
    </w:p>
    <w:p w14:paraId="745F1B6E" w14:textId="77777777" w:rsidR="00A51C22" w:rsidRPr="002B0EAC" w:rsidRDefault="00A51C22" w:rsidP="00A51C22">
      <w:pPr>
        <w:spacing w:after="0" w:line="240" w:lineRule="auto"/>
        <w:jc w:val="both"/>
        <w:rPr>
          <w:rFonts w:ascii="Times New Roman" w:hAnsi="Times New Roman" w:cs="Times New Roman"/>
          <w:b/>
          <w:bCs/>
          <w:sz w:val="24"/>
          <w:szCs w:val="24"/>
        </w:rPr>
      </w:pPr>
      <w:r w:rsidRPr="002B0EAC">
        <w:rPr>
          <w:rFonts w:ascii="Times New Roman" w:hAnsi="Times New Roman" w:cs="Times New Roman"/>
          <w:b/>
          <w:bCs/>
          <w:sz w:val="24"/>
          <w:szCs w:val="24"/>
        </w:rPr>
        <w:t>Informacija apie teikėją</w:t>
      </w:r>
    </w:p>
    <w:p w14:paraId="7FAC4158" w14:textId="77777777" w:rsidR="00A51C22" w:rsidRPr="002B0EAC" w:rsidRDefault="00A51C22" w:rsidP="00A51C22">
      <w:pPr>
        <w:spacing w:after="0" w:line="240" w:lineRule="auto"/>
        <w:jc w:val="both"/>
        <w:rPr>
          <w:rFonts w:ascii="Times New Roman" w:hAnsi="Times New Roman" w:cs="Times New Roman"/>
          <w:sz w:val="24"/>
          <w:szCs w:val="24"/>
        </w:rPr>
      </w:pPr>
      <w:bookmarkStart w:id="1" w:name="_Hlk191017611"/>
      <w:r w:rsidRPr="002B0EAC">
        <w:rPr>
          <w:rFonts w:ascii="Times New Roman" w:eastAsia="Calibri" w:hAnsi="Times New Roman" w:cs="Times New Roman"/>
          <w:kern w:val="0"/>
          <w:sz w:val="24"/>
          <w:szCs w:val="24"/>
        </w:rPr>
        <w:t xml:space="preserve">Kėdainių rajono savivaldybės administracija, įmonės kodas 188768545, adresas J. Basanavičiaus g. 36, LT-57288 Kėdainiai, interneto svetainė </w:t>
      </w:r>
      <w:hyperlink r:id="rId15" w:history="1">
        <w:r w:rsidRPr="002B0EAC">
          <w:rPr>
            <w:rStyle w:val="Hyperlink"/>
            <w:rFonts w:ascii="Times New Roman" w:eastAsia="Calibri" w:hAnsi="Times New Roman" w:cs="Times New Roman"/>
            <w:color w:val="4472C4" w:themeColor="accent1"/>
            <w:kern w:val="0"/>
            <w:sz w:val="24"/>
            <w:szCs w:val="24"/>
          </w:rPr>
          <w:t>www.kedainiai.lt</w:t>
        </w:r>
      </w:hyperlink>
      <w:r w:rsidRPr="002B0EAC">
        <w:rPr>
          <w:rFonts w:ascii="Times New Roman" w:eastAsia="Calibri" w:hAnsi="Times New Roman" w:cs="Times New Roman"/>
          <w:kern w:val="0"/>
          <w:sz w:val="24"/>
          <w:szCs w:val="24"/>
        </w:rPr>
        <w:t>, e</w:t>
      </w:r>
      <w:r w:rsidRPr="002B0EAC">
        <w:rPr>
          <w:rFonts w:ascii="Times New Roman" w:hAnsi="Times New Roman" w:cs="Times New Roman"/>
          <w:sz w:val="24"/>
          <w:szCs w:val="24"/>
        </w:rPr>
        <w:t xml:space="preserve">l. p. </w:t>
      </w:r>
      <w:hyperlink r:id="rId16" w:history="1">
        <w:r w:rsidRPr="002B0EAC">
          <w:rPr>
            <w:rStyle w:val="Hyperlink"/>
            <w:rFonts w:ascii="Times New Roman" w:hAnsi="Times New Roman" w:cs="Times New Roman"/>
            <w:color w:val="auto"/>
            <w:sz w:val="24"/>
            <w:szCs w:val="24"/>
            <w:u w:val="none"/>
          </w:rPr>
          <w:t>administracija</w:t>
        </w:r>
        <w:r w:rsidRPr="002B0EAC">
          <w:rPr>
            <w:rStyle w:val="Hyperlink"/>
            <w:rFonts w:ascii="Times New Roman" w:hAnsi="Times New Roman" w:cs="Times New Roman"/>
            <w:color w:val="auto"/>
            <w:sz w:val="24"/>
            <w:szCs w:val="24"/>
            <w:u w:val="none"/>
            <w:lang w:val="en-US"/>
          </w:rPr>
          <w:t>@</w:t>
        </w:r>
        <w:proofErr w:type="spellStart"/>
        <w:r w:rsidRPr="002B0EAC">
          <w:rPr>
            <w:rStyle w:val="Hyperlink"/>
            <w:rFonts w:ascii="Times New Roman" w:hAnsi="Times New Roman" w:cs="Times New Roman"/>
            <w:color w:val="auto"/>
            <w:sz w:val="24"/>
            <w:szCs w:val="24"/>
            <w:u w:val="none"/>
          </w:rPr>
          <w:t>kedainiai.lt</w:t>
        </w:r>
        <w:proofErr w:type="spellEnd"/>
      </w:hyperlink>
      <w:bookmarkEnd w:id="1"/>
      <w:r w:rsidRPr="002B0EAC">
        <w:rPr>
          <w:rFonts w:ascii="Times New Roman" w:hAnsi="Times New Roman" w:cs="Times New Roman"/>
          <w:sz w:val="24"/>
          <w:szCs w:val="24"/>
        </w:rPr>
        <w:t>.</w:t>
      </w:r>
    </w:p>
    <w:p w14:paraId="0E53CCE0" w14:textId="77777777" w:rsidR="00A51C22" w:rsidRPr="002B0EAC" w:rsidRDefault="00A51C22" w:rsidP="00A51C22">
      <w:pPr>
        <w:spacing w:after="0" w:line="240" w:lineRule="auto"/>
        <w:jc w:val="both"/>
        <w:rPr>
          <w:rFonts w:ascii="Times New Roman" w:hAnsi="Times New Roman" w:cs="Times New Roman"/>
          <w:sz w:val="24"/>
          <w:szCs w:val="24"/>
        </w:rPr>
      </w:pPr>
    </w:p>
    <w:p w14:paraId="3FE76340" w14:textId="77777777" w:rsidR="00A51C22" w:rsidRPr="002B0EAC" w:rsidRDefault="00A51C22" w:rsidP="00A51C22">
      <w:pPr>
        <w:spacing w:after="0" w:line="240" w:lineRule="auto"/>
        <w:jc w:val="both"/>
        <w:rPr>
          <w:rFonts w:ascii="Times New Roman" w:hAnsi="Times New Roman" w:cs="Times New Roman"/>
          <w:b/>
          <w:bCs/>
          <w:sz w:val="24"/>
          <w:szCs w:val="24"/>
        </w:rPr>
      </w:pPr>
      <w:bookmarkStart w:id="2" w:name="_Hlk195107007"/>
      <w:r w:rsidRPr="002B0EAC">
        <w:rPr>
          <w:rFonts w:ascii="Times New Roman" w:hAnsi="Times New Roman" w:cs="Times New Roman"/>
          <w:b/>
          <w:bCs/>
          <w:sz w:val="24"/>
          <w:szCs w:val="24"/>
        </w:rPr>
        <w:t>Paslaugos teikėjo veiksmų (neveikimo) apskundimo tvarka</w:t>
      </w:r>
    </w:p>
    <w:p w14:paraId="2AD758BB" w14:textId="77777777" w:rsidR="00A51C22" w:rsidRPr="002B0EAC" w:rsidRDefault="00A51C22" w:rsidP="00A51C22">
      <w:pPr>
        <w:spacing w:after="0" w:line="240" w:lineRule="auto"/>
        <w:jc w:val="both"/>
        <w:rPr>
          <w:rFonts w:ascii="Times New Roman" w:hAnsi="Times New Roman" w:cs="Times New Roman"/>
          <w:sz w:val="24"/>
          <w:szCs w:val="24"/>
        </w:rPr>
      </w:pPr>
      <w:r w:rsidRPr="002B0EAC">
        <w:rPr>
          <w:rFonts w:ascii="Times New Roman" w:hAnsi="Times New Roman" w:cs="Times New Roman"/>
          <w:sz w:val="24"/>
          <w:szCs w:val="24"/>
        </w:rPr>
        <w:t>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nagrinėjimo tvarkos įstatymo nustatyta tvarka, arba Regionų administraciniam teismui bet kuriuose šio teismo rūmuose (per Lietuvos teismų elektroninių paslaugų portalą </w:t>
      </w:r>
      <w:hyperlink r:id="rId17" w:history="1">
        <w:r w:rsidRPr="002B0EAC">
          <w:rPr>
            <w:rStyle w:val="Hyperlink"/>
            <w:rFonts w:ascii="Times New Roman" w:hAnsi="Times New Roman" w:cs="Times New Roman"/>
            <w:color w:val="4472C4" w:themeColor="accent1"/>
            <w:sz w:val="24"/>
            <w:szCs w:val="24"/>
          </w:rPr>
          <w:t>https://e.teismas.lt</w:t>
        </w:r>
      </w:hyperlink>
      <w:r w:rsidRPr="002B0EAC">
        <w:rPr>
          <w:rFonts w:ascii="Times New Roman" w:hAnsi="Times New Roman" w:cs="Times New Roman"/>
          <w:sz w:val="24"/>
          <w:szCs w:val="24"/>
        </w:rPr>
        <w:t> arba adresu: Žygimantų g. 2, LT-01102 Vilnius, arba A. Mickevičiaus g. 8A, LT-44312 Kaunas, arba Galinio Pylimo g. 9, LT-91230 Klaipėda, arba Dvaro g. 80, LT-76298 Šiauliai, arba Respublikos g. 62, LT-35158 Panevėžys) Lietuvos Respublikos administracinių bylų teisenos įstatymo nustatyta tvarka, arba Lietuvos Respublikos Seimo kontrolieriams (Gedimino pr. 56, LT-01110 Vilnius) Lietuvos Respublikos Seimo kontrolierių įstatymo nustatyta tvarka.</w:t>
      </w:r>
    </w:p>
    <w:bookmarkEnd w:id="2"/>
    <w:p w14:paraId="19EA1429" w14:textId="64CED087" w:rsidR="00914F5C" w:rsidRPr="0012446E" w:rsidRDefault="00914F5C" w:rsidP="0073163C">
      <w:pPr>
        <w:spacing w:after="0" w:line="240" w:lineRule="auto"/>
        <w:rPr>
          <w:rFonts w:ascii="Times New Roman" w:eastAsia="Times New Roman" w:hAnsi="Times New Roman" w:cs="Times New Roman"/>
          <w:kern w:val="0"/>
          <w:sz w:val="18"/>
          <w:szCs w:val="18"/>
          <w:lang w:eastAsia="lt-LT"/>
          <w14:ligatures w14:val="none"/>
        </w:rPr>
      </w:pPr>
    </w:p>
    <w:sectPr w:rsidR="00914F5C" w:rsidRPr="0012446E" w:rsidSect="00A51C22">
      <w:pgSz w:w="11906" w:h="16838" w:code="9"/>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4B0394"/>
    <w:multiLevelType w:val="hybridMultilevel"/>
    <w:tmpl w:val="09E620DC"/>
    <w:lvl w:ilvl="0" w:tplc="0409000F">
      <w:start w:val="1"/>
      <w:numFmt w:val="decimal"/>
      <w:lvlText w:val="%1."/>
      <w:lvlJc w:val="left"/>
      <w:pPr>
        <w:ind w:left="1287" w:hanging="360"/>
      </w:pPr>
    </w:lvl>
    <w:lvl w:ilvl="1" w:tplc="04270019" w:tentative="1">
      <w:start w:val="1"/>
      <w:numFmt w:val="lowerLetter"/>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1" w15:restartNumberingAfterBreak="0">
    <w:nsid w:val="1EC40672"/>
    <w:multiLevelType w:val="hybridMultilevel"/>
    <w:tmpl w:val="9392B8DA"/>
    <w:lvl w:ilvl="0" w:tplc="E7B6DD74">
      <w:start w:val="1"/>
      <w:numFmt w:val="decimal"/>
      <w:suff w:val="space"/>
      <w:lvlText w:val="%1."/>
      <w:lvlJc w:val="left"/>
      <w:pPr>
        <w:ind w:left="720" w:hanging="360"/>
      </w:pPr>
      <w:rPr>
        <w:rFonts w:hint="default"/>
      </w:rPr>
    </w:lvl>
    <w:lvl w:ilvl="1" w:tplc="04270019" w:tentative="1">
      <w:start w:val="1"/>
      <w:numFmt w:val="lowerLetter"/>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2" w15:restartNumberingAfterBreak="0">
    <w:nsid w:val="2FE11771"/>
    <w:multiLevelType w:val="hybridMultilevel"/>
    <w:tmpl w:val="62B63A2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30572B07"/>
    <w:multiLevelType w:val="hybridMultilevel"/>
    <w:tmpl w:val="6E90EE9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C70595B"/>
    <w:multiLevelType w:val="hybridMultilevel"/>
    <w:tmpl w:val="62B63A2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3F381A29"/>
    <w:multiLevelType w:val="hybridMultilevel"/>
    <w:tmpl w:val="62B63A2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49CD098F"/>
    <w:multiLevelType w:val="hybridMultilevel"/>
    <w:tmpl w:val="CBB80DD2"/>
    <w:lvl w:ilvl="0" w:tplc="0409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663C66DE"/>
    <w:multiLevelType w:val="hybridMultilevel"/>
    <w:tmpl w:val="3C108FDE"/>
    <w:lvl w:ilvl="0" w:tplc="0409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8" w15:restartNumberingAfterBreak="0">
    <w:nsid w:val="67E6200A"/>
    <w:multiLevelType w:val="hybridMultilevel"/>
    <w:tmpl w:val="98B27E10"/>
    <w:lvl w:ilvl="0" w:tplc="0427000F">
      <w:start w:val="1"/>
      <w:numFmt w:val="decimal"/>
      <w:lvlText w:val="%1."/>
      <w:lvlJc w:val="left"/>
      <w:pPr>
        <w:ind w:left="1287" w:hanging="360"/>
      </w:pPr>
    </w:lvl>
    <w:lvl w:ilvl="1" w:tplc="04270019" w:tentative="1">
      <w:start w:val="1"/>
      <w:numFmt w:val="lowerLetter"/>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9" w15:restartNumberingAfterBreak="0">
    <w:nsid w:val="70484FAF"/>
    <w:multiLevelType w:val="hybridMultilevel"/>
    <w:tmpl w:val="68B44CD6"/>
    <w:lvl w:ilvl="0" w:tplc="2734417E">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743725951">
    <w:abstractNumId w:val="3"/>
  </w:num>
  <w:num w:numId="2" w16cid:durableId="1038051121">
    <w:abstractNumId w:val="4"/>
  </w:num>
  <w:num w:numId="3" w16cid:durableId="581644212">
    <w:abstractNumId w:val="7"/>
  </w:num>
  <w:num w:numId="4" w16cid:durableId="375741819">
    <w:abstractNumId w:val="2"/>
  </w:num>
  <w:num w:numId="5" w16cid:durableId="251013565">
    <w:abstractNumId w:val="5"/>
  </w:num>
  <w:num w:numId="6" w16cid:durableId="902564607">
    <w:abstractNumId w:val="6"/>
  </w:num>
  <w:num w:numId="7" w16cid:durableId="1575310084">
    <w:abstractNumId w:val="1"/>
  </w:num>
  <w:num w:numId="8" w16cid:durableId="758524576">
    <w:abstractNumId w:val="0"/>
  </w:num>
  <w:num w:numId="9" w16cid:durableId="1283346956">
    <w:abstractNumId w:val="8"/>
  </w:num>
  <w:num w:numId="10" w16cid:durableId="45830207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1D7"/>
    <w:rsid w:val="00016162"/>
    <w:rsid w:val="00024037"/>
    <w:rsid w:val="000277F0"/>
    <w:rsid w:val="0003385D"/>
    <w:rsid w:val="000470FF"/>
    <w:rsid w:val="00057B91"/>
    <w:rsid w:val="00070E74"/>
    <w:rsid w:val="00073C66"/>
    <w:rsid w:val="000742B0"/>
    <w:rsid w:val="000B329C"/>
    <w:rsid w:val="000D0072"/>
    <w:rsid w:val="000D3AF3"/>
    <w:rsid w:val="000D6DAC"/>
    <w:rsid w:val="00116643"/>
    <w:rsid w:val="00120F82"/>
    <w:rsid w:val="0012206A"/>
    <w:rsid w:val="0012446E"/>
    <w:rsid w:val="00177C73"/>
    <w:rsid w:val="00197E1D"/>
    <w:rsid w:val="001C5EA4"/>
    <w:rsid w:val="002263BE"/>
    <w:rsid w:val="0025315D"/>
    <w:rsid w:val="0026141E"/>
    <w:rsid w:val="00272575"/>
    <w:rsid w:val="002A1CC8"/>
    <w:rsid w:val="002B0EAC"/>
    <w:rsid w:val="002B1E9E"/>
    <w:rsid w:val="002C2756"/>
    <w:rsid w:val="00307B0E"/>
    <w:rsid w:val="003255FB"/>
    <w:rsid w:val="003263EB"/>
    <w:rsid w:val="00345211"/>
    <w:rsid w:val="003671D7"/>
    <w:rsid w:val="003740B4"/>
    <w:rsid w:val="003D66A8"/>
    <w:rsid w:val="004076CD"/>
    <w:rsid w:val="004134F5"/>
    <w:rsid w:val="00440DD5"/>
    <w:rsid w:val="004739E9"/>
    <w:rsid w:val="00497746"/>
    <w:rsid w:val="004B5CAD"/>
    <w:rsid w:val="004B704C"/>
    <w:rsid w:val="004C106E"/>
    <w:rsid w:val="005025D6"/>
    <w:rsid w:val="00521683"/>
    <w:rsid w:val="00522B44"/>
    <w:rsid w:val="00580E49"/>
    <w:rsid w:val="005910D6"/>
    <w:rsid w:val="005961FB"/>
    <w:rsid w:val="005C0CD0"/>
    <w:rsid w:val="005C325F"/>
    <w:rsid w:val="005C3BC0"/>
    <w:rsid w:val="0060485D"/>
    <w:rsid w:val="00605D2F"/>
    <w:rsid w:val="006145E1"/>
    <w:rsid w:val="00637B1C"/>
    <w:rsid w:val="00684A96"/>
    <w:rsid w:val="006D1A16"/>
    <w:rsid w:val="006E3A3C"/>
    <w:rsid w:val="006E4498"/>
    <w:rsid w:val="00716AD9"/>
    <w:rsid w:val="0073163C"/>
    <w:rsid w:val="00755A2F"/>
    <w:rsid w:val="00763238"/>
    <w:rsid w:val="00765E3A"/>
    <w:rsid w:val="00793F55"/>
    <w:rsid w:val="007A43A4"/>
    <w:rsid w:val="007B11A3"/>
    <w:rsid w:val="007E3C6B"/>
    <w:rsid w:val="007E3FFA"/>
    <w:rsid w:val="00826111"/>
    <w:rsid w:val="00842653"/>
    <w:rsid w:val="00856081"/>
    <w:rsid w:val="008A1ABF"/>
    <w:rsid w:val="008B062E"/>
    <w:rsid w:val="008F21E3"/>
    <w:rsid w:val="00903178"/>
    <w:rsid w:val="00913B21"/>
    <w:rsid w:val="00914BCE"/>
    <w:rsid w:val="00914F5C"/>
    <w:rsid w:val="00965AA8"/>
    <w:rsid w:val="00986B33"/>
    <w:rsid w:val="00986CB6"/>
    <w:rsid w:val="009A0752"/>
    <w:rsid w:val="009C4F6C"/>
    <w:rsid w:val="00A00364"/>
    <w:rsid w:val="00A3710F"/>
    <w:rsid w:val="00A43A73"/>
    <w:rsid w:val="00A51C22"/>
    <w:rsid w:val="00AC6460"/>
    <w:rsid w:val="00AD0508"/>
    <w:rsid w:val="00AD6052"/>
    <w:rsid w:val="00B13B8A"/>
    <w:rsid w:val="00B6617A"/>
    <w:rsid w:val="00BC607A"/>
    <w:rsid w:val="00BD784D"/>
    <w:rsid w:val="00BE14C5"/>
    <w:rsid w:val="00C570CE"/>
    <w:rsid w:val="00CA0C4A"/>
    <w:rsid w:val="00CA4BC1"/>
    <w:rsid w:val="00CB6762"/>
    <w:rsid w:val="00CF167D"/>
    <w:rsid w:val="00D14851"/>
    <w:rsid w:val="00D165CF"/>
    <w:rsid w:val="00D24AD5"/>
    <w:rsid w:val="00D67950"/>
    <w:rsid w:val="00D77050"/>
    <w:rsid w:val="00E04666"/>
    <w:rsid w:val="00E25225"/>
    <w:rsid w:val="00E8592C"/>
    <w:rsid w:val="00E956EB"/>
    <w:rsid w:val="00EC14E7"/>
    <w:rsid w:val="00EC212A"/>
    <w:rsid w:val="00ED084E"/>
    <w:rsid w:val="00ED2F89"/>
    <w:rsid w:val="00EE56CC"/>
    <w:rsid w:val="00EE7C71"/>
    <w:rsid w:val="00F15D4B"/>
    <w:rsid w:val="00F23D4B"/>
    <w:rsid w:val="00F24CC0"/>
    <w:rsid w:val="00F36A40"/>
    <w:rsid w:val="00FA39CD"/>
    <w:rsid w:val="00FB1442"/>
    <w:rsid w:val="00FB6066"/>
    <w:rsid w:val="00FC2F8D"/>
    <w:rsid w:val="00FE2053"/>
    <w:rsid w:val="00FE624C"/>
    <w:rsid w:val="00FF47A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6F19D4"/>
  <w15:chartTrackingRefBased/>
  <w15:docId w15:val="{4C3AC4F6-ED4B-4DF4-9250-D83E27356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70FF"/>
  </w:style>
  <w:style w:type="paragraph" w:styleId="Heading1">
    <w:name w:val="heading 1"/>
    <w:basedOn w:val="Normal"/>
    <w:link w:val="Heading1Char"/>
    <w:uiPriority w:val="9"/>
    <w:qFormat/>
    <w:rsid w:val="003671D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lt-LT"/>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71D7"/>
    <w:rPr>
      <w:rFonts w:ascii="Times New Roman" w:eastAsia="Times New Roman" w:hAnsi="Times New Roman" w:cs="Times New Roman"/>
      <w:b/>
      <w:bCs/>
      <w:kern w:val="36"/>
      <w:sz w:val="48"/>
      <w:szCs w:val="48"/>
      <w:lang w:eastAsia="lt-LT"/>
      <w14:ligatures w14:val="none"/>
    </w:rPr>
  </w:style>
  <w:style w:type="table" w:styleId="TableGrid">
    <w:name w:val="Table Grid"/>
    <w:basedOn w:val="TableNormal"/>
    <w:uiPriority w:val="39"/>
    <w:rsid w:val="003671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671D7"/>
    <w:pPr>
      <w:ind w:left="720"/>
      <w:contextualSpacing/>
    </w:pPr>
  </w:style>
  <w:style w:type="character" w:styleId="Hyperlink">
    <w:name w:val="Hyperlink"/>
    <w:basedOn w:val="DefaultParagraphFont"/>
    <w:uiPriority w:val="99"/>
    <w:unhideWhenUsed/>
    <w:rsid w:val="003671D7"/>
    <w:rPr>
      <w:color w:val="0000FF"/>
      <w:u w:val="single"/>
    </w:rPr>
  </w:style>
  <w:style w:type="character" w:styleId="UnresolvedMention">
    <w:name w:val="Unresolved Mention"/>
    <w:basedOn w:val="DefaultParagraphFont"/>
    <w:uiPriority w:val="99"/>
    <w:semiHidden/>
    <w:unhideWhenUsed/>
    <w:rsid w:val="003255FB"/>
    <w:rPr>
      <w:color w:val="605E5C"/>
      <w:shd w:val="clear" w:color="auto" w:fill="E1DFDD"/>
    </w:rPr>
  </w:style>
  <w:style w:type="character" w:styleId="FollowedHyperlink">
    <w:name w:val="FollowedHyperlink"/>
    <w:basedOn w:val="DefaultParagraphFont"/>
    <w:uiPriority w:val="99"/>
    <w:semiHidden/>
    <w:unhideWhenUsed/>
    <w:rsid w:val="007B11A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442295">
      <w:bodyDiv w:val="1"/>
      <w:marLeft w:val="0"/>
      <w:marRight w:val="0"/>
      <w:marTop w:val="0"/>
      <w:marBottom w:val="0"/>
      <w:divBdr>
        <w:top w:val="none" w:sz="0" w:space="0" w:color="auto"/>
        <w:left w:val="none" w:sz="0" w:space="0" w:color="auto"/>
        <w:bottom w:val="none" w:sz="0" w:space="0" w:color="auto"/>
        <w:right w:val="none" w:sz="0" w:space="0" w:color="auto"/>
      </w:divBdr>
    </w:div>
    <w:div w:id="33697501">
      <w:bodyDiv w:val="1"/>
      <w:marLeft w:val="0"/>
      <w:marRight w:val="0"/>
      <w:marTop w:val="0"/>
      <w:marBottom w:val="0"/>
      <w:divBdr>
        <w:top w:val="none" w:sz="0" w:space="0" w:color="auto"/>
        <w:left w:val="none" w:sz="0" w:space="0" w:color="auto"/>
        <w:bottom w:val="none" w:sz="0" w:space="0" w:color="auto"/>
        <w:right w:val="none" w:sz="0" w:space="0" w:color="auto"/>
      </w:divBdr>
    </w:div>
    <w:div w:id="44256610">
      <w:bodyDiv w:val="1"/>
      <w:marLeft w:val="0"/>
      <w:marRight w:val="0"/>
      <w:marTop w:val="0"/>
      <w:marBottom w:val="0"/>
      <w:divBdr>
        <w:top w:val="none" w:sz="0" w:space="0" w:color="auto"/>
        <w:left w:val="none" w:sz="0" w:space="0" w:color="auto"/>
        <w:bottom w:val="none" w:sz="0" w:space="0" w:color="auto"/>
        <w:right w:val="none" w:sz="0" w:space="0" w:color="auto"/>
      </w:divBdr>
    </w:div>
    <w:div w:id="47807293">
      <w:bodyDiv w:val="1"/>
      <w:marLeft w:val="0"/>
      <w:marRight w:val="0"/>
      <w:marTop w:val="0"/>
      <w:marBottom w:val="0"/>
      <w:divBdr>
        <w:top w:val="none" w:sz="0" w:space="0" w:color="auto"/>
        <w:left w:val="none" w:sz="0" w:space="0" w:color="auto"/>
        <w:bottom w:val="none" w:sz="0" w:space="0" w:color="auto"/>
        <w:right w:val="none" w:sz="0" w:space="0" w:color="auto"/>
      </w:divBdr>
    </w:div>
    <w:div w:id="129443210">
      <w:bodyDiv w:val="1"/>
      <w:marLeft w:val="0"/>
      <w:marRight w:val="0"/>
      <w:marTop w:val="0"/>
      <w:marBottom w:val="0"/>
      <w:divBdr>
        <w:top w:val="none" w:sz="0" w:space="0" w:color="auto"/>
        <w:left w:val="none" w:sz="0" w:space="0" w:color="auto"/>
        <w:bottom w:val="none" w:sz="0" w:space="0" w:color="auto"/>
        <w:right w:val="none" w:sz="0" w:space="0" w:color="auto"/>
      </w:divBdr>
    </w:div>
    <w:div w:id="236135441">
      <w:bodyDiv w:val="1"/>
      <w:marLeft w:val="0"/>
      <w:marRight w:val="0"/>
      <w:marTop w:val="0"/>
      <w:marBottom w:val="0"/>
      <w:divBdr>
        <w:top w:val="none" w:sz="0" w:space="0" w:color="auto"/>
        <w:left w:val="none" w:sz="0" w:space="0" w:color="auto"/>
        <w:bottom w:val="none" w:sz="0" w:space="0" w:color="auto"/>
        <w:right w:val="none" w:sz="0" w:space="0" w:color="auto"/>
      </w:divBdr>
    </w:div>
    <w:div w:id="299264995">
      <w:bodyDiv w:val="1"/>
      <w:marLeft w:val="0"/>
      <w:marRight w:val="0"/>
      <w:marTop w:val="0"/>
      <w:marBottom w:val="0"/>
      <w:divBdr>
        <w:top w:val="none" w:sz="0" w:space="0" w:color="auto"/>
        <w:left w:val="none" w:sz="0" w:space="0" w:color="auto"/>
        <w:bottom w:val="none" w:sz="0" w:space="0" w:color="auto"/>
        <w:right w:val="none" w:sz="0" w:space="0" w:color="auto"/>
      </w:divBdr>
    </w:div>
    <w:div w:id="362024733">
      <w:bodyDiv w:val="1"/>
      <w:marLeft w:val="0"/>
      <w:marRight w:val="0"/>
      <w:marTop w:val="0"/>
      <w:marBottom w:val="0"/>
      <w:divBdr>
        <w:top w:val="none" w:sz="0" w:space="0" w:color="auto"/>
        <w:left w:val="none" w:sz="0" w:space="0" w:color="auto"/>
        <w:bottom w:val="none" w:sz="0" w:space="0" w:color="auto"/>
        <w:right w:val="none" w:sz="0" w:space="0" w:color="auto"/>
      </w:divBdr>
    </w:div>
    <w:div w:id="533081030">
      <w:bodyDiv w:val="1"/>
      <w:marLeft w:val="0"/>
      <w:marRight w:val="0"/>
      <w:marTop w:val="0"/>
      <w:marBottom w:val="0"/>
      <w:divBdr>
        <w:top w:val="none" w:sz="0" w:space="0" w:color="auto"/>
        <w:left w:val="none" w:sz="0" w:space="0" w:color="auto"/>
        <w:bottom w:val="none" w:sz="0" w:space="0" w:color="auto"/>
        <w:right w:val="none" w:sz="0" w:space="0" w:color="auto"/>
      </w:divBdr>
    </w:div>
    <w:div w:id="1077703367">
      <w:bodyDiv w:val="1"/>
      <w:marLeft w:val="0"/>
      <w:marRight w:val="0"/>
      <w:marTop w:val="0"/>
      <w:marBottom w:val="0"/>
      <w:divBdr>
        <w:top w:val="none" w:sz="0" w:space="0" w:color="auto"/>
        <w:left w:val="none" w:sz="0" w:space="0" w:color="auto"/>
        <w:bottom w:val="none" w:sz="0" w:space="0" w:color="auto"/>
        <w:right w:val="none" w:sz="0" w:space="0" w:color="auto"/>
      </w:divBdr>
    </w:div>
    <w:div w:id="1210414537">
      <w:bodyDiv w:val="1"/>
      <w:marLeft w:val="0"/>
      <w:marRight w:val="0"/>
      <w:marTop w:val="0"/>
      <w:marBottom w:val="0"/>
      <w:divBdr>
        <w:top w:val="none" w:sz="0" w:space="0" w:color="auto"/>
        <w:left w:val="none" w:sz="0" w:space="0" w:color="auto"/>
        <w:bottom w:val="none" w:sz="0" w:space="0" w:color="auto"/>
        <w:right w:val="none" w:sz="0" w:space="0" w:color="auto"/>
      </w:divBdr>
    </w:div>
    <w:div w:id="1322542993">
      <w:bodyDiv w:val="1"/>
      <w:marLeft w:val="0"/>
      <w:marRight w:val="0"/>
      <w:marTop w:val="0"/>
      <w:marBottom w:val="0"/>
      <w:divBdr>
        <w:top w:val="none" w:sz="0" w:space="0" w:color="auto"/>
        <w:left w:val="none" w:sz="0" w:space="0" w:color="auto"/>
        <w:bottom w:val="none" w:sz="0" w:space="0" w:color="auto"/>
        <w:right w:val="none" w:sz="0" w:space="0" w:color="auto"/>
      </w:divBdr>
    </w:div>
    <w:div w:id="1402483743">
      <w:bodyDiv w:val="1"/>
      <w:marLeft w:val="0"/>
      <w:marRight w:val="0"/>
      <w:marTop w:val="0"/>
      <w:marBottom w:val="0"/>
      <w:divBdr>
        <w:top w:val="none" w:sz="0" w:space="0" w:color="auto"/>
        <w:left w:val="none" w:sz="0" w:space="0" w:color="auto"/>
        <w:bottom w:val="none" w:sz="0" w:space="0" w:color="auto"/>
        <w:right w:val="none" w:sz="0" w:space="0" w:color="auto"/>
      </w:divBdr>
    </w:div>
    <w:div w:id="1704936775">
      <w:bodyDiv w:val="1"/>
      <w:marLeft w:val="0"/>
      <w:marRight w:val="0"/>
      <w:marTop w:val="0"/>
      <w:marBottom w:val="0"/>
      <w:divBdr>
        <w:top w:val="none" w:sz="0" w:space="0" w:color="auto"/>
        <w:left w:val="none" w:sz="0" w:space="0" w:color="auto"/>
        <w:bottom w:val="none" w:sz="0" w:space="0" w:color="auto"/>
        <w:right w:val="none" w:sz="0" w:space="0" w:color="auto"/>
      </w:divBdr>
    </w:div>
    <w:div w:id="1746298733">
      <w:bodyDiv w:val="1"/>
      <w:marLeft w:val="0"/>
      <w:marRight w:val="0"/>
      <w:marTop w:val="0"/>
      <w:marBottom w:val="0"/>
      <w:divBdr>
        <w:top w:val="none" w:sz="0" w:space="0" w:color="auto"/>
        <w:left w:val="none" w:sz="0" w:space="0" w:color="auto"/>
        <w:bottom w:val="none" w:sz="0" w:space="0" w:color="auto"/>
        <w:right w:val="none" w:sz="0" w:space="0" w:color="auto"/>
      </w:divBdr>
    </w:div>
    <w:div w:id="2073041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Editions/TAR.5DC1759E42CB" TargetMode="External"/><Relationship Id="rId13" Type="http://schemas.openxmlformats.org/officeDocument/2006/relationships/hyperlink" Target="https://www.e-tar.lt/portal/lt/legalAct/ab02d7b0a8b211ef90b5ee8931e5ce5e"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epaslaugos.lt" TargetMode="External"/><Relationship Id="rId12" Type="http://schemas.openxmlformats.org/officeDocument/2006/relationships/hyperlink" Target="https://www.e-tar.lt/portal/lt/legalActEditions/TAR.D4CD47236BC8" TargetMode="External"/><Relationship Id="rId17" Type="http://schemas.openxmlformats.org/officeDocument/2006/relationships/hyperlink" Target="https://e.teismas.lt/" TargetMode="External"/><Relationship Id="rId2" Type="http://schemas.openxmlformats.org/officeDocument/2006/relationships/numbering" Target="numbering.xml"/><Relationship Id="rId16" Type="http://schemas.openxmlformats.org/officeDocument/2006/relationships/hyperlink" Target="mailto:administracija@kedainiai.lt" TargetMode="External"/><Relationship Id="rId1" Type="http://schemas.openxmlformats.org/officeDocument/2006/relationships/customXml" Target="../customXml/item1.xml"/><Relationship Id="rId6" Type="http://schemas.openxmlformats.org/officeDocument/2006/relationships/hyperlink" Target="mailto:administracija@kedainiai.lt" TargetMode="External"/><Relationship Id="rId11" Type="http://schemas.openxmlformats.org/officeDocument/2006/relationships/hyperlink" Target="https://www.e-tar.lt/portal/lt/legalActEditions/TAR.91891E789689" TargetMode="External"/><Relationship Id="rId5" Type="http://schemas.openxmlformats.org/officeDocument/2006/relationships/webSettings" Target="webSettings.xml"/><Relationship Id="rId15" Type="http://schemas.openxmlformats.org/officeDocument/2006/relationships/hyperlink" Target="http://www.kedainiai.lt" TargetMode="External"/><Relationship Id="rId10" Type="http://schemas.openxmlformats.org/officeDocument/2006/relationships/hyperlink" Target="https://www.e-tar.lt/portal/lt/legalActEditions/TAR.BBE7D61A0416"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e-tar.lt/portal/lt/legalActEditions/TAR.BF41D2C35D24" TargetMode="External"/><Relationship Id="rId14" Type="http://schemas.openxmlformats.org/officeDocument/2006/relationships/hyperlink" Target="mailto:agne.lukosiute-stasiukoniene@kedainiai.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56EC8C-C4BC-4496-84B0-B412B35E0F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3714</Words>
  <Characters>2118</Characters>
  <Application>Microsoft Office Word</Application>
  <DocSecurity>0</DocSecurity>
  <Lines>17</Lines>
  <Paragraphs>11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5821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Eglė Galginė</dc:creator>
  <cp:lastModifiedBy>Raminta Bartkevičienė</cp:lastModifiedBy>
  <cp:revision>3</cp:revision>
  <dcterms:created xsi:type="dcterms:W3CDTF">2025-05-09T06:10:00Z</dcterms:created>
  <dcterms:modified xsi:type="dcterms:W3CDTF">2025-05-14T06:26:00Z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f0ba21b74ebe506c99571ffab84046b4e021958d8980ab2e938a270aa604fd22</vt:lpwstr>
  </property>
</Properties>
</file>