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19B2" w:rsidRDefault="000919B2" w:rsidP="0066242A">
      <w:pPr>
        <w:rPr>
          <w:lang w:eastAsia="ar-SA"/>
        </w:rPr>
      </w:pPr>
    </w:p>
    <w:p w:rsidR="00A32A00" w:rsidRDefault="00A32A00" w:rsidP="0066242A">
      <w:pPr>
        <w:rPr>
          <w:lang w:eastAsia="ar-SA"/>
        </w:rPr>
      </w:pPr>
    </w:p>
    <w:p w:rsidR="00974E03" w:rsidRDefault="00974E03" w:rsidP="0066242A">
      <w:pPr>
        <w:rPr>
          <w:lang w:eastAsia="ar-SA"/>
        </w:rPr>
      </w:pPr>
    </w:p>
    <w:p w:rsidR="004C0E90" w:rsidRDefault="004C0E90" w:rsidP="00176404">
      <w:pPr>
        <w:jc w:val="center"/>
        <w:rPr>
          <w:lang w:eastAsia="ar-SA"/>
        </w:rPr>
      </w:pPr>
      <w:r>
        <w:rPr>
          <w:noProof/>
          <w:lang w:eastAsia="lt-LT"/>
        </w:rPr>
        <w:drawing>
          <wp:inline distT="0" distB="0" distL="0" distR="0">
            <wp:extent cx="485775" cy="571500"/>
            <wp:effectExtent l="0" t="0" r="9525"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solidFill>
                      <a:srgbClr val="FFFFFF"/>
                    </a:solidFill>
                    <a:ln>
                      <a:noFill/>
                    </a:ln>
                  </pic:spPr>
                </pic:pic>
              </a:graphicData>
            </a:graphic>
          </wp:inline>
        </w:drawing>
      </w:r>
    </w:p>
    <w:p w:rsidR="004C0E90" w:rsidRDefault="004C0E90" w:rsidP="004C0E90">
      <w:pPr>
        <w:jc w:val="center"/>
        <w:rPr>
          <w:lang w:eastAsia="ar-SA"/>
        </w:rPr>
      </w:pPr>
    </w:p>
    <w:p w:rsidR="00F24585" w:rsidRDefault="00F24585" w:rsidP="00F24585">
      <w:pPr>
        <w:jc w:val="center"/>
        <w:rPr>
          <w:b/>
          <w:bCs/>
          <w:caps/>
          <w:lang w:eastAsia="ar-SA"/>
        </w:rPr>
      </w:pPr>
      <w:r>
        <w:rPr>
          <w:b/>
          <w:bCs/>
          <w:caps/>
          <w:lang w:eastAsia="ar-SA"/>
        </w:rPr>
        <w:t>kėdainių rajono savivaldybėS ADMINISTRACIJOS</w:t>
      </w:r>
    </w:p>
    <w:p w:rsidR="00F24585" w:rsidRDefault="00F24585" w:rsidP="00F24585">
      <w:pPr>
        <w:jc w:val="center"/>
        <w:rPr>
          <w:b/>
          <w:bCs/>
          <w:caps/>
          <w:lang w:eastAsia="ar-SA"/>
        </w:rPr>
      </w:pPr>
      <w:r>
        <w:rPr>
          <w:b/>
          <w:bCs/>
          <w:caps/>
          <w:lang w:eastAsia="ar-SA"/>
        </w:rPr>
        <w:t>CENTRALIZUOTO VIDAUS AUDITO SKYRIUS</w:t>
      </w:r>
    </w:p>
    <w:p w:rsidR="00F24585" w:rsidRDefault="00F24585" w:rsidP="00F24585">
      <w:pPr>
        <w:jc w:val="both"/>
        <w:rPr>
          <w:b/>
          <w:bCs/>
          <w:caps/>
          <w:lang w:eastAsia="ar-SA"/>
        </w:rPr>
      </w:pPr>
      <w:r>
        <w:rPr>
          <w:b/>
          <w:bCs/>
          <w:caps/>
          <w:lang w:eastAsia="ar-SA"/>
        </w:rPr>
        <w:t>________________________________________________________________________________</w:t>
      </w:r>
    </w:p>
    <w:p w:rsidR="00F24585" w:rsidRDefault="00F24585" w:rsidP="00F24585">
      <w:pPr>
        <w:jc w:val="center"/>
        <w:rPr>
          <w:b/>
          <w:bCs/>
          <w:caps/>
          <w:lang w:eastAsia="ar-SA"/>
        </w:rPr>
      </w:pPr>
    </w:p>
    <w:p w:rsidR="00F24585" w:rsidRDefault="00F24585" w:rsidP="00F24585">
      <w:pPr>
        <w:jc w:val="center"/>
        <w:rPr>
          <w:bCs/>
          <w:lang w:eastAsia="ar-SA"/>
        </w:rPr>
      </w:pPr>
    </w:p>
    <w:p w:rsidR="00F24585" w:rsidRDefault="00F24585" w:rsidP="00F24585">
      <w:pPr>
        <w:jc w:val="center"/>
        <w:rPr>
          <w:bCs/>
          <w:color w:val="FF0000"/>
          <w:lang w:eastAsia="ar-SA"/>
        </w:rPr>
      </w:pPr>
    </w:p>
    <w:p w:rsidR="00F24585" w:rsidRDefault="00F24585" w:rsidP="00F24585">
      <w:pPr>
        <w:jc w:val="center"/>
        <w:rPr>
          <w:bCs/>
          <w:color w:val="FF0000"/>
          <w:lang w:eastAsia="ar-SA"/>
        </w:rPr>
      </w:pPr>
    </w:p>
    <w:p w:rsidR="00F24585" w:rsidRDefault="00F24585" w:rsidP="00F24585">
      <w:pPr>
        <w:jc w:val="center"/>
        <w:rPr>
          <w:bCs/>
          <w:color w:val="FF0000"/>
          <w:lang w:eastAsia="ar-SA"/>
        </w:rPr>
      </w:pPr>
    </w:p>
    <w:p w:rsidR="00F24585" w:rsidRDefault="00F24585" w:rsidP="00F24585">
      <w:pPr>
        <w:jc w:val="center"/>
        <w:rPr>
          <w:bCs/>
          <w:color w:val="FF0000"/>
          <w:lang w:eastAsia="ar-SA"/>
        </w:rPr>
      </w:pPr>
    </w:p>
    <w:p w:rsidR="00F24585" w:rsidRDefault="00F24585" w:rsidP="00F24585">
      <w:pPr>
        <w:jc w:val="center"/>
        <w:rPr>
          <w:bCs/>
          <w:color w:val="FF0000"/>
          <w:lang w:eastAsia="ar-SA"/>
        </w:rPr>
      </w:pPr>
    </w:p>
    <w:p w:rsidR="00F24585" w:rsidRDefault="00F24585" w:rsidP="00F24585">
      <w:pPr>
        <w:jc w:val="center"/>
        <w:rPr>
          <w:bCs/>
          <w:color w:val="FF0000"/>
          <w:lang w:eastAsia="ar-SA"/>
        </w:rPr>
      </w:pPr>
    </w:p>
    <w:p w:rsidR="00F24585" w:rsidRDefault="00F24585" w:rsidP="00F24585">
      <w:pPr>
        <w:jc w:val="center"/>
        <w:rPr>
          <w:bCs/>
          <w:color w:val="FF0000"/>
          <w:lang w:eastAsia="ar-SA"/>
        </w:rPr>
      </w:pPr>
    </w:p>
    <w:p w:rsidR="00F24585" w:rsidRDefault="00F24585" w:rsidP="00F24585">
      <w:pPr>
        <w:jc w:val="center"/>
        <w:rPr>
          <w:bCs/>
          <w:color w:val="FF0000"/>
          <w:lang w:eastAsia="ar-SA"/>
        </w:rPr>
      </w:pPr>
    </w:p>
    <w:p w:rsidR="00F24585" w:rsidRDefault="00F24585" w:rsidP="00F24585">
      <w:pPr>
        <w:jc w:val="center"/>
        <w:rPr>
          <w:bCs/>
          <w:color w:val="FF0000"/>
          <w:lang w:eastAsia="ar-SA"/>
        </w:rPr>
      </w:pPr>
    </w:p>
    <w:p w:rsidR="00F24585" w:rsidRDefault="00F24585" w:rsidP="00F24585">
      <w:pPr>
        <w:jc w:val="center"/>
        <w:rPr>
          <w:bCs/>
          <w:color w:val="FF0000"/>
          <w:lang w:eastAsia="ar-SA"/>
        </w:rPr>
      </w:pPr>
    </w:p>
    <w:p w:rsidR="00F24585" w:rsidRDefault="00F24585" w:rsidP="00F24585">
      <w:pPr>
        <w:jc w:val="center"/>
        <w:rPr>
          <w:b/>
          <w:bCs/>
          <w:lang w:eastAsia="ar-SA"/>
        </w:rPr>
      </w:pPr>
      <w:r>
        <w:rPr>
          <w:b/>
          <w:bCs/>
          <w:lang w:eastAsia="ar-SA"/>
        </w:rPr>
        <w:t>KĖDAINIŲ RAJONO SAVIVALDYBĖS  ADMINISTRACINĖS NAŠTOS MAŽINIMO</w:t>
      </w:r>
    </w:p>
    <w:p w:rsidR="00F24585" w:rsidRDefault="00F24585" w:rsidP="00F24585">
      <w:pPr>
        <w:jc w:val="center"/>
        <w:rPr>
          <w:b/>
          <w:bCs/>
          <w:lang w:eastAsia="ar-SA"/>
        </w:rPr>
      </w:pPr>
      <w:r>
        <w:rPr>
          <w:b/>
          <w:bCs/>
          <w:lang w:eastAsia="ar-SA"/>
        </w:rPr>
        <w:t>PRIEMONIŲ PLANO VYKDYMO VERTINIMAS</w:t>
      </w:r>
    </w:p>
    <w:p w:rsidR="00F24585" w:rsidRDefault="00F24585" w:rsidP="00F24585">
      <w:pPr>
        <w:jc w:val="center"/>
        <w:rPr>
          <w:b/>
        </w:rPr>
      </w:pPr>
    </w:p>
    <w:p w:rsidR="00F24585" w:rsidRDefault="00F24585" w:rsidP="00F24585">
      <w:pPr>
        <w:jc w:val="center"/>
        <w:rPr>
          <w:b/>
        </w:rPr>
      </w:pPr>
    </w:p>
    <w:p w:rsidR="00F24585" w:rsidRDefault="00F24585" w:rsidP="00F24585">
      <w:pPr>
        <w:jc w:val="center"/>
        <w:rPr>
          <w:b/>
        </w:rPr>
      </w:pPr>
    </w:p>
    <w:p w:rsidR="00F24585" w:rsidRDefault="00F24585" w:rsidP="00F24585">
      <w:pPr>
        <w:jc w:val="center"/>
        <w:rPr>
          <w:b/>
        </w:rPr>
      </w:pPr>
      <w:r>
        <w:rPr>
          <w:b/>
        </w:rPr>
        <w:t>VIDAUS  AUDITO  ATASKAITA</w:t>
      </w:r>
    </w:p>
    <w:p w:rsidR="00F24585" w:rsidRDefault="00F24585" w:rsidP="00F24585">
      <w:pPr>
        <w:jc w:val="center"/>
        <w:rPr>
          <w:b/>
          <w:color w:val="FF0000"/>
        </w:rPr>
      </w:pPr>
    </w:p>
    <w:p w:rsidR="00F24585" w:rsidRDefault="00F24585" w:rsidP="00F24585">
      <w:pPr>
        <w:jc w:val="center"/>
      </w:pPr>
      <w:r>
        <w:t>2022-04-05   CA-2</w:t>
      </w:r>
    </w:p>
    <w:p w:rsidR="00F24585" w:rsidRDefault="00F24585" w:rsidP="00F24585">
      <w:pPr>
        <w:jc w:val="center"/>
        <w:rPr>
          <w:bCs/>
          <w:lang w:eastAsia="ar-SA"/>
        </w:rPr>
      </w:pPr>
      <w:r>
        <w:t>Kėdainiai</w:t>
      </w:r>
    </w:p>
    <w:p w:rsidR="00F24585" w:rsidRDefault="00F24585" w:rsidP="00F24585">
      <w:pPr>
        <w:jc w:val="center"/>
        <w:rPr>
          <w:color w:val="FF0000"/>
          <w:lang w:eastAsia="ar-SA"/>
        </w:rPr>
      </w:pPr>
    </w:p>
    <w:p w:rsidR="00F24585" w:rsidRDefault="00F24585" w:rsidP="00F24585">
      <w:pPr>
        <w:jc w:val="center"/>
        <w:rPr>
          <w:b/>
          <w:color w:val="FF0000"/>
        </w:rPr>
      </w:pPr>
    </w:p>
    <w:p w:rsidR="00F24585" w:rsidRDefault="00F24585" w:rsidP="00F24585">
      <w:pPr>
        <w:jc w:val="center"/>
        <w:rPr>
          <w:b/>
          <w:color w:val="FF0000"/>
        </w:rPr>
      </w:pPr>
    </w:p>
    <w:p w:rsidR="00F24585" w:rsidRDefault="00F24585" w:rsidP="00F24585">
      <w:pPr>
        <w:jc w:val="center"/>
        <w:rPr>
          <w:b/>
          <w:color w:val="FF0000"/>
        </w:rPr>
      </w:pPr>
    </w:p>
    <w:p w:rsidR="00F24585" w:rsidRDefault="00F24585" w:rsidP="00F24585">
      <w:pPr>
        <w:rPr>
          <w:b/>
          <w:color w:val="FF0000"/>
        </w:rPr>
      </w:pPr>
    </w:p>
    <w:p w:rsidR="00F24585" w:rsidRDefault="00F24585" w:rsidP="00F24585">
      <w:pPr>
        <w:jc w:val="center"/>
        <w:rPr>
          <w:b/>
          <w:color w:val="FF0000"/>
        </w:rPr>
      </w:pPr>
    </w:p>
    <w:p w:rsidR="00F24585" w:rsidRDefault="00F24585" w:rsidP="00F24585">
      <w:pPr>
        <w:jc w:val="center"/>
        <w:rPr>
          <w:b/>
          <w:color w:val="FF0000"/>
        </w:rPr>
      </w:pPr>
    </w:p>
    <w:p w:rsidR="00F24585" w:rsidRDefault="00F24585" w:rsidP="00F24585">
      <w:pPr>
        <w:jc w:val="center"/>
        <w:rPr>
          <w:b/>
          <w:color w:val="FF0000"/>
        </w:rPr>
      </w:pPr>
    </w:p>
    <w:p w:rsidR="00F24585" w:rsidRDefault="00F24585" w:rsidP="00F24585">
      <w:pPr>
        <w:jc w:val="center"/>
        <w:rPr>
          <w:b/>
          <w:color w:val="FF0000"/>
        </w:rPr>
      </w:pPr>
    </w:p>
    <w:p w:rsidR="00F24585" w:rsidRDefault="00F24585" w:rsidP="00F24585">
      <w:pPr>
        <w:jc w:val="center"/>
        <w:rPr>
          <w:b/>
          <w:color w:val="FF0000"/>
        </w:rPr>
      </w:pPr>
    </w:p>
    <w:p w:rsidR="00F24585" w:rsidRDefault="00F24585" w:rsidP="00F24585">
      <w:pPr>
        <w:jc w:val="center"/>
        <w:rPr>
          <w:b/>
          <w:color w:val="FF0000"/>
        </w:rPr>
      </w:pPr>
    </w:p>
    <w:p w:rsidR="00F24585" w:rsidRDefault="00F24585" w:rsidP="00F24585">
      <w:pPr>
        <w:jc w:val="center"/>
        <w:rPr>
          <w:b/>
          <w:color w:val="FF0000"/>
        </w:rPr>
      </w:pPr>
    </w:p>
    <w:p w:rsidR="00F24585" w:rsidRDefault="00F24585" w:rsidP="00F24585">
      <w:pPr>
        <w:jc w:val="center"/>
        <w:rPr>
          <w:b/>
          <w:color w:val="FF0000"/>
        </w:rPr>
      </w:pPr>
    </w:p>
    <w:p w:rsidR="00F24585" w:rsidRDefault="00F24585" w:rsidP="00F24585">
      <w:pPr>
        <w:rPr>
          <w:b/>
          <w:color w:val="FF0000"/>
        </w:rPr>
      </w:pPr>
    </w:p>
    <w:p w:rsidR="00F24585" w:rsidRDefault="00F24585" w:rsidP="00F24585">
      <w:pPr>
        <w:rPr>
          <w:b/>
          <w:color w:val="FF0000"/>
        </w:rPr>
      </w:pPr>
    </w:p>
    <w:p w:rsidR="00F24585" w:rsidRDefault="00F24585" w:rsidP="00F24585">
      <w:pPr>
        <w:rPr>
          <w:b/>
        </w:rPr>
      </w:pPr>
      <w:r>
        <w:rPr>
          <w:b/>
        </w:rPr>
        <w:t>Vidaus audito ataskaita pateikta:</w:t>
      </w:r>
    </w:p>
    <w:p w:rsidR="00F24585" w:rsidRDefault="00F24585" w:rsidP="00F24585">
      <w:r>
        <w:t>Kėdainių rajono savivaldybės administracijos direktoriui Arūnui Kacevičiui</w:t>
      </w:r>
    </w:p>
    <w:p w:rsidR="00F24585" w:rsidRDefault="00F24585" w:rsidP="00F24585">
      <w:pPr>
        <w:pStyle w:val="Sraopastraipa"/>
        <w:ind w:left="0"/>
        <w:jc w:val="both"/>
      </w:pPr>
      <w:r>
        <w:t xml:space="preserve">paskelbta savivaldybės interneto svetainėje adresu: </w:t>
      </w:r>
    </w:p>
    <w:p w:rsidR="00F24585" w:rsidRDefault="00B533BC" w:rsidP="00F24585">
      <w:hyperlink r:id="rId9" w:history="1">
        <w:r w:rsidR="00F24585">
          <w:rPr>
            <w:rStyle w:val="Hipersaitas"/>
          </w:rPr>
          <w:t>https://www.kedainiai.lt/administracija/administracine-informacija/administracines-nastos-mazinimas/117</w:t>
        </w:r>
      </w:hyperlink>
    </w:p>
    <w:p w:rsidR="00F24585" w:rsidRDefault="00F24585" w:rsidP="00F24585">
      <w:r>
        <w:t>_______________________________________________________________________</w:t>
      </w:r>
    </w:p>
    <w:p w:rsidR="00F24585" w:rsidRDefault="00F24585" w:rsidP="00F24585">
      <w:pPr>
        <w:jc w:val="center"/>
        <w:rPr>
          <w:lang w:eastAsia="ar-SA"/>
        </w:rPr>
      </w:pPr>
      <w:r>
        <w:rPr>
          <w:lang w:eastAsia="ar-SA"/>
        </w:rPr>
        <w:t>Biudžetinė įstaiga, J. Basanavičiaus g. 36, LT-57288 Kėdainiai,</w:t>
      </w:r>
    </w:p>
    <w:p w:rsidR="00F24585" w:rsidRDefault="00F24585" w:rsidP="00F24585">
      <w:pPr>
        <w:jc w:val="center"/>
        <w:rPr>
          <w:lang w:eastAsia="ar-SA"/>
        </w:rPr>
      </w:pPr>
      <w:r>
        <w:rPr>
          <w:lang w:eastAsia="ar-SA"/>
        </w:rPr>
        <w:t xml:space="preserve"> tel. (8 347)  69 506, el. p. administracija@kedainiai.lt</w:t>
      </w:r>
    </w:p>
    <w:p w:rsidR="00F24585" w:rsidRDefault="00F24585" w:rsidP="00F24585">
      <w:pPr>
        <w:jc w:val="center"/>
        <w:rPr>
          <w:b/>
          <w:bCs/>
          <w:lang w:eastAsia="ar-SA"/>
        </w:rPr>
      </w:pPr>
      <w:r>
        <w:rPr>
          <w:lang w:eastAsia="ar-SA"/>
        </w:rPr>
        <w:t>Duomenys kaupiami ir saugomi Juridinių asmenų registre, kodas  18876854</w:t>
      </w:r>
    </w:p>
    <w:p w:rsidR="00F24585" w:rsidRDefault="00F24585" w:rsidP="00F24585">
      <w:pPr>
        <w:jc w:val="center"/>
        <w:rPr>
          <w:b/>
        </w:rPr>
      </w:pPr>
    </w:p>
    <w:p w:rsidR="00F24585" w:rsidRDefault="00F24585" w:rsidP="00F24585">
      <w:pPr>
        <w:jc w:val="center"/>
        <w:rPr>
          <w:b/>
        </w:rPr>
      </w:pPr>
    </w:p>
    <w:p w:rsidR="00F24585" w:rsidRDefault="00F24585" w:rsidP="00F24585">
      <w:pPr>
        <w:jc w:val="center"/>
        <w:rPr>
          <w:b/>
        </w:rPr>
      </w:pPr>
      <w:r>
        <w:rPr>
          <w:b/>
        </w:rPr>
        <w:t>ĮVADINĖ DALIS</w:t>
      </w:r>
    </w:p>
    <w:p w:rsidR="00F24585" w:rsidRDefault="00F24585" w:rsidP="00F24585">
      <w:pPr>
        <w:jc w:val="both"/>
        <w:rPr>
          <w:b/>
        </w:rPr>
      </w:pPr>
    </w:p>
    <w:p w:rsidR="00F24585" w:rsidRDefault="00F24585" w:rsidP="00F24585">
      <w:pPr>
        <w:jc w:val="both"/>
      </w:pPr>
      <w:r>
        <w:rPr>
          <w:b/>
        </w:rPr>
        <w:t xml:space="preserve">Vidaus audito atlikimo pagrindas: </w:t>
      </w:r>
      <w:r>
        <w:t>Centralizuoto vidaus audito skyriaus 2022 metų  veiklos planas</w:t>
      </w:r>
    </w:p>
    <w:p w:rsidR="00F24585" w:rsidRDefault="00F24585" w:rsidP="00F24585">
      <w:pPr>
        <w:jc w:val="both"/>
      </w:pPr>
      <w:r>
        <w:rPr>
          <w:b/>
        </w:rPr>
        <w:t xml:space="preserve">Vidaus audito subjektas: </w:t>
      </w:r>
      <w:r>
        <w:t>Kėdainių rajono savivaldybės administracija (toliau – savivaldybės administracija), J. Basanavičiaus g. 36, Kėdainiai, kodas 188768545</w:t>
      </w:r>
    </w:p>
    <w:p w:rsidR="00F24585" w:rsidRDefault="00F24585" w:rsidP="00F24585">
      <w:pPr>
        <w:jc w:val="both"/>
      </w:pPr>
      <w:r>
        <w:rPr>
          <w:b/>
        </w:rPr>
        <w:t xml:space="preserve">Vidaus audito pradžia: </w:t>
      </w:r>
      <w:r>
        <w:t>2022 m. kovo 1 d.</w:t>
      </w:r>
    </w:p>
    <w:p w:rsidR="00F24585" w:rsidRDefault="00F24585" w:rsidP="00F24585">
      <w:pPr>
        <w:jc w:val="both"/>
      </w:pPr>
      <w:r>
        <w:rPr>
          <w:b/>
        </w:rPr>
        <w:t>Vidaus audito pabaiga:</w:t>
      </w:r>
      <w:r>
        <w:t xml:space="preserve"> 2022 m. balandžio 5 d.</w:t>
      </w:r>
    </w:p>
    <w:p w:rsidR="00F24585" w:rsidRDefault="00F24585" w:rsidP="00F24585">
      <w:pPr>
        <w:jc w:val="both"/>
      </w:pPr>
      <w:r>
        <w:rPr>
          <w:b/>
        </w:rPr>
        <w:t>Audituojamas laikotarpis:</w:t>
      </w:r>
      <w:r>
        <w:t xml:space="preserve"> 2021 m. II pusmetis</w:t>
      </w:r>
    </w:p>
    <w:p w:rsidR="00F24585" w:rsidRDefault="00F24585" w:rsidP="00F24585">
      <w:pPr>
        <w:jc w:val="both"/>
      </w:pPr>
      <w:r>
        <w:rPr>
          <w:b/>
        </w:rPr>
        <w:t xml:space="preserve">Vidaus audito tikslas: </w:t>
      </w:r>
      <w:r>
        <w:t>Įvertinti 2019−2021 metų administracinės naštos mažinimo priemonių plano, patvirtinto Kėdainių rajono savivaldybės tarybos 2019 m. rugsėjo 27 d. sprendimas Nr. TS-169 „Dėl Kėdainių rajono savivaldybės 2019−2021 m. administracinės naštos mažinimo priemonių plano patvirtinimo“ vykdymą per 2021 m. II pusmetį</w:t>
      </w:r>
    </w:p>
    <w:p w:rsidR="00F24585" w:rsidRDefault="00F24585" w:rsidP="00F24585">
      <w:pPr>
        <w:jc w:val="both"/>
      </w:pPr>
      <w:r>
        <w:rPr>
          <w:b/>
        </w:rPr>
        <w:t xml:space="preserve">Vidaus audito metodai: </w:t>
      </w:r>
      <w:r>
        <w:t>Pateiktos informacijos analizė, palyginimas, dokumentų peržiūra, pokalbiai, vertinimas ir kitos procedūros, numatytos vidaus audito metodikoje</w:t>
      </w:r>
    </w:p>
    <w:p w:rsidR="00F24585" w:rsidRDefault="00F24585" w:rsidP="00F24585">
      <w:pPr>
        <w:jc w:val="both"/>
      </w:pPr>
      <w:r>
        <w:rPr>
          <w:b/>
        </w:rPr>
        <w:t xml:space="preserve">Vidaus audito vertinimo kriterijai: </w:t>
      </w:r>
      <w:r>
        <w:t>Vertintos strateginiame veiklos plane įvardintos administracinės naštos mažinimo priemonės ir administracijos skyrių pateikta informacija, interneto erdvėje viešai prieinama, su vidaus audito tikslu susijusi informacija. Ataskaitoje pateikti tik audito metu nustatyti faktai ir laikomasi prielaidos, kad pateikti duomenys yra išsamūs ir teisingi, dokumentų kopijos atitinka originalus</w:t>
      </w:r>
    </w:p>
    <w:p w:rsidR="00F24585" w:rsidRDefault="00F24585" w:rsidP="00F24585">
      <w:pPr>
        <w:jc w:val="both"/>
      </w:pPr>
      <w:r>
        <w:rPr>
          <w:b/>
        </w:rPr>
        <w:t>Vidaus audito vykdytojas:</w:t>
      </w:r>
      <w:r>
        <w:t xml:space="preserve"> CVAS vedėja Ona Mickevičienė ir vyriausioji specialistė Jūratė </w:t>
      </w:r>
      <w:proofErr w:type="spellStart"/>
      <w:r>
        <w:t>Sirvidienė</w:t>
      </w:r>
      <w:proofErr w:type="spellEnd"/>
    </w:p>
    <w:p w:rsidR="00F24585" w:rsidRDefault="00F24585" w:rsidP="00F24585">
      <w:pPr>
        <w:jc w:val="both"/>
        <w:rPr>
          <w:color w:val="FF0000"/>
        </w:rPr>
      </w:pPr>
    </w:p>
    <w:p w:rsidR="00F24585" w:rsidRDefault="00F24585" w:rsidP="00F24585">
      <w:pPr>
        <w:jc w:val="center"/>
      </w:pPr>
      <w:r>
        <w:rPr>
          <w:b/>
        </w:rPr>
        <w:t>DĖSTOMOJI DALIS</w:t>
      </w:r>
    </w:p>
    <w:p w:rsidR="00F24585" w:rsidRDefault="00F24585" w:rsidP="00F24585">
      <w:pPr>
        <w:pStyle w:val="Betarp"/>
        <w:ind w:firstLine="1134"/>
        <w:jc w:val="both"/>
      </w:pPr>
    </w:p>
    <w:p w:rsidR="00F24585" w:rsidRDefault="00F24585" w:rsidP="00F24585">
      <w:pPr>
        <w:pStyle w:val="Betarp"/>
        <w:ind w:firstLine="567"/>
        <w:jc w:val="both"/>
      </w:pPr>
      <w:r>
        <w:t>Lietuvos Respublikos administracinės naštos mažinimo įstatymo (toliau – Įstatymas) tikslas – užtikrinti darnų administracinės naštos mažinimo procesą (orientuotą į piliečių, verslo subjektų ir valstybės interesus) kuo mažesnėmis sąnaudomis pasiekti teisės aktuose numatytus tikslus.</w:t>
      </w:r>
    </w:p>
    <w:p w:rsidR="00F24585" w:rsidRDefault="00F24585" w:rsidP="00F24585">
      <w:pPr>
        <w:pStyle w:val="Betarp"/>
        <w:ind w:firstLine="567"/>
        <w:jc w:val="both"/>
      </w:pPr>
      <w:r>
        <w:t>Įstatymo 6 straipsnio 1 dalyje numatyta, kad administracinės naštos mažinimo priemonės turi būti įtrauktos į savivaldybių taryboms teikiamus tvirtinti savivaldybių strateginių veiklos planų projektus.</w:t>
      </w:r>
    </w:p>
    <w:p w:rsidR="00F24585" w:rsidRDefault="00F24585" w:rsidP="00F24585">
      <w:pPr>
        <w:pStyle w:val="Betarp"/>
        <w:ind w:firstLine="567"/>
        <w:jc w:val="both"/>
      </w:pPr>
      <w:r>
        <w:t xml:space="preserve"> Įstatymo 6 straipsnio 2 dalyje numatyta, kad informacija apie šių priemonių vykdymą skelbiama ir ne rečiau kaip kartą per pusmetį atnaujinama savivaldybių interneto svetainėse. </w:t>
      </w:r>
    </w:p>
    <w:p w:rsidR="00F24585" w:rsidRDefault="00F24585" w:rsidP="00F24585">
      <w:pPr>
        <w:pStyle w:val="Betarp"/>
        <w:ind w:firstLine="567"/>
        <w:jc w:val="both"/>
      </w:pPr>
      <w:r>
        <w:t>Rajono savivaldybės 2019–2021 metų strateginis veiklos planas, patvirtintas 2019 m. kovo 20 d. rajono tarybos sprendimu Nr.TS-2 (su vėlesniais pakeitimais). Savivaldybės valdymo tobulinimo programa (11) apima administracinės naštos mažinimo procesus, orientuotus į fizinių ir juridinių asmenų interesus (kokybiškai įgyvendinti savivaldybės funkcijas, užtikrinti kokybišką funkcijų vykdymą, užtikrinti savivaldybės veiklos viešumą, skelbti informaciją apie savivaldybės veiklą per žiniasklaidos priemones, užtikrinti informacinių technologijų plėtrą, gerinti teikiamų paslaugų ir asmenų aptarnavimo kokybę).</w:t>
      </w:r>
    </w:p>
    <w:p w:rsidR="00F24585" w:rsidRDefault="00F24585" w:rsidP="00F24585">
      <w:pPr>
        <w:pStyle w:val="Betarp"/>
        <w:tabs>
          <w:tab w:val="left" w:pos="567"/>
        </w:tabs>
        <w:ind w:firstLine="567"/>
        <w:jc w:val="both"/>
      </w:pPr>
      <w:r>
        <w:t xml:space="preserve">Vadovaudamasi Lietuvos Respublikos vietos savivaldos įstatymo 16 straipsnio 4 dalimi, Lietuvos Respublikos administracinės naštos mažinimo įstatymo 6 straipsnio 1 dalimi, Kėdainių rajono savivaldybės taryba 2019 m. rugsėjo 27 d. sprendimu Nr. TS-169 patvirtino Kėdainių rajono savivaldybės 2019−2021 m. administracinės naštos mažinimo priemonių planą (toliau – priemonių planas). </w:t>
      </w:r>
    </w:p>
    <w:p w:rsidR="00F24585" w:rsidRDefault="00F24585" w:rsidP="00F24585">
      <w:pPr>
        <w:tabs>
          <w:tab w:val="left" w:pos="567"/>
        </w:tabs>
        <w:jc w:val="both"/>
      </w:pPr>
      <w:r>
        <w:rPr>
          <w:color w:val="FF0000"/>
        </w:rPr>
        <w:tab/>
      </w:r>
      <w:r>
        <w:t xml:space="preserve">Vadovaudamiesi priemonių plano 3.1 punktu „Pateikti informaciją Kėdainių rajono savivaldybės centralizuoto vidaus audito skyriui apie priemonių įvykdymą“, savivaldybės administracijos struktūriniai padaliniai pateikė informaciją apie administracinės naštos mažinimo priemonių plane nurodytų priemonių įvykdymą. </w:t>
      </w:r>
    </w:p>
    <w:p w:rsidR="00F24585" w:rsidRDefault="00F24585" w:rsidP="00F24585">
      <w:pPr>
        <w:tabs>
          <w:tab w:val="left" w:pos="567"/>
        </w:tabs>
        <w:jc w:val="both"/>
      </w:pPr>
      <w:r>
        <w:tab/>
        <w:t xml:space="preserve">Įgyvendindami įstatymo nuostatas ir priemonių plano 3.2 priemonę „Vertinti administracinės naštos mažinimo priemonių plano vykdymą ir pateikti informaciją administracijos direktoriui“ ir  3.3. </w:t>
      </w:r>
      <w:r>
        <w:lastRenderedPageBreak/>
        <w:t xml:space="preserve">priemonę „Skelbti </w:t>
      </w:r>
      <w:bookmarkStart w:id="0" w:name="_Hlk99462352"/>
      <w:r>
        <w:t xml:space="preserve">savivaldybės interneto svetainėje </w:t>
      </w:r>
      <w:bookmarkStart w:id="1" w:name="_Hlk99462314"/>
      <w:bookmarkEnd w:id="0"/>
      <w:r>
        <w:t>informaciją apie administracinės naštos mažinimo priemonių vykdymą ir vykdymo vertinimą</w:t>
      </w:r>
      <w:bookmarkEnd w:id="1"/>
      <w:r>
        <w:t xml:space="preserve">“, atlikome </w:t>
      </w:r>
      <w:r>
        <w:rPr>
          <w:bCs/>
          <w:lang w:eastAsia="ar-SA"/>
        </w:rPr>
        <w:t>Kėdainių rajono savivaldybės  administracinės naštos mažinimo priemonių plano vykdymo vertinimą. Vidaus audito metu vertinome, kaip 2021 m. II pusmetį buvo vykdomos priemonių plane numatytos įgyvendinti administracinės naštos mažinimo priemonės, atsižvelgiant į kiekvienos priemonės įgyvendinimo terminą, vadovaujantis savivaldybės administracijos struktūrinių padalinių pateikta informacija.</w:t>
      </w:r>
      <w:r>
        <w:t xml:space="preserve"> </w:t>
      </w:r>
    </w:p>
    <w:p w:rsidR="00F24585" w:rsidRDefault="00F24585" w:rsidP="00F24585">
      <w:pPr>
        <w:tabs>
          <w:tab w:val="left" w:pos="567"/>
        </w:tabs>
        <w:jc w:val="both"/>
      </w:pPr>
      <w:r>
        <w:tab/>
      </w:r>
    </w:p>
    <w:p w:rsidR="00F24585" w:rsidRDefault="00F24585" w:rsidP="00F24585">
      <w:pPr>
        <w:tabs>
          <w:tab w:val="left" w:pos="567"/>
        </w:tabs>
        <w:jc w:val="both"/>
      </w:pPr>
      <w:r>
        <w:rPr>
          <w:color w:val="FF0000"/>
        </w:rPr>
        <w:tab/>
      </w:r>
      <w:r>
        <w:rPr>
          <w:b/>
        </w:rPr>
        <w:t>1 priemonė: Kuo mažesnėmis laiko sąnaudomis bei finansinėmis išlaidomis pasiekti teisės aktuose numatytų tikslų.</w:t>
      </w:r>
    </w:p>
    <w:p w:rsidR="00F24585" w:rsidRDefault="00F24585" w:rsidP="00F24585">
      <w:pPr>
        <w:tabs>
          <w:tab w:val="left" w:pos="567"/>
        </w:tabs>
        <w:jc w:val="both"/>
      </w:pPr>
    </w:p>
    <w:p w:rsidR="00F24585" w:rsidRDefault="00F24585" w:rsidP="00F24585">
      <w:pPr>
        <w:pStyle w:val="Sraopastraipa"/>
        <w:numPr>
          <w:ilvl w:val="1"/>
          <w:numId w:val="10"/>
        </w:numPr>
        <w:tabs>
          <w:tab w:val="left" w:pos="851"/>
          <w:tab w:val="left" w:pos="993"/>
        </w:tabs>
        <w:ind w:left="0" w:firstLine="567"/>
        <w:jc w:val="both"/>
        <w:rPr>
          <w:i/>
        </w:rPr>
      </w:pPr>
      <w:r>
        <w:rPr>
          <w:i/>
        </w:rPr>
        <w:t xml:space="preserve">Įvertinti savivaldybės teisės aktais sukeliamą administracinę naštą, teikti siūlymus dėl jų keitimo ar panaikinimo. </w:t>
      </w:r>
    </w:p>
    <w:p w:rsidR="00F24585" w:rsidRDefault="00F24585" w:rsidP="00F24585">
      <w:pPr>
        <w:pStyle w:val="Sraopastraipa"/>
        <w:tabs>
          <w:tab w:val="left" w:pos="851"/>
          <w:tab w:val="left" w:pos="993"/>
        </w:tabs>
        <w:ind w:left="567"/>
        <w:jc w:val="both"/>
        <w:rPr>
          <w:i/>
        </w:rPr>
      </w:pPr>
      <w:r>
        <w:rPr>
          <w:i/>
        </w:rPr>
        <w:t>Įvykdymo terminas – nuolat.</w:t>
      </w:r>
    </w:p>
    <w:p w:rsidR="00F24585" w:rsidRDefault="00F24585" w:rsidP="00F24585">
      <w:pPr>
        <w:ind w:firstLine="480"/>
        <w:jc w:val="both"/>
        <w:rPr>
          <w:i/>
        </w:rPr>
      </w:pPr>
      <w:r>
        <w:rPr>
          <w:i/>
        </w:rPr>
        <w:t xml:space="preserve">Vykdytojai – pagal kompetenciją Savivaldybės administracijos struktūriniai padaliniai. </w:t>
      </w:r>
    </w:p>
    <w:p w:rsidR="00F24585" w:rsidRDefault="00F24585" w:rsidP="00F24585">
      <w:pPr>
        <w:pStyle w:val="Sraopastraipa"/>
        <w:ind w:left="0" w:firstLine="480"/>
        <w:jc w:val="both"/>
      </w:pPr>
    </w:p>
    <w:p w:rsidR="00F24585" w:rsidRDefault="00F24585" w:rsidP="00F24585">
      <w:pPr>
        <w:pStyle w:val="Sraopastraipa"/>
        <w:ind w:left="0" w:firstLine="480"/>
        <w:jc w:val="both"/>
      </w:pPr>
      <w:r>
        <w:t xml:space="preserve">Savivaldybės administracijos struktūriniai padaliniai pateikė informaciją, kad pagal savo kompetenciją teikia teisės aktus,  rengiant naujus teisės aktų projektus, nuolat vertina administracinės naštos poveikį,  peržiūri Kėdainių rajono savivaldybės tarybos ir administracijos direktoriaus priimtus teisės aktus. </w:t>
      </w:r>
    </w:p>
    <w:p w:rsidR="00F24585" w:rsidRDefault="00F24585" w:rsidP="00F24585">
      <w:pPr>
        <w:pStyle w:val="Sraopastraipa"/>
        <w:numPr>
          <w:ilvl w:val="0"/>
          <w:numId w:val="11"/>
        </w:numPr>
        <w:jc w:val="both"/>
      </w:pPr>
      <w:r>
        <w:rPr>
          <w:i/>
          <w:u w:val="single"/>
        </w:rPr>
        <w:t>Apskaitos skyrius</w:t>
      </w:r>
      <w:r>
        <w:t>. Perteklinių įsipareigojimų nebuvo.</w:t>
      </w:r>
    </w:p>
    <w:p w:rsidR="00F24585" w:rsidRDefault="00F24585" w:rsidP="00F24585">
      <w:pPr>
        <w:pStyle w:val="Sraopastraipa"/>
        <w:numPr>
          <w:ilvl w:val="0"/>
          <w:numId w:val="11"/>
        </w:numPr>
        <w:jc w:val="both"/>
      </w:pPr>
      <w:r>
        <w:rPr>
          <w:i/>
          <w:u w:val="single"/>
        </w:rPr>
        <w:t>Architektūros ir urbanistikos skyrius</w:t>
      </w:r>
      <w:r>
        <w:t>. Savivaldybės teisės aktai administracinės naštos skyriaus veikloje nesukelia.</w:t>
      </w:r>
    </w:p>
    <w:p w:rsidR="00F24585" w:rsidRDefault="00F24585" w:rsidP="00F24585">
      <w:pPr>
        <w:pStyle w:val="Sraopastraipa"/>
        <w:numPr>
          <w:ilvl w:val="0"/>
          <w:numId w:val="11"/>
        </w:numPr>
        <w:jc w:val="both"/>
      </w:pPr>
      <w:r>
        <w:rPr>
          <w:i/>
          <w:u w:val="single"/>
        </w:rPr>
        <w:t>Bendrasis skyrius</w:t>
      </w:r>
      <w:r>
        <w:t>. Vertinant savivaldybės teisės aktais sukeliamą administracinę naštą, audituojamu laikotarpiu siūlymų dėl jų keitimo ar panaikinimo neteikė.</w:t>
      </w:r>
    </w:p>
    <w:p w:rsidR="00F24585" w:rsidRDefault="00F24585" w:rsidP="00F24585">
      <w:pPr>
        <w:pStyle w:val="Sraopastraipa"/>
        <w:numPr>
          <w:ilvl w:val="0"/>
          <w:numId w:val="11"/>
        </w:numPr>
        <w:jc w:val="both"/>
      </w:pPr>
      <w:r>
        <w:rPr>
          <w:i/>
          <w:u w:val="single"/>
        </w:rPr>
        <w:t>Biudžeto ir finansų skyrius.</w:t>
      </w:r>
      <w:r>
        <w:t xml:space="preserve"> Pagal savo kompetenciją teikia teisės aktus.</w:t>
      </w:r>
    </w:p>
    <w:p w:rsidR="00F24585" w:rsidRDefault="00F24585" w:rsidP="00F24585">
      <w:pPr>
        <w:pStyle w:val="Sraopastraipa"/>
        <w:numPr>
          <w:ilvl w:val="0"/>
          <w:numId w:val="11"/>
        </w:numPr>
        <w:jc w:val="both"/>
        <w:rPr>
          <w:i/>
          <w:u w:val="single"/>
        </w:rPr>
      </w:pPr>
      <w:r>
        <w:rPr>
          <w:i/>
          <w:u w:val="single"/>
        </w:rPr>
        <w:t>Civilinės metrikacijos ir archyvo skyrius.</w:t>
      </w:r>
      <w:r>
        <w:t xml:space="preserve"> Vykdomi teisės aktai pagal funkcijas. Audituojamu laikotarpiu siūlymų dėl jų keitimo ar panaikinimo neteikė, perteklinių įsipareigojimų nebuvo.</w:t>
      </w:r>
    </w:p>
    <w:p w:rsidR="00F24585" w:rsidRDefault="00F24585" w:rsidP="00F24585">
      <w:pPr>
        <w:pStyle w:val="Sraopastraipa"/>
        <w:numPr>
          <w:ilvl w:val="0"/>
          <w:numId w:val="11"/>
        </w:numPr>
        <w:jc w:val="both"/>
        <w:rPr>
          <w:i/>
          <w:u w:val="single"/>
        </w:rPr>
      </w:pPr>
      <w:r>
        <w:rPr>
          <w:i/>
          <w:u w:val="single"/>
        </w:rPr>
        <w:t>Kultūros skyrius.</w:t>
      </w:r>
      <w:r>
        <w:t xml:space="preserve"> Siekiant įvertinti perteklinius įsipareigojimus, skyrius 2021 metais atliko Kėdainių rajono savivaldybės tarybos ir administracijos direktoriaus priimtų teisės aktų, kuriuose numatyti įpareigojimai valstybės tarnautojui ir darbuotojui, dirbančiam pagal darbo sutartį, analizę. Perteklinių įsipareigojimų nebuvo.</w:t>
      </w:r>
    </w:p>
    <w:p w:rsidR="00F24585" w:rsidRDefault="00F24585" w:rsidP="00F24585">
      <w:pPr>
        <w:pStyle w:val="Sraopastraipa"/>
        <w:numPr>
          <w:ilvl w:val="0"/>
          <w:numId w:val="11"/>
        </w:numPr>
        <w:jc w:val="both"/>
        <w:rPr>
          <w:i/>
          <w:u w:val="single"/>
        </w:rPr>
      </w:pPr>
      <w:r>
        <w:rPr>
          <w:i/>
          <w:u w:val="single"/>
        </w:rPr>
        <w:t>Socialinės paramos skyrius.</w:t>
      </w:r>
      <w:r>
        <w:t xml:space="preserve"> Pagal savo kompetenciją teikia teisės aktus.</w:t>
      </w:r>
    </w:p>
    <w:p w:rsidR="00F24585" w:rsidRDefault="00F24585" w:rsidP="00F24585">
      <w:pPr>
        <w:pStyle w:val="Sraopastraipa"/>
        <w:numPr>
          <w:ilvl w:val="0"/>
          <w:numId w:val="11"/>
        </w:numPr>
        <w:jc w:val="both"/>
        <w:rPr>
          <w:i/>
          <w:u w:val="single"/>
        </w:rPr>
      </w:pPr>
      <w:r>
        <w:rPr>
          <w:i/>
          <w:u w:val="single"/>
        </w:rPr>
        <w:t xml:space="preserve">Statybos ir turto skyrius. </w:t>
      </w:r>
      <w:r>
        <w:t xml:space="preserve">2019–2021 metų administracinės naštos mažinimo priemonės nuolat įgyvendinamos. Tai atliekama nuolat rengiant ir derinant teisės aktų projektus, rengiant Savivaldybės tarybos projektus, įteisinamos tik būtinos ir Lietuvos Respublikos Vyriausybės teisės aktais nustatytos procedūros, vengiama perteklinių procedūrų bei neinformatyvių dokumentų pildymo. </w:t>
      </w:r>
    </w:p>
    <w:p w:rsidR="00F24585" w:rsidRDefault="00F24585" w:rsidP="00F24585">
      <w:pPr>
        <w:pStyle w:val="Sraopastraipa"/>
        <w:numPr>
          <w:ilvl w:val="0"/>
          <w:numId w:val="11"/>
        </w:numPr>
        <w:jc w:val="both"/>
        <w:rPr>
          <w:i/>
          <w:u w:val="single"/>
        </w:rPr>
      </w:pPr>
      <w:r>
        <w:rPr>
          <w:i/>
          <w:u w:val="single"/>
        </w:rPr>
        <w:t xml:space="preserve">Strateginio planavimo skyrius. </w:t>
      </w:r>
      <w:r>
        <w:t>Kėdainių rajono savivaldybės administracijos strateginio veiklos plano 11 programoje numatytas 1.1. uždavinys – sudaryti sąlygas kokybiškai įgyvendinti savivaldybės funkcijas, mažinant administracinę naštą, įgyvendinant lygias galimybes užtikrinančias bei korupcijos prevencijos priemones. Šis uždavinys yra vertinamas vienu iš proceso/indėlio vertinimo kriterijaus „Įgyvendintų administracinės naštos mažinimo priemonių įgyvendinimu pagal patvirtintą planą, skaičius“.</w:t>
      </w:r>
    </w:p>
    <w:p w:rsidR="00F24585" w:rsidRDefault="00F24585" w:rsidP="00F24585">
      <w:pPr>
        <w:pStyle w:val="Sraopastraipa"/>
        <w:numPr>
          <w:ilvl w:val="0"/>
          <w:numId w:val="11"/>
        </w:numPr>
        <w:jc w:val="both"/>
      </w:pPr>
      <w:r>
        <w:rPr>
          <w:i/>
          <w:u w:val="single"/>
        </w:rPr>
        <w:t xml:space="preserve">Švietimo skyrius. </w:t>
      </w:r>
      <w:r>
        <w:t>Savivaldybės teisės aktai administracinės naštos skyriaus veikloje nesukelia.</w:t>
      </w:r>
    </w:p>
    <w:p w:rsidR="00F24585" w:rsidRDefault="00F24585" w:rsidP="00F24585">
      <w:pPr>
        <w:pStyle w:val="Sraopastraipa"/>
        <w:numPr>
          <w:ilvl w:val="0"/>
          <w:numId w:val="11"/>
        </w:numPr>
        <w:jc w:val="both"/>
        <w:rPr>
          <w:i/>
          <w:u w:val="single"/>
        </w:rPr>
      </w:pPr>
      <w:r>
        <w:rPr>
          <w:i/>
          <w:u w:val="single"/>
        </w:rPr>
        <w:t xml:space="preserve">Teisės ir personalo skyrius. </w:t>
      </w:r>
      <w:r>
        <w:t>Nuolat vertina Savivaldybės administracijos direktoriaus, Savivaldybės tarybos ir kitų subjektų priimamus teisės aktus. Siūlymų dėl teisės aktų keitimo ar naikinimo neteikta, kadangi teisės aktuose nebuvo nustatyta klaidų, lemiančių administracinės naštos mažinimo priemonių neefektyvumą.</w:t>
      </w:r>
    </w:p>
    <w:p w:rsidR="00F24585" w:rsidRDefault="00F24585" w:rsidP="00F24585">
      <w:pPr>
        <w:pStyle w:val="Sraopastraipa"/>
        <w:numPr>
          <w:ilvl w:val="0"/>
          <w:numId w:val="11"/>
        </w:numPr>
        <w:jc w:val="both"/>
        <w:rPr>
          <w:i/>
          <w:u w:val="single"/>
        </w:rPr>
      </w:pPr>
      <w:r>
        <w:rPr>
          <w:i/>
          <w:u w:val="single"/>
        </w:rPr>
        <w:t>Viešosios tvarkos skyrius.</w:t>
      </w:r>
      <w:r>
        <w:t xml:space="preserve"> Teikė siūlymą pakoreguoti administracijos direktoriaus įsakymus dėl įgaliojimų suteikimo viešosios tvarkos skyriaus specialistams.</w:t>
      </w:r>
    </w:p>
    <w:p w:rsidR="00F24585" w:rsidRDefault="00F24585" w:rsidP="00F24585">
      <w:pPr>
        <w:pStyle w:val="Sraopastraipa"/>
        <w:numPr>
          <w:ilvl w:val="0"/>
          <w:numId w:val="11"/>
        </w:numPr>
        <w:jc w:val="both"/>
        <w:rPr>
          <w:i/>
          <w:u w:val="single"/>
        </w:rPr>
      </w:pPr>
      <w:r>
        <w:rPr>
          <w:i/>
          <w:u w:val="single"/>
        </w:rPr>
        <w:lastRenderedPageBreak/>
        <w:t>Viešųjų pirkimų skyrius.</w:t>
      </w:r>
      <w:r>
        <w:t xml:space="preserve"> Audituojamu laikotarpiu naujų sprendimų dėl administracinės naštos mažinimo priimta nebuvo.</w:t>
      </w:r>
    </w:p>
    <w:p w:rsidR="00F24585" w:rsidRDefault="00F24585" w:rsidP="00F24585">
      <w:pPr>
        <w:pStyle w:val="Sraopastraipa"/>
        <w:numPr>
          <w:ilvl w:val="0"/>
          <w:numId w:val="11"/>
        </w:numPr>
        <w:jc w:val="both"/>
        <w:rPr>
          <w:i/>
          <w:u w:val="single"/>
        </w:rPr>
      </w:pPr>
      <w:r>
        <w:rPr>
          <w:i/>
          <w:u w:val="single"/>
        </w:rPr>
        <w:t>Žemės ūkio ir aplinkosaugos skyrius.</w:t>
      </w:r>
      <w:r>
        <w:t xml:space="preserve"> Peržiūrėti Kėdainių rajono savivaldybės tarybos ir administracijos direktoriaus priimti teisės aktai. Neaktualių, nepagrįstų, perteklinių, administracinę naštą sukeliančių teisės aktų, priimtuose teisės aktuose, nenustatyta.</w:t>
      </w:r>
    </w:p>
    <w:p w:rsidR="00F24585" w:rsidRDefault="00F24585" w:rsidP="00F24585">
      <w:pPr>
        <w:pStyle w:val="Sraopastraipa"/>
        <w:ind w:left="0" w:firstLine="480"/>
        <w:jc w:val="both"/>
      </w:pPr>
      <w:r>
        <w:t>Siekiant sumažinti administracinę naštą,  atsisakyta kai kurių  procedūrinių dokumentų, sudarytos galimybės dokumentus derinti Dokumentų valdymo sistemos (toliau – DVS) priemonėmis.</w:t>
      </w:r>
    </w:p>
    <w:p w:rsidR="00F24585" w:rsidRDefault="00F24585" w:rsidP="00F24585">
      <w:pPr>
        <w:pStyle w:val="Sraopastraipa"/>
        <w:ind w:left="0" w:firstLine="480"/>
        <w:jc w:val="both"/>
      </w:pPr>
      <w:r>
        <w:t>Vadovaujantis pateikta informacija, darome prielaidą, kad parengti dokumentai nesukelia papildomos administracinės naštos, perteklinių įsipareigojimų nėra.</w:t>
      </w:r>
    </w:p>
    <w:p w:rsidR="00F24585" w:rsidRDefault="00F24585" w:rsidP="00F24585">
      <w:pPr>
        <w:pStyle w:val="Sraopastraipa"/>
        <w:ind w:left="0"/>
        <w:jc w:val="both"/>
      </w:pPr>
    </w:p>
    <w:p w:rsidR="00F24585" w:rsidRDefault="00F24585" w:rsidP="00F24585">
      <w:pPr>
        <w:pStyle w:val="Sraopastraipa"/>
        <w:numPr>
          <w:ilvl w:val="1"/>
          <w:numId w:val="12"/>
        </w:numPr>
        <w:tabs>
          <w:tab w:val="left" w:pos="567"/>
          <w:tab w:val="left" w:pos="993"/>
        </w:tabs>
        <w:ind w:left="0" w:firstLine="568"/>
        <w:jc w:val="both"/>
        <w:rPr>
          <w:i/>
        </w:rPr>
      </w:pPr>
      <w:bookmarkStart w:id="2" w:name="_Hlk99016006"/>
      <w:r>
        <w:rPr>
          <w:i/>
        </w:rPr>
        <w:t xml:space="preserve">Licencijas, leidimus ir pažymas išduoti per optimaliai trumpiausią laiką (ne ilgiau kaip per 10 kalendorinių dienų), jeigu teisės aktai nenumato kitaip. </w:t>
      </w:r>
    </w:p>
    <w:p w:rsidR="00F24585" w:rsidRDefault="00F24585" w:rsidP="00F24585">
      <w:pPr>
        <w:pStyle w:val="Sraopastraipa"/>
        <w:tabs>
          <w:tab w:val="left" w:pos="851"/>
          <w:tab w:val="left" w:pos="993"/>
        </w:tabs>
        <w:ind w:left="567"/>
        <w:jc w:val="both"/>
        <w:rPr>
          <w:i/>
        </w:rPr>
      </w:pPr>
      <w:r>
        <w:rPr>
          <w:i/>
        </w:rPr>
        <w:t>Įvykdymo terminas – 2019–2021 m.</w:t>
      </w:r>
    </w:p>
    <w:bookmarkEnd w:id="2"/>
    <w:p w:rsidR="00F24585" w:rsidRDefault="00F24585" w:rsidP="00F24585">
      <w:pPr>
        <w:pStyle w:val="Sraopastraipa"/>
        <w:ind w:left="567"/>
        <w:jc w:val="both"/>
        <w:rPr>
          <w:i/>
        </w:rPr>
      </w:pPr>
      <w:r>
        <w:rPr>
          <w:i/>
        </w:rPr>
        <w:t>Vykdytojai – pagal kompetenciją Savivaldybės administracijos struktūriniai padaliniai.</w:t>
      </w:r>
    </w:p>
    <w:p w:rsidR="00F24585" w:rsidRDefault="00F24585" w:rsidP="00F24585">
      <w:pPr>
        <w:pStyle w:val="Sraopastraipa"/>
        <w:ind w:left="567"/>
        <w:jc w:val="both"/>
        <w:rPr>
          <w:i/>
        </w:rPr>
      </w:pPr>
    </w:p>
    <w:p w:rsidR="00F24585" w:rsidRDefault="00F24585" w:rsidP="00F24585">
      <w:pPr>
        <w:pStyle w:val="Sraopastraipa"/>
        <w:ind w:left="0" w:firstLine="567"/>
        <w:jc w:val="both"/>
      </w:pPr>
      <w:r>
        <w:t xml:space="preserve">Savivaldybės administracijos struktūriniai padaliniai (Apskaitos, Architektūros ir urbanistikos, Bendrasis, Civilinės metrikacijos ir archyvo, Statybos ir turto, Žemės ūkio ir aplinkosaugos, bei kiti skyriai)  atsakymus fiziniams ir juridiniams asmenims teikė laikydamiesi nustatytų terminų, kurie svyravo nuo 1 iki 9 kalendorinių dienų. Vidutinis licencijų išdavimo verstis mažmenine prekyba tabako gaminiais laikas – 5 d., licencijos verstis mažmenine prekyba su tabako gaminiais susijusiais gaminiais – 1,6 d., vienkartinės licencijos verstis mažmenine prekyba alkoholiniais gėrimais –2,5 d., kelių transporto veiklos licencijos kopijos išdavimas – 3 d., licencijos verstis mažmenine prekyba alkoholiniais gėrimais – 10,5 d. </w:t>
      </w:r>
    </w:p>
    <w:p w:rsidR="00F24585" w:rsidRDefault="00F24585" w:rsidP="00F24585">
      <w:pPr>
        <w:pStyle w:val="Sraopastraipa"/>
        <w:ind w:left="0" w:firstLine="567"/>
        <w:jc w:val="both"/>
      </w:pPr>
      <w:r>
        <w:t>Audituojamu laikotarpiu buvo suorganizuota 13 „Renginių organizavimo Kėdainių rajono savivaldybės viešose vietose“ komisijos posėdžių, išduoti 36 leidimai.</w:t>
      </w:r>
    </w:p>
    <w:p w:rsidR="00F24585" w:rsidRDefault="00F24585" w:rsidP="00F24585">
      <w:pPr>
        <w:pStyle w:val="Sraopastraipa"/>
        <w:ind w:left="0" w:firstLine="567"/>
        <w:jc w:val="both"/>
      </w:pPr>
      <w:bookmarkStart w:id="3" w:name="_Hlk99017754"/>
      <w:r>
        <w:t>2021 metais išduoti 68 saugotinų medžių ir krūmų kirtimo, persodinimo ar kitokio pašalinimo, genėjimo darbų leidimai.</w:t>
      </w:r>
      <w:r>
        <w:rPr>
          <w:color w:val="FF0000"/>
        </w:rPr>
        <w:t xml:space="preserve"> </w:t>
      </w:r>
      <w:r>
        <w:t xml:space="preserve">Gauta 108 prašymai, vykdytos želdinių apžiūros vietoje, parengta 13 „Želdinių ir želdinių apsaugos ir priežiūros“ komisijos </w:t>
      </w:r>
      <w:bookmarkEnd w:id="3"/>
      <w:r>
        <w:t xml:space="preserve"> protokolų bei atsakymų pareiškėjams. Teisės aktuose numatytas leidimo išdavimo laikas – 30 darbo dienų nuo prašymo pateikimo dienos. Leidimai išduodami nepažeidžiant teisės aktuose nustatytų terminų.</w:t>
      </w:r>
    </w:p>
    <w:p w:rsidR="00F24585" w:rsidRDefault="00F24585" w:rsidP="00F24585">
      <w:pPr>
        <w:pStyle w:val="Sraopastraipa"/>
        <w:ind w:left="0" w:firstLine="567"/>
        <w:jc w:val="both"/>
      </w:pPr>
      <w:r>
        <w:t>Civilinės būklės aktų įrašų, pažymų  išdavimas svyruoja nuo 1 iki 5 kalendorinių dienų. Archyvo pažymų išdavimas svyruoja nuo 1 iki 10 kalendorinių dienų. Visos pažymos išduodamos per optimaliai trumpiausią laiką, priklausomai nuo prašymo sudėtingumo ir jeigu teisės aktai nenumato kitaip. Dauguma dokumentų pasirašomi elektroniniu parašu, todėl atsakymai ar prašymai adresatą pasiekia greičiau, mažinamos pašto išlaidos.</w:t>
      </w:r>
    </w:p>
    <w:p w:rsidR="00F24585" w:rsidRDefault="00F24585" w:rsidP="00F24585">
      <w:pPr>
        <w:pStyle w:val="Sraopastraipa"/>
        <w:ind w:left="0" w:firstLine="567"/>
        <w:jc w:val="both"/>
      </w:pPr>
    </w:p>
    <w:p w:rsidR="00F24585" w:rsidRDefault="00F24585" w:rsidP="00F24585">
      <w:pPr>
        <w:pStyle w:val="Sraopastraipa"/>
        <w:numPr>
          <w:ilvl w:val="0"/>
          <w:numId w:val="13"/>
        </w:numPr>
        <w:tabs>
          <w:tab w:val="left" w:pos="851"/>
        </w:tabs>
        <w:ind w:left="709" w:hanging="142"/>
        <w:jc w:val="both"/>
      </w:pPr>
      <w:r>
        <w:rPr>
          <w:i/>
          <w:u w:val="single"/>
        </w:rPr>
        <w:t>Apskaitos skyrius</w:t>
      </w:r>
      <w:r>
        <w:t>. Pažymos išduodamos per optimaliai trumpiausią laiką.</w:t>
      </w:r>
    </w:p>
    <w:p w:rsidR="00F24585" w:rsidRDefault="00F24585" w:rsidP="00F24585">
      <w:pPr>
        <w:pStyle w:val="Sraopastraipa"/>
        <w:numPr>
          <w:ilvl w:val="0"/>
          <w:numId w:val="13"/>
        </w:numPr>
        <w:tabs>
          <w:tab w:val="left" w:pos="851"/>
        </w:tabs>
        <w:ind w:left="709" w:hanging="142"/>
        <w:jc w:val="both"/>
      </w:pPr>
      <w:r>
        <w:rPr>
          <w:i/>
          <w:u w:val="single"/>
        </w:rPr>
        <w:t>Architektūros ir urbanistikos skyrius</w:t>
      </w:r>
      <w:r>
        <w:t xml:space="preserve">. Paslaugos suteikiamos laikantis teisės aktuose  </w:t>
      </w:r>
    </w:p>
    <w:p w:rsidR="00F24585" w:rsidRDefault="00F24585" w:rsidP="00F24585">
      <w:pPr>
        <w:pStyle w:val="Sraopastraipa"/>
        <w:tabs>
          <w:tab w:val="left" w:pos="851"/>
        </w:tabs>
        <w:ind w:left="709"/>
        <w:jc w:val="both"/>
      </w:pPr>
      <w:r>
        <w:rPr>
          <w:i/>
        </w:rPr>
        <w:t xml:space="preserve">  </w:t>
      </w:r>
      <w:r>
        <w:t>nustatytų terminų.</w:t>
      </w:r>
    </w:p>
    <w:p w:rsidR="00F24585" w:rsidRDefault="00F24585" w:rsidP="00F24585">
      <w:pPr>
        <w:pStyle w:val="Sraopastraipa"/>
        <w:numPr>
          <w:ilvl w:val="0"/>
          <w:numId w:val="13"/>
        </w:numPr>
        <w:tabs>
          <w:tab w:val="left" w:pos="851"/>
        </w:tabs>
        <w:ind w:left="851" w:hanging="284"/>
        <w:jc w:val="both"/>
      </w:pPr>
      <w:r>
        <w:rPr>
          <w:i/>
          <w:u w:val="single"/>
        </w:rPr>
        <w:t>Civilinės metrikacijos ir archyvo skyrius.</w:t>
      </w:r>
      <w:r>
        <w:t xml:space="preserve"> </w:t>
      </w:r>
      <w:r>
        <w:rPr>
          <w:i/>
        </w:rPr>
        <w:t xml:space="preserve"> </w:t>
      </w:r>
      <w:r>
        <w:t>Skundų ar pretenzijų negaunama.</w:t>
      </w:r>
    </w:p>
    <w:p w:rsidR="00F24585" w:rsidRDefault="00F24585" w:rsidP="00F24585">
      <w:pPr>
        <w:pStyle w:val="Sraopastraipa"/>
        <w:numPr>
          <w:ilvl w:val="0"/>
          <w:numId w:val="13"/>
        </w:numPr>
        <w:tabs>
          <w:tab w:val="left" w:pos="851"/>
        </w:tabs>
        <w:ind w:left="851" w:hanging="284"/>
        <w:jc w:val="both"/>
      </w:pPr>
      <w:r>
        <w:rPr>
          <w:i/>
          <w:u w:val="single"/>
        </w:rPr>
        <w:t xml:space="preserve">Statybos ir turto skyrius. </w:t>
      </w:r>
      <w:r>
        <w:t>Didžioji dauguma licencijų išduodamos per trumpesnį nei 10 kalendorinių dienų laikotarpį, t. y. vidutiniškai 1,6–5 dienos, išskyrus atvejus, kai dėl dokumentų derinimo su kitomis suinteresuotomis institucijomis, terminas yra ilgesnis (licencijos verstis mažmenine prekyba alkoholiniais gėrimais).</w:t>
      </w:r>
    </w:p>
    <w:p w:rsidR="00F24585" w:rsidRDefault="00F24585" w:rsidP="00F24585">
      <w:pPr>
        <w:pStyle w:val="Sraopastraipa"/>
        <w:numPr>
          <w:ilvl w:val="0"/>
          <w:numId w:val="13"/>
        </w:numPr>
        <w:tabs>
          <w:tab w:val="left" w:pos="851"/>
        </w:tabs>
        <w:ind w:left="851" w:hanging="284"/>
        <w:jc w:val="both"/>
      </w:pPr>
      <w:r>
        <w:rPr>
          <w:i/>
          <w:u w:val="single"/>
        </w:rPr>
        <w:t xml:space="preserve">Teisės ir personalo skyrius. </w:t>
      </w:r>
      <w:r>
        <w:t>Pažymos (pvz. apie kreipimąsi dėl pirminės teisinės pagalbos) išduodamos tą pačią dieną.</w:t>
      </w:r>
    </w:p>
    <w:p w:rsidR="00F24585" w:rsidRDefault="00F24585" w:rsidP="00F24585">
      <w:pPr>
        <w:pStyle w:val="Sraopastraipa"/>
        <w:numPr>
          <w:ilvl w:val="0"/>
          <w:numId w:val="13"/>
        </w:numPr>
        <w:tabs>
          <w:tab w:val="left" w:pos="851"/>
        </w:tabs>
        <w:ind w:left="851" w:hanging="284"/>
        <w:jc w:val="both"/>
      </w:pPr>
      <w:r>
        <w:rPr>
          <w:i/>
          <w:u w:val="single"/>
        </w:rPr>
        <w:t xml:space="preserve">Viešosios tvarkos skyrius. </w:t>
      </w:r>
      <w:r>
        <w:t>Leidimus organizuoti renginius Kėdainių rajono savivaldybės viešose vietose parengė ir išdavė nepažeidžiant teisės aktuose numatytų terminų.</w:t>
      </w:r>
    </w:p>
    <w:p w:rsidR="00F24585" w:rsidRDefault="00F24585" w:rsidP="00F24585">
      <w:pPr>
        <w:pStyle w:val="Sraopastraipa"/>
        <w:numPr>
          <w:ilvl w:val="0"/>
          <w:numId w:val="13"/>
        </w:numPr>
        <w:tabs>
          <w:tab w:val="left" w:pos="851"/>
        </w:tabs>
        <w:ind w:left="851" w:hanging="284"/>
        <w:jc w:val="both"/>
      </w:pPr>
      <w:r>
        <w:rPr>
          <w:i/>
          <w:u w:val="single"/>
        </w:rPr>
        <w:t>Žemės ūkio ir aplinkosaugos skyrius.</w:t>
      </w:r>
      <w:r>
        <w:t xml:space="preserve"> Leidimai (kirsti, persodinti iš augimo vietos ar kitaip pašalinti, genėti saugotinus želdinius) išduodami per optimaliausią laiką, nedelsiant po reikalingų dokumentų gavimo, nepažeidžiant terminų.</w:t>
      </w:r>
    </w:p>
    <w:p w:rsidR="00F24585" w:rsidRDefault="00F24585" w:rsidP="00F24585">
      <w:pPr>
        <w:pStyle w:val="Sraopastraipa"/>
        <w:ind w:left="0" w:firstLine="567"/>
        <w:jc w:val="both"/>
        <w:rPr>
          <w:color w:val="FF0000"/>
        </w:rPr>
      </w:pPr>
    </w:p>
    <w:p w:rsidR="00F24585" w:rsidRDefault="00F24585" w:rsidP="00F24585">
      <w:pPr>
        <w:pStyle w:val="Sraopastraipa"/>
        <w:numPr>
          <w:ilvl w:val="1"/>
          <w:numId w:val="12"/>
        </w:numPr>
        <w:tabs>
          <w:tab w:val="left" w:pos="568"/>
          <w:tab w:val="left" w:pos="993"/>
        </w:tabs>
        <w:ind w:left="0" w:firstLine="568"/>
        <w:jc w:val="both"/>
        <w:rPr>
          <w:i/>
        </w:rPr>
      </w:pPr>
      <w:r>
        <w:rPr>
          <w:i/>
        </w:rPr>
        <w:lastRenderedPageBreak/>
        <w:t xml:space="preserve">Informuoti asmenis apie e. paslaugų teikimą, dokumentų teikimą e. priemonėmis, skelbti interneto svetainėje vaizdo informaciją apie e. paslaugų užsakymą. </w:t>
      </w:r>
    </w:p>
    <w:p w:rsidR="00F24585" w:rsidRDefault="00F24585" w:rsidP="00F24585">
      <w:pPr>
        <w:pStyle w:val="Sraopastraipa"/>
        <w:tabs>
          <w:tab w:val="left" w:pos="851"/>
          <w:tab w:val="left" w:pos="993"/>
        </w:tabs>
        <w:ind w:left="567"/>
        <w:jc w:val="both"/>
        <w:rPr>
          <w:i/>
        </w:rPr>
      </w:pPr>
      <w:r>
        <w:rPr>
          <w:i/>
        </w:rPr>
        <w:t>Įvykdymo terminas – pusmečiams pasibaigus.</w:t>
      </w:r>
    </w:p>
    <w:p w:rsidR="00F24585" w:rsidRDefault="00F24585" w:rsidP="00F24585">
      <w:pPr>
        <w:ind w:left="567"/>
        <w:jc w:val="both"/>
        <w:rPr>
          <w:i/>
        </w:rPr>
      </w:pPr>
      <w:r>
        <w:rPr>
          <w:i/>
        </w:rPr>
        <w:t xml:space="preserve">Vykdytojai – Bendrasis skyrius. </w:t>
      </w:r>
    </w:p>
    <w:p w:rsidR="00F24585" w:rsidRDefault="00F24585" w:rsidP="00F24585">
      <w:pPr>
        <w:ind w:left="567"/>
        <w:jc w:val="both"/>
        <w:rPr>
          <w:i/>
        </w:rPr>
      </w:pPr>
    </w:p>
    <w:p w:rsidR="00F24585" w:rsidRDefault="00F24585" w:rsidP="00F24585">
      <w:pPr>
        <w:pStyle w:val="Sraopastraipa"/>
        <w:tabs>
          <w:tab w:val="left" w:pos="1418"/>
        </w:tabs>
        <w:ind w:left="0" w:firstLine="567"/>
        <w:jc w:val="both"/>
      </w:pPr>
      <w:r>
        <w:t xml:space="preserve">Kėdainių rajono savivaldybės administracijos interneto svetainės </w:t>
      </w:r>
      <w:r>
        <w:rPr>
          <w:u w:val="single"/>
        </w:rPr>
        <w:t>https://www.old.kedainiai.lt/Paslaugos/790</w:t>
      </w:r>
      <w:r>
        <w:t xml:space="preserve"> skiltyje „Paslaugos&gt;Teikiamų elektroninių paslaugų aprašymai“ pateiktas informacinis Kėdainių rajono savivaldybės administracijos teikiamų elektroninių paslaugų sąrašas. 2021 metų pradžioje svetainė atnaujinta. Informaciją apie elektroninių paslaugų teikimą, dokumentų teikimą elektroninėmis priemonėmis skelbiama atnaujintoje interneto svetainėje adresu </w:t>
      </w:r>
      <w:hyperlink r:id="rId10" w:history="1">
        <w:r>
          <w:rPr>
            <w:rStyle w:val="Hipersaitas"/>
          </w:rPr>
          <w:t>https://www.kedainiai.lt/paslaugos/187</w:t>
        </w:r>
      </w:hyperlink>
      <w:r>
        <w:t>.  Svetainėje išsamiai paaiškinta, kokius žingsnius reiktų atlikti, norint gauti elektronines paslaugas. Sukurtos elektroninės paslaugos leidžia asmenims rinktis jiems patogesnį teikiamų administracinių paslaugų gavimo būdą, užtikrinant informacijos konfidencialumą, vientisumą ir prieinamumą. Tai labai aktualu karantino laikotarpiu.</w:t>
      </w:r>
    </w:p>
    <w:p w:rsidR="00F24585" w:rsidRDefault="00F24585" w:rsidP="00F24585">
      <w:pPr>
        <w:pStyle w:val="Sraopastraipa"/>
        <w:tabs>
          <w:tab w:val="left" w:pos="1418"/>
        </w:tabs>
        <w:ind w:left="0" w:firstLine="567"/>
        <w:jc w:val="both"/>
        <w:rPr>
          <w:color w:val="FF0000"/>
        </w:rPr>
      </w:pPr>
      <w:r>
        <w:rPr>
          <w:color w:val="FF0000"/>
        </w:rPr>
        <w:t xml:space="preserve"> </w:t>
      </w:r>
    </w:p>
    <w:p w:rsidR="00F24585" w:rsidRDefault="00F24585" w:rsidP="00F24585">
      <w:pPr>
        <w:pStyle w:val="Sraopastraipa"/>
        <w:numPr>
          <w:ilvl w:val="1"/>
          <w:numId w:val="12"/>
        </w:numPr>
        <w:tabs>
          <w:tab w:val="left" w:pos="568"/>
          <w:tab w:val="left" w:pos="993"/>
        </w:tabs>
        <w:ind w:left="0" w:firstLine="568"/>
        <w:jc w:val="both"/>
        <w:rPr>
          <w:i/>
        </w:rPr>
      </w:pPr>
      <w:r>
        <w:rPr>
          <w:i/>
        </w:rPr>
        <w:t xml:space="preserve">Atlikti paslaugų kokybės stebėseną ir vertinimą. </w:t>
      </w:r>
    </w:p>
    <w:p w:rsidR="00F24585" w:rsidRDefault="00F24585" w:rsidP="00F24585">
      <w:pPr>
        <w:pStyle w:val="Sraopastraipa"/>
        <w:tabs>
          <w:tab w:val="left" w:pos="851"/>
          <w:tab w:val="left" w:pos="993"/>
        </w:tabs>
        <w:ind w:left="567"/>
        <w:jc w:val="both"/>
        <w:rPr>
          <w:i/>
        </w:rPr>
      </w:pPr>
      <w:r>
        <w:rPr>
          <w:i/>
        </w:rPr>
        <w:t>Įvykdymo terminas – 2020–2021 m.</w:t>
      </w:r>
    </w:p>
    <w:p w:rsidR="00F24585" w:rsidRDefault="00F24585" w:rsidP="00F24585">
      <w:pPr>
        <w:ind w:left="567"/>
        <w:jc w:val="both"/>
        <w:rPr>
          <w:i/>
        </w:rPr>
      </w:pPr>
      <w:r>
        <w:rPr>
          <w:i/>
        </w:rPr>
        <w:t xml:space="preserve">Vykdytojai – Bendrasis skyrius. </w:t>
      </w:r>
    </w:p>
    <w:p w:rsidR="00F24585" w:rsidRDefault="00F24585" w:rsidP="00F24585">
      <w:pPr>
        <w:ind w:left="567"/>
        <w:jc w:val="both"/>
        <w:rPr>
          <w:i/>
        </w:rPr>
      </w:pPr>
    </w:p>
    <w:p w:rsidR="00F24585" w:rsidRDefault="00F24585" w:rsidP="00F24585">
      <w:pPr>
        <w:ind w:firstLine="567"/>
        <w:jc w:val="both"/>
      </w:pPr>
      <w:r>
        <w:t xml:space="preserve">Savivaldybės administracijos Bendrasis skyrius audituojamu laikotarpiu teikė ir vertino paslaugų kokybę, analizavo gyventojų prašymų, skundų skaičiaus santykį ir dinamiką. </w:t>
      </w:r>
    </w:p>
    <w:p w:rsidR="00F24585" w:rsidRDefault="00F24585" w:rsidP="00F24585">
      <w:pPr>
        <w:ind w:firstLine="567"/>
        <w:jc w:val="both"/>
        <w:rPr>
          <w:i/>
        </w:rPr>
      </w:pPr>
      <w:r>
        <w:t xml:space="preserve">Savivaldybės interneto svetainės nuo 2021 metų atnaujintame puslapyje  </w:t>
      </w:r>
      <w:hyperlink r:id="rId11" w:history="1">
        <w:r>
          <w:rPr>
            <w:rStyle w:val="Hipersaitas"/>
          </w:rPr>
          <w:t>Asmenų aptarnavimo tvarka Kėdainių rajono savivaldybė (</w:t>
        </w:r>
        <w:proofErr w:type="spellStart"/>
        <w:r>
          <w:rPr>
            <w:rStyle w:val="Hipersaitas"/>
          </w:rPr>
          <w:t>kedainiai.lt</w:t>
        </w:r>
        <w:proofErr w:type="spellEnd"/>
        <w:r>
          <w:rPr>
            <w:rStyle w:val="Hipersaitas"/>
          </w:rPr>
          <w:t>)</w:t>
        </w:r>
      </w:hyperlink>
      <w:r>
        <w:t xml:space="preserve"> gyventojams teikiama informacija apie savivaldybės administracijos darbo laiką, kontaktus, kuriais galima kreiptis, norint pateikti informaciją apie galimus pažeidimus.</w:t>
      </w:r>
    </w:p>
    <w:p w:rsidR="00F24585" w:rsidRDefault="00F24585" w:rsidP="00F24585">
      <w:pPr>
        <w:ind w:firstLine="567"/>
        <w:jc w:val="both"/>
      </w:pPr>
      <w:r>
        <w:t xml:space="preserve">Visuomenės pasitenkinimo Kėdainių rajono savivaldybės administracijos paslaugomis tyrimas atliktas interneto svetainėje adresu: </w:t>
      </w:r>
      <w:hyperlink r:id="rId12" w:history="1">
        <w:r>
          <w:rPr>
            <w:rStyle w:val="Hipersaitas"/>
          </w:rPr>
          <w:t>https://www.kedainiai.lt/teisine-informacija/tyrimai-ir-analizes/101</w:t>
        </w:r>
      </w:hyperlink>
      <w:r>
        <w:rPr>
          <w:rStyle w:val="Hipersaitas"/>
        </w:rPr>
        <w:t>.</w:t>
      </w:r>
    </w:p>
    <w:p w:rsidR="00F24585" w:rsidRDefault="00F24585" w:rsidP="00F24585">
      <w:pPr>
        <w:jc w:val="both"/>
        <w:rPr>
          <w:color w:val="FF0000"/>
        </w:rPr>
      </w:pPr>
    </w:p>
    <w:p w:rsidR="00F24585" w:rsidRDefault="00F24585" w:rsidP="00F24585">
      <w:pPr>
        <w:pStyle w:val="Sraopastraipa"/>
        <w:tabs>
          <w:tab w:val="left" w:pos="567"/>
          <w:tab w:val="left" w:pos="851"/>
        </w:tabs>
        <w:ind w:left="567"/>
        <w:jc w:val="both"/>
        <w:rPr>
          <w:b/>
        </w:rPr>
      </w:pPr>
      <w:r>
        <w:rPr>
          <w:b/>
        </w:rPr>
        <w:t>2 priemonė: Užtikrinti administracinės naštos stebėseną, viešumą ir prevenciją.</w:t>
      </w:r>
    </w:p>
    <w:p w:rsidR="00F24585" w:rsidRDefault="00F24585" w:rsidP="00F24585">
      <w:pPr>
        <w:jc w:val="both"/>
        <w:rPr>
          <w:color w:val="FF0000"/>
        </w:rPr>
      </w:pPr>
    </w:p>
    <w:p w:rsidR="00F24585" w:rsidRDefault="00F24585" w:rsidP="00F24585">
      <w:pPr>
        <w:pStyle w:val="Sraopastraipa"/>
        <w:numPr>
          <w:ilvl w:val="1"/>
          <w:numId w:val="14"/>
        </w:numPr>
        <w:tabs>
          <w:tab w:val="left" w:pos="993"/>
        </w:tabs>
        <w:ind w:left="0" w:firstLine="567"/>
        <w:jc w:val="both"/>
        <w:rPr>
          <w:i/>
        </w:rPr>
      </w:pPr>
      <w:r>
        <w:rPr>
          <w:i/>
          <w:color w:val="FF0000"/>
        </w:rPr>
        <w:t xml:space="preserve"> </w:t>
      </w:r>
      <w:r>
        <w:rPr>
          <w:i/>
        </w:rPr>
        <w:t xml:space="preserve">Peržiūrėti Kėdainių rajono savivaldybės tarybos ir administracijos direktoriaus priimtus teisės aktus, kuriuose numatyti įpareigojimai asmenims, įvertinant administracinės naštos mažinimo ar panaikinimo galimybes. </w:t>
      </w:r>
    </w:p>
    <w:p w:rsidR="00F24585" w:rsidRDefault="00F24585" w:rsidP="00F24585">
      <w:pPr>
        <w:pStyle w:val="Sraopastraipa"/>
        <w:tabs>
          <w:tab w:val="left" w:pos="851"/>
          <w:tab w:val="left" w:pos="993"/>
        </w:tabs>
        <w:ind w:left="567"/>
        <w:jc w:val="both"/>
        <w:rPr>
          <w:i/>
        </w:rPr>
      </w:pPr>
      <w:r>
        <w:rPr>
          <w:i/>
        </w:rPr>
        <w:t>Įvykdymo terminas – nuolat.</w:t>
      </w:r>
    </w:p>
    <w:p w:rsidR="00F24585" w:rsidRDefault="00F24585" w:rsidP="00F24585">
      <w:pPr>
        <w:pStyle w:val="Sraopastraipa"/>
        <w:ind w:left="0" w:firstLine="567"/>
        <w:jc w:val="both"/>
        <w:rPr>
          <w:i/>
        </w:rPr>
      </w:pPr>
      <w:r>
        <w:rPr>
          <w:i/>
        </w:rPr>
        <w:t>Vykdytojai – Savivaldybės administracijos struktūriniai padaliniai.</w:t>
      </w:r>
    </w:p>
    <w:p w:rsidR="00F24585" w:rsidRDefault="00F24585" w:rsidP="00F24585">
      <w:pPr>
        <w:pStyle w:val="Sraopastraipa"/>
        <w:ind w:left="0" w:firstLine="567"/>
        <w:jc w:val="both"/>
        <w:rPr>
          <w:i/>
        </w:rPr>
      </w:pPr>
    </w:p>
    <w:p w:rsidR="00F24585" w:rsidRDefault="00F24585" w:rsidP="00F24585">
      <w:pPr>
        <w:pStyle w:val="Sraopastraipa"/>
        <w:ind w:left="0" w:firstLine="567"/>
        <w:jc w:val="both"/>
      </w:pPr>
      <w:r>
        <w:t xml:space="preserve">Savivaldybės administracijos struktūriniai padaliniai pateikė informaciją, kad nuolat peržiūrimi Kėdainių rajono savivaldybės tarybos ir administracijos direktoriaus priimti teisės aktai, kuriuose numatyti įpareigojimai asmenims. Vertinamos administracinės naštos mažinimo galimybės. </w:t>
      </w:r>
    </w:p>
    <w:p w:rsidR="00F24585" w:rsidRDefault="00F24585" w:rsidP="00F24585">
      <w:pPr>
        <w:pStyle w:val="Sraopastraipa"/>
        <w:ind w:left="0" w:firstLine="567"/>
        <w:jc w:val="both"/>
      </w:pPr>
      <w:r>
        <w:t xml:space="preserve">Vadovaudamiesi pateikta informacija, darome prielaidą, kad parengti dokumentai nesukelia papildomos administracinės naštos. </w:t>
      </w:r>
    </w:p>
    <w:p w:rsidR="00F24585" w:rsidRDefault="00F24585" w:rsidP="00F24585">
      <w:pPr>
        <w:jc w:val="both"/>
      </w:pPr>
    </w:p>
    <w:p w:rsidR="00F24585" w:rsidRDefault="00F24585" w:rsidP="00F24585">
      <w:pPr>
        <w:pStyle w:val="Sraopastraipa"/>
        <w:numPr>
          <w:ilvl w:val="1"/>
          <w:numId w:val="14"/>
        </w:numPr>
        <w:tabs>
          <w:tab w:val="left" w:pos="993"/>
        </w:tabs>
        <w:ind w:left="0" w:firstLine="567"/>
        <w:jc w:val="both"/>
        <w:rPr>
          <w:i/>
        </w:rPr>
      </w:pPr>
      <w:r>
        <w:rPr>
          <w:i/>
        </w:rPr>
        <w:t xml:space="preserve">Įvertinus administracinės naštos priemonių plano vykdymą, rezultatus skelbti interneto svetainėje. </w:t>
      </w:r>
    </w:p>
    <w:p w:rsidR="00F24585" w:rsidRDefault="00F24585" w:rsidP="00F24585">
      <w:pPr>
        <w:pStyle w:val="Sraopastraipa"/>
        <w:tabs>
          <w:tab w:val="left" w:pos="851"/>
          <w:tab w:val="left" w:pos="993"/>
        </w:tabs>
        <w:ind w:left="567"/>
        <w:jc w:val="both"/>
        <w:rPr>
          <w:i/>
        </w:rPr>
      </w:pPr>
      <w:r>
        <w:rPr>
          <w:i/>
        </w:rPr>
        <w:t>Įvykdymo terminas –  pusmečiams pasibaigus.</w:t>
      </w:r>
    </w:p>
    <w:p w:rsidR="00F24585" w:rsidRDefault="00F24585" w:rsidP="00F24585">
      <w:pPr>
        <w:pStyle w:val="Sraopastraipa"/>
        <w:ind w:left="567"/>
        <w:jc w:val="both"/>
        <w:rPr>
          <w:i/>
        </w:rPr>
      </w:pPr>
      <w:r>
        <w:rPr>
          <w:i/>
        </w:rPr>
        <w:t>Vykdytojai – Bendrasis skyrius.</w:t>
      </w:r>
    </w:p>
    <w:p w:rsidR="00F24585" w:rsidRDefault="00F24585" w:rsidP="00F24585">
      <w:pPr>
        <w:pStyle w:val="Sraopastraipa"/>
        <w:ind w:left="567"/>
        <w:jc w:val="both"/>
        <w:rPr>
          <w:i/>
        </w:rPr>
      </w:pPr>
    </w:p>
    <w:p w:rsidR="00F24585" w:rsidRDefault="00F24585" w:rsidP="00F24585">
      <w:r>
        <w:t xml:space="preserve">Centralizuoto vidaus audito skyriui parengus vidaus audito ataskaitą apie administracinės naštos mažinimo priemonių plano vykdymą per 2021 m. II pusmetį, rezultatai bus paskelbti savivaldybės interneto svetainėje adresu: </w:t>
      </w:r>
      <w:hyperlink r:id="rId13" w:history="1">
        <w:r>
          <w:rPr>
            <w:rStyle w:val="Hipersaitas"/>
          </w:rPr>
          <w:t>https://www.kedainiai.lt/administracija/administracine-informacija/administracines-nastos-mazinimas/117</w:t>
        </w:r>
      </w:hyperlink>
    </w:p>
    <w:p w:rsidR="00F24585" w:rsidRDefault="00F24585" w:rsidP="00F24585">
      <w:pPr>
        <w:jc w:val="both"/>
        <w:rPr>
          <w:color w:val="FF0000"/>
        </w:rPr>
      </w:pPr>
    </w:p>
    <w:p w:rsidR="00F24585" w:rsidRDefault="00F24585" w:rsidP="00F24585">
      <w:pPr>
        <w:pStyle w:val="Sraopastraipa"/>
        <w:numPr>
          <w:ilvl w:val="1"/>
          <w:numId w:val="14"/>
        </w:numPr>
        <w:tabs>
          <w:tab w:val="left" w:pos="993"/>
        </w:tabs>
        <w:ind w:left="0" w:firstLine="567"/>
        <w:jc w:val="both"/>
        <w:rPr>
          <w:i/>
        </w:rPr>
      </w:pPr>
      <w:r>
        <w:rPr>
          <w:i/>
        </w:rPr>
        <w:t xml:space="preserve">Atnaujinti ir savivaldybės interneto svetainėje skelbti atmintines apie teikiamas administracines paslaugas. </w:t>
      </w:r>
    </w:p>
    <w:p w:rsidR="00F24585" w:rsidRDefault="00F24585" w:rsidP="00F24585">
      <w:pPr>
        <w:pStyle w:val="Sraopastraipa"/>
        <w:tabs>
          <w:tab w:val="left" w:pos="851"/>
          <w:tab w:val="left" w:pos="993"/>
        </w:tabs>
        <w:ind w:left="567"/>
        <w:jc w:val="both"/>
        <w:rPr>
          <w:i/>
        </w:rPr>
      </w:pPr>
      <w:r>
        <w:rPr>
          <w:i/>
        </w:rPr>
        <w:t>Įvykdymo terminas – kartą per metus.</w:t>
      </w:r>
    </w:p>
    <w:p w:rsidR="00F24585" w:rsidRDefault="00F24585" w:rsidP="00F24585">
      <w:pPr>
        <w:pStyle w:val="Sraopastraipa"/>
        <w:ind w:left="567"/>
        <w:jc w:val="both"/>
        <w:rPr>
          <w:i/>
        </w:rPr>
      </w:pPr>
      <w:r>
        <w:rPr>
          <w:i/>
        </w:rPr>
        <w:t>Vykdytojai – Bendrasis skyrius.</w:t>
      </w:r>
    </w:p>
    <w:p w:rsidR="00F24585" w:rsidRDefault="00F24585" w:rsidP="00F24585">
      <w:pPr>
        <w:pStyle w:val="Sraopastraipa"/>
        <w:ind w:left="567"/>
        <w:jc w:val="both"/>
        <w:rPr>
          <w:i/>
        </w:rPr>
      </w:pPr>
    </w:p>
    <w:p w:rsidR="00F24585" w:rsidRDefault="00F24585" w:rsidP="00F24585">
      <w:pPr>
        <w:pStyle w:val="Sraopastraipa"/>
        <w:tabs>
          <w:tab w:val="left" w:pos="993"/>
        </w:tabs>
        <w:ind w:left="0" w:firstLine="567"/>
        <w:jc w:val="both"/>
      </w:pPr>
      <w:r>
        <w:t>Vykdant šią priemonę, savivaldybės interneto svetainė yra atnaujinama, skelbiamos atmintinės apie teikiamas administracines paslaugas.</w:t>
      </w:r>
      <w:r>
        <w:rPr>
          <w:i/>
        </w:rPr>
        <w:t xml:space="preserve"> </w:t>
      </w:r>
      <w:r>
        <w:t xml:space="preserve">Audito metu įsitikinta, kad elektroninių paslaugų svetainė 2021 metais funkcionavo, skelbė atmintines, teikė paslaugas ir visą informaciją. Priemonė yra tęstinė. Svetainė atnaujinta 2021 metų sausio mėnesį. Gyventojams, norintiems pasinaudoti teikiamomis elektroninėmis paslaugomis, visa išsami informacija teikiama adresu: </w:t>
      </w:r>
      <w:hyperlink r:id="rId14" w:history="1">
        <w:r>
          <w:rPr>
            <w:rStyle w:val="Hipersaitas"/>
          </w:rPr>
          <w:t>https://www.kedainiai.lt/paslaugos/187</w:t>
        </w:r>
      </w:hyperlink>
      <w:r>
        <w:rPr>
          <w:i/>
        </w:rPr>
        <w:t>.</w:t>
      </w:r>
    </w:p>
    <w:p w:rsidR="00F24585" w:rsidRDefault="00F24585" w:rsidP="00F24585">
      <w:pPr>
        <w:jc w:val="both"/>
        <w:rPr>
          <w:color w:val="FF0000"/>
        </w:rPr>
      </w:pPr>
    </w:p>
    <w:p w:rsidR="00F24585" w:rsidRDefault="00F24585" w:rsidP="00F24585">
      <w:pPr>
        <w:pStyle w:val="Sraopastraipa"/>
        <w:numPr>
          <w:ilvl w:val="1"/>
          <w:numId w:val="14"/>
        </w:numPr>
        <w:tabs>
          <w:tab w:val="left" w:pos="993"/>
        </w:tabs>
        <w:ind w:left="0" w:firstLine="567"/>
        <w:jc w:val="both"/>
        <w:rPr>
          <w:i/>
        </w:rPr>
      </w:pPr>
      <w:r>
        <w:rPr>
          <w:i/>
        </w:rPr>
        <w:t>Vertinti naujų teisės aktų projektų administracinės naštos poveikį asmenims, verslui.</w:t>
      </w:r>
    </w:p>
    <w:p w:rsidR="00F24585" w:rsidRDefault="00F24585" w:rsidP="00F24585">
      <w:pPr>
        <w:pStyle w:val="Sraopastraipa"/>
        <w:tabs>
          <w:tab w:val="left" w:pos="851"/>
          <w:tab w:val="left" w:pos="993"/>
        </w:tabs>
        <w:ind w:left="567"/>
        <w:jc w:val="both"/>
        <w:rPr>
          <w:i/>
        </w:rPr>
      </w:pPr>
      <w:r>
        <w:rPr>
          <w:i/>
        </w:rPr>
        <w:t>Įvykdymo terminas – derinant teisės aktų projektus.</w:t>
      </w:r>
    </w:p>
    <w:p w:rsidR="00F24585" w:rsidRDefault="00F24585" w:rsidP="00F24585">
      <w:pPr>
        <w:pStyle w:val="Sraopastraipa"/>
        <w:ind w:left="0" w:firstLine="567"/>
        <w:jc w:val="both"/>
        <w:rPr>
          <w:i/>
        </w:rPr>
      </w:pPr>
      <w:r>
        <w:rPr>
          <w:i/>
        </w:rPr>
        <w:t>Vykdytojai – savivaldybės administracijos struktūriniai padaliniai.</w:t>
      </w:r>
    </w:p>
    <w:p w:rsidR="00F24585" w:rsidRDefault="00F24585" w:rsidP="00F24585">
      <w:pPr>
        <w:pStyle w:val="Sraopastraipa"/>
        <w:ind w:left="0" w:firstLine="567"/>
        <w:jc w:val="both"/>
        <w:rPr>
          <w:i/>
        </w:rPr>
      </w:pPr>
    </w:p>
    <w:p w:rsidR="00F24585" w:rsidRDefault="00F24585" w:rsidP="00F24585">
      <w:pPr>
        <w:pStyle w:val="Sraopastraipa"/>
        <w:ind w:left="0" w:firstLine="567"/>
        <w:jc w:val="both"/>
      </w:pPr>
      <w:r>
        <w:t>Savivaldybės administracijos struktūriniai padaliniai, rengdami ir derindami teisės aktų projektus, nustatyta tvarka teikė ir vertino administracinės naštos poveikį asmenims ir verslui. Teikiant teisės aktų projektus, vertinama, ar nėra perteklinių reikalavimų, o juos nustačius – projektų rengėjams teikiami pasiūlymai. Ypatingas dėmesys skiriamas rengiant savivaldybės tarybos projektus, įteisinamos tik būtinos ir Lietuvos Respublikos Vyriausybės teisės aktais nustatytos procedūros, vengiama perteklinių reikalavimų ir neinformatyvių dokumentų pildymo.</w:t>
      </w:r>
    </w:p>
    <w:p w:rsidR="00F24585" w:rsidRDefault="00F24585" w:rsidP="00F24585">
      <w:pPr>
        <w:jc w:val="both"/>
        <w:rPr>
          <w:color w:val="FF0000"/>
        </w:rPr>
      </w:pPr>
    </w:p>
    <w:p w:rsidR="00F24585" w:rsidRDefault="00F24585" w:rsidP="00F24585">
      <w:pPr>
        <w:pStyle w:val="Sraopastraipa"/>
        <w:numPr>
          <w:ilvl w:val="1"/>
          <w:numId w:val="14"/>
        </w:numPr>
        <w:tabs>
          <w:tab w:val="left" w:pos="993"/>
        </w:tabs>
        <w:ind w:left="0" w:firstLine="567"/>
        <w:jc w:val="both"/>
        <w:rPr>
          <w:i/>
        </w:rPr>
      </w:pPr>
      <w:r>
        <w:rPr>
          <w:i/>
        </w:rPr>
        <w:t xml:space="preserve">Organizuoti kursus, seminarus administracinės naštos mažinimo klausimais. </w:t>
      </w:r>
    </w:p>
    <w:p w:rsidR="00F24585" w:rsidRDefault="00F24585" w:rsidP="00F24585">
      <w:pPr>
        <w:pStyle w:val="Sraopastraipa"/>
        <w:tabs>
          <w:tab w:val="left" w:pos="851"/>
          <w:tab w:val="left" w:pos="993"/>
        </w:tabs>
        <w:ind w:left="567"/>
        <w:jc w:val="both"/>
        <w:rPr>
          <w:i/>
        </w:rPr>
      </w:pPr>
      <w:r>
        <w:rPr>
          <w:i/>
        </w:rPr>
        <w:t>Įvykdymo terminas – 2019–2021 m.</w:t>
      </w:r>
    </w:p>
    <w:p w:rsidR="00F24585" w:rsidRDefault="00F24585" w:rsidP="00F24585">
      <w:pPr>
        <w:pStyle w:val="Sraopastraipa"/>
        <w:ind w:left="567"/>
        <w:jc w:val="both"/>
        <w:rPr>
          <w:i/>
        </w:rPr>
      </w:pPr>
      <w:r>
        <w:rPr>
          <w:i/>
        </w:rPr>
        <w:t>Vykdytojai – Bendrasis skyrius.</w:t>
      </w:r>
    </w:p>
    <w:p w:rsidR="00F24585" w:rsidRDefault="00F24585" w:rsidP="00F24585">
      <w:pPr>
        <w:pStyle w:val="Sraopastraipa"/>
        <w:ind w:left="567"/>
        <w:jc w:val="both"/>
        <w:rPr>
          <w:i/>
        </w:rPr>
      </w:pPr>
    </w:p>
    <w:p w:rsidR="00F24585" w:rsidRDefault="00F24585" w:rsidP="00F24585">
      <w:pPr>
        <w:pStyle w:val="Sraopastraipa"/>
        <w:tabs>
          <w:tab w:val="left" w:pos="4253"/>
          <w:tab w:val="left" w:pos="4395"/>
          <w:tab w:val="left" w:pos="4536"/>
        </w:tabs>
        <w:ind w:left="0" w:firstLine="567"/>
        <w:jc w:val="both"/>
      </w:pPr>
      <w:r>
        <w:rPr>
          <w:i/>
        </w:rPr>
        <w:t xml:space="preserve">Ši numatyta priemonė nevykdoma: </w:t>
      </w:r>
    </w:p>
    <w:p w:rsidR="00F24585" w:rsidRDefault="00F24585" w:rsidP="00F24585">
      <w:pPr>
        <w:tabs>
          <w:tab w:val="left" w:pos="567"/>
        </w:tabs>
        <w:jc w:val="both"/>
      </w:pPr>
      <w:r>
        <w:tab/>
      </w:r>
      <w:r>
        <w:rPr>
          <w:b/>
          <w:i/>
        </w:rPr>
        <w:t>2019–2021 metais Savivaldybės administracijos darbuotojams seminarai administracinės naštos mažinimo klausimais nebuvo organizuoti.</w:t>
      </w:r>
      <w:r>
        <w:rPr>
          <w:i/>
        </w:rPr>
        <w:t xml:space="preserve"> </w:t>
      </w:r>
      <w:r>
        <w:t xml:space="preserve">  </w:t>
      </w:r>
    </w:p>
    <w:p w:rsidR="00F24585" w:rsidRDefault="00F24585" w:rsidP="00F24585">
      <w:pPr>
        <w:tabs>
          <w:tab w:val="left" w:pos="567"/>
        </w:tabs>
        <w:jc w:val="both"/>
      </w:pPr>
      <w:r>
        <w:tab/>
        <w:t>Ataskaitoje Nr. CA-4/2021-07-14 teikėme rekomendaciją organizuoti kursus ar seminarą savivaldybės darbuotojams administracinės naštos mažinimo tema. Atsakingi darbuotojai nurodė, kad dėl objektyvių priežasčių šios rekomendacijos įgyvendinimas numatomas 2022 metais.</w:t>
      </w:r>
    </w:p>
    <w:p w:rsidR="00F24585" w:rsidRDefault="00F24585" w:rsidP="00F24585">
      <w:pPr>
        <w:tabs>
          <w:tab w:val="left" w:pos="567"/>
        </w:tabs>
        <w:jc w:val="both"/>
      </w:pPr>
      <w:r>
        <w:rPr>
          <w:color w:val="FF0000"/>
        </w:rPr>
        <w:tab/>
      </w:r>
      <w:r>
        <w:t>Manome, kad Bendrasis skyrius turėtų parodyti iniciatyvą organizuojant kursus ar seminarus administracinės naštos mažinimo klausimais.</w:t>
      </w:r>
    </w:p>
    <w:p w:rsidR="00F24585" w:rsidRDefault="00F24585" w:rsidP="00F24585">
      <w:pPr>
        <w:tabs>
          <w:tab w:val="left" w:pos="3779"/>
        </w:tabs>
        <w:jc w:val="both"/>
        <w:rPr>
          <w:b/>
          <w:color w:val="FF0000"/>
        </w:rPr>
      </w:pPr>
    </w:p>
    <w:p w:rsidR="00F24585" w:rsidRDefault="00F24585" w:rsidP="00F24585">
      <w:pPr>
        <w:tabs>
          <w:tab w:val="left" w:pos="3779"/>
        </w:tabs>
        <w:jc w:val="center"/>
        <w:rPr>
          <w:b/>
        </w:rPr>
      </w:pPr>
      <w:r>
        <w:rPr>
          <w:b/>
        </w:rPr>
        <w:t>VIDAUS KONTROLĖS VERTINIMAS</w:t>
      </w:r>
    </w:p>
    <w:p w:rsidR="00F24585" w:rsidRDefault="00F24585" w:rsidP="00F24585">
      <w:pPr>
        <w:tabs>
          <w:tab w:val="left" w:pos="3779"/>
        </w:tabs>
        <w:jc w:val="both"/>
        <w:rPr>
          <w:b/>
        </w:rPr>
      </w:pPr>
    </w:p>
    <w:p w:rsidR="00F24585" w:rsidRDefault="00F24585" w:rsidP="00F24585">
      <w:pPr>
        <w:tabs>
          <w:tab w:val="left" w:pos="567"/>
        </w:tabs>
        <w:jc w:val="both"/>
      </w:pPr>
      <w:r>
        <w:rPr>
          <w:b/>
        </w:rPr>
        <w:tab/>
      </w:r>
      <w:r>
        <w:t>Vienas iš pagrindinių vidaus kontrolės tikslų yra užtikrinti, kad viešojo juridinio asmens veikla būtų vykdoma įstatymų, kitų teisės aktų nustatyta tvarka vadovaujantis strateginiais arba kitais veiklos planais, programomis ir procedūromis, informacija apie viešojo juridinio asmens finansinę ar kitą veiklą būtų teisinga ir pateikiama teisės aktų nustatyta tvarka.</w:t>
      </w:r>
    </w:p>
    <w:p w:rsidR="00F24585" w:rsidRDefault="00F24585" w:rsidP="00F24585">
      <w:pPr>
        <w:tabs>
          <w:tab w:val="left" w:pos="567"/>
        </w:tabs>
        <w:jc w:val="both"/>
      </w:pPr>
      <w:r>
        <w:tab/>
        <w:t>Audito metu nustatyta, kad audituojamu laikotarpiu savivaldybės administracija laikėsi administracinės naštos mažinimo įstatymo nuostatų. Į  2019</w:t>
      </w:r>
      <w:r>
        <w:rPr>
          <w:i/>
        </w:rPr>
        <w:t>–</w:t>
      </w:r>
      <w:r>
        <w:t xml:space="preserve">2021 m. strateginį veiklos planą įtrauktos priemonės yra vykdomos. </w:t>
      </w:r>
    </w:p>
    <w:p w:rsidR="00F24585" w:rsidRDefault="00F24585" w:rsidP="00F24585">
      <w:pPr>
        <w:tabs>
          <w:tab w:val="left" w:pos="567"/>
        </w:tabs>
        <w:jc w:val="both"/>
      </w:pPr>
      <w:r>
        <w:tab/>
        <w:t>Kėdainių rajono savivaldybės administracijoje funkcionuojanti vidaus kontrolė užtikrino, kad būtų laikomasi Lietuvos Respublikos administracinės naštos mažinimo įstatymo nuostatų.</w:t>
      </w:r>
    </w:p>
    <w:p w:rsidR="00F24585" w:rsidRDefault="00F24585" w:rsidP="00F24585">
      <w:pPr>
        <w:tabs>
          <w:tab w:val="left" w:pos="567"/>
        </w:tabs>
        <w:jc w:val="both"/>
        <w:rPr>
          <w:b/>
        </w:rPr>
      </w:pPr>
      <w:r>
        <w:t xml:space="preserve"> </w:t>
      </w:r>
      <w:r>
        <w:tab/>
        <w:t xml:space="preserve">Atsižvelgiant į tai, kad administracinės naštos mažinimo srityje visa rizika yra nustatyta ir valdoma,  </w:t>
      </w:r>
      <w:r>
        <w:rPr>
          <w:b/>
          <w:i/>
        </w:rPr>
        <w:t>savivaldybės administracijos vidaus kontrolė administracinės naštos mažinimo srityje vertinama gerai.</w:t>
      </w:r>
      <w:r>
        <w:rPr>
          <w:b/>
        </w:rPr>
        <w:t xml:space="preserve"> </w:t>
      </w:r>
    </w:p>
    <w:p w:rsidR="00F24585" w:rsidRDefault="00F24585" w:rsidP="00F24585">
      <w:pPr>
        <w:tabs>
          <w:tab w:val="left" w:pos="3779"/>
        </w:tabs>
        <w:rPr>
          <w:b/>
        </w:rPr>
      </w:pPr>
    </w:p>
    <w:p w:rsidR="00F24585" w:rsidRDefault="00F24585" w:rsidP="00F24585">
      <w:pPr>
        <w:tabs>
          <w:tab w:val="left" w:pos="3779"/>
        </w:tabs>
        <w:jc w:val="center"/>
        <w:rPr>
          <w:b/>
        </w:rPr>
      </w:pPr>
      <w:r>
        <w:rPr>
          <w:b/>
        </w:rPr>
        <w:lastRenderedPageBreak/>
        <w:t>IŠVADOS</w:t>
      </w:r>
    </w:p>
    <w:p w:rsidR="00F24585" w:rsidRDefault="00F24585" w:rsidP="00F24585">
      <w:pPr>
        <w:tabs>
          <w:tab w:val="left" w:pos="3779"/>
        </w:tabs>
        <w:jc w:val="both"/>
        <w:rPr>
          <w:b/>
        </w:rPr>
      </w:pPr>
    </w:p>
    <w:p w:rsidR="00F24585" w:rsidRDefault="00F24585" w:rsidP="00F24585">
      <w:pPr>
        <w:tabs>
          <w:tab w:val="left" w:pos="567"/>
          <w:tab w:val="left" w:pos="3779"/>
        </w:tabs>
        <w:jc w:val="both"/>
      </w:pPr>
      <w:r>
        <w:rPr>
          <w:color w:val="FF0000"/>
        </w:rPr>
        <w:tab/>
      </w:r>
      <w:r>
        <w:t>Atlikus Kėdainių rajono savivaldybės administracinės naštos mažinimo priemonių, numatytų Kėdainių rajono savivaldybės 2019</w:t>
      </w:r>
      <w:r>
        <w:rPr>
          <w:i/>
        </w:rPr>
        <w:t>–</w:t>
      </w:r>
      <w:r>
        <w:t xml:space="preserve">2021 metų strateginiame veiklos plane, įgyvendinimo vertinimą nustatyta, kad visos numatytos priemonės vykdomos, perteklinių įsipareigojimų nenustatyta. </w:t>
      </w:r>
    </w:p>
    <w:p w:rsidR="00F24585" w:rsidRDefault="00F24585" w:rsidP="00F24585">
      <w:pPr>
        <w:tabs>
          <w:tab w:val="left" w:pos="567"/>
          <w:tab w:val="left" w:pos="3779"/>
        </w:tabs>
        <w:jc w:val="both"/>
      </w:pPr>
      <w:r>
        <w:tab/>
        <w:t xml:space="preserve">Licencijos ir leidimai išduodami nedelsiant po reikiamų dokumentų gavimo, nepažeidžiant teisės aktuose numatytų terminų. </w:t>
      </w:r>
    </w:p>
    <w:p w:rsidR="00F24585" w:rsidRDefault="00F24585" w:rsidP="00F24585">
      <w:pPr>
        <w:tabs>
          <w:tab w:val="left" w:pos="567"/>
          <w:tab w:val="left" w:pos="3779"/>
        </w:tabs>
        <w:jc w:val="both"/>
      </w:pPr>
      <w:r>
        <w:tab/>
        <w:t xml:space="preserve">Sukurtos elektroninės paslaugos leidžia asmenims rinktis jiems patogesnį teikiamų administracinių paslaugų gavimo būdą. </w:t>
      </w:r>
    </w:p>
    <w:p w:rsidR="00F24585" w:rsidRDefault="00F24585" w:rsidP="00F24585">
      <w:pPr>
        <w:tabs>
          <w:tab w:val="left" w:pos="567"/>
          <w:tab w:val="left" w:pos="3779"/>
        </w:tabs>
        <w:jc w:val="both"/>
      </w:pPr>
      <w:r>
        <w:tab/>
        <w:t xml:space="preserve">Teisės aktų projektai derinami elektroninėje duomenų valdymo sistemoje. </w:t>
      </w:r>
    </w:p>
    <w:p w:rsidR="00F24585" w:rsidRDefault="00F24585" w:rsidP="00F24585">
      <w:pPr>
        <w:tabs>
          <w:tab w:val="left" w:pos="567"/>
          <w:tab w:val="left" w:pos="3779"/>
        </w:tabs>
        <w:jc w:val="both"/>
      </w:pPr>
      <w:r>
        <w:tab/>
        <w:t xml:space="preserve">Skyrių specialistai, vadovaudamiesi teisės aktuose numatytais reikalavimais, atsisakydami perteklinio dokumentų spausdinimo, keičiasi dokumentais ir teikia informaciją elektroninėmis priemonėmis. </w:t>
      </w:r>
    </w:p>
    <w:p w:rsidR="00F24585" w:rsidRDefault="00F24585" w:rsidP="00F24585">
      <w:pPr>
        <w:tabs>
          <w:tab w:val="left" w:pos="567"/>
          <w:tab w:val="left" w:pos="3779"/>
        </w:tabs>
        <w:jc w:val="both"/>
      </w:pPr>
      <w:r>
        <w:tab/>
        <w:t xml:space="preserve">Savivaldybės administracijos struktūrinių padalinių specialistai, naudodamiesi atitinkamų elektroninių bazių duomenimis, sumažina asmenims reikalingų pateikti dokumentų skaičių. </w:t>
      </w:r>
    </w:p>
    <w:p w:rsidR="00F24585" w:rsidRDefault="00F24585" w:rsidP="00F24585">
      <w:pPr>
        <w:tabs>
          <w:tab w:val="left" w:pos="567"/>
          <w:tab w:val="left" w:pos="3779"/>
        </w:tabs>
        <w:jc w:val="both"/>
      </w:pPr>
      <w:r>
        <w:tab/>
        <w:t xml:space="preserve">Savivaldybės interneto svetainėje skelbiama informacija apie galimybę naudotis elektroninėmis paslaugomis. </w:t>
      </w:r>
    </w:p>
    <w:p w:rsidR="00F24585" w:rsidRDefault="00F24585" w:rsidP="00F24585">
      <w:pPr>
        <w:tabs>
          <w:tab w:val="left" w:pos="567"/>
        </w:tabs>
        <w:jc w:val="both"/>
      </w:pPr>
      <w:r>
        <w:tab/>
        <w:t xml:space="preserve">Kėdainių rajono savivaldybės 2019–2021 metų administracinės naštos mažinimo priemonių plano 2.5. p. numatyta organizuoti kursus, seminarus administracinės naštos mažinimo klausimais. Įvykdymo terminas 2019–2021 metai. </w:t>
      </w:r>
      <w:r>
        <w:rPr>
          <w:b/>
          <w:i/>
        </w:rPr>
        <w:t>Savivaldybės administracijos darbuotojams seminarai administracinės naštos mažinimo klausimais nebuvo organizuoti.</w:t>
      </w:r>
      <w:r>
        <w:rPr>
          <w:i/>
        </w:rPr>
        <w:t xml:space="preserve"> </w:t>
      </w:r>
      <w:r>
        <w:t xml:space="preserve">  Ataskaitoje Nr. CA-4/2021-07-14 teikėme rekomendaciją organizuoti kursus ar seminarą savivaldybės darbuotojams administracinės naštos mažinimo tema. Atsakingi darbuotojai nurodė, kad dėl objektyvių priežasčių šios rekomendacijos įgyvendinimas numatomas 2022 metais. Manome, kad Bendrasis skyrius turėtų parodyti iniciatyvą organizuojant kursus ar seminarus administracinės naštos mažinimo klausimais.</w:t>
      </w:r>
    </w:p>
    <w:p w:rsidR="00F24585" w:rsidRDefault="00F24585" w:rsidP="00F24585">
      <w:pPr>
        <w:tabs>
          <w:tab w:val="left" w:pos="567"/>
          <w:tab w:val="left" w:pos="3779"/>
        </w:tabs>
        <w:jc w:val="both"/>
      </w:pPr>
      <w:r>
        <w:tab/>
        <w:t xml:space="preserve">Lietuvos Respublikos administracinės naštos mažinimo įstatymo 7 str. 3 d. įpareigoja Savivaldybių centralizuotas vidaus audito tarnybas pasibaigus pusmečiui vertinti, kaip vykdomos administracinės naštos mažinimo priemonės. </w:t>
      </w:r>
    </w:p>
    <w:p w:rsidR="00F24585" w:rsidRDefault="00F24585" w:rsidP="00F24585">
      <w:pPr>
        <w:tabs>
          <w:tab w:val="left" w:pos="567"/>
          <w:tab w:val="left" w:pos="3779"/>
        </w:tabs>
        <w:jc w:val="both"/>
      </w:pPr>
      <w:r>
        <w:tab/>
        <w:t>Atliekant savivaldybės  administracinės naštos mažinimo priemonių plano vykdymo per 2022 m. I pusmetį  vertinimą, turėtume vadovautis Kėdainių rajono savivaldybės tarybos sprendimu patvirtintu Kėdainių rajono savivaldybės  2022–2024 metų administracinės naštos mažinimo priemonių planu. Šis planas 2022-04-01 nepaskelbtas savivaldybės interneto svetainėje. Darome prielaidą, kad planas neparengtas, tarybos posėdyje nepatvirtintas.</w:t>
      </w:r>
    </w:p>
    <w:p w:rsidR="00F24585" w:rsidRDefault="00F24585" w:rsidP="00F24585">
      <w:pPr>
        <w:jc w:val="both"/>
        <w:rPr>
          <w:color w:val="FF0000"/>
        </w:rPr>
      </w:pPr>
    </w:p>
    <w:p w:rsidR="00F24585" w:rsidRDefault="00F24585" w:rsidP="00F24585">
      <w:pPr>
        <w:tabs>
          <w:tab w:val="left" w:pos="567"/>
        </w:tabs>
        <w:jc w:val="both"/>
        <w:rPr>
          <w:color w:val="FF0000"/>
        </w:rPr>
      </w:pPr>
      <w:r>
        <w:rPr>
          <w:color w:val="FF0000"/>
        </w:rPr>
        <w:tab/>
      </w:r>
    </w:p>
    <w:p w:rsidR="00F24585" w:rsidRDefault="00F24585" w:rsidP="00F24585">
      <w:pPr>
        <w:jc w:val="center"/>
        <w:rPr>
          <w:b/>
        </w:rPr>
      </w:pPr>
      <w:r>
        <w:rPr>
          <w:b/>
        </w:rPr>
        <w:t>REKOMENDACIJOS</w:t>
      </w:r>
    </w:p>
    <w:p w:rsidR="00F24585" w:rsidRDefault="00F24585" w:rsidP="00F24585">
      <w:pPr>
        <w:jc w:val="center"/>
        <w:rPr>
          <w:b/>
        </w:rPr>
      </w:pPr>
    </w:p>
    <w:p w:rsidR="00F24585" w:rsidRDefault="00F24585" w:rsidP="00F24585">
      <w:pPr>
        <w:numPr>
          <w:ilvl w:val="0"/>
          <w:numId w:val="15"/>
        </w:numPr>
        <w:tabs>
          <w:tab w:val="left" w:pos="567"/>
          <w:tab w:val="left" w:pos="3779"/>
        </w:tabs>
        <w:jc w:val="both"/>
      </w:pPr>
      <w:r>
        <w:t>Paruošti Kėdainių rajono savivaldybės 2022–2024 metų administracinės naštos mažinimo priemonių planą ir teikti Kėdainių rajono savivaldybės tarybai tvirtinti.</w:t>
      </w:r>
    </w:p>
    <w:p w:rsidR="00F24585" w:rsidRDefault="00F24585" w:rsidP="00F24585">
      <w:pPr>
        <w:numPr>
          <w:ilvl w:val="0"/>
          <w:numId w:val="15"/>
        </w:numPr>
        <w:tabs>
          <w:tab w:val="left" w:pos="567"/>
          <w:tab w:val="left" w:pos="3779"/>
        </w:tabs>
        <w:jc w:val="both"/>
      </w:pPr>
      <w:r>
        <w:t>Patvirtintą 2022–2024 metų administracinės naštos mažinimo priemonių planą paskelbti savivaldybės interneto svetainėje.</w:t>
      </w:r>
    </w:p>
    <w:p w:rsidR="00F24585" w:rsidRDefault="00F24585" w:rsidP="00F24585">
      <w:pPr>
        <w:numPr>
          <w:ilvl w:val="0"/>
          <w:numId w:val="15"/>
        </w:numPr>
        <w:tabs>
          <w:tab w:val="left" w:pos="567"/>
          <w:tab w:val="left" w:pos="3779"/>
        </w:tabs>
        <w:jc w:val="both"/>
      </w:pPr>
      <w:r>
        <w:t>Nuolat peržiūrėti ir atnaujinti savivaldybės interneto svetainėje teikiamą informaciją.</w:t>
      </w:r>
    </w:p>
    <w:p w:rsidR="00F24585" w:rsidRDefault="00F24585" w:rsidP="00F24585">
      <w:pPr>
        <w:jc w:val="both"/>
        <w:rPr>
          <w:color w:val="FF0000"/>
        </w:rPr>
      </w:pPr>
    </w:p>
    <w:p w:rsidR="00F24585" w:rsidRDefault="00F24585" w:rsidP="00F24585">
      <w:pPr>
        <w:jc w:val="both"/>
      </w:pPr>
    </w:p>
    <w:p w:rsidR="00F24585" w:rsidRDefault="00F24585" w:rsidP="00F24585">
      <w:pPr>
        <w:jc w:val="both"/>
      </w:pPr>
    </w:p>
    <w:p w:rsidR="00F24585" w:rsidRDefault="00F24585" w:rsidP="00F24585">
      <w:pPr>
        <w:jc w:val="both"/>
      </w:pPr>
      <w:r>
        <w:t>CVAS vedėja</w:t>
      </w:r>
      <w:r>
        <w:tab/>
      </w:r>
      <w:r>
        <w:tab/>
      </w:r>
      <w:r>
        <w:tab/>
      </w:r>
      <w:r>
        <w:tab/>
        <w:t xml:space="preserve">                       Ona Mickevičienė</w:t>
      </w:r>
    </w:p>
    <w:p w:rsidR="00F24585" w:rsidRDefault="00F24585" w:rsidP="00F24585">
      <w:pPr>
        <w:jc w:val="both"/>
      </w:pPr>
    </w:p>
    <w:p w:rsidR="00F24585" w:rsidRDefault="00F24585" w:rsidP="00F24585">
      <w:pPr>
        <w:jc w:val="both"/>
      </w:pPr>
      <w:r>
        <w:t>Vyriausioji specialistė</w:t>
      </w:r>
      <w:r>
        <w:tab/>
      </w:r>
      <w:r>
        <w:tab/>
      </w:r>
      <w:r>
        <w:tab/>
      </w:r>
      <w:r>
        <w:tab/>
      </w:r>
      <w:r>
        <w:tab/>
        <w:t xml:space="preserve">    Jūratė </w:t>
      </w:r>
      <w:proofErr w:type="spellStart"/>
      <w:r>
        <w:t>Sirvidienė</w:t>
      </w:r>
      <w:proofErr w:type="spellEnd"/>
    </w:p>
    <w:p w:rsidR="00F24585" w:rsidRDefault="00F24585" w:rsidP="00F24585">
      <w:pPr>
        <w:jc w:val="both"/>
      </w:pPr>
    </w:p>
    <w:p w:rsidR="00FC0A21" w:rsidRPr="00F24585" w:rsidRDefault="0014286B" w:rsidP="00F24585">
      <w:pPr>
        <w:tabs>
          <w:tab w:val="left" w:pos="7635"/>
        </w:tabs>
      </w:pPr>
      <w:r>
        <w:t>A</w:t>
      </w:r>
      <w:bookmarkStart w:id="4" w:name="_GoBack"/>
      <w:bookmarkEnd w:id="4"/>
      <w:r w:rsidR="00F24585">
        <w:t>dministracijos direktorius</w:t>
      </w:r>
      <w:r w:rsidR="00F24585">
        <w:tab/>
        <w:t xml:space="preserve">   Arūnas Kacevičius</w:t>
      </w:r>
    </w:p>
    <w:sectPr w:rsidR="00FC0A21" w:rsidRPr="00F24585" w:rsidSect="007715FE">
      <w:headerReference w:type="default" r:id="rId15"/>
      <w:pgSz w:w="11906" w:h="16838" w:code="9"/>
      <w:pgMar w:top="28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33BC" w:rsidRDefault="00B533BC" w:rsidP="005B60E2">
      <w:r>
        <w:separator/>
      </w:r>
    </w:p>
  </w:endnote>
  <w:endnote w:type="continuationSeparator" w:id="0">
    <w:p w:rsidR="00B533BC" w:rsidRDefault="00B533BC" w:rsidP="005B6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33BC" w:rsidRDefault="00B533BC" w:rsidP="005B60E2">
      <w:r>
        <w:separator/>
      </w:r>
    </w:p>
  </w:footnote>
  <w:footnote w:type="continuationSeparator" w:id="0">
    <w:p w:rsidR="00B533BC" w:rsidRDefault="00B533BC" w:rsidP="005B6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4457996"/>
      <w:docPartObj>
        <w:docPartGallery w:val="Page Numbers (Top of Page)"/>
        <w:docPartUnique/>
      </w:docPartObj>
    </w:sdtPr>
    <w:sdtEndPr/>
    <w:sdtContent>
      <w:p w:rsidR="005B60E2" w:rsidRDefault="005B60E2">
        <w:pPr>
          <w:pStyle w:val="Antrats"/>
          <w:jc w:val="center"/>
        </w:pPr>
        <w:r>
          <w:fldChar w:fldCharType="begin"/>
        </w:r>
        <w:r>
          <w:instrText>PAGE   \* MERGEFORMAT</w:instrText>
        </w:r>
        <w:r>
          <w:fldChar w:fldCharType="separate"/>
        </w:r>
        <w:r w:rsidR="00BE6CCD">
          <w:rPr>
            <w:noProof/>
          </w:rPr>
          <w:t>2</w:t>
        </w:r>
        <w:r>
          <w:fldChar w:fldCharType="end"/>
        </w:r>
      </w:p>
    </w:sdtContent>
  </w:sdt>
  <w:p w:rsidR="005B60E2" w:rsidRDefault="005B60E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416402"/>
    <w:multiLevelType w:val="multilevel"/>
    <w:tmpl w:val="D6FE599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3A127252"/>
    <w:multiLevelType w:val="multilevel"/>
    <w:tmpl w:val="38521A6C"/>
    <w:lvl w:ilvl="0">
      <w:start w:val="1"/>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2" w15:restartNumberingAfterBreak="0">
    <w:nsid w:val="3D221345"/>
    <w:multiLevelType w:val="multilevel"/>
    <w:tmpl w:val="C25A99BA"/>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4AA85DC7"/>
    <w:multiLevelType w:val="multilevel"/>
    <w:tmpl w:val="48A67470"/>
    <w:lvl w:ilvl="0">
      <w:start w:val="1"/>
      <w:numFmt w:val="decimal"/>
      <w:lvlText w:val="%1"/>
      <w:lvlJc w:val="left"/>
      <w:pPr>
        <w:ind w:left="720" w:hanging="360"/>
      </w:pPr>
      <w:rPr>
        <w:rFonts w:hint="default"/>
      </w:rPr>
    </w:lvl>
    <w:lvl w:ilvl="1">
      <w:start w:val="4"/>
      <w:numFmt w:val="decimal"/>
      <w:isLgl/>
      <w:lvlText w:val="%1.%2."/>
      <w:lvlJc w:val="left"/>
      <w:pPr>
        <w:ind w:left="891" w:hanging="46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4CB4612E"/>
    <w:multiLevelType w:val="hybridMultilevel"/>
    <w:tmpl w:val="31B68910"/>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26801"/>
    <w:multiLevelType w:val="multilevel"/>
    <w:tmpl w:val="D6FE599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80165CF"/>
    <w:multiLevelType w:val="hybridMultilevel"/>
    <w:tmpl w:val="F664E18C"/>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7" w15:restartNumberingAfterBreak="0">
    <w:nsid w:val="59920408"/>
    <w:multiLevelType w:val="multilevel"/>
    <w:tmpl w:val="D6FE599C"/>
    <w:lvl w:ilvl="0">
      <w:start w:val="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5E3E3E75"/>
    <w:multiLevelType w:val="hybridMultilevel"/>
    <w:tmpl w:val="D5FA9600"/>
    <w:lvl w:ilvl="0" w:tplc="C3A659BC">
      <w:start w:val="1"/>
      <w:numFmt w:val="decimal"/>
      <w:lvlText w:val="%1."/>
      <w:lvlJc w:val="left"/>
      <w:pPr>
        <w:ind w:left="1200" w:hanging="360"/>
      </w:pPr>
      <w:rPr>
        <w:i/>
        <w:u w:val="single"/>
      </w:rPr>
    </w:lvl>
    <w:lvl w:ilvl="1" w:tplc="04270019">
      <w:start w:val="1"/>
      <w:numFmt w:val="lowerLetter"/>
      <w:lvlText w:val="%2."/>
      <w:lvlJc w:val="left"/>
      <w:pPr>
        <w:ind w:left="1920" w:hanging="360"/>
      </w:pPr>
    </w:lvl>
    <w:lvl w:ilvl="2" w:tplc="0427001B">
      <w:start w:val="1"/>
      <w:numFmt w:val="lowerRoman"/>
      <w:lvlText w:val="%3."/>
      <w:lvlJc w:val="right"/>
      <w:pPr>
        <w:ind w:left="2640" w:hanging="180"/>
      </w:pPr>
    </w:lvl>
    <w:lvl w:ilvl="3" w:tplc="0427000F">
      <w:start w:val="1"/>
      <w:numFmt w:val="decimal"/>
      <w:lvlText w:val="%4."/>
      <w:lvlJc w:val="left"/>
      <w:pPr>
        <w:ind w:left="3360" w:hanging="360"/>
      </w:pPr>
    </w:lvl>
    <w:lvl w:ilvl="4" w:tplc="04270019">
      <w:start w:val="1"/>
      <w:numFmt w:val="lowerLetter"/>
      <w:lvlText w:val="%5."/>
      <w:lvlJc w:val="left"/>
      <w:pPr>
        <w:ind w:left="4080" w:hanging="360"/>
      </w:pPr>
    </w:lvl>
    <w:lvl w:ilvl="5" w:tplc="0427001B">
      <w:start w:val="1"/>
      <w:numFmt w:val="lowerRoman"/>
      <w:lvlText w:val="%6."/>
      <w:lvlJc w:val="right"/>
      <w:pPr>
        <w:ind w:left="4800" w:hanging="180"/>
      </w:pPr>
    </w:lvl>
    <w:lvl w:ilvl="6" w:tplc="0427000F">
      <w:start w:val="1"/>
      <w:numFmt w:val="decimal"/>
      <w:lvlText w:val="%7."/>
      <w:lvlJc w:val="left"/>
      <w:pPr>
        <w:ind w:left="5520" w:hanging="360"/>
      </w:pPr>
    </w:lvl>
    <w:lvl w:ilvl="7" w:tplc="04270019">
      <w:start w:val="1"/>
      <w:numFmt w:val="lowerLetter"/>
      <w:lvlText w:val="%8."/>
      <w:lvlJc w:val="left"/>
      <w:pPr>
        <w:ind w:left="6240" w:hanging="360"/>
      </w:pPr>
    </w:lvl>
    <w:lvl w:ilvl="8" w:tplc="0427001B">
      <w:start w:val="1"/>
      <w:numFmt w:val="lowerRoman"/>
      <w:lvlText w:val="%9."/>
      <w:lvlJc w:val="right"/>
      <w:pPr>
        <w:ind w:left="6960" w:hanging="180"/>
      </w:pPr>
    </w:lvl>
  </w:abstractNum>
  <w:abstractNum w:abstractNumId="9" w15:restartNumberingAfterBreak="0">
    <w:nsid w:val="63AF6F33"/>
    <w:multiLevelType w:val="multilevel"/>
    <w:tmpl w:val="48A67470"/>
    <w:lvl w:ilvl="0">
      <w:start w:val="1"/>
      <w:numFmt w:val="decimal"/>
      <w:lvlText w:val="%1"/>
      <w:lvlJc w:val="left"/>
      <w:pPr>
        <w:ind w:left="720" w:hanging="360"/>
      </w:pPr>
      <w:rPr>
        <w:rFonts w:hint="default"/>
      </w:rPr>
    </w:lvl>
    <w:lvl w:ilvl="1">
      <w:start w:val="4"/>
      <w:numFmt w:val="decimal"/>
      <w:isLgl/>
      <w:lvlText w:val="%1.%2."/>
      <w:lvlJc w:val="left"/>
      <w:pPr>
        <w:ind w:left="1033" w:hanging="46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 w15:restartNumberingAfterBreak="0">
    <w:nsid w:val="7C5D5462"/>
    <w:multiLevelType w:val="hybridMultilevel"/>
    <w:tmpl w:val="8B5E28B0"/>
    <w:lvl w:ilvl="0" w:tplc="39889D4A">
      <w:start w:val="1"/>
      <w:numFmt w:val="decimal"/>
      <w:lvlText w:val="%1."/>
      <w:lvlJc w:val="left"/>
      <w:pPr>
        <w:ind w:left="840" w:hanging="360"/>
      </w:pPr>
      <w:rPr>
        <w:i/>
        <w:u w:val="single"/>
      </w:rPr>
    </w:lvl>
    <w:lvl w:ilvl="1" w:tplc="04270019">
      <w:start w:val="1"/>
      <w:numFmt w:val="lowerLetter"/>
      <w:lvlText w:val="%2."/>
      <w:lvlJc w:val="left"/>
      <w:pPr>
        <w:ind w:left="1560" w:hanging="360"/>
      </w:pPr>
    </w:lvl>
    <w:lvl w:ilvl="2" w:tplc="0427001B">
      <w:start w:val="1"/>
      <w:numFmt w:val="lowerRoman"/>
      <w:lvlText w:val="%3."/>
      <w:lvlJc w:val="right"/>
      <w:pPr>
        <w:ind w:left="2280" w:hanging="180"/>
      </w:pPr>
    </w:lvl>
    <w:lvl w:ilvl="3" w:tplc="0427000F">
      <w:start w:val="1"/>
      <w:numFmt w:val="decimal"/>
      <w:lvlText w:val="%4."/>
      <w:lvlJc w:val="left"/>
      <w:pPr>
        <w:ind w:left="3000" w:hanging="360"/>
      </w:pPr>
    </w:lvl>
    <w:lvl w:ilvl="4" w:tplc="04270019">
      <w:start w:val="1"/>
      <w:numFmt w:val="lowerLetter"/>
      <w:lvlText w:val="%5."/>
      <w:lvlJc w:val="left"/>
      <w:pPr>
        <w:ind w:left="3720" w:hanging="360"/>
      </w:pPr>
    </w:lvl>
    <w:lvl w:ilvl="5" w:tplc="0427001B">
      <w:start w:val="1"/>
      <w:numFmt w:val="lowerRoman"/>
      <w:lvlText w:val="%6."/>
      <w:lvlJc w:val="right"/>
      <w:pPr>
        <w:ind w:left="4440" w:hanging="180"/>
      </w:pPr>
    </w:lvl>
    <w:lvl w:ilvl="6" w:tplc="0427000F">
      <w:start w:val="1"/>
      <w:numFmt w:val="decimal"/>
      <w:lvlText w:val="%7."/>
      <w:lvlJc w:val="left"/>
      <w:pPr>
        <w:ind w:left="5160" w:hanging="360"/>
      </w:pPr>
    </w:lvl>
    <w:lvl w:ilvl="7" w:tplc="04270019">
      <w:start w:val="1"/>
      <w:numFmt w:val="lowerLetter"/>
      <w:lvlText w:val="%8."/>
      <w:lvlJc w:val="left"/>
      <w:pPr>
        <w:ind w:left="5880" w:hanging="360"/>
      </w:pPr>
    </w:lvl>
    <w:lvl w:ilvl="8" w:tplc="0427001B">
      <w:start w:val="1"/>
      <w:numFmt w:val="lowerRoman"/>
      <w:lvlText w:val="%9."/>
      <w:lvlJc w:val="right"/>
      <w:pPr>
        <w:ind w:left="6600" w:hanging="180"/>
      </w:pPr>
    </w:lvl>
  </w:abstractNum>
  <w:abstractNum w:abstractNumId="11" w15:restartNumberingAfterBreak="0">
    <w:nsid w:val="7F3B3E3C"/>
    <w:multiLevelType w:val="multilevel"/>
    <w:tmpl w:val="48A67470"/>
    <w:lvl w:ilvl="0">
      <w:start w:val="1"/>
      <w:numFmt w:val="decimal"/>
      <w:lvlText w:val="%1"/>
      <w:lvlJc w:val="left"/>
      <w:pPr>
        <w:ind w:left="720" w:hanging="360"/>
      </w:pPr>
      <w:rPr>
        <w:rFonts w:hint="default"/>
      </w:rPr>
    </w:lvl>
    <w:lvl w:ilvl="1">
      <w:start w:val="4"/>
      <w:numFmt w:val="decimal"/>
      <w:isLgl/>
      <w:lvlText w:val="%1.%2."/>
      <w:lvlJc w:val="left"/>
      <w:pPr>
        <w:ind w:left="1033" w:hanging="46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1"/>
  </w:num>
  <w:num w:numId="2">
    <w:abstractNumId w:val="3"/>
  </w:num>
  <w:num w:numId="3">
    <w:abstractNumId w:val="0"/>
  </w:num>
  <w:num w:numId="4">
    <w:abstractNumId w:val="9"/>
  </w:num>
  <w:num w:numId="5">
    <w:abstractNumId w:val="11"/>
  </w:num>
  <w:num w:numId="6">
    <w:abstractNumId w:val="2"/>
  </w:num>
  <w:num w:numId="7">
    <w:abstractNumId w:val="7"/>
  </w:num>
  <w:num w:numId="8">
    <w:abstractNumId w:val="5"/>
  </w:num>
  <w:num w:numId="9">
    <w:abstractNumId w:val="4"/>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E90"/>
    <w:rsid w:val="00004902"/>
    <w:rsid w:val="000259A8"/>
    <w:rsid w:val="00050EA9"/>
    <w:rsid w:val="00055C1B"/>
    <w:rsid w:val="000717D2"/>
    <w:rsid w:val="0007201E"/>
    <w:rsid w:val="000919B2"/>
    <w:rsid w:val="000A7888"/>
    <w:rsid w:val="000B5454"/>
    <w:rsid w:val="000B69E3"/>
    <w:rsid w:val="000C03DC"/>
    <w:rsid w:val="000C2779"/>
    <w:rsid w:val="000C3CDB"/>
    <w:rsid w:val="000E319E"/>
    <w:rsid w:val="00114CD3"/>
    <w:rsid w:val="0014286B"/>
    <w:rsid w:val="00151671"/>
    <w:rsid w:val="00170BAC"/>
    <w:rsid w:val="00176404"/>
    <w:rsid w:val="001809CF"/>
    <w:rsid w:val="001926AE"/>
    <w:rsid w:val="00196502"/>
    <w:rsid w:val="001B6B31"/>
    <w:rsid w:val="001B6F93"/>
    <w:rsid w:val="001D7BB9"/>
    <w:rsid w:val="001F2658"/>
    <w:rsid w:val="00200144"/>
    <w:rsid w:val="00212BF4"/>
    <w:rsid w:val="00213C0D"/>
    <w:rsid w:val="00215B1F"/>
    <w:rsid w:val="00233E06"/>
    <w:rsid w:val="00247061"/>
    <w:rsid w:val="00253BEA"/>
    <w:rsid w:val="002563EF"/>
    <w:rsid w:val="00271A99"/>
    <w:rsid w:val="00280E9F"/>
    <w:rsid w:val="002B3ADA"/>
    <w:rsid w:val="002D710C"/>
    <w:rsid w:val="002F3CA9"/>
    <w:rsid w:val="00300E37"/>
    <w:rsid w:val="003036C3"/>
    <w:rsid w:val="003068B5"/>
    <w:rsid w:val="00306DDC"/>
    <w:rsid w:val="00307BC5"/>
    <w:rsid w:val="003175CB"/>
    <w:rsid w:val="00346FF3"/>
    <w:rsid w:val="00363737"/>
    <w:rsid w:val="00364C27"/>
    <w:rsid w:val="0036614D"/>
    <w:rsid w:val="003A7BD8"/>
    <w:rsid w:val="003B4B6C"/>
    <w:rsid w:val="003C48D9"/>
    <w:rsid w:val="003E639E"/>
    <w:rsid w:val="003F595B"/>
    <w:rsid w:val="00404665"/>
    <w:rsid w:val="0041074A"/>
    <w:rsid w:val="00416CCC"/>
    <w:rsid w:val="00441DE4"/>
    <w:rsid w:val="00444EEA"/>
    <w:rsid w:val="00460AE5"/>
    <w:rsid w:val="004752C0"/>
    <w:rsid w:val="004823DF"/>
    <w:rsid w:val="004924FC"/>
    <w:rsid w:val="00496E31"/>
    <w:rsid w:val="004B50E2"/>
    <w:rsid w:val="004B6211"/>
    <w:rsid w:val="004B77C5"/>
    <w:rsid w:val="004C0E90"/>
    <w:rsid w:val="004C76DC"/>
    <w:rsid w:val="004D15E0"/>
    <w:rsid w:val="004E3A58"/>
    <w:rsid w:val="004E5735"/>
    <w:rsid w:val="004F4541"/>
    <w:rsid w:val="004F788F"/>
    <w:rsid w:val="00512B93"/>
    <w:rsid w:val="00522D9D"/>
    <w:rsid w:val="00531972"/>
    <w:rsid w:val="00531FC9"/>
    <w:rsid w:val="00543E3C"/>
    <w:rsid w:val="005504C1"/>
    <w:rsid w:val="005547EE"/>
    <w:rsid w:val="0056596D"/>
    <w:rsid w:val="00590798"/>
    <w:rsid w:val="00594E5B"/>
    <w:rsid w:val="005B0256"/>
    <w:rsid w:val="005B60E2"/>
    <w:rsid w:val="005D7DFB"/>
    <w:rsid w:val="005E2C33"/>
    <w:rsid w:val="005E3E9C"/>
    <w:rsid w:val="005F6CF1"/>
    <w:rsid w:val="00607CCD"/>
    <w:rsid w:val="00622894"/>
    <w:rsid w:val="0065487D"/>
    <w:rsid w:val="0066242A"/>
    <w:rsid w:val="006A4687"/>
    <w:rsid w:val="006B441C"/>
    <w:rsid w:val="006E58BB"/>
    <w:rsid w:val="006F0C3C"/>
    <w:rsid w:val="00710F20"/>
    <w:rsid w:val="00717A00"/>
    <w:rsid w:val="007206BC"/>
    <w:rsid w:val="00720D8C"/>
    <w:rsid w:val="0073107B"/>
    <w:rsid w:val="00741236"/>
    <w:rsid w:val="007715FE"/>
    <w:rsid w:val="00774A02"/>
    <w:rsid w:val="00777321"/>
    <w:rsid w:val="00787C43"/>
    <w:rsid w:val="007A7C3D"/>
    <w:rsid w:val="007B5673"/>
    <w:rsid w:val="007C76A0"/>
    <w:rsid w:val="007F37E9"/>
    <w:rsid w:val="00804233"/>
    <w:rsid w:val="008078F8"/>
    <w:rsid w:val="00817495"/>
    <w:rsid w:val="0081770A"/>
    <w:rsid w:val="008415FA"/>
    <w:rsid w:val="00841918"/>
    <w:rsid w:val="0089083C"/>
    <w:rsid w:val="00897884"/>
    <w:rsid w:val="008A3E9B"/>
    <w:rsid w:val="008B6262"/>
    <w:rsid w:val="008C1083"/>
    <w:rsid w:val="008C286E"/>
    <w:rsid w:val="00901B93"/>
    <w:rsid w:val="00902689"/>
    <w:rsid w:val="00905FC2"/>
    <w:rsid w:val="00907E8B"/>
    <w:rsid w:val="0091171F"/>
    <w:rsid w:val="009171AC"/>
    <w:rsid w:val="00921C8F"/>
    <w:rsid w:val="0093332E"/>
    <w:rsid w:val="00974E03"/>
    <w:rsid w:val="00984E74"/>
    <w:rsid w:val="009A6514"/>
    <w:rsid w:val="009B7571"/>
    <w:rsid w:val="009C5130"/>
    <w:rsid w:val="009D48F6"/>
    <w:rsid w:val="009D5A19"/>
    <w:rsid w:val="009E38D9"/>
    <w:rsid w:val="00A1051F"/>
    <w:rsid w:val="00A24F44"/>
    <w:rsid w:val="00A30B61"/>
    <w:rsid w:val="00A32A00"/>
    <w:rsid w:val="00A469A4"/>
    <w:rsid w:val="00A55766"/>
    <w:rsid w:val="00A901E1"/>
    <w:rsid w:val="00AA107D"/>
    <w:rsid w:val="00AA419D"/>
    <w:rsid w:val="00AD4EF3"/>
    <w:rsid w:val="00B412D3"/>
    <w:rsid w:val="00B43765"/>
    <w:rsid w:val="00B530A9"/>
    <w:rsid w:val="00B533BC"/>
    <w:rsid w:val="00B63E45"/>
    <w:rsid w:val="00B81620"/>
    <w:rsid w:val="00B853A0"/>
    <w:rsid w:val="00B968A8"/>
    <w:rsid w:val="00BA365C"/>
    <w:rsid w:val="00BA59B1"/>
    <w:rsid w:val="00BB3DA2"/>
    <w:rsid w:val="00BD7DD4"/>
    <w:rsid w:val="00BE6CCD"/>
    <w:rsid w:val="00C00113"/>
    <w:rsid w:val="00C03D86"/>
    <w:rsid w:val="00C41851"/>
    <w:rsid w:val="00C61F92"/>
    <w:rsid w:val="00CC3BAE"/>
    <w:rsid w:val="00CC48B4"/>
    <w:rsid w:val="00CD5825"/>
    <w:rsid w:val="00CE4B5F"/>
    <w:rsid w:val="00CF554E"/>
    <w:rsid w:val="00D31364"/>
    <w:rsid w:val="00D36FA2"/>
    <w:rsid w:val="00D40001"/>
    <w:rsid w:val="00D40FB8"/>
    <w:rsid w:val="00D626D4"/>
    <w:rsid w:val="00D62E56"/>
    <w:rsid w:val="00D75F8A"/>
    <w:rsid w:val="00D80CB5"/>
    <w:rsid w:val="00D93353"/>
    <w:rsid w:val="00D94708"/>
    <w:rsid w:val="00DC294B"/>
    <w:rsid w:val="00DD4E5D"/>
    <w:rsid w:val="00E2130B"/>
    <w:rsid w:val="00E225CE"/>
    <w:rsid w:val="00E227A2"/>
    <w:rsid w:val="00E22F96"/>
    <w:rsid w:val="00E67E58"/>
    <w:rsid w:val="00E90488"/>
    <w:rsid w:val="00EB6A50"/>
    <w:rsid w:val="00EE374C"/>
    <w:rsid w:val="00F17662"/>
    <w:rsid w:val="00F24585"/>
    <w:rsid w:val="00F31DE5"/>
    <w:rsid w:val="00F40B0B"/>
    <w:rsid w:val="00F4336A"/>
    <w:rsid w:val="00F615AB"/>
    <w:rsid w:val="00F76790"/>
    <w:rsid w:val="00F808DC"/>
    <w:rsid w:val="00FA4FEE"/>
    <w:rsid w:val="00FB6B91"/>
    <w:rsid w:val="00FC0A21"/>
    <w:rsid w:val="00FD2724"/>
    <w:rsid w:val="00FD344A"/>
    <w:rsid w:val="00FD3BD3"/>
    <w:rsid w:val="00FD3C81"/>
    <w:rsid w:val="00FE0654"/>
    <w:rsid w:val="00FF3E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ABFCB0"/>
  <w15:docId w15:val="{F32D67EB-1BF8-438D-B853-8CA84671D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4C0E90"/>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522D9D"/>
    <w:pPr>
      <w:spacing w:after="0" w:line="240" w:lineRule="auto"/>
    </w:pPr>
    <w:rPr>
      <w:rFonts w:ascii="Times New Roman" w:eastAsia="Times New Roman" w:hAnsi="Times New Roman" w:cs="Times New Roman"/>
      <w:sz w:val="24"/>
      <w:szCs w:val="24"/>
    </w:rPr>
  </w:style>
  <w:style w:type="paragraph" w:styleId="Antrats">
    <w:name w:val="header"/>
    <w:basedOn w:val="prastasis"/>
    <w:link w:val="AntratsDiagrama"/>
    <w:uiPriority w:val="99"/>
    <w:unhideWhenUsed/>
    <w:rsid w:val="005B60E2"/>
    <w:pPr>
      <w:tabs>
        <w:tab w:val="center" w:pos="4819"/>
        <w:tab w:val="right" w:pos="9638"/>
      </w:tabs>
    </w:pPr>
  </w:style>
  <w:style w:type="character" w:customStyle="1" w:styleId="AntratsDiagrama">
    <w:name w:val="Antraštės Diagrama"/>
    <w:basedOn w:val="Numatytasispastraiposriftas"/>
    <w:link w:val="Antrats"/>
    <w:uiPriority w:val="99"/>
    <w:rsid w:val="005B60E2"/>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5B60E2"/>
    <w:pPr>
      <w:tabs>
        <w:tab w:val="center" w:pos="4819"/>
        <w:tab w:val="right" w:pos="9638"/>
      </w:tabs>
    </w:pPr>
  </w:style>
  <w:style w:type="character" w:customStyle="1" w:styleId="PoratDiagrama">
    <w:name w:val="Poraštė Diagrama"/>
    <w:basedOn w:val="Numatytasispastraiposriftas"/>
    <w:link w:val="Porat"/>
    <w:uiPriority w:val="99"/>
    <w:rsid w:val="005B60E2"/>
    <w:rPr>
      <w:rFonts w:ascii="Times New Roman" w:eastAsia="Times New Roman" w:hAnsi="Times New Roman" w:cs="Times New Roman"/>
      <w:sz w:val="24"/>
      <w:szCs w:val="24"/>
    </w:rPr>
  </w:style>
  <w:style w:type="paragraph" w:styleId="Sraopastraipa">
    <w:name w:val="List Paragraph"/>
    <w:basedOn w:val="prastasis"/>
    <w:uiPriority w:val="34"/>
    <w:qFormat/>
    <w:rsid w:val="00E67E58"/>
    <w:pPr>
      <w:ind w:left="720"/>
      <w:contextualSpacing/>
    </w:pPr>
  </w:style>
  <w:style w:type="character" w:styleId="Hipersaitas">
    <w:name w:val="Hyperlink"/>
    <w:basedOn w:val="Numatytasispastraiposriftas"/>
    <w:uiPriority w:val="99"/>
    <w:unhideWhenUsed/>
    <w:rsid w:val="00E90488"/>
    <w:rPr>
      <w:color w:val="0000FF"/>
      <w:u w:val="single"/>
    </w:rPr>
  </w:style>
  <w:style w:type="character" w:customStyle="1" w:styleId="Neapdorotaspaminjimas1">
    <w:name w:val="Neapdorotas paminėjimas1"/>
    <w:basedOn w:val="Numatytasispastraiposriftas"/>
    <w:uiPriority w:val="99"/>
    <w:semiHidden/>
    <w:unhideWhenUsed/>
    <w:rsid w:val="00B968A8"/>
    <w:rPr>
      <w:color w:val="605E5C"/>
      <w:shd w:val="clear" w:color="auto" w:fill="E1DFDD"/>
    </w:rPr>
  </w:style>
  <w:style w:type="paragraph" w:styleId="Debesliotekstas">
    <w:name w:val="Balloon Text"/>
    <w:basedOn w:val="prastasis"/>
    <w:link w:val="DebesliotekstasDiagrama"/>
    <w:uiPriority w:val="99"/>
    <w:semiHidden/>
    <w:unhideWhenUsed/>
    <w:rsid w:val="000919B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919B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936237">
      <w:bodyDiv w:val="1"/>
      <w:marLeft w:val="0"/>
      <w:marRight w:val="0"/>
      <w:marTop w:val="0"/>
      <w:marBottom w:val="0"/>
      <w:divBdr>
        <w:top w:val="none" w:sz="0" w:space="0" w:color="auto"/>
        <w:left w:val="none" w:sz="0" w:space="0" w:color="auto"/>
        <w:bottom w:val="none" w:sz="0" w:space="0" w:color="auto"/>
        <w:right w:val="none" w:sz="0" w:space="0" w:color="auto"/>
      </w:divBdr>
    </w:div>
    <w:div w:id="1430078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edainiai.lt/administracija/administracine-informacija/administracines-nastos-mazinimas/1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edainiai.lt/teisine-informacija/tyrimai-ir-analizes/10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edainiai.lt/gyventojui/asmenu-aptarnavimo-tvarka/4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kedainiai.lt/paslaugos/187" TargetMode="External"/><Relationship Id="rId4" Type="http://schemas.openxmlformats.org/officeDocument/2006/relationships/settings" Target="settings.xml"/><Relationship Id="rId9" Type="http://schemas.openxmlformats.org/officeDocument/2006/relationships/hyperlink" Target="https://www.kedainiai.lt/administracija/administracine-informacija/administracines-nastos-mazinimas/117" TargetMode="External"/><Relationship Id="rId14" Type="http://schemas.openxmlformats.org/officeDocument/2006/relationships/hyperlink" Target="https://www.kedainiai.lt/paslaugos/187"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A96B8-3753-4124-A61F-1AEE829FC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13930</Words>
  <Characters>7941</Characters>
  <Application>Microsoft Office Word</Application>
  <DocSecurity>0</DocSecurity>
  <Lines>66</Lines>
  <Paragraphs>43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Ona</dc:creator>
  <cp:lastModifiedBy>Vartotojas</cp:lastModifiedBy>
  <cp:revision>18</cp:revision>
  <cp:lastPrinted>2022-04-04T10:08:00Z</cp:lastPrinted>
  <dcterms:created xsi:type="dcterms:W3CDTF">2021-03-29T12:17:00Z</dcterms:created>
  <dcterms:modified xsi:type="dcterms:W3CDTF">2022-04-04T10:11:00Z</dcterms:modified>
</cp:coreProperties>
</file>