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2FAF8" w14:textId="77777777" w:rsidR="001438EF" w:rsidRPr="001438EF" w:rsidRDefault="001438EF" w:rsidP="001438EF">
      <w:pPr>
        <w:spacing w:after="0" w:line="240" w:lineRule="auto"/>
        <w:ind w:left="5184"/>
        <w:rPr>
          <w:rFonts w:ascii="Times New Roman" w:hAnsi="Times New Roman" w:cs="Times New Roman"/>
          <w:sz w:val="24"/>
          <w:szCs w:val="24"/>
        </w:rPr>
      </w:pPr>
      <w:bookmarkStart w:id="0" w:name="_Hlk193966374"/>
      <w:r w:rsidRPr="001438EF">
        <w:rPr>
          <w:rFonts w:ascii="Times New Roman" w:hAnsi="Times New Roman" w:cs="Times New Roman"/>
          <w:sz w:val="24"/>
          <w:szCs w:val="24"/>
        </w:rPr>
        <w:t>PATVIRTINTA</w:t>
      </w:r>
    </w:p>
    <w:p w14:paraId="19D2AEAC" w14:textId="77777777" w:rsidR="001438EF" w:rsidRPr="001438EF" w:rsidRDefault="001438EF" w:rsidP="001438EF">
      <w:pPr>
        <w:spacing w:after="0" w:line="240" w:lineRule="auto"/>
        <w:ind w:left="5184"/>
        <w:rPr>
          <w:rFonts w:ascii="Times New Roman" w:hAnsi="Times New Roman" w:cs="Times New Roman"/>
          <w:sz w:val="24"/>
          <w:szCs w:val="24"/>
        </w:rPr>
      </w:pPr>
      <w:r w:rsidRPr="001438EF">
        <w:rPr>
          <w:rFonts w:ascii="Times New Roman" w:hAnsi="Times New Roman" w:cs="Times New Roman"/>
          <w:sz w:val="24"/>
          <w:szCs w:val="24"/>
        </w:rPr>
        <w:t>Kėdainių rajono savivaldybės</w:t>
      </w:r>
    </w:p>
    <w:p w14:paraId="4283C743" w14:textId="77777777" w:rsidR="001438EF" w:rsidRPr="001438EF" w:rsidRDefault="001438EF" w:rsidP="001438EF">
      <w:pPr>
        <w:spacing w:after="0" w:line="240" w:lineRule="auto"/>
        <w:ind w:left="5184"/>
        <w:rPr>
          <w:rFonts w:ascii="Times New Roman" w:hAnsi="Times New Roman" w:cs="Times New Roman"/>
          <w:sz w:val="24"/>
          <w:szCs w:val="24"/>
        </w:rPr>
      </w:pPr>
      <w:r w:rsidRPr="001438EF">
        <w:rPr>
          <w:rFonts w:ascii="Times New Roman" w:hAnsi="Times New Roman" w:cs="Times New Roman"/>
          <w:sz w:val="24"/>
          <w:szCs w:val="24"/>
        </w:rPr>
        <w:t>administracijos direktoriaus</w:t>
      </w:r>
    </w:p>
    <w:p w14:paraId="548039D1" w14:textId="601CD9C7" w:rsidR="001438EF" w:rsidRPr="001438EF" w:rsidRDefault="001438EF" w:rsidP="001438EF">
      <w:pPr>
        <w:spacing w:after="0" w:line="240" w:lineRule="auto"/>
        <w:ind w:left="5184"/>
        <w:rPr>
          <w:rFonts w:ascii="Times New Roman" w:hAnsi="Times New Roman" w:cs="Times New Roman"/>
          <w:sz w:val="24"/>
          <w:szCs w:val="24"/>
        </w:rPr>
      </w:pPr>
      <w:r w:rsidRPr="001438EF">
        <w:rPr>
          <w:rFonts w:ascii="Times New Roman" w:hAnsi="Times New Roman" w:cs="Times New Roman"/>
          <w:sz w:val="24"/>
          <w:szCs w:val="24"/>
        </w:rPr>
        <w:t>2025 m.</w:t>
      </w:r>
      <w:r w:rsidR="00EA5BB5">
        <w:rPr>
          <w:rFonts w:ascii="Times New Roman" w:hAnsi="Times New Roman" w:cs="Times New Roman"/>
          <w:sz w:val="24"/>
          <w:szCs w:val="24"/>
        </w:rPr>
        <w:t xml:space="preserve"> gegužės 15 </w:t>
      </w:r>
      <w:r w:rsidRPr="001438EF">
        <w:rPr>
          <w:rFonts w:ascii="Times New Roman" w:hAnsi="Times New Roman" w:cs="Times New Roman"/>
          <w:sz w:val="24"/>
          <w:szCs w:val="24"/>
        </w:rPr>
        <w:t xml:space="preserve">d. įsakymu Nr. </w:t>
      </w:r>
      <w:r w:rsidR="00EA5BB5">
        <w:rPr>
          <w:rFonts w:ascii="Times New Roman" w:hAnsi="Times New Roman" w:cs="Times New Roman"/>
          <w:sz w:val="24"/>
          <w:szCs w:val="24"/>
        </w:rPr>
        <w:t>AD-1-491</w:t>
      </w:r>
    </w:p>
    <w:bookmarkEnd w:id="0"/>
    <w:p w14:paraId="5636F704" w14:textId="77777777" w:rsidR="001438EF" w:rsidRPr="001438EF" w:rsidRDefault="001438EF" w:rsidP="001438EF">
      <w:pPr>
        <w:spacing w:after="0" w:line="240" w:lineRule="auto"/>
        <w:jc w:val="center"/>
        <w:rPr>
          <w:rFonts w:ascii="Times New Roman" w:hAnsi="Times New Roman" w:cs="Times New Roman"/>
          <w:b/>
          <w:bCs/>
          <w:sz w:val="24"/>
          <w:szCs w:val="24"/>
        </w:rPr>
      </w:pPr>
    </w:p>
    <w:p w14:paraId="15AF4A78" w14:textId="77777777" w:rsidR="001438EF" w:rsidRPr="001438EF" w:rsidRDefault="001438EF" w:rsidP="001438EF">
      <w:pPr>
        <w:spacing w:after="0" w:line="240" w:lineRule="auto"/>
        <w:jc w:val="center"/>
        <w:rPr>
          <w:rFonts w:ascii="Times New Roman" w:hAnsi="Times New Roman" w:cs="Times New Roman"/>
          <w:b/>
          <w:bCs/>
          <w:sz w:val="24"/>
          <w:szCs w:val="24"/>
        </w:rPr>
      </w:pPr>
    </w:p>
    <w:p w14:paraId="00C8944C" w14:textId="77777777" w:rsidR="001438EF" w:rsidRPr="001438EF" w:rsidRDefault="001438EF" w:rsidP="001438EF">
      <w:pPr>
        <w:spacing w:after="0" w:line="240" w:lineRule="auto"/>
        <w:jc w:val="center"/>
        <w:rPr>
          <w:rFonts w:ascii="Times New Roman" w:hAnsi="Times New Roman" w:cs="Times New Roman"/>
          <w:b/>
          <w:bCs/>
          <w:sz w:val="24"/>
          <w:szCs w:val="24"/>
        </w:rPr>
      </w:pPr>
      <w:r w:rsidRPr="001438EF">
        <w:rPr>
          <w:rFonts w:ascii="Times New Roman" w:hAnsi="Times New Roman" w:cs="Times New Roman"/>
          <w:b/>
          <w:bCs/>
          <w:sz w:val="24"/>
          <w:szCs w:val="24"/>
        </w:rPr>
        <w:t>PAŽYMOS APIE PASKUTINĘ ASMENS DEKLARUOTĄ GYVENAMĄJĄ VIETĄ IŠDAVIMAS</w:t>
      </w:r>
    </w:p>
    <w:p w14:paraId="29EDCBA7" w14:textId="77777777" w:rsidR="001438EF" w:rsidRPr="001438EF" w:rsidRDefault="001438EF" w:rsidP="001438EF">
      <w:pPr>
        <w:spacing w:after="0" w:line="240" w:lineRule="auto"/>
        <w:rPr>
          <w:rFonts w:ascii="Times New Roman" w:hAnsi="Times New Roman" w:cs="Times New Roman"/>
          <w:b/>
          <w:bCs/>
          <w:sz w:val="24"/>
          <w:szCs w:val="24"/>
        </w:rPr>
      </w:pPr>
    </w:p>
    <w:p w14:paraId="22AA874F" w14:textId="77777777" w:rsid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Paslaugos apibūdinimas</w:t>
      </w:r>
    </w:p>
    <w:p w14:paraId="0315A52D" w14:textId="77777777" w:rsidR="00332AC5" w:rsidRPr="001438EF" w:rsidRDefault="00332AC5" w:rsidP="001438EF">
      <w:pPr>
        <w:spacing w:after="0" w:line="240" w:lineRule="auto"/>
        <w:jc w:val="both"/>
        <w:rPr>
          <w:rFonts w:ascii="Times New Roman" w:hAnsi="Times New Roman" w:cs="Times New Roman"/>
          <w:b/>
          <w:bCs/>
          <w:sz w:val="24"/>
          <w:szCs w:val="24"/>
        </w:rPr>
      </w:pPr>
      <w:r w:rsidRPr="00FF0E0C">
        <w:rPr>
          <w:rFonts w:ascii="Times New Roman" w:hAnsi="Times New Roman" w:cs="Times New Roman"/>
          <w:sz w:val="24"/>
          <w:szCs w:val="24"/>
        </w:rPr>
        <w:t>Pažyma apie mirusio asmens paskutinę deklaruotą gyvenamąją vietą gali būti išduota mirusio asmens šeimos nari</w:t>
      </w:r>
      <w:r w:rsidR="00D46650">
        <w:rPr>
          <w:rFonts w:ascii="Times New Roman" w:hAnsi="Times New Roman" w:cs="Times New Roman"/>
          <w:sz w:val="24"/>
          <w:szCs w:val="24"/>
        </w:rPr>
        <w:t>ui</w:t>
      </w:r>
      <w:r w:rsidRPr="00FF0E0C">
        <w:rPr>
          <w:rFonts w:ascii="Times New Roman" w:hAnsi="Times New Roman" w:cs="Times New Roman"/>
          <w:sz w:val="24"/>
          <w:szCs w:val="24"/>
        </w:rPr>
        <w:t xml:space="preserve"> ar kit</w:t>
      </w:r>
      <w:r w:rsidR="00D46650">
        <w:rPr>
          <w:rFonts w:ascii="Times New Roman" w:hAnsi="Times New Roman" w:cs="Times New Roman"/>
          <w:sz w:val="24"/>
          <w:szCs w:val="24"/>
        </w:rPr>
        <w:t>am</w:t>
      </w:r>
      <w:r w:rsidRPr="00FF0E0C">
        <w:rPr>
          <w:rFonts w:ascii="Times New Roman" w:hAnsi="Times New Roman" w:cs="Times New Roman"/>
          <w:sz w:val="24"/>
          <w:szCs w:val="24"/>
        </w:rPr>
        <w:t xml:space="preserve"> asmen</w:t>
      </w:r>
      <w:r w:rsidR="00D46650">
        <w:rPr>
          <w:rFonts w:ascii="Times New Roman" w:hAnsi="Times New Roman" w:cs="Times New Roman"/>
          <w:sz w:val="24"/>
          <w:szCs w:val="24"/>
        </w:rPr>
        <w:t>iui</w:t>
      </w:r>
      <w:r w:rsidRPr="00FF0E0C">
        <w:rPr>
          <w:rFonts w:ascii="Times New Roman" w:hAnsi="Times New Roman" w:cs="Times New Roman"/>
          <w:sz w:val="24"/>
          <w:szCs w:val="24"/>
        </w:rPr>
        <w:t>, turinči</w:t>
      </w:r>
      <w:r w:rsidR="00D46650">
        <w:rPr>
          <w:rFonts w:ascii="Times New Roman" w:hAnsi="Times New Roman" w:cs="Times New Roman"/>
          <w:sz w:val="24"/>
          <w:szCs w:val="24"/>
        </w:rPr>
        <w:t>am</w:t>
      </w:r>
      <w:r w:rsidRPr="00FF0E0C">
        <w:rPr>
          <w:rFonts w:ascii="Times New Roman" w:hAnsi="Times New Roman" w:cs="Times New Roman"/>
          <w:sz w:val="24"/>
          <w:szCs w:val="24"/>
        </w:rPr>
        <w:t xml:space="preserve"> įstatymais ar kitais teisės aktais nustatytą teisę.</w:t>
      </w:r>
      <w:r w:rsidRPr="00332AC5">
        <w:rPr>
          <w:rFonts w:ascii="Times New Roman" w:hAnsi="Times New Roman" w:cs="Times New Roman"/>
          <w:b/>
          <w:bCs/>
          <w:sz w:val="24"/>
          <w:szCs w:val="24"/>
        </w:rPr>
        <w:t xml:space="preserve"> </w:t>
      </w:r>
    </w:p>
    <w:p w14:paraId="706E6568"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Pažyma reikalinga pateikti notarų biurui arba teismui, tvarkantis turto paveldėjimo dokumentus. </w:t>
      </w:r>
    </w:p>
    <w:p w14:paraId="563535DD"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Pažyma išduodama per 3 mėnesius nuo asmens mir</w:t>
      </w:r>
      <w:r w:rsidR="00FF0E0C">
        <w:rPr>
          <w:rFonts w:ascii="Times New Roman" w:hAnsi="Times New Roman" w:cs="Times New Roman"/>
          <w:sz w:val="24"/>
          <w:szCs w:val="24"/>
        </w:rPr>
        <w:t>ties</w:t>
      </w:r>
      <w:r w:rsidRPr="001438EF">
        <w:rPr>
          <w:rFonts w:ascii="Times New Roman" w:hAnsi="Times New Roman" w:cs="Times New Roman"/>
          <w:sz w:val="24"/>
          <w:szCs w:val="24"/>
        </w:rPr>
        <w:t xml:space="preserve"> datos. Praleidus šį terminą</w:t>
      </w:r>
      <w:r w:rsidR="00D46650">
        <w:rPr>
          <w:rFonts w:ascii="Times New Roman" w:hAnsi="Times New Roman" w:cs="Times New Roman"/>
          <w:sz w:val="24"/>
          <w:szCs w:val="24"/>
        </w:rPr>
        <w:t>,</w:t>
      </w:r>
      <w:r w:rsidRPr="001438EF">
        <w:rPr>
          <w:rFonts w:ascii="Times New Roman" w:hAnsi="Times New Roman" w:cs="Times New Roman"/>
          <w:sz w:val="24"/>
          <w:szCs w:val="24"/>
        </w:rPr>
        <w:t xml:space="preserve"> mirusio asmens šeimos narys ar kitas asmuo, turintis įstatymais ar kitais teisės aktais nustatytą teisę, turi kreiptis į Gyventojų registro klientų aptarnavimo padalinį VĮ Registrų centr</w:t>
      </w:r>
      <w:r w:rsidR="00D46650">
        <w:rPr>
          <w:rFonts w:ascii="Times New Roman" w:hAnsi="Times New Roman" w:cs="Times New Roman"/>
          <w:sz w:val="24"/>
          <w:szCs w:val="24"/>
        </w:rPr>
        <w:t>ą</w:t>
      </w:r>
      <w:r w:rsidRPr="001438EF">
        <w:rPr>
          <w:rFonts w:ascii="Times New Roman" w:hAnsi="Times New Roman" w:cs="Times New Roman"/>
          <w:sz w:val="24"/>
          <w:szCs w:val="24"/>
        </w:rPr>
        <w:t>.</w:t>
      </w:r>
    </w:p>
    <w:p w14:paraId="526047CF"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Parengta pažyma arba raštas apie atsisakymą išduoti pažymą išduodami asmens prašyme nurodytais būdais arba tokiu būdu, kokiu buvo pateiktas prašymas. </w:t>
      </w:r>
    </w:p>
    <w:p w14:paraId="52AFB8F3" w14:textId="77777777" w:rsidR="001438EF" w:rsidRPr="001438EF" w:rsidRDefault="001438EF" w:rsidP="001438EF">
      <w:pPr>
        <w:spacing w:after="0" w:line="240" w:lineRule="auto"/>
        <w:jc w:val="both"/>
        <w:rPr>
          <w:rFonts w:ascii="Times New Roman" w:hAnsi="Times New Roman" w:cs="Times New Roman"/>
          <w:sz w:val="24"/>
          <w:szCs w:val="24"/>
        </w:rPr>
      </w:pPr>
    </w:p>
    <w:p w14:paraId="3A571992" w14:textId="77777777" w:rsidR="001438EF" w:rsidRP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Paslaugos teikimo proceso aprašymas</w:t>
      </w:r>
    </w:p>
    <w:p w14:paraId="3A7CC0F8" w14:textId="77777777" w:rsidR="008647C3" w:rsidRPr="008647C3" w:rsidRDefault="008647C3" w:rsidP="008647C3">
      <w:pPr>
        <w:spacing w:after="0" w:line="240" w:lineRule="auto"/>
        <w:jc w:val="both"/>
        <w:rPr>
          <w:rFonts w:ascii="Times New Roman" w:hAnsi="Times New Roman" w:cs="Times New Roman"/>
          <w:b/>
          <w:bCs/>
          <w:sz w:val="24"/>
          <w:szCs w:val="24"/>
        </w:rPr>
      </w:pPr>
      <w:r w:rsidRPr="008647C3">
        <w:rPr>
          <w:rFonts w:ascii="Times New Roman" w:hAnsi="Times New Roman" w:cs="Times New Roman"/>
          <w:sz w:val="24"/>
          <w:szCs w:val="24"/>
        </w:rPr>
        <w:t>1. Prašymas (</w:t>
      </w:r>
      <w:r w:rsidR="00D46650">
        <w:rPr>
          <w:rFonts w:ascii="Times New Roman" w:hAnsi="Times New Roman" w:cs="Times New Roman"/>
          <w:sz w:val="24"/>
          <w:szCs w:val="24"/>
        </w:rPr>
        <w:t>p</w:t>
      </w:r>
      <w:r w:rsidRPr="008647C3">
        <w:rPr>
          <w:rFonts w:ascii="Times New Roman" w:hAnsi="Times New Roman" w:cs="Times New Roman"/>
          <w:sz w:val="24"/>
          <w:szCs w:val="24"/>
        </w:rPr>
        <w:t>riedas) su pridedamais dokumentais teikiamas raštu tiesiogiai asmeniui ar jo atstovui atvykus į seniūniją, atsiuntus paštu ar per pasiuntinį, atitinkamos seniūnijos oficialiu elektroninio pašto adresu (jei yra galimybė identifikuoti pareiškėją).</w:t>
      </w:r>
    </w:p>
    <w:p w14:paraId="5F03B625" w14:textId="77777777" w:rsidR="008647C3" w:rsidRPr="008647C3" w:rsidRDefault="008647C3" w:rsidP="008647C3">
      <w:pPr>
        <w:spacing w:after="0" w:line="240" w:lineRule="auto"/>
        <w:jc w:val="both"/>
        <w:rPr>
          <w:rFonts w:ascii="Times New Roman" w:hAnsi="Times New Roman" w:cs="Times New Roman"/>
          <w:sz w:val="24"/>
          <w:szCs w:val="24"/>
        </w:rPr>
      </w:pPr>
      <w:r w:rsidRPr="008647C3">
        <w:rPr>
          <w:rFonts w:ascii="Times New Roman" w:hAnsi="Times New Roman" w:cs="Times New Roman"/>
          <w:sz w:val="24"/>
          <w:szCs w:val="24"/>
        </w:rPr>
        <w:t>2. Paslaugos vykdytojas patikrina dokumentus ir priima sprendimą išduoti pažymą arba atmeta prašymą, arba informuoja paslaugos gavėją dėl prašymo papildymo.</w:t>
      </w:r>
    </w:p>
    <w:p w14:paraId="2C6F914B" w14:textId="77777777" w:rsidR="001438EF" w:rsidRDefault="008647C3" w:rsidP="008647C3">
      <w:pPr>
        <w:spacing w:after="0" w:line="240" w:lineRule="auto"/>
        <w:jc w:val="both"/>
        <w:rPr>
          <w:rFonts w:ascii="Times New Roman" w:hAnsi="Times New Roman" w:cs="Times New Roman"/>
          <w:sz w:val="24"/>
          <w:szCs w:val="24"/>
        </w:rPr>
      </w:pPr>
      <w:r w:rsidRPr="008647C3">
        <w:rPr>
          <w:rFonts w:ascii="Times New Roman" w:hAnsi="Times New Roman" w:cs="Times New Roman"/>
          <w:sz w:val="24"/>
          <w:szCs w:val="24"/>
        </w:rPr>
        <w:t>3. Paslaugos gavėjui pažyma arba motyvuotas atsisakymas ją išduoti pateikiama prašyme nurodytu būdu arba tokiu būdu, kokiu buvo gautas prašymas.</w:t>
      </w:r>
    </w:p>
    <w:p w14:paraId="4F25BAA5" w14:textId="77777777" w:rsidR="008647C3" w:rsidRPr="001438EF" w:rsidRDefault="008647C3" w:rsidP="008647C3">
      <w:pPr>
        <w:spacing w:after="0" w:line="240" w:lineRule="auto"/>
        <w:jc w:val="both"/>
        <w:rPr>
          <w:rFonts w:ascii="Times New Roman" w:hAnsi="Times New Roman" w:cs="Times New Roman"/>
          <w:b/>
          <w:bCs/>
          <w:sz w:val="24"/>
          <w:szCs w:val="24"/>
        </w:rPr>
      </w:pPr>
    </w:p>
    <w:p w14:paraId="757621F5" w14:textId="77777777" w:rsidR="001438EF" w:rsidRP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Paslaugos teikimo informacija</w:t>
      </w:r>
    </w:p>
    <w:p w14:paraId="5001A1EC"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Paslaugos suteikimo trukmė </w:t>
      </w:r>
      <w:r w:rsidR="00D46650">
        <w:rPr>
          <w:rFonts w:ascii="Times New Roman" w:hAnsi="Times New Roman" w:cs="Times New Roman"/>
          <w:sz w:val="24"/>
          <w:szCs w:val="24"/>
        </w:rPr>
        <w:t>−</w:t>
      </w:r>
      <w:r w:rsidRPr="001438EF">
        <w:rPr>
          <w:rFonts w:ascii="Times New Roman" w:hAnsi="Times New Roman" w:cs="Times New Roman"/>
          <w:sz w:val="24"/>
          <w:szCs w:val="24"/>
        </w:rPr>
        <w:t xml:space="preserve"> 3 darbo dienos.</w:t>
      </w:r>
    </w:p>
    <w:p w14:paraId="69ADC68E" w14:textId="77777777" w:rsidR="001438EF" w:rsidRPr="001438EF" w:rsidRDefault="001438EF" w:rsidP="001438EF">
      <w:pPr>
        <w:spacing w:after="0" w:line="240" w:lineRule="auto"/>
        <w:jc w:val="both"/>
        <w:rPr>
          <w:rFonts w:ascii="Times New Roman" w:hAnsi="Times New Roman" w:cs="Times New Roman"/>
          <w:b/>
          <w:bCs/>
          <w:sz w:val="24"/>
          <w:szCs w:val="24"/>
        </w:rPr>
      </w:pPr>
    </w:p>
    <w:p w14:paraId="4AA71E09" w14:textId="77777777" w:rsidR="001438EF" w:rsidRP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Teisės aktai, reguliuojantys paslaugos teikimą</w:t>
      </w:r>
    </w:p>
    <w:p w14:paraId="0838210E" w14:textId="77777777" w:rsidR="00FF0E0C" w:rsidRPr="00FF0E0C" w:rsidRDefault="00FF0E0C" w:rsidP="00FF0E0C">
      <w:pPr>
        <w:spacing w:after="0" w:line="240" w:lineRule="auto"/>
        <w:rPr>
          <w:rFonts w:ascii="Times New Roman" w:hAnsi="Times New Roman" w:cs="Times New Roman"/>
          <w:color w:val="4472C4" w:themeColor="accent1"/>
          <w:sz w:val="24"/>
          <w:szCs w:val="24"/>
        </w:rPr>
      </w:pPr>
      <w:r w:rsidRPr="00FF0E0C">
        <w:rPr>
          <w:rFonts w:ascii="Times New Roman" w:hAnsi="Times New Roman" w:cs="Times New Roman"/>
          <w:color w:val="4472C4" w:themeColor="accent1"/>
          <w:sz w:val="24"/>
          <w:szCs w:val="24"/>
        </w:rPr>
        <w:t>1.</w:t>
      </w:r>
      <w:hyperlink r:id="rId5" w:history="1">
        <w:r w:rsidRPr="00FF0E0C">
          <w:rPr>
            <w:rStyle w:val="Hyperlink"/>
            <w:rFonts w:ascii="Times New Roman" w:hAnsi="Times New Roman" w:cs="Times New Roman"/>
            <w:color w:val="4472C4" w:themeColor="accent1"/>
            <w:sz w:val="24"/>
            <w:szCs w:val="24"/>
          </w:rPr>
          <w:t>Gyvenamosios vietos deklaravimo ir deklaravimo duomenų tvarkymo taisyklės, patvirtintos Gyventojų registro tarnybos prie Lietuvos Respublikos vidaus reikalų ministerijos direktoriaus 2008-04-08 įsakymu Nr. (29) 4R-18;</w:t>
        </w:r>
      </w:hyperlink>
    </w:p>
    <w:p w14:paraId="6C58CB22" w14:textId="77777777" w:rsidR="00FF0E0C" w:rsidRPr="00FF0E0C" w:rsidRDefault="00FF0E0C" w:rsidP="00FF0E0C">
      <w:pPr>
        <w:spacing w:after="0" w:line="240" w:lineRule="auto"/>
        <w:rPr>
          <w:rFonts w:ascii="Times New Roman" w:hAnsi="Times New Roman" w:cs="Times New Roman"/>
          <w:color w:val="4472C4" w:themeColor="accent1"/>
          <w:sz w:val="24"/>
          <w:szCs w:val="24"/>
        </w:rPr>
      </w:pPr>
      <w:r w:rsidRPr="00FF0E0C">
        <w:rPr>
          <w:rFonts w:ascii="Times New Roman" w:hAnsi="Times New Roman" w:cs="Times New Roman"/>
          <w:color w:val="4472C4" w:themeColor="accent1"/>
          <w:sz w:val="24"/>
          <w:szCs w:val="24"/>
        </w:rPr>
        <w:t>2.</w:t>
      </w:r>
      <w:hyperlink r:id="rId6" w:history="1">
        <w:r w:rsidRPr="00FF0E0C">
          <w:rPr>
            <w:rStyle w:val="Hyperlink"/>
            <w:rFonts w:ascii="Times New Roman" w:hAnsi="Times New Roman" w:cs="Times New Roman"/>
            <w:color w:val="4472C4" w:themeColor="accent1"/>
            <w:sz w:val="24"/>
            <w:szCs w:val="24"/>
          </w:rPr>
          <w:t>Lietuvos Respublikos vietos savivaldos įstatymas;</w:t>
        </w:r>
      </w:hyperlink>
    </w:p>
    <w:p w14:paraId="2575C845" w14:textId="77777777" w:rsidR="00FF0E0C" w:rsidRPr="00FF0E0C" w:rsidRDefault="00FF0E0C" w:rsidP="00FF0E0C">
      <w:pPr>
        <w:spacing w:after="0" w:line="240" w:lineRule="auto"/>
        <w:rPr>
          <w:rFonts w:ascii="Times New Roman" w:hAnsi="Times New Roman" w:cs="Times New Roman"/>
          <w:color w:val="4472C4" w:themeColor="accent1"/>
          <w:sz w:val="24"/>
          <w:szCs w:val="24"/>
        </w:rPr>
      </w:pPr>
      <w:r w:rsidRPr="00FF0E0C">
        <w:rPr>
          <w:rFonts w:ascii="Times New Roman" w:hAnsi="Times New Roman" w:cs="Times New Roman"/>
          <w:color w:val="4472C4" w:themeColor="accent1"/>
          <w:sz w:val="24"/>
          <w:szCs w:val="24"/>
        </w:rPr>
        <w:t>3.</w:t>
      </w:r>
      <w:hyperlink r:id="rId7" w:history="1">
        <w:r w:rsidRPr="00FF0E0C">
          <w:rPr>
            <w:rStyle w:val="Hyperlink"/>
            <w:rFonts w:ascii="Times New Roman" w:hAnsi="Times New Roman" w:cs="Times New Roman"/>
            <w:color w:val="4472C4" w:themeColor="accent1"/>
            <w:sz w:val="24"/>
            <w:szCs w:val="24"/>
          </w:rPr>
          <w:t>Lietuvos Respublikos gyvenamosios vietos deklaravimo įstatymas</w:t>
        </w:r>
      </w:hyperlink>
      <w:r w:rsidR="00D46650">
        <w:rPr>
          <w:rStyle w:val="Hyperlink"/>
          <w:rFonts w:ascii="Times New Roman" w:hAnsi="Times New Roman" w:cs="Times New Roman"/>
          <w:color w:val="4472C4" w:themeColor="accent1"/>
          <w:sz w:val="24"/>
          <w:szCs w:val="24"/>
        </w:rPr>
        <w:t>.</w:t>
      </w:r>
    </w:p>
    <w:p w14:paraId="3290CEB7" w14:textId="77777777" w:rsidR="001438EF" w:rsidRPr="001438EF" w:rsidRDefault="001438EF" w:rsidP="001438EF">
      <w:pPr>
        <w:spacing w:after="0" w:line="240" w:lineRule="auto"/>
        <w:rPr>
          <w:rFonts w:ascii="Times New Roman" w:hAnsi="Times New Roman" w:cs="Times New Roman"/>
          <w:sz w:val="24"/>
          <w:szCs w:val="24"/>
        </w:rPr>
      </w:pPr>
    </w:p>
    <w:p w14:paraId="78571F8A" w14:textId="77777777" w:rsidR="001438EF" w:rsidRPr="001438EF" w:rsidRDefault="001438EF" w:rsidP="001438EF">
      <w:pPr>
        <w:spacing w:after="0" w:line="240" w:lineRule="auto"/>
        <w:rPr>
          <w:rFonts w:ascii="Times New Roman" w:hAnsi="Times New Roman" w:cs="Times New Roman"/>
          <w:b/>
          <w:bCs/>
          <w:sz w:val="24"/>
          <w:szCs w:val="24"/>
        </w:rPr>
      </w:pPr>
      <w:r w:rsidRPr="001438EF">
        <w:rPr>
          <w:rFonts w:ascii="Times New Roman" w:hAnsi="Times New Roman" w:cs="Times New Roman"/>
          <w:b/>
          <w:bCs/>
          <w:sz w:val="24"/>
          <w:szCs w:val="24"/>
        </w:rPr>
        <w:t>Informacija ir dokumentai, kuriuos turi pateikti asmuo</w:t>
      </w:r>
    </w:p>
    <w:p w14:paraId="4161E1E6"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Prašymas (</w:t>
      </w:r>
      <w:r w:rsidR="00D46650">
        <w:rPr>
          <w:rFonts w:ascii="Times New Roman" w:hAnsi="Times New Roman" w:cs="Times New Roman"/>
          <w:sz w:val="24"/>
          <w:szCs w:val="24"/>
        </w:rPr>
        <w:t>p</w:t>
      </w:r>
      <w:r w:rsidRPr="001438EF">
        <w:rPr>
          <w:rFonts w:ascii="Times New Roman" w:hAnsi="Times New Roman" w:cs="Times New Roman"/>
          <w:sz w:val="24"/>
          <w:szCs w:val="24"/>
        </w:rPr>
        <w:t>riedas).</w:t>
      </w:r>
    </w:p>
    <w:p w14:paraId="63241CA1"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Įstatymų nustatyta tvarka patvirtintas įgaliojimas, jei prašymą teikia asmens įgaliotas asmuo.</w:t>
      </w:r>
    </w:p>
    <w:p w14:paraId="7B6B31CA"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Asmens tapatybę patvirtinantis dokumentas (Lietuvos Respublikos piliečio pasas, asmens tapatybės kortelė).</w:t>
      </w:r>
    </w:p>
    <w:p w14:paraId="5A620266" w14:textId="77777777" w:rsidR="00332AC5" w:rsidRDefault="00FF0E0C" w:rsidP="001438EF">
      <w:pPr>
        <w:spacing w:after="0" w:line="240" w:lineRule="auto"/>
        <w:jc w:val="both"/>
        <w:rPr>
          <w:rFonts w:ascii="Times New Roman" w:hAnsi="Times New Roman" w:cs="Times New Roman"/>
          <w:sz w:val="24"/>
          <w:szCs w:val="24"/>
        </w:rPr>
      </w:pPr>
      <w:r w:rsidRPr="00FF0E0C">
        <w:rPr>
          <w:rFonts w:ascii="Times New Roman" w:hAnsi="Times New Roman" w:cs="Times New Roman"/>
          <w:sz w:val="24"/>
          <w:szCs w:val="24"/>
        </w:rPr>
        <w:t>Mirusiojo asmens mirties liudijimas ar mirties akto įrašo išrašas</w:t>
      </w:r>
      <w:r w:rsidR="00DE5A99">
        <w:rPr>
          <w:rFonts w:ascii="Times New Roman" w:hAnsi="Times New Roman" w:cs="Times New Roman"/>
          <w:sz w:val="24"/>
          <w:szCs w:val="24"/>
        </w:rPr>
        <w:t>.</w:t>
      </w:r>
    </w:p>
    <w:p w14:paraId="7D02F22C" w14:textId="77777777" w:rsidR="00FF0E0C" w:rsidRPr="001438EF" w:rsidRDefault="00FF0E0C" w:rsidP="001438EF">
      <w:pPr>
        <w:spacing w:after="0" w:line="240" w:lineRule="auto"/>
        <w:jc w:val="both"/>
        <w:rPr>
          <w:rFonts w:ascii="Times New Roman" w:hAnsi="Times New Roman" w:cs="Times New Roman"/>
          <w:sz w:val="24"/>
          <w:szCs w:val="24"/>
        </w:rPr>
      </w:pPr>
    </w:p>
    <w:p w14:paraId="75116A22" w14:textId="77777777" w:rsidR="001438EF" w:rsidRPr="001438EF" w:rsidRDefault="001438EF" w:rsidP="001438EF">
      <w:pPr>
        <w:spacing w:after="0" w:line="240" w:lineRule="auto"/>
        <w:rPr>
          <w:rFonts w:ascii="Times New Roman" w:hAnsi="Times New Roman" w:cs="Times New Roman"/>
          <w:b/>
          <w:bCs/>
          <w:sz w:val="24"/>
          <w:szCs w:val="24"/>
        </w:rPr>
      </w:pPr>
      <w:r w:rsidRPr="001438EF">
        <w:rPr>
          <w:rFonts w:ascii="Times New Roman" w:hAnsi="Times New Roman" w:cs="Times New Roman"/>
          <w:b/>
          <w:bCs/>
          <w:sz w:val="24"/>
          <w:szCs w:val="24"/>
        </w:rPr>
        <w:t>Informacija ir dokumentai, kuriuos gauna paslaugos teikėjas</w:t>
      </w:r>
    </w:p>
    <w:p w14:paraId="382186C6" w14:textId="77777777" w:rsidR="001438EF" w:rsidRDefault="008647C3" w:rsidP="001438EF">
      <w:pPr>
        <w:spacing w:after="0" w:line="240" w:lineRule="auto"/>
        <w:jc w:val="both"/>
        <w:rPr>
          <w:rFonts w:ascii="Times New Roman" w:hAnsi="Times New Roman" w:cs="Times New Roman"/>
          <w:sz w:val="24"/>
          <w:szCs w:val="24"/>
        </w:rPr>
      </w:pPr>
      <w:r w:rsidRPr="008647C3">
        <w:rPr>
          <w:rFonts w:ascii="Times New Roman" w:hAnsi="Times New Roman" w:cs="Times New Roman"/>
          <w:sz w:val="24"/>
          <w:szCs w:val="24"/>
        </w:rPr>
        <w:t>Dokumentai ir informacija iš valstybės registrų, valstybės informacinių sistemų ar kitų institucijų ir įstaigų negaunami.</w:t>
      </w:r>
    </w:p>
    <w:p w14:paraId="793C2D79" w14:textId="77777777" w:rsidR="008647C3" w:rsidRPr="008647C3" w:rsidRDefault="008647C3" w:rsidP="001438EF">
      <w:pPr>
        <w:spacing w:after="0" w:line="240" w:lineRule="auto"/>
        <w:jc w:val="both"/>
        <w:rPr>
          <w:rFonts w:ascii="Times New Roman" w:hAnsi="Times New Roman" w:cs="Times New Roman"/>
          <w:sz w:val="24"/>
          <w:szCs w:val="24"/>
        </w:rPr>
      </w:pPr>
    </w:p>
    <w:p w14:paraId="14A9691B" w14:textId="77777777" w:rsidR="001438EF" w:rsidRP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Už paslaugos teikimą atsaking</w:t>
      </w:r>
      <w:r w:rsidR="00D46650">
        <w:rPr>
          <w:rFonts w:ascii="Times New Roman" w:hAnsi="Times New Roman" w:cs="Times New Roman"/>
          <w:b/>
          <w:bCs/>
          <w:sz w:val="24"/>
          <w:szCs w:val="24"/>
        </w:rPr>
        <w:t>ų</w:t>
      </w:r>
      <w:r w:rsidRPr="001438EF">
        <w:rPr>
          <w:rFonts w:ascii="Times New Roman" w:hAnsi="Times New Roman" w:cs="Times New Roman"/>
          <w:b/>
          <w:bCs/>
          <w:sz w:val="24"/>
          <w:szCs w:val="24"/>
        </w:rPr>
        <w:t xml:space="preserve"> asmen</w:t>
      </w:r>
      <w:r w:rsidR="00D46650">
        <w:rPr>
          <w:rFonts w:ascii="Times New Roman" w:hAnsi="Times New Roman" w:cs="Times New Roman"/>
          <w:b/>
          <w:bCs/>
          <w:sz w:val="24"/>
          <w:szCs w:val="24"/>
        </w:rPr>
        <w:t>ų</w:t>
      </w:r>
      <w:r w:rsidRPr="001438EF">
        <w:rPr>
          <w:rFonts w:ascii="Times New Roman" w:hAnsi="Times New Roman" w:cs="Times New Roman"/>
          <w:b/>
          <w:bCs/>
          <w:sz w:val="24"/>
          <w:szCs w:val="24"/>
        </w:rPr>
        <w:t xml:space="preserve"> kontaktai </w:t>
      </w:r>
    </w:p>
    <w:p w14:paraId="4231E4E2"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Truskavos seniūnijos vyr. specialistė Gražina </w:t>
      </w:r>
      <w:proofErr w:type="spellStart"/>
      <w:r w:rsidRPr="001438EF">
        <w:rPr>
          <w:rFonts w:ascii="Times New Roman" w:hAnsi="Times New Roman" w:cs="Times New Roman"/>
          <w:sz w:val="24"/>
          <w:szCs w:val="24"/>
        </w:rPr>
        <w:t>Maršalkienė</w:t>
      </w:r>
      <w:proofErr w:type="spellEnd"/>
      <w:r w:rsidRPr="001438EF">
        <w:rPr>
          <w:rFonts w:ascii="Times New Roman" w:hAnsi="Times New Roman" w:cs="Times New Roman"/>
          <w:sz w:val="24"/>
          <w:szCs w:val="24"/>
        </w:rPr>
        <w:t xml:space="preserve">, tel. +370 347 41359, el. p.  </w:t>
      </w:r>
      <w:proofErr w:type="spellStart"/>
      <w:r w:rsidRPr="001438EF">
        <w:rPr>
          <w:rFonts w:ascii="Times New Roman" w:hAnsi="Times New Roman" w:cs="Times New Roman"/>
          <w:sz w:val="24"/>
          <w:szCs w:val="24"/>
        </w:rPr>
        <w:t>truskavos.seniunija@kedainiai.lt</w:t>
      </w:r>
      <w:proofErr w:type="spellEnd"/>
      <w:r w:rsidRPr="001438EF">
        <w:rPr>
          <w:rFonts w:ascii="Times New Roman" w:hAnsi="Times New Roman" w:cs="Times New Roman"/>
          <w:sz w:val="24"/>
          <w:szCs w:val="24"/>
        </w:rPr>
        <w:t>.</w:t>
      </w:r>
    </w:p>
    <w:p w14:paraId="0F269529"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lastRenderedPageBreak/>
        <w:t xml:space="preserve">Josvainių seniūnijos vyr. specialistė Jolanta </w:t>
      </w:r>
      <w:proofErr w:type="spellStart"/>
      <w:r w:rsidRPr="001438EF">
        <w:rPr>
          <w:rFonts w:ascii="Times New Roman" w:hAnsi="Times New Roman" w:cs="Times New Roman"/>
          <w:sz w:val="24"/>
          <w:szCs w:val="24"/>
        </w:rPr>
        <w:t>Gaučienė</w:t>
      </w:r>
      <w:proofErr w:type="spellEnd"/>
      <w:r w:rsidRPr="001438EF">
        <w:rPr>
          <w:rFonts w:ascii="Times New Roman" w:hAnsi="Times New Roman" w:cs="Times New Roman"/>
          <w:sz w:val="24"/>
          <w:szCs w:val="24"/>
        </w:rPr>
        <w:t xml:space="preserve">, tel. +370 347 73130, el. p.  </w:t>
      </w:r>
      <w:proofErr w:type="spellStart"/>
      <w:r w:rsidRPr="001438EF">
        <w:rPr>
          <w:rFonts w:ascii="Times New Roman" w:hAnsi="Times New Roman" w:cs="Times New Roman"/>
          <w:sz w:val="24"/>
          <w:szCs w:val="24"/>
        </w:rPr>
        <w:t>josvainiu.seniunija@kedainiai.lt</w:t>
      </w:r>
      <w:proofErr w:type="spellEnd"/>
      <w:r w:rsidRPr="001438EF">
        <w:rPr>
          <w:rFonts w:ascii="Times New Roman" w:hAnsi="Times New Roman" w:cs="Times New Roman"/>
          <w:sz w:val="24"/>
          <w:szCs w:val="24"/>
        </w:rPr>
        <w:t>.</w:t>
      </w:r>
    </w:p>
    <w:p w14:paraId="5634FE51" w14:textId="77777777" w:rsidR="003E72A4" w:rsidRPr="003E72A4"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Dotnuvos seniūnijos vyr. specialistė Jovita Višniakova, tel. +370 347 39300, el. p. </w:t>
      </w:r>
      <w:hyperlink r:id="rId8" w:history="1">
        <w:r w:rsidR="003E72A4" w:rsidRPr="003E72A4">
          <w:rPr>
            <w:rStyle w:val="Hyperlink"/>
            <w:rFonts w:ascii="Times New Roman" w:hAnsi="Times New Roman" w:cs="Times New Roman"/>
            <w:color w:val="auto"/>
            <w:sz w:val="24"/>
            <w:szCs w:val="24"/>
            <w:u w:val="none"/>
          </w:rPr>
          <w:t>dotnuvos.seniunija@kedainiai.lt</w:t>
        </w:r>
      </w:hyperlink>
      <w:r w:rsidRPr="003E72A4">
        <w:rPr>
          <w:rFonts w:ascii="Times New Roman" w:hAnsi="Times New Roman" w:cs="Times New Roman"/>
          <w:sz w:val="24"/>
          <w:szCs w:val="24"/>
        </w:rPr>
        <w:t>.</w:t>
      </w:r>
    </w:p>
    <w:p w14:paraId="4A0D3AA6" w14:textId="77777777" w:rsidR="00654DE8"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Vilainių seniūnijos vyr. specialistė Rasa Vitkauskienė, tel. +370 347 68314, el. p.  </w:t>
      </w:r>
      <w:hyperlink r:id="rId9" w:history="1">
        <w:r w:rsidR="00654DE8" w:rsidRPr="00654DE8">
          <w:rPr>
            <w:rStyle w:val="Hyperlink"/>
            <w:rFonts w:ascii="Times New Roman" w:hAnsi="Times New Roman" w:cs="Times New Roman"/>
            <w:color w:val="auto"/>
            <w:sz w:val="24"/>
            <w:szCs w:val="24"/>
            <w:u w:val="none"/>
          </w:rPr>
          <w:t>vilainiu.seniunija@kedainiai.lt</w:t>
        </w:r>
      </w:hyperlink>
      <w:r w:rsidRPr="00654DE8">
        <w:rPr>
          <w:rFonts w:ascii="Times New Roman" w:hAnsi="Times New Roman" w:cs="Times New Roman"/>
          <w:sz w:val="24"/>
          <w:szCs w:val="24"/>
        </w:rPr>
        <w:t>.</w:t>
      </w:r>
    </w:p>
    <w:p w14:paraId="788FC83F" w14:textId="77777777" w:rsidR="003E72A4" w:rsidRPr="003E72A4" w:rsidRDefault="00654DE8" w:rsidP="001438EF">
      <w:pPr>
        <w:spacing w:after="0" w:line="240" w:lineRule="auto"/>
        <w:jc w:val="both"/>
        <w:rPr>
          <w:rFonts w:ascii="Times New Roman" w:hAnsi="Times New Roman" w:cs="Times New Roman"/>
          <w:sz w:val="24"/>
          <w:szCs w:val="24"/>
        </w:rPr>
      </w:pPr>
      <w:r w:rsidRPr="00654DE8">
        <w:rPr>
          <w:rFonts w:ascii="Times New Roman" w:hAnsi="Times New Roman" w:cs="Times New Roman"/>
          <w:sz w:val="24"/>
          <w:szCs w:val="24"/>
        </w:rPr>
        <w:t xml:space="preserve">Šėtos seniūnijos vyr. specialistė Gražina </w:t>
      </w:r>
      <w:proofErr w:type="spellStart"/>
      <w:r w:rsidRPr="00654DE8">
        <w:rPr>
          <w:rFonts w:ascii="Times New Roman" w:hAnsi="Times New Roman" w:cs="Times New Roman"/>
          <w:sz w:val="24"/>
          <w:szCs w:val="24"/>
        </w:rPr>
        <w:t>Barkauskienė</w:t>
      </w:r>
      <w:proofErr w:type="spellEnd"/>
      <w:r w:rsidRPr="00654DE8">
        <w:rPr>
          <w:rFonts w:ascii="Times New Roman" w:hAnsi="Times New Roman" w:cs="Times New Roman"/>
          <w:sz w:val="24"/>
          <w:szCs w:val="24"/>
        </w:rPr>
        <w:t xml:space="preserve">, mob. +370 610 66855, el. p. </w:t>
      </w:r>
      <w:hyperlink r:id="rId10" w:history="1">
        <w:r w:rsidR="00746E2A">
          <w:rPr>
            <w:rStyle w:val="Hyperlink"/>
            <w:rFonts w:ascii="Times New Roman" w:hAnsi="Times New Roman" w:cs="Times New Roman"/>
            <w:color w:val="auto"/>
            <w:sz w:val="24"/>
            <w:szCs w:val="24"/>
            <w:u w:val="none"/>
          </w:rPr>
          <w:t>setos.seniunija</w:t>
        </w:r>
        <w:r w:rsidR="003E72A4" w:rsidRPr="003E72A4">
          <w:rPr>
            <w:rStyle w:val="Hyperlink"/>
            <w:rFonts w:ascii="Times New Roman" w:hAnsi="Times New Roman" w:cs="Times New Roman"/>
            <w:color w:val="auto"/>
            <w:sz w:val="24"/>
            <w:szCs w:val="24"/>
            <w:u w:val="none"/>
          </w:rPr>
          <w:t>@kedainiai.lt</w:t>
        </w:r>
      </w:hyperlink>
      <w:r w:rsidRPr="003E72A4">
        <w:rPr>
          <w:rFonts w:ascii="Times New Roman" w:hAnsi="Times New Roman" w:cs="Times New Roman"/>
          <w:sz w:val="24"/>
          <w:szCs w:val="24"/>
        </w:rPr>
        <w:t>.</w:t>
      </w:r>
    </w:p>
    <w:p w14:paraId="3F01FFD7" w14:textId="77777777" w:rsidR="001438EF" w:rsidRPr="001438EF" w:rsidRDefault="003E72A4" w:rsidP="001438EF">
      <w:pPr>
        <w:spacing w:after="0" w:line="240" w:lineRule="auto"/>
        <w:jc w:val="both"/>
        <w:rPr>
          <w:rFonts w:ascii="Times New Roman" w:hAnsi="Times New Roman" w:cs="Times New Roman"/>
          <w:sz w:val="24"/>
          <w:szCs w:val="24"/>
        </w:rPr>
      </w:pPr>
      <w:r w:rsidRPr="003E72A4">
        <w:rPr>
          <w:rFonts w:ascii="Times New Roman" w:hAnsi="Times New Roman" w:cs="Times New Roman"/>
          <w:sz w:val="24"/>
          <w:szCs w:val="24"/>
        </w:rPr>
        <w:t xml:space="preserve">Surviliškio seniūnijos seniūnė Reda Lukošienė, tel. +370 347 41 133, mob. +370 658 22877, el. p. </w:t>
      </w:r>
      <w:proofErr w:type="spellStart"/>
      <w:r w:rsidRPr="003E72A4">
        <w:rPr>
          <w:rFonts w:ascii="Times New Roman" w:hAnsi="Times New Roman" w:cs="Times New Roman"/>
          <w:sz w:val="24"/>
          <w:szCs w:val="24"/>
        </w:rPr>
        <w:t>surviliskio.seniunija@kedainiai.lt</w:t>
      </w:r>
      <w:proofErr w:type="spellEnd"/>
      <w:r w:rsidRPr="003E72A4">
        <w:rPr>
          <w:rFonts w:ascii="Times New Roman" w:hAnsi="Times New Roman" w:cs="Times New Roman"/>
          <w:sz w:val="24"/>
          <w:szCs w:val="24"/>
        </w:rPr>
        <w:t xml:space="preserve">, vyr. specialistė Greta </w:t>
      </w:r>
      <w:proofErr w:type="spellStart"/>
      <w:r w:rsidRPr="003E72A4">
        <w:rPr>
          <w:rFonts w:ascii="Times New Roman" w:hAnsi="Times New Roman" w:cs="Times New Roman"/>
          <w:sz w:val="24"/>
          <w:szCs w:val="24"/>
        </w:rPr>
        <w:t>Škulteckytė</w:t>
      </w:r>
      <w:proofErr w:type="spellEnd"/>
      <w:r w:rsidRPr="003E72A4">
        <w:rPr>
          <w:rFonts w:ascii="Times New Roman" w:hAnsi="Times New Roman" w:cs="Times New Roman"/>
          <w:sz w:val="24"/>
          <w:szCs w:val="24"/>
        </w:rPr>
        <w:t xml:space="preserve">, tel. +370 347 41123, el. p.  </w:t>
      </w:r>
      <w:proofErr w:type="spellStart"/>
      <w:r w:rsidRPr="003E72A4">
        <w:rPr>
          <w:rFonts w:ascii="Times New Roman" w:hAnsi="Times New Roman" w:cs="Times New Roman"/>
          <w:sz w:val="24"/>
          <w:szCs w:val="24"/>
        </w:rPr>
        <w:t>surviliskio.seniunija@kedainiai.lt</w:t>
      </w:r>
      <w:proofErr w:type="spellEnd"/>
      <w:r w:rsidRPr="003E72A4">
        <w:rPr>
          <w:rFonts w:ascii="Times New Roman" w:hAnsi="Times New Roman" w:cs="Times New Roman"/>
          <w:sz w:val="24"/>
          <w:szCs w:val="24"/>
        </w:rPr>
        <w:t>.</w:t>
      </w:r>
    </w:p>
    <w:p w14:paraId="4AC0A4C2" w14:textId="77777777" w:rsidR="001438EF" w:rsidRPr="001438EF" w:rsidRDefault="001438EF" w:rsidP="00B3360E">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Kėdainių miesto seniūnijos </w:t>
      </w:r>
      <w:r w:rsidR="00B3360E" w:rsidRPr="00B3360E">
        <w:rPr>
          <w:rFonts w:ascii="Times New Roman" w:hAnsi="Times New Roman" w:cs="Times New Roman"/>
          <w:sz w:val="24"/>
          <w:szCs w:val="24"/>
        </w:rPr>
        <w:t xml:space="preserve">duomenų bazių specialistas Laima Juškevičienė, tel. +370 347 67285, el. p. </w:t>
      </w:r>
      <w:proofErr w:type="spellStart"/>
      <w:r w:rsidR="00F34166">
        <w:rPr>
          <w:rFonts w:ascii="Times New Roman" w:hAnsi="Times New Roman" w:cs="Times New Roman"/>
          <w:sz w:val="24"/>
          <w:szCs w:val="24"/>
        </w:rPr>
        <w:t>miesto.seniunija</w:t>
      </w:r>
      <w:r w:rsidR="00B3360E" w:rsidRPr="00B3360E">
        <w:rPr>
          <w:rFonts w:ascii="Times New Roman" w:hAnsi="Times New Roman" w:cs="Times New Roman"/>
          <w:sz w:val="24"/>
          <w:szCs w:val="24"/>
        </w:rPr>
        <w:t>@kedainiai.lt</w:t>
      </w:r>
      <w:proofErr w:type="spellEnd"/>
      <w:r w:rsidR="00B3360E">
        <w:rPr>
          <w:rFonts w:ascii="Times New Roman" w:hAnsi="Times New Roman" w:cs="Times New Roman"/>
          <w:sz w:val="24"/>
          <w:szCs w:val="24"/>
        </w:rPr>
        <w:t>.</w:t>
      </w:r>
    </w:p>
    <w:p w14:paraId="5B7D9585"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Pelėdnagių seniūnijos vyr. specialistė Laimutė Lukoševičienė, tel. +370 347 67601, el. p.  </w:t>
      </w:r>
      <w:proofErr w:type="spellStart"/>
      <w:r w:rsidRPr="001438EF">
        <w:rPr>
          <w:rFonts w:ascii="Times New Roman" w:hAnsi="Times New Roman" w:cs="Times New Roman"/>
          <w:sz w:val="24"/>
          <w:szCs w:val="24"/>
        </w:rPr>
        <w:t>pelednagiu.seniunija@kedainiai.lt</w:t>
      </w:r>
      <w:proofErr w:type="spellEnd"/>
      <w:r w:rsidRPr="001438EF">
        <w:rPr>
          <w:rFonts w:ascii="Times New Roman" w:hAnsi="Times New Roman" w:cs="Times New Roman"/>
          <w:sz w:val="24"/>
          <w:szCs w:val="24"/>
        </w:rPr>
        <w:t>.</w:t>
      </w:r>
    </w:p>
    <w:p w14:paraId="7BDDF07F"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Gudžiūnų seniūnijos vyr. specialistė Vitalija </w:t>
      </w:r>
      <w:proofErr w:type="spellStart"/>
      <w:r w:rsidRPr="001438EF">
        <w:rPr>
          <w:rFonts w:ascii="Times New Roman" w:hAnsi="Times New Roman" w:cs="Times New Roman"/>
          <w:sz w:val="24"/>
          <w:szCs w:val="24"/>
        </w:rPr>
        <w:t>Lukočienė</w:t>
      </w:r>
      <w:proofErr w:type="spellEnd"/>
      <w:r w:rsidRPr="001438EF">
        <w:rPr>
          <w:rFonts w:ascii="Times New Roman" w:hAnsi="Times New Roman" w:cs="Times New Roman"/>
          <w:sz w:val="24"/>
          <w:szCs w:val="24"/>
        </w:rPr>
        <w:t xml:space="preserve">, tel. +370 347 45433, el. p.  </w:t>
      </w:r>
      <w:proofErr w:type="spellStart"/>
      <w:r w:rsidRPr="001438EF">
        <w:rPr>
          <w:rFonts w:ascii="Times New Roman" w:hAnsi="Times New Roman" w:cs="Times New Roman"/>
          <w:sz w:val="24"/>
          <w:szCs w:val="24"/>
        </w:rPr>
        <w:t>gudziunu.seniunija@kedainiai.lt</w:t>
      </w:r>
      <w:proofErr w:type="spellEnd"/>
      <w:r w:rsidRPr="001438EF">
        <w:rPr>
          <w:rFonts w:ascii="Times New Roman" w:hAnsi="Times New Roman" w:cs="Times New Roman"/>
          <w:sz w:val="24"/>
          <w:szCs w:val="24"/>
        </w:rPr>
        <w:t>.</w:t>
      </w:r>
    </w:p>
    <w:p w14:paraId="0C602888"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Pernaravos seniūnijos vyr. specialistė Irena Gudžiūnienė, tel.  +370 347 42148, el. p. </w:t>
      </w:r>
      <w:proofErr w:type="spellStart"/>
      <w:r w:rsidRPr="001438EF">
        <w:rPr>
          <w:rFonts w:ascii="Times New Roman" w:hAnsi="Times New Roman" w:cs="Times New Roman"/>
          <w:sz w:val="24"/>
          <w:szCs w:val="24"/>
        </w:rPr>
        <w:t>pernaravos.seniunija@kedainiai.lt</w:t>
      </w:r>
      <w:proofErr w:type="spellEnd"/>
      <w:r w:rsidRPr="001438EF">
        <w:rPr>
          <w:rFonts w:ascii="Times New Roman" w:hAnsi="Times New Roman" w:cs="Times New Roman"/>
          <w:sz w:val="24"/>
          <w:szCs w:val="24"/>
        </w:rPr>
        <w:t>.</w:t>
      </w:r>
    </w:p>
    <w:p w14:paraId="5FFFAE90"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hAnsi="Times New Roman" w:cs="Times New Roman"/>
          <w:sz w:val="24"/>
          <w:szCs w:val="24"/>
        </w:rPr>
        <w:t xml:space="preserve">Krakių seniūnijos seniūnas Ernestas Barčas,  tel. +370 347 38124, el. p. </w:t>
      </w:r>
      <w:proofErr w:type="spellStart"/>
      <w:r w:rsidRPr="001438EF">
        <w:rPr>
          <w:rFonts w:ascii="Times New Roman" w:hAnsi="Times New Roman" w:cs="Times New Roman"/>
          <w:sz w:val="24"/>
          <w:szCs w:val="24"/>
        </w:rPr>
        <w:t>krakiu.seniunija@kedainiai.lt</w:t>
      </w:r>
      <w:proofErr w:type="spellEnd"/>
      <w:r w:rsidRPr="001438EF">
        <w:rPr>
          <w:rFonts w:ascii="Times New Roman" w:hAnsi="Times New Roman" w:cs="Times New Roman"/>
          <w:sz w:val="24"/>
          <w:szCs w:val="24"/>
        </w:rPr>
        <w:t>.</w:t>
      </w:r>
    </w:p>
    <w:p w14:paraId="6ED8BD40" w14:textId="77777777" w:rsidR="001438EF" w:rsidRPr="001438EF" w:rsidRDefault="001438EF" w:rsidP="001438EF">
      <w:pPr>
        <w:spacing w:after="0" w:line="240" w:lineRule="auto"/>
        <w:jc w:val="both"/>
        <w:rPr>
          <w:rFonts w:ascii="Times New Roman" w:hAnsi="Times New Roman" w:cs="Times New Roman"/>
          <w:b/>
          <w:bCs/>
          <w:sz w:val="24"/>
          <w:szCs w:val="24"/>
        </w:rPr>
      </w:pPr>
    </w:p>
    <w:p w14:paraId="0BE13285" w14:textId="77777777" w:rsidR="001438EF" w:rsidRPr="001438EF" w:rsidRDefault="001438EF" w:rsidP="001438EF">
      <w:pPr>
        <w:spacing w:after="0" w:line="240" w:lineRule="auto"/>
        <w:rPr>
          <w:rFonts w:ascii="Times New Roman" w:hAnsi="Times New Roman" w:cs="Times New Roman"/>
          <w:b/>
          <w:bCs/>
          <w:sz w:val="24"/>
          <w:szCs w:val="24"/>
        </w:rPr>
      </w:pPr>
      <w:r w:rsidRPr="001438EF">
        <w:rPr>
          <w:rFonts w:ascii="Times New Roman" w:hAnsi="Times New Roman" w:cs="Times New Roman"/>
          <w:b/>
          <w:bCs/>
          <w:sz w:val="24"/>
          <w:szCs w:val="24"/>
        </w:rPr>
        <w:t>Informacija apie teikėją</w:t>
      </w:r>
      <w:bookmarkStart w:id="1" w:name="_Hlk191017611"/>
    </w:p>
    <w:p w14:paraId="595BCBF1" w14:textId="77777777" w:rsidR="001438EF" w:rsidRPr="001438EF" w:rsidRDefault="001438EF" w:rsidP="001438EF">
      <w:pPr>
        <w:spacing w:after="0" w:line="240" w:lineRule="auto"/>
        <w:jc w:val="both"/>
        <w:rPr>
          <w:rFonts w:ascii="Times New Roman" w:hAnsi="Times New Roman" w:cs="Times New Roman"/>
          <w:sz w:val="24"/>
          <w:szCs w:val="24"/>
        </w:rPr>
      </w:pPr>
      <w:r w:rsidRPr="001438EF">
        <w:rPr>
          <w:rFonts w:ascii="Times New Roman" w:eastAsia="Calibri" w:hAnsi="Times New Roman" w:cs="Times New Roman"/>
          <w:kern w:val="0"/>
          <w:sz w:val="24"/>
          <w:szCs w:val="24"/>
        </w:rPr>
        <w:t xml:space="preserve">Kėdainių rajono savivaldybės administracija, įmonės kodas 188768545, adresas J. Basanavičiaus g. 36, LT-57288 Kėdainiai, interneto svetainė </w:t>
      </w:r>
      <w:hyperlink r:id="rId11" w:history="1">
        <w:r w:rsidRPr="001438EF">
          <w:rPr>
            <w:rStyle w:val="Hyperlink"/>
            <w:rFonts w:ascii="Times New Roman" w:eastAsia="Calibri" w:hAnsi="Times New Roman" w:cs="Times New Roman"/>
            <w:kern w:val="0"/>
            <w:sz w:val="24"/>
            <w:szCs w:val="24"/>
          </w:rPr>
          <w:t>www.kedainiai.lt</w:t>
        </w:r>
      </w:hyperlink>
      <w:r w:rsidRPr="001438EF">
        <w:rPr>
          <w:rFonts w:ascii="Times New Roman" w:eastAsia="Calibri" w:hAnsi="Times New Roman" w:cs="Times New Roman"/>
          <w:kern w:val="0"/>
          <w:sz w:val="24"/>
          <w:szCs w:val="24"/>
        </w:rPr>
        <w:t>, e</w:t>
      </w:r>
      <w:r w:rsidRPr="001438EF">
        <w:rPr>
          <w:rFonts w:ascii="Times New Roman" w:hAnsi="Times New Roman" w:cs="Times New Roman"/>
          <w:sz w:val="24"/>
          <w:szCs w:val="24"/>
        </w:rPr>
        <w:t xml:space="preserve">l. p. </w:t>
      </w:r>
      <w:hyperlink r:id="rId12" w:history="1">
        <w:r w:rsidRPr="001438EF">
          <w:rPr>
            <w:rStyle w:val="Hyperlink"/>
            <w:rFonts w:ascii="Times New Roman" w:hAnsi="Times New Roman" w:cs="Times New Roman"/>
            <w:color w:val="000000" w:themeColor="text1"/>
            <w:sz w:val="24"/>
            <w:szCs w:val="24"/>
            <w:u w:val="none"/>
          </w:rPr>
          <w:t>administracija</w:t>
        </w:r>
        <w:r w:rsidRPr="001438EF">
          <w:rPr>
            <w:rStyle w:val="Hyperlink"/>
            <w:rFonts w:ascii="Times New Roman" w:hAnsi="Times New Roman" w:cs="Times New Roman"/>
            <w:color w:val="000000" w:themeColor="text1"/>
            <w:sz w:val="24"/>
            <w:szCs w:val="24"/>
            <w:u w:val="none"/>
            <w:lang w:val="en-US"/>
          </w:rPr>
          <w:t>@</w:t>
        </w:r>
        <w:proofErr w:type="spellStart"/>
        <w:r w:rsidRPr="001438EF">
          <w:rPr>
            <w:rStyle w:val="Hyperlink"/>
            <w:rFonts w:ascii="Times New Roman" w:hAnsi="Times New Roman" w:cs="Times New Roman"/>
            <w:color w:val="000000" w:themeColor="text1"/>
            <w:sz w:val="24"/>
            <w:szCs w:val="24"/>
            <w:u w:val="none"/>
          </w:rPr>
          <w:t>kedainiai.lt</w:t>
        </w:r>
        <w:proofErr w:type="spellEnd"/>
      </w:hyperlink>
      <w:r w:rsidRPr="001438EF">
        <w:rPr>
          <w:rFonts w:ascii="Times New Roman" w:hAnsi="Times New Roman" w:cs="Times New Roman"/>
          <w:color w:val="000000" w:themeColor="text1"/>
          <w:sz w:val="24"/>
          <w:szCs w:val="24"/>
        </w:rPr>
        <w:t>.</w:t>
      </w:r>
    </w:p>
    <w:bookmarkEnd w:id="1"/>
    <w:p w14:paraId="31ABBC29" w14:textId="77777777" w:rsidR="001438EF" w:rsidRPr="001438EF" w:rsidRDefault="001438EF" w:rsidP="001438EF">
      <w:pPr>
        <w:spacing w:after="0" w:line="240" w:lineRule="auto"/>
        <w:rPr>
          <w:rFonts w:ascii="Times New Roman" w:hAnsi="Times New Roman" w:cs="Times New Roman"/>
          <w:b/>
          <w:bCs/>
          <w:sz w:val="24"/>
          <w:szCs w:val="24"/>
        </w:rPr>
      </w:pPr>
    </w:p>
    <w:p w14:paraId="245E420B" w14:textId="77777777" w:rsidR="001438EF" w:rsidRPr="001438EF" w:rsidRDefault="001438EF" w:rsidP="001438EF">
      <w:pPr>
        <w:spacing w:after="0" w:line="240" w:lineRule="auto"/>
        <w:jc w:val="both"/>
        <w:rPr>
          <w:rFonts w:ascii="Times New Roman" w:hAnsi="Times New Roman" w:cs="Times New Roman"/>
          <w:b/>
          <w:bCs/>
          <w:sz w:val="24"/>
          <w:szCs w:val="24"/>
        </w:rPr>
      </w:pPr>
      <w:r w:rsidRPr="001438EF">
        <w:rPr>
          <w:rFonts w:ascii="Times New Roman" w:hAnsi="Times New Roman" w:cs="Times New Roman"/>
          <w:b/>
          <w:bCs/>
          <w:sz w:val="24"/>
          <w:szCs w:val="24"/>
        </w:rPr>
        <w:t>Paslaugos teikėjo veiksmų (neveikimo) apskundimo tvarka</w:t>
      </w:r>
    </w:p>
    <w:p w14:paraId="4F186EF8" w14:textId="77777777" w:rsidR="001438EF" w:rsidRPr="001438EF" w:rsidRDefault="001438EF" w:rsidP="001438EF">
      <w:pPr>
        <w:spacing w:after="0" w:line="240" w:lineRule="auto"/>
        <w:jc w:val="both"/>
        <w:rPr>
          <w:rFonts w:ascii="Times New Roman" w:hAnsi="Times New Roman" w:cs="Times New Roman"/>
          <w:kern w:val="0"/>
          <w:sz w:val="24"/>
          <w:szCs w:val="24"/>
          <w14:ligatures w14:val="none"/>
        </w:rPr>
      </w:pPr>
      <w:r w:rsidRPr="001438EF">
        <w:rPr>
          <w:rFonts w:ascii="Times New Roman" w:hAnsi="Times New Roman" w:cs="Times New Roman"/>
          <w:kern w:val="0"/>
          <w:sz w:val="24"/>
          <w:szCs w:val="24"/>
          <w14:ligatures w14:val="none"/>
        </w:rPr>
        <w:t xml:space="preserve">Asmuo turi teisę apskųsti viešojo administravimo subjekto priimtą administracinį sprendimą arba veiksmą (neveikimą), taip pat viešojo administravimo subjekto vilkinimą atlikti jo kompetencijai priskirtus veiksmus Lietuvos Respublikos viešojo administravimo įstatymo nustatyta tvarka Kėdainių rajono savivaldybės administracijos direktoriui arba merui (J. Basanavičiaus g. 36, LT-57288 Kėdainiai), arba Lietuvos Respublikos administracinių ginčų komisijos Kauno apygardos skyriui (Laisvės al. 36, LT-44240 Kaunas) Lietuvos Respublikos ikiteisminio administracinių ginčų nagrinėjimo tvarkos įstatymo nustatyta tvarka, arba Regionų administraciniam teismui bet kuriuose šio teismo rūmuose (per Lietuvos teismų elektroninių paslaugų portalą </w:t>
      </w:r>
      <w:hyperlink r:id="rId13" w:history="1">
        <w:r w:rsidRPr="001438EF">
          <w:rPr>
            <w:rStyle w:val="Hyperlink"/>
            <w:rFonts w:ascii="Times New Roman" w:hAnsi="Times New Roman" w:cs="Times New Roman"/>
            <w:kern w:val="0"/>
            <w:sz w:val="24"/>
            <w:szCs w:val="24"/>
            <w14:ligatures w14:val="none"/>
          </w:rPr>
          <w:t>https://e.teismas.lt</w:t>
        </w:r>
      </w:hyperlink>
      <w:r w:rsidRPr="001438EF">
        <w:rPr>
          <w:rFonts w:ascii="Times New Roman" w:hAnsi="Times New Roman" w:cs="Times New Roman"/>
          <w:kern w:val="0"/>
          <w:sz w:val="24"/>
          <w:szCs w:val="24"/>
          <w14:ligatures w14:val="none"/>
        </w:rPr>
        <w:t> arba adresu: Žygimantų g. 2, LT-01102 Vilnius, arba A. Mickevičiaus g. 8A, LT-44312 Kaunas, arba Galinio Pylimo g. 9, LT-91230 Klaipėda, arba Dvaro g. 80, LT-76298 Šiauliai, arba Respublikos g. 62, LT-35158 Panevėžys) Lietuvos Respublikos administracinių bylų teisenos įstatymo nustatyta tvarka, arba Lietuvos Respublikos Seimo kontrolieriams (Gedimino pr. 56, LT-01110 Vilnius) Lietuvos Respublikos Seimo kontrolierių įstatymo nustatyta tvarka.</w:t>
      </w:r>
    </w:p>
    <w:p w14:paraId="77660B2A" w14:textId="77777777" w:rsidR="001438EF" w:rsidRDefault="001438EF" w:rsidP="001438EF">
      <w:pPr>
        <w:spacing w:after="0" w:line="240" w:lineRule="auto"/>
        <w:rPr>
          <w:rFonts w:ascii="Times New Roman" w:hAnsi="Times New Roman" w:cs="Times New Roman"/>
        </w:rPr>
      </w:pPr>
    </w:p>
    <w:p w14:paraId="20C739C1" w14:textId="77777777" w:rsidR="00D904B4" w:rsidRPr="001438EF" w:rsidRDefault="00D904B4" w:rsidP="001438EF">
      <w:pPr>
        <w:spacing w:after="0" w:line="240" w:lineRule="auto"/>
        <w:rPr>
          <w:rFonts w:ascii="Times New Roman" w:hAnsi="Times New Roman" w:cs="Times New Roman"/>
        </w:rPr>
      </w:pPr>
    </w:p>
    <w:p w14:paraId="15FF5F62" w14:textId="77777777" w:rsidR="001438EF" w:rsidRPr="001438EF" w:rsidRDefault="001438EF" w:rsidP="001438EF">
      <w:pPr>
        <w:spacing w:after="0" w:line="240" w:lineRule="auto"/>
        <w:rPr>
          <w:rFonts w:ascii="Times New Roman" w:hAnsi="Times New Roman" w:cs="Times New Roman"/>
        </w:rPr>
      </w:pPr>
    </w:p>
    <w:p w14:paraId="00FAE3E9" w14:textId="77777777" w:rsidR="001438EF" w:rsidRDefault="001438EF" w:rsidP="001438EF">
      <w:pPr>
        <w:spacing w:after="0" w:line="240" w:lineRule="auto"/>
        <w:rPr>
          <w:rFonts w:ascii="Times New Roman" w:hAnsi="Times New Roman" w:cs="Times New Roman"/>
        </w:rPr>
      </w:pPr>
    </w:p>
    <w:p w14:paraId="340602B0" w14:textId="77777777" w:rsidR="008647C3" w:rsidRDefault="008647C3" w:rsidP="001438EF">
      <w:pPr>
        <w:spacing w:after="0" w:line="240" w:lineRule="auto"/>
        <w:rPr>
          <w:rFonts w:ascii="Times New Roman" w:hAnsi="Times New Roman" w:cs="Times New Roman"/>
        </w:rPr>
      </w:pPr>
    </w:p>
    <w:p w14:paraId="65A1F7BF" w14:textId="77777777" w:rsidR="008647C3" w:rsidRDefault="008647C3" w:rsidP="001438EF">
      <w:pPr>
        <w:spacing w:after="0" w:line="240" w:lineRule="auto"/>
        <w:rPr>
          <w:rFonts w:ascii="Times New Roman" w:hAnsi="Times New Roman" w:cs="Times New Roman"/>
        </w:rPr>
      </w:pPr>
    </w:p>
    <w:p w14:paraId="11AA4F9D" w14:textId="77777777" w:rsidR="008647C3" w:rsidRDefault="008647C3" w:rsidP="001438EF">
      <w:pPr>
        <w:spacing w:after="0" w:line="240" w:lineRule="auto"/>
        <w:rPr>
          <w:rFonts w:ascii="Times New Roman" w:hAnsi="Times New Roman" w:cs="Times New Roman"/>
        </w:rPr>
      </w:pPr>
    </w:p>
    <w:p w14:paraId="4DBD0783" w14:textId="77777777" w:rsidR="008647C3" w:rsidRPr="001438EF" w:rsidRDefault="008647C3" w:rsidP="001438EF">
      <w:pPr>
        <w:spacing w:after="0" w:line="240" w:lineRule="auto"/>
        <w:rPr>
          <w:rFonts w:ascii="Times New Roman" w:hAnsi="Times New Roman" w:cs="Times New Roman"/>
        </w:rPr>
      </w:pPr>
    </w:p>
    <w:p w14:paraId="67D5FF62" w14:textId="77777777" w:rsidR="001438EF" w:rsidRPr="001438EF" w:rsidRDefault="001438EF" w:rsidP="001438EF">
      <w:pPr>
        <w:spacing w:after="0" w:line="240" w:lineRule="auto"/>
        <w:rPr>
          <w:rFonts w:ascii="Times New Roman" w:hAnsi="Times New Roman" w:cs="Times New Roman"/>
        </w:rPr>
      </w:pPr>
    </w:p>
    <w:p w14:paraId="17B347CB" w14:textId="77777777" w:rsidR="008647C3" w:rsidRDefault="008647C3" w:rsidP="001438EF">
      <w:pPr>
        <w:spacing w:after="0" w:line="240" w:lineRule="auto"/>
        <w:jc w:val="right"/>
        <w:rPr>
          <w:rFonts w:ascii="Times New Roman" w:hAnsi="Times New Roman" w:cs="Times New Roman"/>
          <w:sz w:val="24"/>
          <w:szCs w:val="24"/>
        </w:rPr>
      </w:pPr>
    </w:p>
    <w:p w14:paraId="53D5ED85" w14:textId="77777777" w:rsidR="0034570E" w:rsidRDefault="0034570E" w:rsidP="001438EF">
      <w:pPr>
        <w:spacing w:after="0" w:line="240" w:lineRule="auto"/>
        <w:jc w:val="right"/>
        <w:rPr>
          <w:rFonts w:ascii="Times New Roman" w:hAnsi="Times New Roman" w:cs="Times New Roman"/>
          <w:sz w:val="24"/>
          <w:szCs w:val="24"/>
        </w:rPr>
      </w:pPr>
    </w:p>
    <w:p w14:paraId="5105D8B0" w14:textId="77777777" w:rsidR="0034570E" w:rsidRDefault="0034570E" w:rsidP="001438EF">
      <w:pPr>
        <w:spacing w:after="0" w:line="240" w:lineRule="auto"/>
        <w:jc w:val="right"/>
        <w:rPr>
          <w:rFonts w:ascii="Times New Roman" w:hAnsi="Times New Roman" w:cs="Times New Roman"/>
          <w:sz w:val="24"/>
          <w:szCs w:val="24"/>
        </w:rPr>
      </w:pPr>
    </w:p>
    <w:p w14:paraId="6856BBD1" w14:textId="77777777" w:rsidR="0034570E" w:rsidRDefault="0034570E" w:rsidP="001438EF">
      <w:pPr>
        <w:spacing w:after="0" w:line="240" w:lineRule="auto"/>
        <w:jc w:val="right"/>
        <w:rPr>
          <w:rFonts w:ascii="Times New Roman" w:hAnsi="Times New Roman" w:cs="Times New Roman"/>
          <w:sz w:val="24"/>
          <w:szCs w:val="24"/>
        </w:rPr>
      </w:pPr>
    </w:p>
    <w:sectPr w:rsidR="0034570E" w:rsidSect="001438EF">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2060C1"/>
    <w:multiLevelType w:val="multilevel"/>
    <w:tmpl w:val="32C4EE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DE2D79"/>
    <w:multiLevelType w:val="multilevel"/>
    <w:tmpl w:val="7A3CB9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997223227">
    <w:abstractNumId w:val="0"/>
  </w:num>
  <w:num w:numId="2" w16cid:durableId="123516243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8EF"/>
    <w:rsid w:val="001438EF"/>
    <w:rsid w:val="002D0ED6"/>
    <w:rsid w:val="00332AC5"/>
    <w:rsid w:val="0034570E"/>
    <w:rsid w:val="003E72A4"/>
    <w:rsid w:val="004D2ADC"/>
    <w:rsid w:val="00654DE8"/>
    <w:rsid w:val="006856CB"/>
    <w:rsid w:val="00692711"/>
    <w:rsid w:val="007428ED"/>
    <w:rsid w:val="00746E2A"/>
    <w:rsid w:val="008647C3"/>
    <w:rsid w:val="008A6070"/>
    <w:rsid w:val="00995D19"/>
    <w:rsid w:val="00A143E2"/>
    <w:rsid w:val="00A17524"/>
    <w:rsid w:val="00A919E8"/>
    <w:rsid w:val="00B3360E"/>
    <w:rsid w:val="00B763CA"/>
    <w:rsid w:val="00BD114F"/>
    <w:rsid w:val="00CD1124"/>
    <w:rsid w:val="00D46650"/>
    <w:rsid w:val="00D904B4"/>
    <w:rsid w:val="00DE5A99"/>
    <w:rsid w:val="00EA5BB5"/>
    <w:rsid w:val="00F34166"/>
    <w:rsid w:val="00FF0E0C"/>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6D980F"/>
  <w15:chartTrackingRefBased/>
  <w15:docId w15:val="{FB4E0F53-3074-4A05-B1A0-DBBA5203F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38EF"/>
    <w:pPr>
      <w:spacing w:line="252" w:lineRule="auto"/>
    </w:pPr>
  </w:style>
  <w:style w:type="paragraph" w:styleId="Heading1">
    <w:name w:val="heading 1"/>
    <w:basedOn w:val="Normal"/>
    <w:next w:val="Normal"/>
    <w:link w:val="Heading1Char"/>
    <w:uiPriority w:val="9"/>
    <w:qFormat/>
    <w:rsid w:val="001438EF"/>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1438EF"/>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1438E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1438E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1438E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1438E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438E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438E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438E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438EF"/>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1438EF"/>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1438E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1438EF"/>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1438E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1438E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438E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438E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438EF"/>
    <w:rPr>
      <w:rFonts w:eastAsiaTheme="majorEastAsia" w:cstheme="majorBidi"/>
      <w:color w:val="272727" w:themeColor="text1" w:themeTint="D8"/>
    </w:rPr>
  </w:style>
  <w:style w:type="paragraph" w:styleId="Title">
    <w:name w:val="Title"/>
    <w:basedOn w:val="Normal"/>
    <w:next w:val="Normal"/>
    <w:link w:val="TitleChar"/>
    <w:uiPriority w:val="10"/>
    <w:qFormat/>
    <w:rsid w:val="001438E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438E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438E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438E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438EF"/>
    <w:pPr>
      <w:spacing w:before="160"/>
      <w:jc w:val="center"/>
    </w:pPr>
    <w:rPr>
      <w:i/>
      <w:iCs/>
      <w:color w:val="404040" w:themeColor="text1" w:themeTint="BF"/>
    </w:rPr>
  </w:style>
  <w:style w:type="character" w:customStyle="1" w:styleId="QuoteChar">
    <w:name w:val="Quote Char"/>
    <w:basedOn w:val="DefaultParagraphFont"/>
    <w:link w:val="Quote"/>
    <w:uiPriority w:val="29"/>
    <w:rsid w:val="001438EF"/>
    <w:rPr>
      <w:i/>
      <w:iCs/>
      <w:color w:val="404040" w:themeColor="text1" w:themeTint="BF"/>
    </w:rPr>
  </w:style>
  <w:style w:type="paragraph" w:styleId="ListParagraph">
    <w:name w:val="List Paragraph"/>
    <w:basedOn w:val="Normal"/>
    <w:uiPriority w:val="34"/>
    <w:qFormat/>
    <w:rsid w:val="001438EF"/>
    <w:pPr>
      <w:ind w:left="720"/>
      <w:contextualSpacing/>
    </w:pPr>
  </w:style>
  <w:style w:type="character" w:styleId="IntenseEmphasis">
    <w:name w:val="Intense Emphasis"/>
    <w:basedOn w:val="DefaultParagraphFont"/>
    <w:uiPriority w:val="21"/>
    <w:qFormat/>
    <w:rsid w:val="001438EF"/>
    <w:rPr>
      <w:i/>
      <w:iCs/>
      <w:color w:val="2F5496" w:themeColor="accent1" w:themeShade="BF"/>
    </w:rPr>
  </w:style>
  <w:style w:type="paragraph" w:styleId="IntenseQuote">
    <w:name w:val="Intense Quote"/>
    <w:basedOn w:val="Normal"/>
    <w:next w:val="Normal"/>
    <w:link w:val="IntenseQuoteChar"/>
    <w:uiPriority w:val="30"/>
    <w:qFormat/>
    <w:rsid w:val="001438E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1438EF"/>
    <w:rPr>
      <w:i/>
      <w:iCs/>
      <w:color w:val="2F5496" w:themeColor="accent1" w:themeShade="BF"/>
    </w:rPr>
  </w:style>
  <w:style w:type="character" w:styleId="IntenseReference">
    <w:name w:val="Intense Reference"/>
    <w:basedOn w:val="DefaultParagraphFont"/>
    <w:uiPriority w:val="32"/>
    <w:qFormat/>
    <w:rsid w:val="001438EF"/>
    <w:rPr>
      <w:b/>
      <w:bCs/>
      <w:smallCaps/>
      <w:color w:val="2F5496" w:themeColor="accent1" w:themeShade="BF"/>
      <w:spacing w:val="5"/>
    </w:rPr>
  </w:style>
  <w:style w:type="character" w:styleId="Hyperlink">
    <w:name w:val="Hyperlink"/>
    <w:basedOn w:val="DefaultParagraphFont"/>
    <w:uiPriority w:val="99"/>
    <w:unhideWhenUsed/>
    <w:rsid w:val="001438EF"/>
    <w:rPr>
      <w:color w:val="0563C1" w:themeColor="hyperlink"/>
      <w:u w:val="single"/>
    </w:rPr>
  </w:style>
  <w:style w:type="paragraph" w:styleId="NormalWeb">
    <w:name w:val="Normal (Web)"/>
    <w:basedOn w:val="Normal"/>
    <w:uiPriority w:val="99"/>
    <w:semiHidden/>
    <w:unhideWhenUsed/>
    <w:rsid w:val="001438EF"/>
    <w:rPr>
      <w:rFonts w:ascii="Times New Roman" w:hAnsi="Times New Roman" w:cs="Times New Roman"/>
      <w:sz w:val="24"/>
      <w:szCs w:val="24"/>
    </w:rPr>
  </w:style>
  <w:style w:type="character" w:styleId="UnresolvedMention">
    <w:name w:val="Unresolved Mention"/>
    <w:basedOn w:val="DefaultParagraphFont"/>
    <w:uiPriority w:val="99"/>
    <w:semiHidden/>
    <w:unhideWhenUsed/>
    <w:rsid w:val="001438EF"/>
    <w:rPr>
      <w:color w:val="605E5C"/>
      <w:shd w:val="clear" w:color="auto" w:fill="E1DFDD"/>
    </w:rPr>
  </w:style>
  <w:style w:type="character" w:styleId="FollowedHyperlink">
    <w:name w:val="FollowedHyperlink"/>
    <w:basedOn w:val="DefaultParagraphFont"/>
    <w:uiPriority w:val="99"/>
    <w:semiHidden/>
    <w:unhideWhenUsed/>
    <w:rsid w:val="004D2AD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29807904">
      <w:bodyDiv w:val="1"/>
      <w:marLeft w:val="0"/>
      <w:marRight w:val="0"/>
      <w:marTop w:val="0"/>
      <w:marBottom w:val="0"/>
      <w:divBdr>
        <w:top w:val="none" w:sz="0" w:space="0" w:color="auto"/>
        <w:left w:val="none" w:sz="0" w:space="0" w:color="auto"/>
        <w:bottom w:val="none" w:sz="0" w:space="0" w:color="auto"/>
        <w:right w:val="none" w:sz="0" w:space="0" w:color="auto"/>
      </w:divBdr>
    </w:div>
    <w:div w:id="541672601">
      <w:bodyDiv w:val="1"/>
      <w:marLeft w:val="0"/>
      <w:marRight w:val="0"/>
      <w:marTop w:val="0"/>
      <w:marBottom w:val="0"/>
      <w:divBdr>
        <w:top w:val="none" w:sz="0" w:space="0" w:color="auto"/>
        <w:left w:val="none" w:sz="0" w:space="0" w:color="auto"/>
        <w:bottom w:val="none" w:sz="0" w:space="0" w:color="auto"/>
        <w:right w:val="none" w:sz="0" w:space="0" w:color="auto"/>
      </w:divBdr>
    </w:div>
    <w:div w:id="1020282292">
      <w:bodyDiv w:val="1"/>
      <w:marLeft w:val="0"/>
      <w:marRight w:val="0"/>
      <w:marTop w:val="0"/>
      <w:marBottom w:val="0"/>
      <w:divBdr>
        <w:top w:val="none" w:sz="0" w:space="0" w:color="auto"/>
        <w:left w:val="none" w:sz="0" w:space="0" w:color="auto"/>
        <w:bottom w:val="none" w:sz="0" w:space="0" w:color="auto"/>
        <w:right w:val="none" w:sz="0" w:space="0" w:color="auto"/>
      </w:divBdr>
    </w:div>
    <w:div w:id="1431318223">
      <w:bodyDiv w:val="1"/>
      <w:marLeft w:val="0"/>
      <w:marRight w:val="0"/>
      <w:marTop w:val="0"/>
      <w:marBottom w:val="0"/>
      <w:divBdr>
        <w:top w:val="none" w:sz="0" w:space="0" w:color="auto"/>
        <w:left w:val="none" w:sz="0" w:space="0" w:color="auto"/>
        <w:bottom w:val="none" w:sz="0" w:space="0" w:color="auto"/>
        <w:right w:val="none" w:sz="0" w:space="0" w:color="auto"/>
      </w:divBdr>
    </w:div>
    <w:div w:id="1799882215">
      <w:bodyDiv w:val="1"/>
      <w:marLeft w:val="0"/>
      <w:marRight w:val="0"/>
      <w:marTop w:val="0"/>
      <w:marBottom w:val="0"/>
      <w:divBdr>
        <w:top w:val="none" w:sz="0" w:space="0" w:color="auto"/>
        <w:left w:val="none" w:sz="0" w:space="0" w:color="auto"/>
        <w:bottom w:val="none" w:sz="0" w:space="0" w:color="auto"/>
        <w:right w:val="none" w:sz="0" w:space="0" w:color="auto"/>
      </w:divBdr>
    </w:div>
    <w:div w:id="2008704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otnuvos.seniunija@kedainiai.lt" TargetMode="External"/><Relationship Id="rId13" Type="http://schemas.openxmlformats.org/officeDocument/2006/relationships/hyperlink" Target="https://e.teismas.lt" TargetMode="External"/><Relationship Id="rId3" Type="http://schemas.openxmlformats.org/officeDocument/2006/relationships/settings" Target="settings.xml"/><Relationship Id="rId7" Type="http://schemas.openxmlformats.org/officeDocument/2006/relationships/hyperlink" Target="https://e-seimas.lrs.lt/portal/legalAct/lt/TAD/TAIS.60193/asr" TargetMode="External"/><Relationship Id="rId12" Type="http://schemas.openxmlformats.org/officeDocument/2006/relationships/hyperlink" Target="mailto:administracija@kedainiai.l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eimas.lrs.lt/portal/legalAct/lt/TAD/TAIS.327811" TargetMode="External"/><Relationship Id="rId11" Type="http://schemas.openxmlformats.org/officeDocument/2006/relationships/hyperlink" Target="http://www.kedainiai.lt" TargetMode="External"/><Relationship Id="rId5" Type="http://schemas.openxmlformats.org/officeDocument/2006/relationships/hyperlink" Target="https://e-seimas.lrs.lt/portal/legalAct/lt/TAD/TAIS.318143/wEXWwoyWzP" TargetMode="External"/><Relationship Id="rId15" Type="http://schemas.openxmlformats.org/officeDocument/2006/relationships/theme" Target="theme/theme1.xml"/><Relationship Id="rId10" Type="http://schemas.openxmlformats.org/officeDocument/2006/relationships/hyperlink" Target="mailto:grazina.barkauskiene@kedainiai.lt" TargetMode="External"/><Relationship Id="rId4" Type="http://schemas.openxmlformats.org/officeDocument/2006/relationships/webSettings" Target="webSettings.xml"/><Relationship Id="rId9" Type="http://schemas.openxmlformats.org/officeDocument/2006/relationships/hyperlink" Target="mailto:vilainiu.seniunija@kedainiai.lt"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3824</Words>
  <Characters>2180</Characters>
  <Application>Microsoft Office Word</Application>
  <DocSecurity>0</DocSecurity>
  <Lines>18</Lines>
  <Paragraphs>11</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5993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Jolita Butrimienė</dc:creator>
  <cp:lastModifiedBy>Raminta Bartkevičienė</cp:lastModifiedBy>
  <cp:revision>2</cp:revision>
  <dcterms:created xsi:type="dcterms:W3CDTF">2025-05-15T11:20:00Z</dcterms:created>
  <dcterms:modified xsi:type="dcterms:W3CDTF">2025-05-15T11:20:00Z</dcterms:modified>
</cp:coreProperties>
</file>