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320E27" w14:textId="101021DD" w:rsidR="00C434E9" w:rsidRDefault="00956411" w:rsidP="00956411">
      <w:pPr>
        <w:tabs>
          <w:tab w:val="left" w:pos="3686"/>
          <w:tab w:val="left" w:pos="6237"/>
        </w:tabs>
        <w:rPr>
          <w:noProof/>
          <w:color w:val="0000CC"/>
          <w:sz w:val="72"/>
          <w:szCs w:val="72"/>
        </w:rPr>
      </w:pPr>
      <w:r>
        <w:rPr>
          <w:noProof/>
          <w:color w:val="0000CC"/>
          <w:sz w:val="44"/>
          <w:szCs w:val="44"/>
        </w:rPr>
        <w:drawing>
          <wp:anchor distT="0" distB="0" distL="114300" distR="114300" simplePos="0" relativeHeight="251658240" behindDoc="1" locked="0" layoutInCell="1" allowOverlap="1" wp14:anchorId="0FA23977" wp14:editId="56363CD9">
            <wp:simplePos x="0" y="0"/>
            <wp:positionH relativeFrom="column">
              <wp:posOffset>-1057275</wp:posOffset>
            </wp:positionH>
            <wp:positionV relativeFrom="paragraph">
              <wp:posOffset>0</wp:posOffset>
            </wp:positionV>
            <wp:extent cx="8982710" cy="10048741"/>
            <wp:effectExtent l="0" t="0" r="8890" b="0"/>
            <wp:wrapNone/>
            <wp:docPr id="877304231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alphaModFix amt="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82710" cy="1004874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8E089DB" w14:textId="6C642CFC" w:rsidR="00956411" w:rsidRPr="00C434E9" w:rsidRDefault="00956411" w:rsidP="005230C4">
      <w:pPr>
        <w:tabs>
          <w:tab w:val="left" w:pos="3686"/>
          <w:tab w:val="left" w:pos="6237"/>
        </w:tabs>
        <w:jc w:val="center"/>
        <w:rPr>
          <w:noProof/>
          <w:color w:val="000099"/>
          <w:sz w:val="72"/>
          <w:szCs w:val="72"/>
        </w:rPr>
      </w:pPr>
      <w:r w:rsidRPr="00C434E9">
        <w:rPr>
          <w:noProof/>
          <w:color w:val="000099"/>
          <w:sz w:val="72"/>
          <w:szCs w:val="72"/>
        </w:rPr>
        <w:t>202</w:t>
      </w:r>
      <w:r w:rsidR="003E4461">
        <w:rPr>
          <w:noProof/>
          <w:color w:val="000099"/>
          <w:sz w:val="72"/>
          <w:szCs w:val="72"/>
        </w:rPr>
        <w:t>5</w:t>
      </w:r>
      <w:r w:rsidRPr="00C434E9">
        <w:rPr>
          <w:noProof/>
          <w:color w:val="000099"/>
          <w:sz w:val="72"/>
          <w:szCs w:val="72"/>
        </w:rPr>
        <w:t xml:space="preserve"> METŲ I PUSMEČIO</w:t>
      </w:r>
    </w:p>
    <w:p w14:paraId="4E48DDAA" w14:textId="6EB88D9A" w:rsidR="00956411" w:rsidRDefault="00956411" w:rsidP="005230C4">
      <w:pPr>
        <w:tabs>
          <w:tab w:val="left" w:pos="3345"/>
        </w:tabs>
        <w:jc w:val="center"/>
        <w:rPr>
          <w:noProof/>
          <w:color w:val="000099"/>
        </w:rPr>
      </w:pPr>
      <w:r w:rsidRPr="00C434E9">
        <w:rPr>
          <w:noProof/>
          <w:color w:val="000099"/>
          <w:sz w:val="44"/>
          <w:szCs w:val="44"/>
        </w:rPr>
        <w:t>STATISTINĖ INFORMACIJA</w:t>
      </w:r>
    </w:p>
    <w:p w14:paraId="738D01C6" w14:textId="77777777" w:rsidR="009636B5" w:rsidRPr="009636B5" w:rsidRDefault="009636B5" w:rsidP="005230C4">
      <w:pPr>
        <w:tabs>
          <w:tab w:val="left" w:pos="3345"/>
        </w:tabs>
        <w:jc w:val="center"/>
        <w:rPr>
          <w:noProof/>
          <w:color w:val="000099"/>
        </w:rPr>
      </w:pPr>
    </w:p>
    <w:p w14:paraId="7E42A7CF" w14:textId="3105E54F" w:rsidR="00956411" w:rsidRPr="00407A15" w:rsidRDefault="00956411" w:rsidP="007D41D8">
      <w:pPr>
        <w:tabs>
          <w:tab w:val="left" w:pos="6237"/>
        </w:tabs>
        <w:jc w:val="center"/>
        <w:rPr>
          <w:noProof/>
          <w:color w:val="0000FF"/>
          <w:sz w:val="28"/>
          <w:szCs w:val="28"/>
          <w:u w:val="dash"/>
        </w:rPr>
      </w:pPr>
      <w:r w:rsidRPr="009E2CDF">
        <w:rPr>
          <w:noProof/>
          <w:color w:val="0000FF"/>
          <w:sz w:val="28"/>
          <w:szCs w:val="28"/>
          <w:u w:val="dash"/>
        </w:rPr>
        <w:t>TEISĖS AKTŲ PROJEKTŲ ANTIKORUPCINIS VERTINIMAS</w:t>
      </w:r>
    </w:p>
    <w:p w14:paraId="5E2CA336" w14:textId="5D8CC3CC" w:rsidR="00956411" w:rsidRPr="00C17AAC" w:rsidRDefault="00956411" w:rsidP="00956411">
      <w:pPr>
        <w:tabs>
          <w:tab w:val="left" w:pos="6237"/>
        </w:tabs>
        <w:spacing w:line="240" w:lineRule="auto"/>
        <w:jc w:val="center"/>
        <w:rPr>
          <w:noProof/>
          <w:sz w:val="24"/>
          <w:szCs w:val="24"/>
        </w:rPr>
      </w:pPr>
      <w:r w:rsidRPr="00C17AAC">
        <w:rPr>
          <w:noProof/>
          <w:sz w:val="24"/>
          <w:szCs w:val="24"/>
        </w:rPr>
        <w:t xml:space="preserve">Vadovaujantis KPĮ 8 straipsniu yra atliekamas </w:t>
      </w:r>
      <w:r>
        <w:rPr>
          <w:noProof/>
          <w:sz w:val="24"/>
          <w:szCs w:val="24"/>
        </w:rPr>
        <w:t xml:space="preserve">Kėdainių rajono savivaldybės administracijos </w:t>
      </w:r>
      <w:r w:rsidRPr="00C17AAC">
        <w:rPr>
          <w:noProof/>
          <w:sz w:val="24"/>
          <w:szCs w:val="24"/>
        </w:rPr>
        <w:t>parengtų teisės aktų projektų antikorupcinis</w:t>
      </w:r>
      <w:r>
        <w:rPr>
          <w:noProof/>
          <w:sz w:val="24"/>
          <w:szCs w:val="24"/>
        </w:rPr>
        <w:t xml:space="preserve"> </w:t>
      </w:r>
      <w:r w:rsidRPr="00C17AAC">
        <w:rPr>
          <w:noProof/>
          <w:sz w:val="24"/>
          <w:szCs w:val="24"/>
        </w:rPr>
        <w:t xml:space="preserve"> vertinimas, siekiant nustatyti teisines spragas, dėl kurių gali kilti korupcijos apraiškų.</w:t>
      </w:r>
    </w:p>
    <w:p w14:paraId="2190A698" w14:textId="22F14CF6" w:rsidR="00956411" w:rsidRDefault="00956411" w:rsidP="00FB6A32">
      <w:pPr>
        <w:tabs>
          <w:tab w:val="left" w:pos="6237"/>
        </w:tabs>
        <w:spacing w:line="240" w:lineRule="auto"/>
        <w:jc w:val="center"/>
        <w:rPr>
          <w:noProof/>
          <w:sz w:val="24"/>
          <w:szCs w:val="24"/>
        </w:rPr>
      </w:pPr>
      <w:r w:rsidRPr="00324158">
        <w:rPr>
          <w:b/>
          <w:bCs/>
          <w:noProof/>
          <w:sz w:val="24"/>
          <w:szCs w:val="24"/>
        </w:rPr>
        <w:t>Statistika</w:t>
      </w:r>
      <w:r w:rsidRPr="00C17AAC">
        <w:rPr>
          <w:noProof/>
          <w:sz w:val="24"/>
          <w:szCs w:val="24"/>
        </w:rPr>
        <w:t>. Per 202</w:t>
      </w:r>
      <w:r w:rsidR="003E4461">
        <w:rPr>
          <w:noProof/>
          <w:sz w:val="24"/>
          <w:szCs w:val="24"/>
        </w:rPr>
        <w:t>5</w:t>
      </w:r>
      <w:r w:rsidRPr="00C17AAC">
        <w:rPr>
          <w:noProof/>
          <w:sz w:val="24"/>
          <w:szCs w:val="24"/>
        </w:rPr>
        <w:t xml:space="preserve"> m. </w:t>
      </w:r>
      <w:r>
        <w:rPr>
          <w:noProof/>
          <w:sz w:val="24"/>
          <w:szCs w:val="24"/>
        </w:rPr>
        <w:t>I pusmetį</w:t>
      </w:r>
      <w:r w:rsidRPr="00C17AAC">
        <w:rPr>
          <w:noProof/>
          <w:sz w:val="24"/>
          <w:szCs w:val="24"/>
        </w:rPr>
        <w:t xml:space="preserve"> antikorupciniu požiūriu įverti</w:t>
      </w:r>
      <w:r>
        <w:rPr>
          <w:noProof/>
          <w:sz w:val="24"/>
          <w:szCs w:val="24"/>
        </w:rPr>
        <w:t xml:space="preserve">nti </w:t>
      </w:r>
      <w:r w:rsidRPr="00C17AAC">
        <w:rPr>
          <w:noProof/>
          <w:sz w:val="24"/>
          <w:szCs w:val="24"/>
        </w:rPr>
        <w:t xml:space="preserve"> </w:t>
      </w:r>
      <w:r w:rsidR="00FB6A32">
        <w:rPr>
          <w:b/>
          <w:bCs/>
          <w:noProof/>
          <w:color w:val="0070C0"/>
          <w:sz w:val="24"/>
          <w:szCs w:val="24"/>
        </w:rPr>
        <w:t xml:space="preserve">63 </w:t>
      </w:r>
      <w:r w:rsidRPr="00C17AAC">
        <w:rPr>
          <w:noProof/>
          <w:sz w:val="24"/>
          <w:szCs w:val="24"/>
        </w:rPr>
        <w:t xml:space="preserve"> teisės aktų projekt</w:t>
      </w:r>
      <w:r>
        <w:rPr>
          <w:noProof/>
          <w:sz w:val="24"/>
          <w:szCs w:val="24"/>
        </w:rPr>
        <w:t>ai</w:t>
      </w:r>
      <w:r w:rsidRPr="00C17AAC">
        <w:rPr>
          <w:noProof/>
          <w:sz w:val="24"/>
          <w:szCs w:val="24"/>
        </w:rPr>
        <w:t xml:space="preserve">. Teisės aktų projektams </w:t>
      </w:r>
      <w:r w:rsidR="00FB6A32">
        <w:rPr>
          <w:noProof/>
          <w:sz w:val="24"/>
          <w:szCs w:val="24"/>
        </w:rPr>
        <w:t>pastabų nepateikta.</w:t>
      </w:r>
    </w:p>
    <w:p w14:paraId="6B5A00B7" w14:textId="79BB4320" w:rsidR="007D41D8" w:rsidRDefault="007D41D8" w:rsidP="009636B5">
      <w:pPr>
        <w:tabs>
          <w:tab w:val="left" w:pos="6237"/>
        </w:tabs>
        <w:spacing w:line="240" w:lineRule="auto"/>
        <w:jc w:val="center"/>
        <w:rPr>
          <w:noProof/>
        </w:rPr>
      </w:pPr>
      <w:r>
        <w:rPr>
          <w:noProof/>
          <w:sz w:val="24"/>
          <w:szCs w:val="24"/>
        </w:rPr>
        <w:t>Taip pat</w:t>
      </w:r>
      <w:r w:rsidR="009636B5">
        <w:rPr>
          <w:noProof/>
          <w:sz w:val="24"/>
          <w:szCs w:val="24"/>
        </w:rPr>
        <w:t>,</w:t>
      </w:r>
      <w:r>
        <w:rPr>
          <w:noProof/>
          <w:sz w:val="24"/>
          <w:szCs w:val="24"/>
        </w:rPr>
        <w:t xml:space="preserve"> </w:t>
      </w:r>
      <w:r w:rsidRPr="00DE45BA">
        <w:rPr>
          <w:b/>
          <w:bCs/>
          <w:noProof/>
          <w:color w:val="0070C0"/>
          <w:sz w:val="24"/>
          <w:szCs w:val="24"/>
        </w:rPr>
        <w:t>2</w:t>
      </w:r>
      <w:r>
        <w:rPr>
          <w:noProof/>
          <w:sz w:val="24"/>
          <w:szCs w:val="24"/>
        </w:rPr>
        <w:t xml:space="preserve"> antikorupcinio vertinimo išvadas pateikė </w:t>
      </w:r>
      <w:r w:rsidRPr="007D41D8">
        <w:rPr>
          <w:noProof/>
          <w:sz w:val="24"/>
          <w:szCs w:val="24"/>
        </w:rPr>
        <w:t>Lietuvos Respublikos specialiųjų tyrimų tarnybą (toliau – STT)</w:t>
      </w:r>
      <w:r>
        <w:rPr>
          <w:noProof/>
          <w:sz w:val="24"/>
          <w:szCs w:val="24"/>
        </w:rPr>
        <w:t xml:space="preserve">. Į abiejose išvadose  nurodytas </w:t>
      </w:r>
      <w:r w:rsidR="009636B5">
        <w:rPr>
          <w:noProof/>
          <w:sz w:val="24"/>
          <w:szCs w:val="24"/>
        </w:rPr>
        <w:t>visas</w:t>
      </w:r>
      <w:r w:rsidR="009636B5">
        <w:rPr>
          <w:noProof/>
          <w:sz w:val="24"/>
          <w:szCs w:val="24"/>
        </w:rPr>
        <w:t xml:space="preserve"> </w:t>
      </w:r>
      <w:r>
        <w:rPr>
          <w:noProof/>
          <w:sz w:val="24"/>
          <w:szCs w:val="24"/>
        </w:rPr>
        <w:t>pastabas atsižvelgta.</w:t>
      </w:r>
    </w:p>
    <w:p w14:paraId="76AF6C2E" w14:textId="77777777" w:rsidR="009636B5" w:rsidRPr="009636B5" w:rsidRDefault="009636B5" w:rsidP="009636B5">
      <w:pPr>
        <w:tabs>
          <w:tab w:val="left" w:pos="6237"/>
        </w:tabs>
        <w:spacing w:line="240" w:lineRule="auto"/>
        <w:jc w:val="center"/>
        <w:rPr>
          <w:noProof/>
        </w:rPr>
      </w:pPr>
    </w:p>
    <w:p w14:paraId="149A2BDD" w14:textId="2DE5D516" w:rsidR="00956411" w:rsidRDefault="00956411" w:rsidP="00956411">
      <w:pPr>
        <w:tabs>
          <w:tab w:val="left" w:pos="6237"/>
        </w:tabs>
        <w:jc w:val="center"/>
        <w:rPr>
          <w:noProof/>
          <w:color w:val="0000FF"/>
          <w:sz w:val="28"/>
          <w:szCs w:val="28"/>
          <w:u w:val="dash"/>
        </w:rPr>
      </w:pPr>
      <w:r w:rsidRPr="009E2CDF">
        <w:rPr>
          <w:noProof/>
          <w:color w:val="0000FF"/>
          <w:sz w:val="28"/>
          <w:szCs w:val="28"/>
          <w:u w:val="dash"/>
        </w:rPr>
        <w:t>INFORMACIJOS APIE ASMENIS SURINKIMAS</w:t>
      </w:r>
    </w:p>
    <w:p w14:paraId="79916BF6" w14:textId="61B54526" w:rsidR="00956411" w:rsidRDefault="00956411" w:rsidP="00956411">
      <w:pPr>
        <w:tabs>
          <w:tab w:val="left" w:pos="6237"/>
        </w:tabs>
        <w:jc w:val="center"/>
        <w:rPr>
          <w:noProof/>
          <w:color w:val="000000" w:themeColor="text1"/>
          <w:sz w:val="24"/>
          <w:szCs w:val="24"/>
        </w:rPr>
      </w:pPr>
      <w:r w:rsidRPr="00407A15">
        <w:rPr>
          <w:noProof/>
          <w:color w:val="000000" w:themeColor="text1"/>
          <w:sz w:val="24"/>
          <w:szCs w:val="24"/>
        </w:rPr>
        <w:t>Lietuvos Respublikos korupcijos prevencijos įstatymo III skyriuje reglamentuota,</w:t>
      </w:r>
      <w:r>
        <w:rPr>
          <w:noProof/>
          <w:color w:val="000000" w:themeColor="text1"/>
          <w:sz w:val="24"/>
          <w:szCs w:val="24"/>
        </w:rPr>
        <w:t xml:space="preserve"> </w:t>
      </w:r>
      <w:r w:rsidRPr="00407A15">
        <w:rPr>
          <w:noProof/>
          <w:color w:val="000000" w:themeColor="text1"/>
          <w:sz w:val="24"/>
          <w:szCs w:val="24"/>
        </w:rPr>
        <w:t xml:space="preserve"> jog </w:t>
      </w:r>
      <w:r>
        <w:rPr>
          <w:noProof/>
          <w:color w:val="000000" w:themeColor="text1"/>
          <w:sz w:val="24"/>
          <w:szCs w:val="24"/>
        </w:rPr>
        <w:t xml:space="preserve">dėl </w:t>
      </w:r>
      <w:r w:rsidRPr="00407A15">
        <w:rPr>
          <w:noProof/>
          <w:color w:val="000000" w:themeColor="text1"/>
          <w:sz w:val="24"/>
          <w:szCs w:val="24"/>
        </w:rPr>
        <w:t>asm</w:t>
      </w:r>
      <w:r>
        <w:rPr>
          <w:noProof/>
          <w:color w:val="000000" w:themeColor="text1"/>
          <w:sz w:val="24"/>
          <w:szCs w:val="24"/>
        </w:rPr>
        <w:t>ens</w:t>
      </w:r>
      <w:r w:rsidRPr="00407A15">
        <w:rPr>
          <w:noProof/>
          <w:color w:val="000000" w:themeColor="text1"/>
          <w:sz w:val="24"/>
          <w:szCs w:val="24"/>
        </w:rPr>
        <w:t xml:space="preserve"> siekia</w:t>
      </w:r>
      <w:r>
        <w:rPr>
          <w:noProof/>
          <w:color w:val="000000" w:themeColor="text1"/>
          <w:sz w:val="24"/>
          <w:szCs w:val="24"/>
        </w:rPr>
        <w:t xml:space="preserve">nčio </w:t>
      </w:r>
      <w:r w:rsidRPr="00407A15">
        <w:rPr>
          <w:noProof/>
          <w:color w:val="000000" w:themeColor="text1"/>
          <w:sz w:val="24"/>
          <w:szCs w:val="24"/>
        </w:rPr>
        <w:t xml:space="preserve">eiti atitinkamas pareigas valstybės ar savivaldybė įstaigoje ar įmonėje, privaloma kreiptis į </w:t>
      </w:r>
      <w:bookmarkStart w:id="0" w:name="_Hlk204161032"/>
      <w:r w:rsidR="007D41D8">
        <w:rPr>
          <w:noProof/>
          <w:color w:val="000000" w:themeColor="text1"/>
          <w:sz w:val="24"/>
          <w:szCs w:val="24"/>
        </w:rPr>
        <w:t xml:space="preserve"> </w:t>
      </w:r>
      <w:r>
        <w:rPr>
          <w:noProof/>
          <w:color w:val="000000" w:themeColor="text1"/>
          <w:sz w:val="24"/>
          <w:szCs w:val="24"/>
        </w:rPr>
        <w:t>STT</w:t>
      </w:r>
      <w:r w:rsidRPr="00407A15">
        <w:rPr>
          <w:noProof/>
          <w:color w:val="000000" w:themeColor="text1"/>
          <w:sz w:val="24"/>
          <w:szCs w:val="24"/>
        </w:rPr>
        <w:t xml:space="preserve">, </w:t>
      </w:r>
      <w:bookmarkEnd w:id="0"/>
      <w:r>
        <w:rPr>
          <w:noProof/>
          <w:color w:val="000000" w:themeColor="text1"/>
          <w:sz w:val="24"/>
          <w:szCs w:val="24"/>
        </w:rPr>
        <w:t>kuri</w:t>
      </w:r>
      <w:r w:rsidRPr="00407A15">
        <w:rPr>
          <w:noProof/>
          <w:color w:val="000000" w:themeColor="text1"/>
          <w:sz w:val="24"/>
          <w:szCs w:val="24"/>
        </w:rPr>
        <w:t xml:space="preserve"> surinktų ir pateiktų informaciją apie</w:t>
      </w:r>
      <w:r>
        <w:rPr>
          <w:noProof/>
          <w:color w:val="000000" w:themeColor="text1"/>
          <w:sz w:val="24"/>
          <w:szCs w:val="24"/>
        </w:rPr>
        <w:t xml:space="preserve"> </w:t>
      </w:r>
      <w:r w:rsidRPr="00407A15">
        <w:rPr>
          <w:noProof/>
          <w:color w:val="000000" w:themeColor="text1"/>
          <w:sz w:val="24"/>
          <w:szCs w:val="24"/>
        </w:rPr>
        <w:t>tokio asmens patikimumą. STT surenka ir pateikia informaciją apie tai ar asmuo, dėl kurio</w:t>
      </w:r>
      <w:r>
        <w:rPr>
          <w:noProof/>
          <w:color w:val="000000" w:themeColor="text1"/>
          <w:sz w:val="24"/>
          <w:szCs w:val="24"/>
        </w:rPr>
        <w:t xml:space="preserve"> </w:t>
      </w:r>
      <w:r w:rsidRPr="00407A15">
        <w:rPr>
          <w:noProof/>
          <w:color w:val="000000" w:themeColor="text1"/>
          <w:sz w:val="24"/>
          <w:szCs w:val="24"/>
        </w:rPr>
        <w:t>kreiptasi, buvo teistas, turi / turėjo administracinių nuobaudų ir pan.</w:t>
      </w:r>
    </w:p>
    <w:p w14:paraId="08289421" w14:textId="4BCF2586" w:rsidR="00956411" w:rsidRDefault="00956411" w:rsidP="00956411">
      <w:pPr>
        <w:tabs>
          <w:tab w:val="left" w:pos="6237"/>
        </w:tabs>
        <w:jc w:val="center"/>
        <w:rPr>
          <w:noProof/>
          <w:color w:val="000000" w:themeColor="text1"/>
          <w:sz w:val="24"/>
          <w:szCs w:val="24"/>
        </w:rPr>
      </w:pPr>
      <w:r w:rsidRPr="00407A15">
        <w:rPr>
          <w:b/>
          <w:bCs/>
          <w:noProof/>
          <w:color w:val="000000" w:themeColor="text1"/>
          <w:sz w:val="24"/>
          <w:szCs w:val="24"/>
        </w:rPr>
        <w:t>Statistika.</w:t>
      </w:r>
      <w:r w:rsidRPr="00407A15">
        <w:t xml:space="preserve"> </w:t>
      </w:r>
      <w:r w:rsidRPr="00407A15">
        <w:rPr>
          <w:noProof/>
          <w:color w:val="000000" w:themeColor="text1"/>
          <w:sz w:val="24"/>
          <w:szCs w:val="24"/>
        </w:rPr>
        <w:t>Per 202</w:t>
      </w:r>
      <w:r w:rsidR="00FB6A32">
        <w:rPr>
          <w:noProof/>
          <w:color w:val="000000" w:themeColor="text1"/>
          <w:sz w:val="24"/>
          <w:szCs w:val="24"/>
        </w:rPr>
        <w:t>5</w:t>
      </w:r>
      <w:r w:rsidRPr="00407A15">
        <w:rPr>
          <w:noProof/>
          <w:color w:val="000000" w:themeColor="text1"/>
          <w:sz w:val="24"/>
          <w:szCs w:val="24"/>
        </w:rPr>
        <w:t xml:space="preserve"> m. I pusmetį</w:t>
      </w:r>
      <w:r>
        <w:rPr>
          <w:noProof/>
          <w:color w:val="000000" w:themeColor="text1"/>
          <w:sz w:val="24"/>
          <w:szCs w:val="24"/>
        </w:rPr>
        <w:t xml:space="preserve"> Kėdainių rajono savivaldybės administraciją į STT kreipėsi </w:t>
      </w:r>
      <w:r w:rsidR="007D41D8">
        <w:rPr>
          <w:b/>
          <w:bCs/>
          <w:noProof/>
          <w:color w:val="2A5AC6"/>
          <w:sz w:val="24"/>
          <w:szCs w:val="24"/>
        </w:rPr>
        <w:t>2</w:t>
      </w:r>
      <w:r w:rsidR="00540439" w:rsidRPr="00540439">
        <w:rPr>
          <w:b/>
          <w:bCs/>
          <w:noProof/>
          <w:color w:val="00B0F0"/>
          <w:sz w:val="24"/>
          <w:szCs w:val="24"/>
        </w:rPr>
        <w:t xml:space="preserve"> </w:t>
      </w:r>
      <w:r>
        <w:rPr>
          <w:noProof/>
          <w:color w:val="000000" w:themeColor="text1"/>
          <w:sz w:val="24"/>
          <w:szCs w:val="24"/>
        </w:rPr>
        <w:t>kartų.</w:t>
      </w:r>
    </w:p>
    <w:p w14:paraId="17C77A2D" w14:textId="3039F375" w:rsidR="00956411" w:rsidRPr="00D70967" w:rsidRDefault="00956411" w:rsidP="00956411">
      <w:pPr>
        <w:tabs>
          <w:tab w:val="left" w:pos="6237"/>
        </w:tabs>
        <w:jc w:val="center"/>
        <w:rPr>
          <w:noProof/>
          <w:color w:val="0000CC"/>
          <w:sz w:val="28"/>
          <w:szCs w:val="28"/>
          <w:u w:val="dash"/>
        </w:rPr>
      </w:pPr>
      <w:r w:rsidRPr="00D70967">
        <w:rPr>
          <w:noProof/>
          <w:color w:val="0000CC"/>
          <w:sz w:val="28"/>
          <w:szCs w:val="28"/>
          <w:u w:val="dash"/>
        </w:rPr>
        <w:t>KORUPCIJOS RIZIKOS ANALIZĖ</w:t>
      </w:r>
    </w:p>
    <w:p w14:paraId="5AA6CF10" w14:textId="09524096" w:rsidR="00956411" w:rsidRDefault="00956411" w:rsidP="00956411">
      <w:pPr>
        <w:tabs>
          <w:tab w:val="left" w:pos="6237"/>
        </w:tabs>
        <w:jc w:val="center"/>
        <w:rPr>
          <w:noProof/>
          <w:color w:val="000000" w:themeColor="text1"/>
          <w:sz w:val="24"/>
          <w:szCs w:val="24"/>
        </w:rPr>
      </w:pPr>
      <w:r w:rsidRPr="00D70967">
        <w:rPr>
          <w:noProof/>
          <w:color w:val="000000" w:themeColor="text1"/>
          <w:sz w:val="24"/>
          <w:szCs w:val="24"/>
        </w:rPr>
        <w:t>Lietuvos Respublikos korupcijos prevencijos įstatymo</w:t>
      </w:r>
      <w:r>
        <w:rPr>
          <w:noProof/>
          <w:color w:val="000000" w:themeColor="text1"/>
          <w:sz w:val="24"/>
          <w:szCs w:val="24"/>
        </w:rPr>
        <w:t xml:space="preserve"> 6 straipsnis </w:t>
      </w:r>
      <w:r w:rsidRPr="00D70967">
        <w:rPr>
          <w:noProof/>
          <w:color w:val="000000" w:themeColor="text1"/>
          <w:sz w:val="24"/>
          <w:szCs w:val="24"/>
        </w:rPr>
        <w:t xml:space="preserve">reglamentuota,  </w:t>
      </w:r>
      <w:r>
        <w:rPr>
          <w:noProof/>
          <w:color w:val="000000" w:themeColor="text1"/>
          <w:sz w:val="24"/>
          <w:szCs w:val="24"/>
        </w:rPr>
        <w:t xml:space="preserve"> kad k</w:t>
      </w:r>
      <w:r w:rsidRPr="00D70967">
        <w:rPr>
          <w:noProof/>
          <w:color w:val="000000" w:themeColor="text1"/>
          <w:sz w:val="24"/>
          <w:szCs w:val="24"/>
        </w:rPr>
        <w:t>orupcijos rizikos analizę atlieka Specialiųjų tyrimų tarnyba Specialiųjų tyrimų tarnybos direktoriaus nustatyta tvarka, kuri yra skelbiama viešai.</w:t>
      </w:r>
    </w:p>
    <w:p w14:paraId="1F184F8C" w14:textId="565B4471" w:rsidR="00C434E9" w:rsidRDefault="00956411" w:rsidP="00C434E9">
      <w:pPr>
        <w:tabs>
          <w:tab w:val="left" w:pos="6237"/>
        </w:tabs>
        <w:jc w:val="center"/>
        <w:rPr>
          <w:color w:val="0000CC"/>
          <w:sz w:val="28"/>
          <w:szCs w:val="28"/>
          <w:u w:val="dash"/>
        </w:rPr>
      </w:pPr>
      <w:r w:rsidRPr="001E7B6C">
        <w:rPr>
          <w:b/>
          <w:bCs/>
          <w:noProof/>
        </w:rPr>
        <w:t>Statistika</w:t>
      </w:r>
      <w:r w:rsidRPr="001E7B6C">
        <w:rPr>
          <w:noProof/>
        </w:rPr>
        <w:t>. Per 202</w:t>
      </w:r>
      <w:r w:rsidR="00FB6A32">
        <w:rPr>
          <w:noProof/>
        </w:rPr>
        <w:t>5</w:t>
      </w:r>
      <w:r w:rsidRPr="001E7B6C">
        <w:rPr>
          <w:noProof/>
        </w:rPr>
        <w:t xml:space="preserve"> m. I pusmetį</w:t>
      </w:r>
      <w:r>
        <w:rPr>
          <w:noProof/>
        </w:rPr>
        <w:t xml:space="preserve"> </w:t>
      </w:r>
      <w:r w:rsidR="004552DF">
        <w:rPr>
          <w:noProof/>
        </w:rPr>
        <w:t xml:space="preserve"> </w:t>
      </w:r>
      <w:r>
        <w:rPr>
          <w:noProof/>
        </w:rPr>
        <w:t>Kėdainių rajono savivaldybės administracijos padaliniuose</w:t>
      </w:r>
      <w:r w:rsidR="00FB6A32">
        <w:rPr>
          <w:noProof/>
        </w:rPr>
        <w:t xml:space="preserve"> ir biudžetinėse įstaigose buvo atliktos ir gaut</w:t>
      </w:r>
      <w:r w:rsidR="007D41D8">
        <w:rPr>
          <w:noProof/>
        </w:rPr>
        <w:t>o</w:t>
      </w:r>
      <w:r w:rsidR="00FB6A32">
        <w:rPr>
          <w:noProof/>
        </w:rPr>
        <w:t xml:space="preserve">s  </w:t>
      </w:r>
      <w:r w:rsidR="00FB6A32" w:rsidRPr="00FB6A32">
        <w:rPr>
          <w:b/>
          <w:bCs/>
          <w:noProof/>
          <w:color w:val="0070C0"/>
          <w:sz w:val="24"/>
          <w:szCs w:val="24"/>
        </w:rPr>
        <w:t>2</w:t>
      </w:r>
      <w:r w:rsidR="00FB6A32" w:rsidRPr="00FB6A32">
        <w:rPr>
          <w:noProof/>
        </w:rPr>
        <w:t xml:space="preserve"> </w:t>
      </w:r>
      <w:r w:rsidR="00FB6A32">
        <w:rPr>
          <w:noProof/>
        </w:rPr>
        <w:t xml:space="preserve"> korupcijos rizikos analizės išvados, kurios paskelbtos savivaldybės internetiniame tinklapyje. </w:t>
      </w:r>
    </w:p>
    <w:p w14:paraId="093DAB6D" w14:textId="42619313" w:rsidR="00C434E9" w:rsidRDefault="00C434E9" w:rsidP="00C434E9">
      <w:pPr>
        <w:tabs>
          <w:tab w:val="left" w:pos="6237"/>
        </w:tabs>
        <w:jc w:val="center"/>
        <w:rPr>
          <w:color w:val="0000CC"/>
          <w:sz w:val="28"/>
          <w:szCs w:val="28"/>
          <w:u w:val="dash"/>
        </w:rPr>
      </w:pPr>
      <w:r w:rsidRPr="008364BB">
        <w:rPr>
          <w:color w:val="0000CC"/>
          <w:sz w:val="28"/>
          <w:szCs w:val="28"/>
          <w:u w:val="dash"/>
        </w:rPr>
        <w:t>DARBUOTOJŲ KONSULTAVIMAS</w:t>
      </w:r>
    </w:p>
    <w:p w14:paraId="27AB48DA" w14:textId="42D6172C" w:rsidR="009636B5" w:rsidRDefault="00C434E9" w:rsidP="009636B5">
      <w:pPr>
        <w:tabs>
          <w:tab w:val="left" w:pos="6237"/>
        </w:tabs>
        <w:jc w:val="center"/>
        <w:rPr>
          <w:noProof/>
          <w:color w:val="000000" w:themeColor="text1"/>
          <w:sz w:val="20"/>
          <w:szCs w:val="20"/>
        </w:rPr>
      </w:pPr>
      <w:r w:rsidRPr="00C434E9">
        <w:rPr>
          <w:b/>
          <w:bCs/>
          <w:noProof/>
        </w:rPr>
        <w:t>Statistika.</w:t>
      </w:r>
      <w:r w:rsidRPr="00C434E9">
        <w:rPr>
          <w:noProof/>
        </w:rPr>
        <w:t xml:space="preserve"> Kėdainių rajono savivaldybėje  per 202</w:t>
      </w:r>
      <w:r w:rsidR="003E4461">
        <w:rPr>
          <w:noProof/>
        </w:rPr>
        <w:t>5</w:t>
      </w:r>
      <w:r w:rsidRPr="00C434E9">
        <w:rPr>
          <w:noProof/>
        </w:rPr>
        <w:t xml:space="preserve"> metų I pusmetį </w:t>
      </w:r>
      <w:r>
        <w:rPr>
          <w:noProof/>
        </w:rPr>
        <w:t xml:space="preserve">darbuotojams suteiktos </w:t>
      </w:r>
      <w:r w:rsidR="003E4461">
        <w:rPr>
          <w:b/>
          <w:bCs/>
          <w:noProof/>
          <w:color w:val="2A5AC6"/>
        </w:rPr>
        <w:t>5</w:t>
      </w:r>
      <w:r w:rsidR="00540439">
        <w:rPr>
          <w:b/>
          <w:bCs/>
          <w:noProof/>
          <w:color w:val="FF0000"/>
        </w:rPr>
        <w:t xml:space="preserve"> </w:t>
      </w:r>
      <w:r w:rsidRPr="00C434E9">
        <w:rPr>
          <w:noProof/>
          <w:color w:val="000000" w:themeColor="text1"/>
        </w:rPr>
        <w:t>konsultacijos</w:t>
      </w:r>
      <w:r>
        <w:rPr>
          <w:noProof/>
          <w:color w:val="000000" w:themeColor="text1"/>
        </w:rPr>
        <w:t xml:space="preserve"> įvairiais  korupcijos prevencijos klausimais</w:t>
      </w:r>
      <w:r w:rsidR="0096475A">
        <w:rPr>
          <w:noProof/>
          <w:color w:val="000000" w:themeColor="text1"/>
        </w:rPr>
        <w:t>.</w:t>
      </w:r>
    </w:p>
    <w:p w14:paraId="071840B0" w14:textId="77777777" w:rsidR="009636B5" w:rsidRPr="009636B5" w:rsidRDefault="009636B5" w:rsidP="009636B5">
      <w:pPr>
        <w:tabs>
          <w:tab w:val="left" w:pos="6237"/>
        </w:tabs>
        <w:jc w:val="center"/>
        <w:rPr>
          <w:noProof/>
          <w:color w:val="000000" w:themeColor="text1"/>
          <w:sz w:val="20"/>
          <w:szCs w:val="20"/>
        </w:rPr>
      </w:pPr>
    </w:p>
    <w:p w14:paraId="79249E49" w14:textId="15FA5BDE" w:rsidR="00A05645" w:rsidRPr="008364BB" w:rsidRDefault="008F2157" w:rsidP="00A05645">
      <w:pPr>
        <w:tabs>
          <w:tab w:val="left" w:pos="6237"/>
        </w:tabs>
        <w:jc w:val="center"/>
        <w:rPr>
          <w:noProof/>
          <w:color w:val="0000CC"/>
          <w:sz w:val="28"/>
          <w:szCs w:val="28"/>
          <w:u w:val="dash"/>
        </w:rPr>
      </w:pPr>
      <w:r>
        <w:rPr>
          <w:noProof/>
          <w:color w:val="0000CC"/>
          <w:sz w:val="44"/>
          <w:szCs w:val="44"/>
        </w:rPr>
        <w:drawing>
          <wp:anchor distT="0" distB="0" distL="114300" distR="114300" simplePos="0" relativeHeight="251660288" behindDoc="1" locked="0" layoutInCell="1" allowOverlap="1" wp14:anchorId="7C736377" wp14:editId="1CBE9E19">
            <wp:simplePos x="0" y="0"/>
            <wp:positionH relativeFrom="column">
              <wp:posOffset>-104775</wp:posOffset>
            </wp:positionH>
            <wp:positionV relativeFrom="paragraph">
              <wp:posOffset>201930</wp:posOffset>
            </wp:positionV>
            <wp:extent cx="495300" cy="495300"/>
            <wp:effectExtent l="0" t="0" r="0" b="0"/>
            <wp:wrapNone/>
            <wp:docPr id="696150388" name="Grafinis elementas 7" descr="Thumbs up sign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6150388" name="Grafinis elementas 696150388" descr="Thumbs up sign with solid fill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300" cy="495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364BB" w:rsidRPr="008364BB">
        <w:rPr>
          <w:noProof/>
          <w:color w:val="0000CC"/>
          <w:sz w:val="28"/>
          <w:szCs w:val="28"/>
          <w:u w:val="dash"/>
        </w:rPr>
        <w:t xml:space="preserve">KORUPCIJOS PASIREIŠKIMO ATVEJAI </w:t>
      </w:r>
    </w:p>
    <w:p w14:paraId="3F45038E" w14:textId="2C0C1367" w:rsidR="00956411" w:rsidRPr="008F2157" w:rsidRDefault="00956411" w:rsidP="00C434E9">
      <w:pPr>
        <w:tabs>
          <w:tab w:val="left" w:pos="6237"/>
        </w:tabs>
        <w:jc w:val="center"/>
        <w:rPr>
          <w:lang w:val="lt-LT"/>
        </w:rPr>
      </w:pPr>
      <w:r w:rsidRPr="008F2157">
        <w:t xml:space="preserve">                     </w:t>
      </w:r>
      <w:proofErr w:type="spellStart"/>
      <w:r w:rsidR="00C434E9" w:rsidRPr="008F2157">
        <w:rPr>
          <w:b/>
          <w:bCs/>
        </w:rPr>
        <w:t>Statistika</w:t>
      </w:r>
      <w:proofErr w:type="spellEnd"/>
      <w:r w:rsidR="00C434E9" w:rsidRPr="008F2157">
        <w:rPr>
          <w:b/>
          <w:bCs/>
        </w:rPr>
        <w:t>.</w:t>
      </w:r>
      <w:r w:rsidRPr="008F2157">
        <w:t xml:space="preserve"> </w:t>
      </w:r>
      <w:r w:rsidRPr="008F2157">
        <w:rPr>
          <w:lang w:val="lt-LT"/>
        </w:rPr>
        <w:t>Kėdainių rajono savivaldybėje  per 202</w:t>
      </w:r>
      <w:r w:rsidR="003E4461">
        <w:rPr>
          <w:lang w:val="lt-LT"/>
        </w:rPr>
        <w:t>5</w:t>
      </w:r>
      <w:r w:rsidRPr="008F2157">
        <w:rPr>
          <w:lang w:val="lt-LT"/>
        </w:rPr>
        <w:t xml:space="preserve"> metų I pusmetį nenustaty</w:t>
      </w:r>
      <w:r w:rsidR="00A05645" w:rsidRPr="008F2157">
        <w:rPr>
          <w:lang w:val="lt-LT"/>
        </w:rPr>
        <w:t>t</w:t>
      </w:r>
      <w:r w:rsidRPr="008F2157">
        <w:rPr>
          <w:lang w:val="lt-LT"/>
        </w:rPr>
        <w:t>a</w:t>
      </w:r>
      <w:r w:rsidR="00C434E9" w:rsidRPr="008F2157">
        <w:rPr>
          <w:lang w:val="lt-LT"/>
        </w:rPr>
        <w:t>s</w:t>
      </w:r>
      <w:r w:rsidRPr="008F2157">
        <w:rPr>
          <w:lang w:val="lt-LT"/>
        </w:rPr>
        <w:t xml:space="preserve"> nei vien</w:t>
      </w:r>
      <w:r w:rsidR="00C434E9" w:rsidRPr="008F2157">
        <w:rPr>
          <w:lang w:val="lt-LT"/>
        </w:rPr>
        <w:t xml:space="preserve">as </w:t>
      </w:r>
      <w:r w:rsidRPr="008F2157">
        <w:rPr>
          <w:lang w:val="lt-LT"/>
        </w:rPr>
        <w:t>korupcijos pasireiškimo atvej</w:t>
      </w:r>
      <w:r w:rsidR="00C434E9" w:rsidRPr="008F2157">
        <w:rPr>
          <w:lang w:val="lt-LT"/>
        </w:rPr>
        <w:t xml:space="preserve">is. </w:t>
      </w:r>
      <w:r w:rsidR="00A05645" w:rsidRPr="008F2157">
        <w:t xml:space="preserve"> </w:t>
      </w:r>
    </w:p>
    <w:sectPr w:rsidR="00956411" w:rsidRPr="008F2157" w:rsidSect="00C434E9">
      <w:pgSz w:w="12240" w:h="15840"/>
      <w:pgMar w:top="0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6411"/>
    <w:rsid w:val="00171B0F"/>
    <w:rsid w:val="00215033"/>
    <w:rsid w:val="002A48DA"/>
    <w:rsid w:val="002C123C"/>
    <w:rsid w:val="003074E1"/>
    <w:rsid w:val="003D783E"/>
    <w:rsid w:val="003E4461"/>
    <w:rsid w:val="004552DF"/>
    <w:rsid w:val="0049378D"/>
    <w:rsid w:val="005230C4"/>
    <w:rsid w:val="0054036D"/>
    <w:rsid w:val="00540439"/>
    <w:rsid w:val="005614AD"/>
    <w:rsid w:val="006F7737"/>
    <w:rsid w:val="00731FB9"/>
    <w:rsid w:val="007B3E06"/>
    <w:rsid w:val="007D41D8"/>
    <w:rsid w:val="008364BB"/>
    <w:rsid w:val="008D02EC"/>
    <w:rsid w:val="008F2157"/>
    <w:rsid w:val="00956411"/>
    <w:rsid w:val="009636B5"/>
    <w:rsid w:val="0096475A"/>
    <w:rsid w:val="009B30CF"/>
    <w:rsid w:val="009F5F2D"/>
    <w:rsid w:val="00A05645"/>
    <w:rsid w:val="00A26A6E"/>
    <w:rsid w:val="00AA0211"/>
    <w:rsid w:val="00AF0B75"/>
    <w:rsid w:val="00B04B01"/>
    <w:rsid w:val="00B35C00"/>
    <w:rsid w:val="00BA1F94"/>
    <w:rsid w:val="00BB72DB"/>
    <w:rsid w:val="00C420E5"/>
    <w:rsid w:val="00C434E9"/>
    <w:rsid w:val="00C44FAA"/>
    <w:rsid w:val="00CF66AD"/>
    <w:rsid w:val="00DD3A3F"/>
    <w:rsid w:val="00DE45BA"/>
    <w:rsid w:val="00DF7BB8"/>
    <w:rsid w:val="00E138A8"/>
    <w:rsid w:val="00FB6A32"/>
    <w:rsid w:val="00FF3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28E93D"/>
  <w15:docId w15:val="{EDCE68E7-908B-4F83-B98A-984D19EC4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56411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sv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745</TotalTime>
  <Pages>1</Pages>
  <Words>306</Words>
  <Characters>1748</Characters>
  <Application>Microsoft Office Word</Application>
  <DocSecurity>0</DocSecurity>
  <Lines>14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Vartotojas</dc:creator>
  <cp:keywords/>
  <dc:description/>
  <cp:lastModifiedBy>Vilma Vyšniauskienė</cp:lastModifiedBy>
  <cp:revision>6</cp:revision>
  <cp:lastPrinted>2025-07-23T11:22:00Z</cp:lastPrinted>
  <dcterms:created xsi:type="dcterms:W3CDTF">2023-08-21T11:22:00Z</dcterms:created>
  <dcterms:modified xsi:type="dcterms:W3CDTF">2025-07-23T11:27:00Z</dcterms:modified>
</cp:coreProperties>
</file>