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5765F" w14:textId="77777777" w:rsidR="00D440F9" w:rsidRPr="00086693" w:rsidRDefault="00D440F9" w:rsidP="00D440F9">
      <w:pPr>
        <w:widowControl w:val="0"/>
        <w:autoSpaceDE w:val="0"/>
        <w:autoSpaceDN w:val="0"/>
        <w:adjustRightInd w:val="0"/>
        <w:spacing w:after="0"/>
        <w:ind w:left="234" w:right="247"/>
        <w:jc w:val="center"/>
        <w:rPr>
          <w:rFonts w:ascii="Times New Roman" w:hAnsi="Times New Roman"/>
          <w:b/>
          <w:bCs/>
          <w:color w:val="000000" w:themeColor="text1"/>
          <w:sz w:val="24"/>
          <w:szCs w:val="24"/>
        </w:rPr>
      </w:pPr>
    </w:p>
    <w:p w14:paraId="55CAEB0F" w14:textId="77777777" w:rsidR="00D440F9" w:rsidRPr="0085642F" w:rsidRDefault="00D440F9" w:rsidP="00D440F9">
      <w:pPr>
        <w:jc w:val="center"/>
        <w:rPr>
          <w:rFonts w:ascii="Times New Roman" w:hAnsi="Times New Roman"/>
          <w:b/>
          <w:bCs/>
          <w:sz w:val="24"/>
          <w:szCs w:val="24"/>
        </w:rPr>
      </w:pPr>
      <w:r w:rsidRPr="00086693">
        <w:rPr>
          <w:rFonts w:ascii="Times New Roman" w:hAnsi="Times New Roman"/>
          <w:b/>
          <w:bCs/>
          <w:sz w:val="24"/>
          <w:szCs w:val="24"/>
        </w:rPr>
        <w:t>KĖDA</w:t>
      </w:r>
      <w:r>
        <w:rPr>
          <w:rFonts w:ascii="Times New Roman" w:hAnsi="Times New Roman"/>
          <w:b/>
          <w:bCs/>
          <w:sz w:val="24"/>
          <w:szCs w:val="24"/>
        </w:rPr>
        <w:t>INIŲ RAJONO SAVIVALDYBĖS   2022</w:t>
      </w:r>
      <w:r>
        <w:t>−</w:t>
      </w:r>
      <w:r w:rsidRPr="00086693">
        <w:rPr>
          <w:rFonts w:ascii="Times New Roman" w:hAnsi="Times New Roman"/>
          <w:b/>
          <w:bCs/>
          <w:sz w:val="24"/>
          <w:szCs w:val="24"/>
        </w:rPr>
        <w:t xml:space="preserve">2024 METŲ KORUPCIJOS PREVENCIJOS </w:t>
      </w:r>
      <w:r>
        <w:rPr>
          <w:rFonts w:ascii="Times New Roman" w:hAnsi="Times New Roman"/>
          <w:b/>
          <w:bCs/>
          <w:sz w:val="24"/>
          <w:szCs w:val="24"/>
        </w:rPr>
        <w:br/>
      </w:r>
      <w:r w:rsidRPr="00086693">
        <w:rPr>
          <w:rFonts w:ascii="Times New Roman" w:hAnsi="Times New Roman"/>
          <w:b/>
          <w:bCs/>
          <w:sz w:val="24"/>
          <w:szCs w:val="24"/>
        </w:rPr>
        <w:t>VEIKSMŲ PLANO KORUPCIJOS RIZIKOS MAŽINIMO PRIEMONIŲ PLAN</w:t>
      </w:r>
      <w:r>
        <w:rPr>
          <w:rFonts w:ascii="Times New Roman" w:hAnsi="Times New Roman"/>
          <w:b/>
          <w:bCs/>
          <w:sz w:val="24"/>
          <w:szCs w:val="24"/>
        </w:rPr>
        <w:t>O                                                                                                                                                                                                                                                                                                                                                                                                                                                                                                                                                                                                                                                                                                                                                                                                                                                                                                                                                                                                                                                                                                                                                                                                                                                                                                                                                                                                                                                                                                                                                                                                                                                                                                                                                                                                                                                                                                                                                                                                                                                                                                                                                                                                                                                                                                                                                                                                                                                                                                                                                                                                                                                                                                                                                                                                                                                             ĮGYVENDIMO 2022 METAIS ATASKAITA</w:t>
      </w:r>
      <w:r>
        <w:rPr>
          <w:rFonts w:ascii="Times New Roman" w:hAnsi="Times New Roman"/>
          <w:b/>
          <w:bCs/>
          <w:sz w:val="24"/>
          <w:szCs w:val="24"/>
          <w:vertAlign w:val="superscript"/>
        </w:rPr>
        <w:t>1</w:t>
      </w:r>
    </w:p>
    <w:p w14:paraId="64A88267" w14:textId="77777777" w:rsidR="00D440F9" w:rsidRPr="00086693" w:rsidRDefault="00D440F9" w:rsidP="00D440F9">
      <w:pPr>
        <w:widowControl w:val="0"/>
        <w:autoSpaceDE w:val="0"/>
        <w:autoSpaceDN w:val="0"/>
        <w:adjustRightInd w:val="0"/>
        <w:spacing w:after="0"/>
        <w:ind w:left="234" w:right="247"/>
        <w:jc w:val="center"/>
        <w:rPr>
          <w:rFonts w:ascii="Times New Roman" w:hAnsi="Times New Roman"/>
          <w:color w:val="000000" w:themeColor="text1"/>
          <w:sz w:val="24"/>
          <w:szCs w:val="24"/>
        </w:rPr>
      </w:pPr>
    </w:p>
    <w:tbl>
      <w:tblPr>
        <w:tblW w:w="0" w:type="auto"/>
        <w:tblInd w:w="147" w:type="dxa"/>
        <w:tblLayout w:type="fixed"/>
        <w:tblCellMar>
          <w:left w:w="0" w:type="dxa"/>
          <w:right w:w="0" w:type="dxa"/>
        </w:tblCellMar>
        <w:tblLook w:val="0000" w:firstRow="0" w:lastRow="0" w:firstColumn="0" w:lastColumn="0" w:noHBand="0" w:noVBand="0"/>
      </w:tblPr>
      <w:tblGrid>
        <w:gridCol w:w="687"/>
        <w:gridCol w:w="3424"/>
        <w:gridCol w:w="2541"/>
        <w:gridCol w:w="10"/>
        <w:gridCol w:w="3686"/>
        <w:gridCol w:w="2388"/>
        <w:gridCol w:w="1297"/>
      </w:tblGrid>
      <w:tr w:rsidR="00D440F9" w:rsidRPr="00086693" w14:paraId="2D251219"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2F9F8F19"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Nr.</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741783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Priemonė</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ADB06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Vertinimo kriterijai</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355DBE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Laukiami rezultatai</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FE2F1E1"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Atsakingi vykdytojai</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0663C53"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Įvykdymo terminas</w:t>
            </w:r>
          </w:p>
        </w:tc>
      </w:tr>
      <w:tr w:rsidR="00D440F9" w:rsidRPr="00086693" w14:paraId="46AF9541"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23409A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163D4FE"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Vykdyti naujų Savivaldybės </w:t>
            </w:r>
            <w:r>
              <w:rPr>
                <w:rFonts w:ascii="Times New Roman" w:hAnsi="Times New Roman"/>
                <w:color w:val="000000" w:themeColor="text1"/>
                <w:sz w:val="24"/>
                <w:szCs w:val="24"/>
              </w:rPr>
              <w:t>administracijos ir Savivaldybės įstaigų d</w:t>
            </w:r>
            <w:r w:rsidRPr="00086693">
              <w:rPr>
                <w:rFonts w:ascii="Times New Roman" w:hAnsi="Times New Roman"/>
                <w:color w:val="000000" w:themeColor="text1"/>
                <w:sz w:val="24"/>
                <w:szCs w:val="24"/>
              </w:rPr>
              <w:t>arbuotojų</w:t>
            </w:r>
            <w:r>
              <w:rPr>
                <w:rFonts w:ascii="Times New Roman" w:hAnsi="Times New Roman"/>
                <w:color w:val="000000" w:themeColor="text1"/>
                <w:sz w:val="24"/>
                <w:szCs w:val="24"/>
              </w:rPr>
              <w:t xml:space="preserve"> </w:t>
            </w:r>
            <w:r w:rsidRPr="00086693">
              <w:rPr>
                <w:rFonts w:ascii="Times New Roman" w:hAnsi="Times New Roman"/>
                <w:color w:val="000000" w:themeColor="text1"/>
                <w:sz w:val="24"/>
                <w:szCs w:val="24"/>
              </w:rPr>
              <w:t>supažindinimą su Savivaldybėje vykdoma korupcijos prevencijos veikla</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EECF06" w14:textId="77777777" w:rsidR="00D440F9" w:rsidRPr="00086693" w:rsidRDefault="00D440F9" w:rsidP="00945E1E">
            <w:pPr>
              <w:widowControl w:val="0"/>
              <w:autoSpaceDE w:val="0"/>
              <w:autoSpaceDN w:val="0"/>
              <w:adjustRightInd w:val="0"/>
              <w:spacing w:after="0" w:line="240" w:lineRule="auto"/>
              <w:ind w:right="108"/>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Apmokyti nauji darbuotojai (proc.) – 90</w:t>
            </w:r>
            <w:r>
              <w:rPr>
                <w:rFonts w:ascii="Times New Roman" w:hAnsi="Times New Roman"/>
                <w:color w:val="000000" w:themeColor="text1"/>
                <w:sz w:val="24"/>
                <w:szCs w:val="24"/>
              </w:rPr>
              <w:t>.</w:t>
            </w:r>
          </w:p>
          <w:p w14:paraId="1D88CCE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2428BA5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Naujai priimti Savivaldybės administracijos</w:t>
            </w:r>
            <w:r>
              <w:rPr>
                <w:rFonts w:ascii="Times New Roman" w:hAnsi="Times New Roman"/>
                <w:color w:val="000000" w:themeColor="text1"/>
                <w:sz w:val="24"/>
                <w:szCs w:val="24"/>
              </w:rPr>
              <w:t xml:space="preserve"> ir </w:t>
            </w:r>
            <w:r w:rsidRPr="00086693">
              <w:rPr>
                <w:rFonts w:ascii="Times New Roman" w:hAnsi="Times New Roman"/>
                <w:color w:val="000000" w:themeColor="text1"/>
                <w:sz w:val="24"/>
                <w:szCs w:val="24"/>
              </w:rPr>
              <w:t>Savivaldybės</w:t>
            </w:r>
            <w:r>
              <w:rPr>
                <w:rFonts w:ascii="Times New Roman" w:hAnsi="Times New Roman"/>
                <w:color w:val="000000" w:themeColor="text1"/>
                <w:sz w:val="24"/>
                <w:szCs w:val="24"/>
              </w:rPr>
              <w:t xml:space="preserve"> įstaigų</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 xml:space="preserve">arbuotojai bus supažindinti su vykdoma </w:t>
            </w:r>
            <w:r>
              <w:rPr>
                <w:rFonts w:ascii="Times New Roman" w:hAnsi="Times New Roman"/>
                <w:color w:val="000000" w:themeColor="text1"/>
                <w:sz w:val="24"/>
                <w:szCs w:val="24"/>
              </w:rPr>
              <w:t xml:space="preserve">korupcijos </w:t>
            </w:r>
            <w:r w:rsidRPr="00086693">
              <w:rPr>
                <w:rFonts w:ascii="Times New Roman" w:hAnsi="Times New Roman"/>
                <w:color w:val="000000" w:themeColor="text1"/>
                <w:sz w:val="24"/>
                <w:szCs w:val="24"/>
              </w:rPr>
              <w:t>prevenci</w:t>
            </w:r>
            <w:r>
              <w:rPr>
                <w:rFonts w:ascii="Times New Roman" w:hAnsi="Times New Roman"/>
                <w:color w:val="000000" w:themeColor="text1"/>
                <w:sz w:val="24"/>
                <w:szCs w:val="24"/>
              </w:rPr>
              <w:t>jos</w:t>
            </w:r>
            <w:r w:rsidRPr="00086693">
              <w:rPr>
                <w:rFonts w:ascii="Times New Roman" w:hAnsi="Times New Roman"/>
                <w:color w:val="000000" w:themeColor="text1"/>
                <w:sz w:val="24"/>
                <w:szCs w:val="24"/>
              </w:rPr>
              <w:t xml:space="preserve"> veikla</w:t>
            </w:r>
            <w:r>
              <w:rPr>
                <w:rFonts w:ascii="Times New Roman" w:hAnsi="Times New Roman"/>
                <w:color w:val="000000" w:themeColor="text1"/>
                <w:sz w:val="24"/>
                <w:szCs w:val="24"/>
              </w:rPr>
              <w:t xml:space="preserve"> ir keliamais reikalavimais.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980827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sidRPr="00086693">
              <w:rPr>
                <w:rFonts w:ascii="Times New Roman" w:hAnsi="Times New Roman"/>
                <w:color w:val="000000" w:themeColor="text1"/>
                <w:sz w:val="24"/>
                <w:szCs w:val="24"/>
              </w:rPr>
              <w:t>.</w:t>
            </w:r>
          </w:p>
          <w:p w14:paraId="62196B7D"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hAnsi="Times New Roman"/>
                <w:color w:val="000000" w:themeColor="text1"/>
                <w:sz w:val="24"/>
                <w:szCs w:val="24"/>
              </w:rPr>
              <w:t>Teisės ir personalo skyrius</w:t>
            </w:r>
            <w:r>
              <w:rPr>
                <w:rFonts w:ascii="Times New Roman"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43D81F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2022-10 -2024-12</w:t>
            </w:r>
          </w:p>
        </w:tc>
      </w:tr>
      <w:tr w:rsidR="00D440F9" w:rsidRPr="00086693" w14:paraId="70396821"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8FDC51D" w14:textId="77777777" w:rsidR="00D440F9" w:rsidRPr="00231C2F"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Įvykdyta ir v</w:t>
            </w:r>
            <w:r w:rsidRPr="00231C2F">
              <w:rPr>
                <w:rFonts w:ascii="Times New Roman" w:hAnsi="Times New Roman"/>
                <w:b/>
                <w:bCs/>
                <w:color w:val="000000" w:themeColor="text1"/>
                <w:sz w:val="24"/>
                <w:szCs w:val="24"/>
              </w:rPr>
              <w:t>ykdoma.</w:t>
            </w:r>
          </w:p>
          <w:p w14:paraId="1A7FD5F6" w14:textId="39974BAB"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231C2F">
              <w:rPr>
                <w:rFonts w:ascii="Times New Roman" w:hAnsi="Times New Roman"/>
                <w:color w:val="000000" w:themeColor="text1"/>
                <w:sz w:val="24"/>
                <w:szCs w:val="24"/>
              </w:rPr>
              <w:t xml:space="preserve">Administracijos tarnautojai (darbuotojai) </w:t>
            </w:r>
            <w:r>
              <w:rPr>
                <w:rFonts w:ascii="Times New Roman" w:hAnsi="Times New Roman"/>
                <w:color w:val="000000" w:themeColor="text1"/>
                <w:sz w:val="24"/>
                <w:szCs w:val="24"/>
              </w:rPr>
              <w:t xml:space="preserve"> </w:t>
            </w:r>
            <w:r w:rsidRPr="00231C2F">
              <w:rPr>
                <w:rFonts w:ascii="Times New Roman" w:hAnsi="Times New Roman"/>
                <w:color w:val="000000" w:themeColor="text1"/>
                <w:sz w:val="24"/>
                <w:szCs w:val="24"/>
              </w:rPr>
              <w:t xml:space="preserve">skatinami pasinaudoti galimybe nemokamai </w:t>
            </w:r>
            <w:r>
              <w:rPr>
                <w:rFonts w:ascii="Times New Roman" w:hAnsi="Times New Roman"/>
                <w:color w:val="000000" w:themeColor="text1"/>
                <w:sz w:val="24"/>
                <w:szCs w:val="24"/>
              </w:rPr>
              <w:t xml:space="preserve"> </w:t>
            </w:r>
            <w:r w:rsidRPr="00231C2F">
              <w:rPr>
                <w:rFonts w:ascii="Times New Roman" w:hAnsi="Times New Roman"/>
                <w:color w:val="000000" w:themeColor="text1"/>
                <w:sz w:val="24"/>
                <w:szCs w:val="24"/>
              </w:rPr>
              <w:t xml:space="preserve">mokytis Specialiųjų tyrimų tarnybos e. </w:t>
            </w:r>
            <w:r>
              <w:rPr>
                <w:rFonts w:ascii="Times New Roman" w:hAnsi="Times New Roman"/>
                <w:color w:val="000000" w:themeColor="text1"/>
                <w:sz w:val="24"/>
                <w:szCs w:val="24"/>
              </w:rPr>
              <w:t xml:space="preserve"> </w:t>
            </w:r>
            <w:r w:rsidRPr="00231C2F">
              <w:rPr>
                <w:rFonts w:ascii="Times New Roman" w:hAnsi="Times New Roman"/>
                <w:color w:val="000000" w:themeColor="text1"/>
                <w:sz w:val="24"/>
                <w:szCs w:val="24"/>
              </w:rPr>
              <w:t xml:space="preserve">mokymų </w:t>
            </w:r>
            <w:r>
              <w:rPr>
                <w:rFonts w:ascii="Times New Roman" w:hAnsi="Times New Roman"/>
                <w:color w:val="000000" w:themeColor="text1"/>
                <w:sz w:val="24"/>
                <w:szCs w:val="24"/>
              </w:rPr>
              <w:t xml:space="preserve"> </w:t>
            </w:r>
            <w:r w:rsidRPr="00231C2F">
              <w:rPr>
                <w:rFonts w:ascii="Times New Roman" w:hAnsi="Times New Roman"/>
                <w:color w:val="000000" w:themeColor="text1"/>
                <w:sz w:val="24"/>
                <w:szCs w:val="24"/>
              </w:rPr>
              <w:t xml:space="preserve">platformoje </w:t>
            </w:r>
            <w:hyperlink r:id="rId8" w:history="1">
              <w:r w:rsidRPr="004034CE">
                <w:rPr>
                  <w:rStyle w:val="Hipersaitas"/>
                  <w:rFonts w:ascii="Times New Roman" w:hAnsi="Times New Roman"/>
                  <w:sz w:val="24"/>
                  <w:szCs w:val="24"/>
                </w:rPr>
                <w:t>https://emokymai.stt.lt/</w:t>
              </w:r>
            </w:hyperlink>
            <w:r>
              <w:rPr>
                <w:rFonts w:ascii="Times New Roman" w:hAnsi="Times New Roman"/>
                <w:color w:val="000000" w:themeColor="text1"/>
                <w:sz w:val="24"/>
                <w:szCs w:val="24"/>
              </w:rPr>
              <w:t xml:space="preserve"> </w:t>
            </w:r>
            <w:r w:rsidRPr="00231C2F">
              <w:rPr>
                <w:rFonts w:ascii="Times New Roman" w:hAnsi="Times New Roman"/>
                <w:color w:val="000000" w:themeColor="text1"/>
                <w:sz w:val="24"/>
                <w:szCs w:val="24"/>
              </w:rPr>
              <w:t xml:space="preserve">ir įgyti ar </w:t>
            </w:r>
            <w:r>
              <w:rPr>
                <w:rFonts w:ascii="Times New Roman" w:hAnsi="Times New Roman"/>
                <w:color w:val="000000" w:themeColor="text1"/>
                <w:sz w:val="24"/>
                <w:szCs w:val="24"/>
              </w:rPr>
              <w:t xml:space="preserve"> </w:t>
            </w:r>
            <w:r w:rsidRPr="00231C2F">
              <w:rPr>
                <w:rFonts w:ascii="Times New Roman" w:hAnsi="Times New Roman"/>
                <w:color w:val="000000" w:themeColor="text1"/>
                <w:sz w:val="24"/>
                <w:szCs w:val="24"/>
              </w:rPr>
              <w:t xml:space="preserve">plėsti žinias, stiprinti antikorupcinį </w:t>
            </w:r>
            <w:r>
              <w:rPr>
                <w:rFonts w:ascii="Times New Roman" w:hAnsi="Times New Roman"/>
                <w:color w:val="000000" w:themeColor="text1"/>
                <w:sz w:val="24"/>
                <w:szCs w:val="24"/>
              </w:rPr>
              <w:t xml:space="preserve"> </w:t>
            </w:r>
            <w:r w:rsidRPr="00231C2F">
              <w:rPr>
                <w:rFonts w:ascii="Times New Roman" w:hAnsi="Times New Roman"/>
                <w:color w:val="000000" w:themeColor="text1"/>
                <w:sz w:val="24"/>
                <w:szCs w:val="24"/>
              </w:rPr>
              <w:t>sąmoningumą</w:t>
            </w:r>
            <w:r>
              <w:rPr>
                <w:rFonts w:ascii="Times New Roman" w:hAnsi="Times New Roman"/>
                <w:color w:val="000000" w:themeColor="text1"/>
                <w:sz w:val="24"/>
                <w:szCs w:val="24"/>
              </w:rPr>
              <w:t xml:space="preserve">. </w:t>
            </w:r>
            <w:r>
              <w:rPr>
                <w:rFonts w:ascii="Times New Roman" w:hAnsi="Times New Roman"/>
                <w:color w:val="FF0000"/>
                <w:sz w:val="24"/>
                <w:szCs w:val="24"/>
              </w:rPr>
              <w:t xml:space="preserve">                                                                                                                                                                                                                                                                                                                                                                                                                                                                                                                                                                                                                                                                                                                                                                                                                                                                                                                                                                                                                                                                                                                                                                                                                                                                                                                                                                                                                                                                                                                                                                                                                                                                                                                                                                                                                                                                                                                                                                                                                                                                                                                                                                                                                                                                                                                                                                                                                                                                                                                                                                                                                                                                                                                                                                                                                                                                                                                                                                                                                                                                                                                                                                                                                                                                                                                                                                                                                                                                                                                                                                                                                                                                                                                                </w:t>
            </w:r>
            <w:r>
              <w:rPr>
                <w:rFonts w:ascii="Times New Roman" w:hAnsi="Times New Roman"/>
                <w:color w:val="000000" w:themeColor="text1"/>
                <w:sz w:val="24"/>
                <w:szCs w:val="24"/>
              </w:rPr>
              <w:t xml:space="preserve">   2022 metais buvo priimta </w:t>
            </w:r>
            <w:r w:rsidRPr="00DA1187">
              <w:rPr>
                <w:rFonts w:ascii="Times New Roman" w:hAnsi="Times New Roman"/>
                <w:color w:val="000000" w:themeColor="text1"/>
                <w:sz w:val="24"/>
                <w:szCs w:val="24"/>
              </w:rPr>
              <w:t>17</w:t>
            </w:r>
            <w:r>
              <w:rPr>
                <w:rFonts w:ascii="Times New Roman" w:hAnsi="Times New Roman"/>
                <w:color w:val="000000" w:themeColor="text1"/>
                <w:sz w:val="24"/>
                <w:szCs w:val="24"/>
              </w:rPr>
              <w:t xml:space="preserve"> naujų darbuotojų, kurie visi, t. y. 100 %,  per   el.pašto sistemą buvo supažindinti su korupcijos prevencijos tvarka Kėdainių rajono savivaldybės administracijoje ir  Kėdainių rajono savivaldybės antikorupcijos kodeksu.</w:t>
            </w:r>
          </w:p>
          <w:p w14:paraId="353FEB7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62A0F6E8"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655CBEC2"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2.</w:t>
            </w:r>
          </w:p>
        </w:tc>
        <w:tc>
          <w:tcPr>
            <w:tcW w:w="3424" w:type="dxa"/>
            <w:tcBorders>
              <w:top w:val="single" w:sz="4" w:space="0" w:color="000000"/>
              <w:left w:val="single" w:sz="4" w:space="0" w:color="000000"/>
              <w:bottom w:val="single" w:sz="4" w:space="0" w:color="auto"/>
              <w:right w:val="single" w:sz="4" w:space="0" w:color="000000"/>
            </w:tcBorders>
            <w:shd w:val="clear" w:color="auto" w:fill="FFFFFF"/>
          </w:tcPr>
          <w:p w14:paraId="320F139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Organizuoti (ir sudaryti sąlygas dalyvauti)  Savivaldybės</w:t>
            </w:r>
            <w:r>
              <w:rPr>
                <w:rFonts w:ascii="Times New Roman" w:hAnsi="Times New Roman"/>
                <w:color w:val="000000" w:themeColor="text1"/>
                <w:sz w:val="24"/>
                <w:szCs w:val="24"/>
              </w:rPr>
              <w:t xml:space="preserve"> administracijos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mokymus, korupcijos</w:t>
            </w:r>
            <w:r>
              <w:rPr>
                <w:rFonts w:ascii="Times New Roman" w:hAnsi="Times New Roman"/>
                <w:color w:val="000000" w:themeColor="text1"/>
                <w:sz w:val="24"/>
                <w:szCs w:val="24"/>
              </w:rPr>
              <w:t xml:space="preserve"> </w:t>
            </w:r>
            <w:r w:rsidRPr="00086693">
              <w:rPr>
                <w:rFonts w:ascii="Times New Roman" w:hAnsi="Times New Roman"/>
                <w:color w:val="000000" w:themeColor="text1"/>
                <w:sz w:val="24"/>
                <w:szCs w:val="24"/>
              </w:rPr>
              <w:t>prevencijos klausimais</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auto"/>
              <w:right w:val="single" w:sz="4" w:space="0" w:color="000000"/>
            </w:tcBorders>
            <w:shd w:val="clear" w:color="auto" w:fill="FFFFFF"/>
          </w:tcPr>
          <w:p w14:paraId="076F25AE"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Surengtų mokymų skaičius (vnt.) – 3</w:t>
            </w:r>
            <w:r>
              <w:rPr>
                <w:rFonts w:ascii="Times New Roman" w:hAnsi="Times New Roman"/>
                <w:color w:val="000000" w:themeColor="text1"/>
                <w:sz w:val="24"/>
                <w:szCs w:val="24"/>
              </w:rPr>
              <w:t>.</w:t>
            </w:r>
          </w:p>
          <w:p w14:paraId="4E0542E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tc>
        <w:tc>
          <w:tcPr>
            <w:tcW w:w="3686" w:type="dxa"/>
            <w:tcBorders>
              <w:top w:val="single" w:sz="4" w:space="0" w:color="000000"/>
              <w:left w:val="single" w:sz="4" w:space="0" w:color="000000"/>
              <w:bottom w:val="single" w:sz="4" w:space="0" w:color="auto"/>
              <w:right w:val="single" w:sz="4" w:space="0" w:color="000000"/>
            </w:tcBorders>
            <w:shd w:val="clear" w:color="auto" w:fill="FFFFFF"/>
          </w:tcPr>
          <w:p w14:paraId="3AE5593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 xml:space="preserve">arbuotojai  savo asmeniniu pavyzdžiu turi nuolat laikytis aukščiausių elgesio standartų, jų antikorupcinė pozicija turi būti aiški visiems. Savivaldybės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w:t>
            </w:r>
            <w:r>
              <w:rPr>
                <w:rFonts w:ascii="Times New Roman" w:hAnsi="Times New Roman"/>
                <w:color w:val="000000" w:themeColor="text1"/>
                <w:sz w:val="24"/>
                <w:szCs w:val="24"/>
              </w:rPr>
              <w:t>i geriau supras korupcijos žalą.</w:t>
            </w:r>
          </w:p>
        </w:tc>
        <w:tc>
          <w:tcPr>
            <w:tcW w:w="2388" w:type="dxa"/>
            <w:tcBorders>
              <w:top w:val="single" w:sz="4" w:space="0" w:color="000000"/>
              <w:left w:val="single" w:sz="4" w:space="0" w:color="000000"/>
              <w:bottom w:val="single" w:sz="4" w:space="0" w:color="auto"/>
              <w:right w:val="single" w:sz="4" w:space="0" w:color="000000"/>
            </w:tcBorders>
            <w:shd w:val="clear" w:color="auto" w:fill="FFFFFF"/>
          </w:tcPr>
          <w:p w14:paraId="0B9C41AA" w14:textId="77777777" w:rsidR="00D440F9" w:rsidRPr="00DD0F4F"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vadovybė, 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48FD075"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Pagal poreikį, bet ne rečiau kaip kartą per pusmetį</w:t>
            </w:r>
          </w:p>
          <w:p w14:paraId="1C3CC6B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58EDEFC9"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42D0F9A" w14:textId="77777777" w:rsidR="00D440F9"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E3796C">
              <w:rPr>
                <w:rFonts w:ascii="Times New Roman" w:hAnsi="Times New Roman"/>
                <w:color w:val="000000" w:themeColor="text1"/>
                <w:sz w:val="24"/>
                <w:szCs w:val="24"/>
              </w:rPr>
              <w:t xml:space="preserve">Vykdymas </w:t>
            </w:r>
            <w:r>
              <w:rPr>
                <w:rFonts w:ascii="Times New Roman" w:hAnsi="Times New Roman"/>
                <w:color w:val="000000" w:themeColor="text1"/>
                <w:sz w:val="24"/>
                <w:szCs w:val="24"/>
              </w:rPr>
              <w:t xml:space="preserve"> </w:t>
            </w:r>
            <w:r w:rsidRPr="00E3796C">
              <w:rPr>
                <w:rFonts w:ascii="Times New Roman" w:hAnsi="Times New Roman"/>
                <w:color w:val="000000" w:themeColor="text1"/>
                <w:sz w:val="24"/>
                <w:szCs w:val="24"/>
              </w:rPr>
              <w:t xml:space="preserve">perkeltas į </w:t>
            </w:r>
            <w:r>
              <w:rPr>
                <w:rFonts w:ascii="Times New Roman" w:hAnsi="Times New Roman"/>
                <w:color w:val="000000" w:themeColor="text1"/>
                <w:sz w:val="24"/>
                <w:szCs w:val="24"/>
              </w:rPr>
              <w:t xml:space="preserve"> </w:t>
            </w:r>
            <w:r w:rsidRPr="00E3796C">
              <w:rPr>
                <w:rFonts w:ascii="Times New Roman" w:hAnsi="Times New Roman"/>
                <w:color w:val="000000" w:themeColor="text1"/>
                <w:sz w:val="24"/>
                <w:szCs w:val="24"/>
              </w:rPr>
              <w:t>2023 m</w:t>
            </w:r>
            <w:r>
              <w:rPr>
                <w:rFonts w:ascii="Times New Roman" w:hAnsi="Times New Roman"/>
                <w:color w:val="000000" w:themeColor="text1"/>
                <w:sz w:val="24"/>
                <w:szCs w:val="24"/>
              </w:rPr>
              <w:t>.</w:t>
            </w:r>
          </w:p>
          <w:p w14:paraId="5FBC614F"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p>
        </w:tc>
      </w:tr>
      <w:tr w:rsidR="00D440F9" w:rsidRPr="00086693" w14:paraId="322A6E39" w14:textId="77777777" w:rsidTr="00945E1E">
        <w:tc>
          <w:tcPr>
            <w:tcW w:w="687" w:type="dxa"/>
            <w:tcBorders>
              <w:top w:val="single" w:sz="4" w:space="0" w:color="000000"/>
              <w:left w:val="single" w:sz="4" w:space="0" w:color="000000"/>
              <w:bottom w:val="single" w:sz="4" w:space="0" w:color="000000"/>
              <w:right w:val="single" w:sz="4" w:space="0" w:color="auto"/>
            </w:tcBorders>
            <w:shd w:val="clear" w:color="auto" w:fill="FFFFFF"/>
          </w:tcPr>
          <w:p w14:paraId="3B14D4E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3.</w:t>
            </w:r>
          </w:p>
        </w:tc>
        <w:tc>
          <w:tcPr>
            <w:tcW w:w="3424" w:type="dxa"/>
            <w:tcBorders>
              <w:top w:val="single" w:sz="4" w:space="0" w:color="auto"/>
              <w:left w:val="single" w:sz="4" w:space="0" w:color="auto"/>
              <w:bottom w:val="single" w:sz="4" w:space="0" w:color="auto"/>
              <w:right w:val="single" w:sz="4" w:space="0" w:color="auto"/>
            </w:tcBorders>
          </w:tcPr>
          <w:p w14:paraId="293958F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Kelti  atsakingų už korupcijos prevenciją asmenų kvalifikaciją, dalyvaujant seminaruose ir mokymuose ko</w:t>
            </w:r>
            <w:r>
              <w:rPr>
                <w:rFonts w:ascii="Times New Roman" w:hAnsi="Times New Roman"/>
                <w:color w:val="000000" w:themeColor="text1"/>
                <w:sz w:val="24"/>
                <w:szCs w:val="24"/>
              </w:rPr>
              <w:t>rupcijos prevencijos klausimais.</w:t>
            </w:r>
          </w:p>
        </w:tc>
        <w:tc>
          <w:tcPr>
            <w:tcW w:w="2551" w:type="dxa"/>
            <w:gridSpan w:val="2"/>
            <w:tcBorders>
              <w:top w:val="single" w:sz="4" w:space="0" w:color="auto"/>
              <w:left w:val="single" w:sz="4" w:space="0" w:color="auto"/>
              <w:bottom w:val="single" w:sz="4" w:space="0" w:color="auto"/>
              <w:right w:val="single" w:sz="4" w:space="0" w:color="auto"/>
            </w:tcBorders>
          </w:tcPr>
          <w:p w14:paraId="18161562" w14:textId="77777777" w:rsidR="00D440F9" w:rsidRPr="00086693" w:rsidRDefault="00D440F9" w:rsidP="00945E1E">
            <w:pPr>
              <w:autoSpaceDE w:val="0"/>
              <w:autoSpaceDN w:val="0"/>
              <w:adjustRightInd w:val="0"/>
              <w:spacing w:after="0" w:line="240" w:lineRule="auto"/>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Kvalifikaciją keliama ne rečiau kaip</w:t>
            </w:r>
            <w:r>
              <w:rPr>
                <w:rFonts w:ascii="Times New Roman" w:hAnsi="Times New Roman"/>
                <w:color w:val="000000" w:themeColor="text1"/>
                <w:sz w:val="24"/>
                <w:szCs w:val="24"/>
              </w:rPr>
              <w:t xml:space="preserve"> kartą per metus.</w:t>
            </w:r>
          </w:p>
          <w:p w14:paraId="223EFF6F" w14:textId="77777777" w:rsidR="00D440F9" w:rsidRPr="00086693" w:rsidRDefault="00D440F9" w:rsidP="00945E1E">
            <w:pPr>
              <w:autoSpaceDE w:val="0"/>
              <w:autoSpaceDN w:val="0"/>
              <w:adjustRightInd w:val="0"/>
              <w:spacing w:after="0" w:line="240" w:lineRule="auto"/>
              <w:jc w:val="center"/>
              <w:rPr>
                <w:rFonts w:ascii="Times New Roman" w:hAnsi="Times New Roman"/>
                <w:color w:val="000000" w:themeColor="text1"/>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5DA0CF4" w14:textId="77777777" w:rsidR="00D440F9" w:rsidRPr="00086693" w:rsidRDefault="00D440F9" w:rsidP="00945E1E">
            <w:pPr>
              <w:autoSpaceDE w:val="0"/>
              <w:autoSpaceDN w:val="0"/>
              <w:adjustRightInd w:val="0"/>
              <w:ind w:left="142" w:right="138"/>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Dalyvauta organizuojamuose mokymuose koru</w:t>
            </w:r>
            <w:r>
              <w:rPr>
                <w:rFonts w:ascii="Times New Roman" w:hAnsi="Times New Roman"/>
                <w:color w:val="000000" w:themeColor="text1"/>
                <w:sz w:val="24"/>
                <w:szCs w:val="24"/>
              </w:rPr>
              <w:t>pcijos prevencijos klausimais. T</w:t>
            </w:r>
            <w:r w:rsidRPr="00086693">
              <w:rPr>
                <w:rFonts w:ascii="Times New Roman" w:hAnsi="Times New Roman"/>
                <w:color w:val="000000" w:themeColor="text1"/>
                <w:sz w:val="24"/>
                <w:szCs w:val="24"/>
              </w:rPr>
              <w:t xml:space="preserve">ai leis racionaliau atlikti teisės aktuose </w:t>
            </w:r>
            <w:r w:rsidRPr="00086693">
              <w:rPr>
                <w:rFonts w:ascii="Times New Roman" w:hAnsi="Times New Roman"/>
                <w:color w:val="000000" w:themeColor="text1"/>
                <w:sz w:val="24"/>
                <w:szCs w:val="24"/>
              </w:rPr>
              <w:lastRenderedPageBreak/>
              <w:t>nustatytas antikorupcines procedūras, parengti efektyvesnes korupcijos prevencijos priemones, organizuoti ir vykdyti šių priemonių įgyvendinimą ir kontrolę</w:t>
            </w:r>
            <w:r>
              <w:rPr>
                <w:rFonts w:ascii="Times New Roman" w:hAnsi="Times New Roman"/>
                <w:color w:val="000000" w:themeColor="text1"/>
                <w:sz w:val="24"/>
                <w:szCs w:val="24"/>
              </w:rPr>
              <w:t>.</w:t>
            </w:r>
          </w:p>
        </w:tc>
        <w:tc>
          <w:tcPr>
            <w:tcW w:w="2388" w:type="dxa"/>
            <w:tcBorders>
              <w:top w:val="single" w:sz="4" w:space="0" w:color="auto"/>
              <w:left w:val="single" w:sz="4" w:space="0" w:color="auto"/>
              <w:bottom w:val="single" w:sz="4" w:space="0" w:color="auto"/>
              <w:right w:val="single" w:sz="4" w:space="0" w:color="auto"/>
            </w:tcBorders>
          </w:tcPr>
          <w:p w14:paraId="792FDF5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lastRenderedPageBreak/>
              <w:t xml:space="preserve"> 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auto"/>
              <w:bottom w:val="single" w:sz="4" w:space="0" w:color="000000"/>
              <w:right w:val="single" w:sz="4" w:space="0" w:color="000000"/>
            </w:tcBorders>
            <w:shd w:val="clear" w:color="auto" w:fill="FFFFFF"/>
          </w:tcPr>
          <w:p w14:paraId="3C98836B"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Pagal poreikį</w:t>
            </w:r>
          </w:p>
          <w:p w14:paraId="41F6864C"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2022</w:t>
            </w:r>
            <w:r w:rsidRPr="00086693">
              <w:rPr>
                <w:rFonts w:ascii="Times New Roman" w:hAnsi="Times New Roman"/>
                <w:color w:val="000000" w:themeColor="text1"/>
                <w:sz w:val="24"/>
                <w:szCs w:val="24"/>
              </w:rPr>
              <w:t>-10</w:t>
            </w:r>
          </w:p>
          <w:p w14:paraId="298AF710"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2024-12 </w:t>
            </w:r>
          </w:p>
          <w:p w14:paraId="5334F86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1600CE6B"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20D33C47" w14:textId="77777777" w:rsidR="00D440F9" w:rsidRPr="00AF33A8" w:rsidRDefault="00D440F9" w:rsidP="00945E1E">
            <w:pPr>
              <w:autoSpaceDE w:val="0"/>
              <w:autoSpaceDN w:val="0"/>
              <w:adjustRightInd w:val="0"/>
              <w:spacing w:after="0" w:line="240" w:lineRule="auto"/>
              <w:jc w:val="both"/>
              <w:rPr>
                <w:rFonts w:ascii="Times New Roman" w:hAnsi="Times New Roman"/>
                <w:b/>
                <w:bCs/>
                <w:color w:val="000000" w:themeColor="text1"/>
                <w:sz w:val="24"/>
                <w:szCs w:val="24"/>
              </w:rPr>
            </w:pPr>
            <w:r w:rsidRPr="00AF33A8">
              <w:rPr>
                <w:rFonts w:ascii="Times New Roman" w:hAnsi="Times New Roman"/>
                <w:b/>
                <w:bCs/>
                <w:color w:val="000000" w:themeColor="text1"/>
                <w:sz w:val="24"/>
                <w:szCs w:val="24"/>
              </w:rPr>
              <w:t>Įvykdyta ir vykdoma.</w:t>
            </w:r>
          </w:p>
          <w:p w14:paraId="62BC32C7" w14:textId="7C3EAFE4" w:rsidR="00D440F9" w:rsidRPr="00C054F4" w:rsidRDefault="00D440F9" w:rsidP="00945E1E">
            <w:p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themeColor="text1"/>
                <w:sz w:val="24"/>
                <w:szCs w:val="24"/>
              </w:rPr>
              <w:t xml:space="preserve"> </w:t>
            </w:r>
            <w:r w:rsidRPr="00C054F4">
              <w:rPr>
                <w:rFonts w:ascii="Times New Roman" w:hAnsi="Times New Roman"/>
                <w:color w:val="000000" w:themeColor="text1"/>
                <w:sz w:val="24"/>
                <w:szCs w:val="24"/>
              </w:rPr>
              <w:t>2022 met</w:t>
            </w:r>
            <w:r>
              <w:rPr>
                <w:rFonts w:ascii="Times New Roman" w:hAnsi="Times New Roman"/>
                <w:color w:val="000000" w:themeColor="text1"/>
                <w:sz w:val="24"/>
                <w:szCs w:val="24"/>
              </w:rPr>
              <w:t>ais</w:t>
            </w:r>
            <w:r w:rsidRPr="00C054F4">
              <w:rPr>
                <w:rFonts w:ascii="Times New Roman" w:hAnsi="Times New Roman"/>
                <w:color w:val="000000" w:themeColor="text1"/>
                <w:sz w:val="24"/>
                <w:szCs w:val="24"/>
              </w:rPr>
              <w:t xml:space="preserve"> Kėdainių rajono savivaldybės administracijos vyriausioji specialistė  atsakingų už korupcijos prevenciją  dalyvavo dviejuose mokymuose: </w:t>
            </w:r>
            <w:r w:rsidRPr="00C054F4">
              <w:rPr>
                <w:rFonts w:ascii="Times New Roman" w:hAnsi="Times New Roman"/>
                <w:sz w:val="24"/>
                <w:szCs w:val="24"/>
              </w:rPr>
              <w:t xml:space="preserve"> „Korupcijos prevencijos naujovės ir privalomi reikalavimai viešojo sektoriaus organizacijoms: praktiniai patarimai nuo ko pradėti ir kaip sėkmingai kurti antikorupcinę aplinką“ (5 akad.val.)</w:t>
            </w:r>
            <w:r>
              <w:rPr>
                <w:rFonts w:ascii="Times New Roman" w:hAnsi="Times New Roman"/>
                <w:sz w:val="24"/>
                <w:szCs w:val="24"/>
              </w:rPr>
              <w:t xml:space="preserve">, </w:t>
            </w:r>
            <w:r w:rsidRPr="00C054F4">
              <w:rPr>
                <w:rFonts w:ascii="Times New Roman" w:hAnsi="Times New Roman"/>
                <w:sz w:val="24"/>
                <w:szCs w:val="24"/>
              </w:rPr>
              <w:t>„KORUPCIJOS PREVENCIJA: teisės aktų naujovės bei svarbiausi pakeitimai. Aktuali teismų praktika“</w:t>
            </w:r>
            <w:r>
              <w:t xml:space="preserve"> </w:t>
            </w:r>
            <w:r w:rsidRPr="00C054F4">
              <w:rPr>
                <w:rFonts w:ascii="Times New Roman" w:hAnsi="Times New Roman"/>
                <w:sz w:val="24"/>
                <w:szCs w:val="24"/>
              </w:rPr>
              <w:t>(5 akad.val.)</w:t>
            </w:r>
            <w:r>
              <w:rPr>
                <w:rFonts w:ascii="Times New Roman" w:hAnsi="Times New Roman"/>
                <w:sz w:val="24"/>
                <w:szCs w:val="24"/>
              </w:rPr>
              <w:t xml:space="preserve">. Taip pat, savarankiškai užbaigė mokymus Lietuvos Respublikos specialiųjų tyrimų tarnybos elektroninėje platformoje, kurių temos: ,,Dovanų politika“ (1 akad.val.), </w:t>
            </w:r>
            <w:r w:rsidRPr="00C054F4">
              <w:rPr>
                <w:rFonts w:ascii="Times New Roman" w:hAnsi="Times New Roman"/>
                <w:sz w:val="24"/>
                <w:szCs w:val="24"/>
              </w:rPr>
              <w:t>„</w:t>
            </w:r>
            <w:r>
              <w:rPr>
                <w:rFonts w:ascii="Times New Roman" w:hAnsi="Times New Roman"/>
                <w:sz w:val="24"/>
                <w:szCs w:val="24"/>
              </w:rPr>
              <w:t>E</w:t>
            </w:r>
            <w:r w:rsidRPr="00C054F4">
              <w:rPr>
                <w:rFonts w:ascii="Times New Roman" w:hAnsi="Times New Roman"/>
                <w:sz w:val="24"/>
                <w:szCs w:val="24"/>
              </w:rPr>
              <w:t>konominio</w:t>
            </w:r>
            <w:r>
              <w:rPr>
                <w:rFonts w:ascii="Times New Roman" w:hAnsi="Times New Roman"/>
                <w:sz w:val="24"/>
                <w:szCs w:val="24"/>
              </w:rPr>
              <w:t xml:space="preserve"> </w:t>
            </w:r>
            <w:r w:rsidRPr="00C054F4">
              <w:rPr>
                <w:rFonts w:ascii="Times New Roman" w:hAnsi="Times New Roman"/>
                <w:sz w:val="24"/>
                <w:szCs w:val="24"/>
              </w:rPr>
              <w:t>bendradarbiavimo ir plėtros organizacijos (EBPO) svarba “</w:t>
            </w:r>
            <w:r>
              <w:t xml:space="preserve"> </w:t>
            </w:r>
            <w:r w:rsidRPr="00C054F4">
              <w:rPr>
                <w:rFonts w:ascii="Times New Roman" w:hAnsi="Times New Roman"/>
                <w:sz w:val="24"/>
                <w:szCs w:val="24"/>
              </w:rPr>
              <w:t>(</w:t>
            </w:r>
            <w:r>
              <w:rPr>
                <w:rFonts w:ascii="Times New Roman" w:hAnsi="Times New Roman"/>
                <w:sz w:val="24"/>
                <w:szCs w:val="24"/>
              </w:rPr>
              <w:t>0,</w:t>
            </w:r>
            <w:r w:rsidRPr="00C054F4">
              <w:rPr>
                <w:rFonts w:ascii="Times New Roman" w:hAnsi="Times New Roman"/>
                <w:sz w:val="24"/>
                <w:szCs w:val="24"/>
              </w:rPr>
              <w:t>5 akad.val.)</w:t>
            </w:r>
            <w:r>
              <w:rPr>
                <w:rFonts w:ascii="Times New Roman" w:hAnsi="Times New Roman"/>
                <w:sz w:val="24"/>
                <w:szCs w:val="24"/>
              </w:rPr>
              <w:t>, ,,</w:t>
            </w:r>
            <w:r w:rsidRPr="0048683F">
              <w:rPr>
                <w:rFonts w:ascii="Times New Roman" w:hAnsi="Times New Roman"/>
                <w:sz w:val="24"/>
                <w:szCs w:val="24"/>
              </w:rPr>
              <w:t>For</w:t>
            </w:r>
            <w:r>
              <w:rPr>
                <w:rFonts w:ascii="Times New Roman" w:hAnsi="Times New Roman"/>
                <w:sz w:val="24"/>
                <w:szCs w:val="24"/>
              </w:rPr>
              <w:t>e</w:t>
            </w:r>
            <w:r w:rsidRPr="0048683F">
              <w:rPr>
                <w:rFonts w:ascii="Times New Roman" w:hAnsi="Times New Roman"/>
                <w:sz w:val="24"/>
                <w:szCs w:val="24"/>
              </w:rPr>
              <w:t>ign bribery</w:t>
            </w:r>
            <w:r>
              <w:rPr>
                <w:rFonts w:ascii="Times New Roman" w:hAnsi="Times New Roman"/>
                <w:sz w:val="24"/>
                <w:szCs w:val="24"/>
              </w:rPr>
              <w:t>“</w:t>
            </w:r>
            <w:r>
              <w:t xml:space="preserve"> </w:t>
            </w:r>
            <w:r w:rsidRPr="0048683F">
              <w:rPr>
                <w:rFonts w:ascii="Times New Roman" w:hAnsi="Times New Roman"/>
                <w:sz w:val="24"/>
                <w:szCs w:val="24"/>
              </w:rPr>
              <w:t>(</w:t>
            </w:r>
            <w:r>
              <w:rPr>
                <w:rFonts w:ascii="Times New Roman" w:hAnsi="Times New Roman"/>
                <w:sz w:val="24"/>
                <w:szCs w:val="24"/>
              </w:rPr>
              <w:t>1</w:t>
            </w:r>
            <w:r w:rsidRPr="0048683F">
              <w:rPr>
                <w:rFonts w:ascii="Times New Roman" w:hAnsi="Times New Roman"/>
                <w:sz w:val="24"/>
                <w:szCs w:val="24"/>
              </w:rPr>
              <w:t xml:space="preserve"> akad.val.),</w:t>
            </w:r>
            <w:r>
              <w:rPr>
                <w:rFonts w:ascii="Times New Roman" w:hAnsi="Times New Roman"/>
                <w:sz w:val="24"/>
                <w:szCs w:val="24"/>
              </w:rPr>
              <w:t xml:space="preserve"> ,,Interesų konfliktai“ </w:t>
            </w:r>
            <w:r>
              <w:t xml:space="preserve"> </w:t>
            </w:r>
            <w:r w:rsidRPr="00C054F4">
              <w:rPr>
                <w:rFonts w:ascii="Times New Roman" w:hAnsi="Times New Roman"/>
                <w:sz w:val="24"/>
                <w:szCs w:val="24"/>
              </w:rPr>
              <w:t>(</w:t>
            </w:r>
            <w:r>
              <w:rPr>
                <w:rFonts w:ascii="Times New Roman" w:hAnsi="Times New Roman"/>
                <w:sz w:val="24"/>
                <w:szCs w:val="24"/>
              </w:rPr>
              <w:t>1</w:t>
            </w:r>
            <w:r w:rsidRPr="00C054F4">
              <w:rPr>
                <w:rFonts w:ascii="Times New Roman" w:hAnsi="Times New Roman"/>
                <w:sz w:val="24"/>
                <w:szCs w:val="24"/>
              </w:rPr>
              <w:t xml:space="preserve"> akad.val.)</w:t>
            </w:r>
            <w:r>
              <w:rPr>
                <w:rFonts w:ascii="Times New Roman" w:hAnsi="Times New Roman"/>
                <w:sz w:val="24"/>
                <w:szCs w:val="24"/>
              </w:rPr>
              <w:t xml:space="preserve">, ,,Korupcijos samprata“ </w:t>
            </w:r>
            <w:r>
              <w:t xml:space="preserve"> </w:t>
            </w:r>
            <w:r w:rsidRPr="00C054F4">
              <w:rPr>
                <w:rFonts w:ascii="Times New Roman" w:hAnsi="Times New Roman"/>
                <w:sz w:val="24"/>
                <w:szCs w:val="24"/>
              </w:rPr>
              <w:t>(</w:t>
            </w:r>
            <w:r>
              <w:rPr>
                <w:rFonts w:ascii="Times New Roman" w:hAnsi="Times New Roman"/>
                <w:sz w:val="24"/>
                <w:szCs w:val="24"/>
              </w:rPr>
              <w:t>1</w:t>
            </w:r>
            <w:r w:rsidRPr="00C054F4">
              <w:rPr>
                <w:rFonts w:ascii="Times New Roman" w:hAnsi="Times New Roman"/>
                <w:sz w:val="24"/>
                <w:szCs w:val="24"/>
              </w:rPr>
              <w:t xml:space="preserve"> akad.val.)</w:t>
            </w:r>
            <w:r>
              <w:rPr>
                <w:rFonts w:ascii="Times New Roman" w:hAnsi="Times New Roman"/>
                <w:sz w:val="24"/>
                <w:szCs w:val="24"/>
              </w:rPr>
              <w:t xml:space="preserve">, ,,Korupcinio pobūdžio nusikalstamos veikos“ </w:t>
            </w:r>
            <w:r w:rsidRPr="00C054F4">
              <w:rPr>
                <w:rFonts w:ascii="Times New Roman" w:hAnsi="Times New Roman"/>
                <w:sz w:val="24"/>
                <w:szCs w:val="24"/>
              </w:rPr>
              <w:t>(</w:t>
            </w:r>
            <w:r>
              <w:rPr>
                <w:rFonts w:ascii="Times New Roman" w:hAnsi="Times New Roman"/>
                <w:sz w:val="24"/>
                <w:szCs w:val="24"/>
              </w:rPr>
              <w:t>1</w:t>
            </w:r>
            <w:r w:rsidRPr="00C054F4">
              <w:rPr>
                <w:rFonts w:ascii="Times New Roman" w:hAnsi="Times New Roman"/>
                <w:sz w:val="24"/>
                <w:szCs w:val="24"/>
              </w:rPr>
              <w:t xml:space="preserve"> akad.val.)</w:t>
            </w:r>
            <w:r>
              <w:rPr>
                <w:rFonts w:ascii="Times New Roman" w:hAnsi="Times New Roman"/>
                <w:sz w:val="24"/>
                <w:szCs w:val="24"/>
              </w:rPr>
              <w:t>, ,,Personalo patikimumo užtikrinimas“</w:t>
            </w:r>
            <w:r>
              <w:t xml:space="preserve"> </w:t>
            </w:r>
            <w:r w:rsidRPr="00361D99">
              <w:rPr>
                <w:rFonts w:ascii="Times New Roman" w:hAnsi="Times New Roman"/>
                <w:sz w:val="24"/>
                <w:szCs w:val="24"/>
              </w:rPr>
              <w:t>(1 akad.val.),</w:t>
            </w:r>
            <w:r>
              <w:rPr>
                <w:rFonts w:ascii="Times New Roman" w:hAnsi="Times New Roman"/>
                <w:sz w:val="24"/>
                <w:szCs w:val="24"/>
              </w:rPr>
              <w:t xml:space="preserve">  ,,Pranešėjų apsauga“ </w:t>
            </w:r>
            <w:r w:rsidRPr="00C054F4">
              <w:rPr>
                <w:rFonts w:ascii="Times New Roman" w:hAnsi="Times New Roman"/>
                <w:sz w:val="24"/>
                <w:szCs w:val="24"/>
              </w:rPr>
              <w:t>(</w:t>
            </w:r>
            <w:r>
              <w:rPr>
                <w:rFonts w:ascii="Times New Roman" w:hAnsi="Times New Roman"/>
                <w:sz w:val="24"/>
                <w:szCs w:val="24"/>
              </w:rPr>
              <w:t>1</w:t>
            </w:r>
            <w:r w:rsidRPr="00C054F4">
              <w:rPr>
                <w:rFonts w:ascii="Times New Roman" w:hAnsi="Times New Roman"/>
                <w:sz w:val="24"/>
                <w:szCs w:val="24"/>
              </w:rPr>
              <w:t xml:space="preserve"> akad.val.)</w:t>
            </w:r>
            <w:r>
              <w:rPr>
                <w:rFonts w:ascii="Times New Roman" w:hAnsi="Times New Roman"/>
                <w:sz w:val="24"/>
                <w:szCs w:val="24"/>
              </w:rPr>
              <w:t xml:space="preserve">, ,,Privatus sektorius“ </w:t>
            </w:r>
            <w:r w:rsidRPr="00C054F4">
              <w:rPr>
                <w:rFonts w:ascii="Times New Roman" w:hAnsi="Times New Roman"/>
                <w:sz w:val="24"/>
                <w:szCs w:val="24"/>
              </w:rPr>
              <w:t>(</w:t>
            </w:r>
            <w:r>
              <w:rPr>
                <w:rFonts w:ascii="Times New Roman" w:hAnsi="Times New Roman"/>
                <w:sz w:val="24"/>
                <w:szCs w:val="24"/>
              </w:rPr>
              <w:t>1,5</w:t>
            </w:r>
            <w:r w:rsidRPr="00C054F4">
              <w:rPr>
                <w:rFonts w:ascii="Times New Roman" w:hAnsi="Times New Roman"/>
                <w:sz w:val="24"/>
                <w:szCs w:val="24"/>
              </w:rPr>
              <w:t xml:space="preserve"> akad.val.)</w:t>
            </w:r>
            <w:r>
              <w:rPr>
                <w:rFonts w:ascii="Times New Roman" w:hAnsi="Times New Roman"/>
                <w:sz w:val="24"/>
                <w:szCs w:val="24"/>
              </w:rPr>
              <w:t xml:space="preserve">, ,,Savivalda“ </w:t>
            </w:r>
            <w:r w:rsidRPr="00C054F4">
              <w:rPr>
                <w:rFonts w:ascii="Times New Roman" w:hAnsi="Times New Roman"/>
                <w:sz w:val="24"/>
                <w:szCs w:val="24"/>
              </w:rPr>
              <w:t>(</w:t>
            </w:r>
            <w:r>
              <w:rPr>
                <w:rFonts w:ascii="Times New Roman" w:hAnsi="Times New Roman"/>
                <w:sz w:val="24"/>
                <w:szCs w:val="24"/>
              </w:rPr>
              <w:t>1</w:t>
            </w:r>
            <w:r w:rsidRPr="00C054F4">
              <w:rPr>
                <w:rFonts w:ascii="Times New Roman" w:hAnsi="Times New Roman"/>
                <w:sz w:val="24"/>
                <w:szCs w:val="24"/>
              </w:rPr>
              <w:t xml:space="preserve"> akad.val.)</w:t>
            </w:r>
            <w:r>
              <w:rPr>
                <w:rFonts w:ascii="Times New Roman" w:hAnsi="Times New Roman"/>
                <w:sz w:val="24"/>
                <w:szCs w:val="24"/>
              </w:rPr>
              <w:t xml:space="preserve">,  ,,Sveikatos apsauga“ </w:t>
            </w:r>
            <w:r w:rsidRPr="00C054F4">
              <w:rPr>
                <w:rFonts w:ascii="Times New Roman" w:hAnsi="Times New Roman"/>
                <w:sz w:val="24"/>
                <w:szCs w:val="24"/>
              </w:rPr>
              <w:t>(</w:t>
            </w:r>
            <w:r>
              <w:rPr>
                <w:rFonts w:ascii="Times New Roman" w:hAnsi="Times New Roman"/>
                <w:sz w:val="24"/>
                <w:szCs w:val="24"/>
              </w:rPr>
              <w:t>1</w:t>
            </w:r>
            <w:r w:rsidRPr="00C054F4">
              <w:rPr>
                <w:rFonts w:ascii="Times New Roman" w:hAnsi="Times New Roman"/>
                <w:sz w:val="24"/>
                <w:szCs w:val="24"/>
              </w:rPr>
              <w:t xml:space="preserve"> akad.va.)</w:t>
            </w:r>
            <w:r>
              <w:rPr>
                <w:rFonts w:ascii="Times New Roman" w:hAnsi="Times New Roman"/>
                <w:sz w:val="24"/>
                <w:szCs w:val="24"/>
              </w:rPr>
              <w:t xml:space="preserve">, ,,Viešieji pirkimai“ </w:t>
            </w:r>
            <w:r w:rsidRPr="00C054F4">
              <w:rPr>
                <w:rFonts w:ascii="Times New Roman" w:hAnsi="Times New Roman"/>
                <w:sz w:val="24"/>
                <w:szCs w:val="24"/>
              </w:rPr>
              <w:t>(</w:t>
            </w:r>
            <w:r>
              <w:rPr>
                <w:rFonts w:ascii="Times New Roman" w:hAnsi="Times New Roman"/>
                <w:sz w:val="24"/>
                <w:szCs w:val="24"/>
              </w:rPr>
              <w:t>1</w:t>
            </w:r>
            <w:r w:rsidRPr="00C054F4">
              <w:rPr>
                <w:rFonts w:ascii="Times New Roman" w:hAnsi="Times New Roman"/>
                <w:sz w:val="24"/>
                <w:szCs w:val="24"/>
              </w:rPr>
              <w:t xml:space="preserve"> akad.val.)</w:t>
            </w:r>
            <w:r>
              <w:rPr>
                <w:rFonts w:ascii="Times New Roman" w:hAnsi="Times New Roman"/>
                <w:sz w:val="24"/>
                <w:szCs w:val="24"/>
              </w:rPr>
              <w:t xml:space="preserve">.          </w:t>
            </w:r>
          </w:p>
          <w:p w14:paraId="68F4E4F7"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p>
        </w:tc>
      </w:tr>
      <w:tr w:rsidR="00D440F9" w:rsidRPr="00086693" w14:paraId="45015FFA"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7FBADEC"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highlight w:val="yellow"/>
              </w:rPr>
            </w:pPr>
            <w:r w:rsidRPr="00086693">
              <w:rPr>
                <w:rFonts w:ascii="Times New Roman" w:hAnsi="Times New Roman"/>
                <w:color w:val="000000" w:themeColor="text1"/>
                <w:sz w:val="24"/>
                <w:szCs w:val="24"/>
              </w:rPr>
              <w:t>4.</w:t>
            </w:r>
          </w:p>
        </w:tc>
        <w:tc>
          <w:tcPr>
            <w:tcW w:w="3424" w:type="dxa"/>
            <w:tcBorders>
              <w:top w:val="single" w:sz="4" w:space="0" w:color="auto"/>
              <w:left w:val="single" w:sz="4" w:space="0" w:color="000000"/>
              <w:bottom w:val="single" w:sz="4" w:space="0" w:color="000000"/>
              <w:right w:val="single" w:sz="4" w:space="0" w:color="000000"/>
            </w:tcBorders>
            <w:shd w:val="clear" w:color="auto" w:fill="FFFFFF"/>
          </w:tcPr>
          <w:p w14:paraId="4D4C0269"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Antikorupciniu požiūriu vertinti teisės aktų projektus ir vertinimo pažymas skelbti Savivaldybės tinklapyje</w:t>
            </w:r>
            <w:r>
              <w:rPr>
                <w:rFonts w:ascii="Times New Roman" w:hAnsi="Times New Roman"/>
                <w:color w:val="000000" w:themeColor="text1"/>
                <w:sz w:val="24"/>
                <w:szCs w:val="24"/>
              </w:rPr>
              <w:t>.</w:t>
            </w:r>
          </w:p>
        </w:tc>
        <w:tc>
          <w:tcPr>
            <w:tcW w:w="2551" w:type="dxa"/>
            <w:gridSpan w:val="2"/>
            <w:tcBorders>
              <w:top w:val="single" w:sz="4" w:space="0" w:color="auto"/>
              <w:left w:val="single" w:sz="4" w:space="0" w:color="000000"/>
              <w:bottom w:val="single" w:sz="4" w:space="0" w:color="000000"/>
              <w:right w:val="single" w:sz="4" w:space="0" w:color="000000"/>
            </w:tcBorders>
            <w:shd w:val="clear" w:color="auto" w:fill="FFFFFF"/>
          </w:tcPr>
          <w:p w14:paraId="78056184"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Įvertintų teisės aktų projektų skaičius (kai tai numato Lietuvos Respublikos korupcijos prevencijos įstatymo 8 str.) (proc.) – 100</w:t>
            </w:r>
            <w:r>
              <w:rPr>
                <w:rFonts w:ascii="Times New Roman" w:hAnsi="Times New Roman"/>
                <w:color w:val="000000" w:themeColor="text1"/>
                <w:sz w:val="24"/>
                <w:szCs w:val="24"/>
              </w:rPr>
              <w:t>.</w:t>
            </w:r>
          </w:p>
        </w:tc>
        <w:tc>
          <w:tcPr>
            <w:tcW w:w="3686" w:type="dxa"/>
            <w:tcBorders>
              <w:top w:val="single" w:sz="4" w:space="0" w:color="auto"/>
              <w:left w:val="single" w:sz="4" w:space="0" w:color="000000"/>
              <w:bottom w:val="single" w:sz="4" w:space="0" w:color="000000"/>
              <w:right w:val="single" w:sz="4" w:space="0" w:color="000000"/>
            </w:tcBorders>
            <w:shd w:val="clear" w:color="auto" w:fill="FFFFFF"/>
          </w:tcPr>
          <w:p w14:paraId="017AE9F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Įvertinama korupcijos pasireiškimo tikimybė, identifikuojami korupcijos pasireiškimo veiksniai savivaldybės veiklos srityse,</w:t>
            </w:r>
          </w:p>
          <w:p w14:paraId="636E302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pagerės priimamų teisės aktų kokybė</w:t>
            </w:r>
            <w:r>
              <w:rPr>
                <w:rFonts w:ascii="Times New Roman" w:hAnsi="Times New Roman"/>
                <w:color w:val="000000" w:themeColor="text1"/>
                <w:sz w:val="24"/>
                <w:szCs w:val="24"/>
              </w:rPr>
              <w:t>.</w:t>
            </w:r>
          </w:p>
        </w:tc>
        <w:tc>
          <w:tcPr>
            <w:tcW w:w="2388" w:type="dxa"/>
            <w:tcBorders>
              <w:top w:val="single" w:sz="4" w:space="0" w:color="auto"/>
              <w:left w:val="single" w:sz="4" w:space="0" w:color="000000"/>
              <w:bottom w:val="single" w:sz="4" w:space="0" w:color="000000"/>
              <w:right w:val="single" w:sz="4" w:space="0" w:color="000000"/>
            </w:tcBorders>
            <w:shd w:val="clear" w:color="auto" w:fill="FFFFFF"/>
          </w:tcPr>
          <w:p w14:paraId="1539FAF9"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6C5DE73D"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2022</w:t>
            </w:r>
            <w:r w:rsidRPr="00086693">
              <w:rPr>
                <w:rFonts w:ascii="Times New Roman" w:hAnsi="Times New Roman"/>
                <w:color w:val="000000" w:themeColor="text1"/>
                <w:sz w:val="24"/>
                <w:szCs w:val="24"/>
              </w:rPr>
              <w:t>-10</w:t>
            </w:r>
          </w:p>
          <w:p w14:paraId="697D059F"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2024-12 </w:t>
            </w:r>
          </w:p>
          <w:p w14:paraId="7C4D855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74B2C727"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60CBDFF2" w14:textId="77777777" w:rsidR="00D440F9" w:rsidRPr="00AF33A8" w:rsidRDefault="00D440F9" w:rsidP="00945E1E">
            <w:pPr>
              <w:autoSpaceDE w:val="0"/>
              <w:autoSpaceDN w:val="0"/>
              <w:adjustRightInd w:val="0"/>
              <w:spacing w:after="0" w:line="240" w:lineRule="auto"/>
              <w:jc w:val="both"/>
              <w:rPr>
                <w:rFonts w:ascii="Times New Roman" w:hAnsi="Times New Roman"/>
                <w:b/>
                <w:bCs/>
                <w:color w:val="000000" w:themeColor="text1"/>
                <w:sz w:val="24"/>
                <w:szCs w:val="24"/>
              </w:rPr>
            </w:pPr>
            <w:r>
              <w:rPr>
                <w:rFonts w:ascii="Times New Roman" w:hAnsi="Times New Roman"/>
                <w:color w:val="000000" w:themeColor="text1"/>
                <w:sz w:val="24"/>
                <w:szCs w:val="24"/>
              </w:rPr>
              <w:t xml:space="preserve"> </w:t>
            </w:r>
            <w:r w:rsidRPr="00AF33A8">
              <w:rPr>
                <w:rFonts w:ascii="Times New Roman" w:hAnsi="Times New Roman"/>
                <w:b/>
                <w:bCs/>
                <w:color w:val="000000" w:themeColor="text1"/>
                <w:sz w:val="24"/>
                <w:szCs w:val="24"/>
              </w:rPr>
              <w:t>Įvykdyta ir vykdoma</w:t>
            </w:r>
            <w:r>
              <w:rPr>
                <w:rFonts w:ascii="Times New Roman" w:hAnsi="Times New Roman"/>
                <w:b/>
                <w:bCs/>
                <w:color w:val="000000" w:themeColor="text1"/>
                <w:sz w:val="24"/>
                <w:szCs w:val="24"/>
              </w:rPr>
              <w:t>.</w:t>
            </w:r>
          </w:p>
          <w:p w14:paraId="085B36DC" w14:textId="77777777" w:rsidR="00D440F9"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0725D">
              <w:rPr>
                <w:rFonts w:ascii="Times New Roman" w:hAnsi="Times New Roman"/>
                <w:color w:val="000000" w:themeColor="text1"/>
                <w:sz w:val="24"/>
                <w:szCs w:val="24"/>
              </w:rPr>
              <w:t>Siekiant nustatyti numatomo teisinio reguliavimo trūkumus, galinčius sudaryti sąlygas pasireikšti korupcijai, taip pat pasielgti nesąžiningai, neteisingai, neskaidriai ar neobjektyviai, o taip pat, įgyvendinant Lietuvos Respublikos korupcijos prevencijos įstatymo 8 str. nuostatas,  buvo atliekamas Kėdainių rajono savivaldybės administracijoje ruošiamų teisės aktų projektų antikorupcinis vertinimas. Per ataskaitinį laikotarpį</w:t>
            </w:r>
            <w:r>
              <w:rPr>
                <w:rFonts w:ascii="Times New Roman" w:hAnsi="Times New Roman"/>
                <w:color w:val="000000" w:themeColor="text1"/>
                <w:sz w:val="24"/>
                <w:szCs w:val="24"/>
              </w:rPr>
              <w:t xml:space="preserve"> buvo gauta ir parengta </w:t>
            </w:r>
            <w:r w:rsidRPr="0000725D">
              <w:rPr>
                <w:rFonts w:ascii="Times New Roman" w:hAnsi="Times New Roman"/>
                <w:color w:val="000000" w:themeColor="text1"/>
                <w:sz w:val="24"/>
                <w:szCs w:val="24"/>
              </w:rPr>
              <w:t xml:space="preserve"> 60 teisės aktų projektų antikorupcinio vertinimo pažymų, kurios viešai skelbiamos rajono  savivaldybės interneto tinklapyje.</w:t>
            </w:r>
            <w:r>
              <w:rPr>
                <w:rFonts w:ascii="Times New Roman" w:hAnsi="Times New Roman"/>
                <w:color w:val="000000" w:themeColor="text1"/>
                <w:sz w:val="24"/>
                <w:szCs w:val="24"/>
              </w:rPr>
              <w:t xml:space="preserve"> Tai sudaro 100 % visų gautų antikorupciniam vertinimui teisės aktų projektų.</w:t>
            </w:r>
          </w:p>
          <w:p w14:paraId="2E5457A3" w14:textId="77777777" w:rsidR="00D440F9"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p>
        </w:tc>
      </w:tr>
      <w:tr w:rsidR="00D440F9" w:rsidRPr="00086693" w14:paraId="19103E6A" w14:textId="77777777" w:rsidTr="00945E1E">
        <w:trPr>
          <w:trHeight w:val="1197"/>
        </w:trPr>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98F133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5.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0DFE13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Pr>
                <w:rFonts w:ascii="Times New Roman" w:hAnsi="Times New Roman"/>
                <w:color w:val="000000" w:themeColor="text1"/>
                <w:sz w:val="24"/>
                <w:szCs w:val="24"/>
              </w:rPr>
              <w:t>Savivaldybės 2022</w:t>
            </w:r>
            <w:r>
              <w:t>−</w:t>
            </w:r>
            <w:r w:rsidRPr="00086693">
              <w:rPr>
                <w:rFonts w:ascii="Times New Roman" w:hAnsi="Times New Roman"/>
                <w:color w:val="000000" w:themeColor="text1"/>
                <w:sz w:val="24"/>
                <w:szCs w:val="24"/>
              </w:rPr>
              <w:t>2024 m. korupcijos prevencijos veiksmų plano parengimas ir paskelbimas</w:t>
            </w:r>
            <w:r>
              <w:rPr>
                <w:rFonts w:ascii="Times New Roman" w:hAnsi="Times New Roman"/>
                <w:color w:val="000000" w:themeColor="text1"/>
                <w:sz w:val="24"/>
                <w:szCs w:val="24"/>
              </w:rPr>
              <w:t>.</w:t>
            </w:r>
          </w:p>
          <w:p w14:paraId="37CEFCF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1ACAE28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6200C1" w14:textId="77777777" w:rsidR="00D440F9" w:rsidRPr="00086693"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Paskelbtas planas </w:t>
            </w:r>
            <w:r>
              <w:rPr>
                <w:rFonts w:ascii="Times New Roman" w:hAnsi="Times New Roman"/>
                <w:color w:val="000000" w:themeColor="text1"/>
                <w:sz w:val="24"/>
                <w:szCs w:val="24"/>
              </w:rPr>
              <w:br/>
              <w:t xml:space="preserve">(vnt.) </w:t>
            </w:r>
            <w:r>
              <w:t>–</w:t>
            </w:r>
            <w:r w:rsidRPr="00086693">
              <w:rPr>
                <w:rFonts w:ascii="Times New Roman" w:hAnsi="Times New Roman"/>
                <w:color w:val="000000" w:themeColor="text1"/>
                <w:sz w:val="24"/>
                <w:szCs w:val="24"/>
              </w:rPr>
              <w:t xml:space="preserve"> 1</w:t>
            </w:r>
            <w:r>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EC3DB8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Viešas vykdomos korupcijos prevencijos veiklos pateikimas Savivaldybės interneto svetainėje  visuomenei ir savivaldybės darbuotojams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6AC9CE2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AF61DE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 m. III ketvirtis</w:t>
            </w:r>
          </w:p>
          <w:p w14:paraId="2EE63D9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Atnaujinimas – esant poreikiui</w:t>
            </w:r>
          </w:p>
          <w:p w14:paraId="51D5FB2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1B1158A3" w14:textId="77777777" w:rsidTr="00945E1E">
        <w:trPr>
          <w:trHeight w:val="557"/>
        </w:trPr>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1F37340A" w14:textId="77777777" w:rsidR="00D440F9" w:rsidRPr="00AF33A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Pr>
                <w:rFonts w:ascii="Times New Roman" w:hAnsi="Times New Roman"/>
                <w:color w:val="000000" w:themeColor="text1"/>
                <w:sz w:val="24"/>
                <w:szCs w:val="24"/>
              </w:rPr>
              <w:lastRenderedPageBreak/>
              <w:t xml:space="preserve"> </w:t>
            </w:r>
            <w:r w:rsidRPr="00AF33A8">
              <w:rPr>
                <w:rFonts w:ascii="Times New Roman" w:hAnsi="Times New Roman"/>
                <w:b/>
                <w:bCs/>
                <w:color w:val="000000" w:themeColor="text1"/>
                <w:sz w:val="24"/>
                <w:szCs w:val="24"/>
              </w:rPr>
              <w:t>Įvykdyta</w:t>
            </w:r>
            <w:r>
              <w:rPr>
                <w:rFonts w:ascii="Times New Roman" w:hAnsi="Times New Roman"/>
                <w:b/>
                <w:bCs/>
                <w:color w:val="000000" w:themeColor="text1"/>
                <w:sz w:val="24"/>
                <w:szCs w:val="24"/>
              </w:rPr>
              <w:t>.</w:t>
            </w:r>
          </w:p>
          <w:p w14:paraId="23D41AB5"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2022-11-18 Kėdainių rajono savivaldybės administracijos direktoriaus įsakymu Nr.AD-1-1329  patvirtintas</w:t>
            </w:r>
            <w:r>
              <w:t xml:space="preserve"> </w:t>
            </w:r>
            <w:r>
              <w:rPr>
                <w:rFonts w:ascii="Times New Roman" w:hAnsi="Times New Roman"/>
                <w:color w:val="000000" w:themeColor="text1"/>
                <w:sz w:val="24"/>
                <w:szCs w:val="24"/>
              </w:rPr>
              <w:t xml:space="preserve"> Kėdainių rajono s</w:t>
            </w:r>
            <w:r w:rsidRPr="00AF33A8">
              <w:rPr>
                <w:rFonts w:ascii="Times New Roman" w:hAnsi="Times New Roman"/>
                <w:color w:val="000000" w:themeColor="text1"/>
                <w:sz w:val="24"/>
                <w:szCs w:val="24"/>
              </w:rPr>
              <w:t>avivaldybės 2022−2024 m. korupcijos prevencijos veiksmų plan</w:t>
            </w:r>
            <w:r>
              <w:rPr>
                <w:rFonts w:ascii="Times New Roman" w:hAnsi="Times New Roman"/>
                <w:color w:val="000000" w:themeColor="text1"/>
                <w:sz w:val="24"/>
                <w:szCs w:val="24"/>
              </w:rPr>
              <w:t xml:space="preserve">as ir korupcijos rizikos mažinimo priemonių planas. Dokumentas paskelbtas Kėdainių rajono savivaldybės interneto svetainėje. </w:t>
            </w:r>
          </w:p>
        </w:tc>
      </w:tr>
      <w:tr w:rsidR="00D440F9" w:rsidRPr="00086693" w14:paraId="68140354"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382389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6.</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5C298E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Korupcijos prevencijos veiksmų plano atnaujinimas</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6FD246" w14:textId="77777777" w:rsidR="00D440F9" w:rsidRPr="00086693"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Išanalizuojama  gautų pasiūlymų (proc.</w:t>
            </w:r>
            <w:r>
              <w:rPr>
                <w:rFonts w:ascii="Times New Roman" w:hAnsi="Times New Roman"/>
                <w:color w:val="000000" w:themeColor="text1"/>
                <w:sz w:val="24"/>
                <w:szCs w:val="24"/>
              </w:rPr>
              <w:t xml:space="preserve">) </w:t>
            </w:r>
            <w:r>
              <w:t>−</w:t>
            </w:r>
            <w:r w:rsidRPr="00086693">
              <w:rPr>
                <w:rFonts w:ascii="Times New Roman" w:hAnsi="Times New Roman"/>
                <w:color w:val="000000" w:themeColor="text1"/>
                <w:sz w:val="24"/>
                <w:szCs w:val="24"/>
              </w:rPr>
              <w:t>100</w:t>
            </w:r>
            <w:r>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2DE27570"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Parengti papildymo  naujomis, korupcijos prevencijos priemonėmis pagal poreikį, teisės aktų projektai</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63C0116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A68230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Kasmet I ketvirtį esant poreikiui </w:t>
            </w:r>
          </w:p>
        </w:tc>
      </w:tr>
      <w:tr w:rsidR="00D440F9" w:rsidRPr="00086693" w14:paraId="4C6ABDA0"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62D0942A" w14:textId="77777777" w:rsidR="00D440F9" w:rsidRPr="002E305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2E3058">
              <w:rPr>
                <w:rFonts w:ascii="Times New Roman" w:hAnsi="Times New Roman"/>
                <w:b/>
                <w:bCs/>
                <w:color w:val="000000" w:themeColor="text1"/>
                <w:sz w:val="24"/>
                <w:szCs w:val="24"/>
              </w:rPr>
              <w:t>Vykdoma.</w:t>
            </w:r>
          </w:p>
          <w:p w14:paraId="76D1099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K</w:t>
            </w:r>
            <w:r w:rsidRPr="002E3058">
              <w:rPr>
                <w:rFonts w:ascii="Times New Roman" w:hAnsi="Times New Roman"/>
                <w:color w:val="000000" w:themeColor="text1"/>
                <w:sz w:val="24"/>
                <w:szCs w:val="24"/>
              </w:rPr>
              <w:t>orupcijos prevencijos veiksmų planas ir korupcijos rizikos mažinimo priemonių plana</w:t>
            </w:r>
            <w:r>
              <w:rPr>
                <w:rFonts w:ascii="Times New Roman" w:hAnsi="Times New Roman"/>
                <w:color w:val="000000" w:themeColor="text1"/>
                <w:sz w:val="24"/>
                <w:szCs w:val="24"/>
              </w:rPr>
              <w:t>s atnaujinami pagal poreikį, tokiam poreikiui nekilus – plano pakeitimai nedaryti.</w:t>
            </w:r>
          </w:p>
        </w:tc>
      </w:tr>
      <w:tr w:rsidR="00D440F9" w:rsidRPr="00086693" w14:paraId="207A85C2"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5F98B0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7.</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4158491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w:t>
            </w:r>
            <w:r>
              <w:rPr>
                <w:rFonts w:ascii="Times New Roman" w:hAnsi="Times New Roman"/>
                <w:color w:val="000000" w:themeColor="text1"/>
                <w:sz w:val="24"/>
                <w:szCs w:val="24"/>
              </w:rPr>
              <w:t xml:space="preserve"> administracijos d</w:t>
            </w:r>
            <w:r w:rsidRPr="00086693">
              <w:rPr>
                <w:rFonts w:ascii="Times New Roman" w:hAnsi="Times New Roman"/>
                <w:color w:val="000000" w:themeColor="text1"/>
                <w:sz w:val="24"/>
                <w:szCs w:val="24"/>
              </w:rPr>
              <w:t>arbuotojų supažindinimas su patvirtintu ir paskelbtu</w:t>
            </w:r>
            <w:r>
              <w:rPr>
                <w:rFonts w:ascii="Times New Roman" w:hAnsi="Times New Roman"/>
                <w:color w:val="000000" w:themeColor="text1"/>
                <w:sz w:val="24"/>
                <w:szCs w:val="24"/>
              </w:rPr>
              <w:t xml:space="preserve"> Savivaldybės </w:t>
            </w:r>
            <w:r w:rsidRPr="00086693">
              <w:rPr>
                <w:rFonts w:ascii="Times New Roman" w:hAnsi="Times New Roman"/>
                <w:color w:val="000000" w:themeColor="text1"/>
                <w:sz w:val="24"/>
                <w:szCs w:val="24"/>
              </w:rPr>
              <w:t xml:space="preserve"> korupcijos prevencijos veiksmų planu 2022 </w:t>
            </w:r>
            <w:r>
              <w:t>−</w:t>
            </w:r>
            <w:r w:rsidRPr="00086693">
              <w:rPr>
                <w:rFonts w:ascii="Times New Roman" w:hAnsi="Times New Roman"/>
                <w:color w:val="000000" w:themeColor="text1"/>
                <w:sz w:val="24"/>
                <w:szCs w:val="24"/>
              </w:rPr>
              <w:t>2024 metams</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F8C940" w14:textId="77777777" w:rsidR="00D440F9"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Išsiųstų pranešimų sk.  </w:t>
            </w:r>
          </w:p>
          <w:p w14:paraId="4D4D8A8B" w14:textId="77777777" w:rsidR="00D440F9" w:rsidRPr="00086693"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t>−</w:t>
            </w:r>
            <w:r w:rsidRPr="00086693">
              <w:rPr>
                <w:rFonts w:ascii="Times New Roman" w:hAnsi="Times New Roman"/>
                <w:color w:val="000000" w:themeColor="text1"/>
                <w:sz w:val="24"/>
                <w:szCs w:val="24"/>
              </w:rPr>
              <w:t xml:space="preserve"> 1</w:t>
            </w:r>
            <w:r>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2C8DEB9"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Pr>
                <w:rFonts w:ascii="Times New Roman" w:hAnsi="Times New Roman"/>
                <w:color w:val="000000" w:themeColor="text1"/>
                <w:sz w:val="24"/>
                <w:szCs w:val="24"/>
              </w:rPr>
              <w:t xml:space="preserve">administracijos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arbuotojai įgis daugiau žinių apie Savivaldybėje vykdomą antikorupcinę veiklą, numatomus veiksmus, turės tiesioginę galimybę dalyvauti veiklose</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5F152C15"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A49096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 m. III ketvirtis</w:t>
            </w:r>
          </w:p>
          <w:p w14:paraId="6EFAA435"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6EFD03E5"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176A2ABC" w14:textId="77777777" w:rsidR="00D440F9" w:rsidRPr="002E305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2E3058">
              <w:rPr>
                <w:rFonts w:ascii="Times New Roman" w:hAnsi="Times New Roman"/>
                <w:b/>
                <w:bCs/>
                <w:color w:val="000000" w:themeColor="text1"/>
                <w:sz w:val="24"/>
                <w:szCs w:val="24"/>
              </w:rPr>
              <w:t>Įvykdyta</w:t>
            </w:r>
            <w:r>
              <w:rPr>
                <w:rFonts w:ascii="Times New Roman" w:hAnsi="Times New Roman"/>
                <w:b/>
                <w:bCs/>
                <w:color w:val="000000" w:themeColor="text1"/>
                <w:sz w:val="24"/>
                <w:szCs w:val="24"/>
              </w:rPr>
              <w:t>.</w:t>
            </w:r>
          </w:p>
          <w:p w14:paraId="5EF63E2B"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2E3058">
              <w:rPr>
                <w:rFonts w:ascii="Times New Roman" w:hAnsi="Times New Roman"/>
                <w:color w:val="000000" w:themeColor="text1"/>
                <w:sz w:val="24"/>
                <w:szCs w:val="24"/>
              </w:rPr>
              <w:t xml:space="preserve">2022-11-18 Kėdainių rajono savivaldybės administracijos direktoriaus įsakymu Nr.AD-1-1329  patvirtintas  Kėdainių rajono savivaldybės 2022−2024 m. korupcijos prevencijos veiksmų planas ir korupcijos rizikos mažinimo priemonių planas. </w:t>
            </w:r>
            <w:r>
              <w:rPr>
                <w:rFonts w:ascii="Times New Roman" w:hAnsi="Times New Roman"/>
                <w:color w:val="000000" w:themeColor="text1"/>
                <w:sz w:val="24"/>
                <w:szCs w:val="24"/>
              </w:rPr>
              <w:t xml:space="preserve">Savivaldybės darbuotojai su parengtu planu galėjo susipažinti išsiųstu el.pranešimu. </w:t>
            </w:r>
            <w:r w:rsidRPr="002E3058">
              <w:rPr>
                <w:rFonts w:ascii="Times New Roman" w:hAnsi="Times New Roman"/>
                <w:color w:val="000000" w:themeColor="text1"/>
                <w:sz w:val="24"/>
                <w:szCs w:val="24"/>
              </w:rPr>
              <w:t>Dokumentas</w:t>
            </w:r>
            <w:r>
              <w:rPr>
                <w:rFonts w:ascii="Times New Roman" w:hAnsi="Times New Roman"/>
                <w:color w:val="000000" w:themeColor="text1"/>
                <w:sz w:val="24"/>
                <w:szCs w:val="24"/>
              </w:rPr>
              <w:t xml:space="preserve"> taip pat </w:t>
            </w:r>
            <w:r w:rsidRPr="002E3058">
              <w:rPr>
                <w:rFonts w:ascii="Times New Roman" w:hAnsi="Times New Roman"/>
                <w:color w:val="000000" w:themeColor="text1"/>
                <w:sz w:val="24"/>
                <w:szCs w:val="24"/>
              </w:rPr>
              <w:t xml:space="preserve"> paskelbtas Kėdainių rajono savivaldybės interneto svetainėje</w:t>
            </w:r>
            <w:r>
              <w:rPr>
                <w:rFonts w:ascii="Times New Roman" w:hAnsi="Times New Roman"/>
                <w:color w:val="000000" w:themeColor="text1"/>
                <w:sz w:val="24"/>
                <w:szCs w:val="24"/>
              </w:rPr>
              <w:t>.</w:t>
            </w:r>
          </w:p>
          <w:p w14:paraId="27BBE99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4A8B4607"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7B8B515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ABB644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Viešinti informaciją (visuomenei ir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apie administracijos vykdomą prevencinę veiklą: parengtas analizes, atliktus tyrimus, suorganizuotus renginius ir pan.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028EC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Paviešintų pranešimų, i</w:t>
            </w:r>
            <w:r>
              <w:rPr>
                <w:rFonts w:ascii="Times New Roman" w:hAnsi="Times New Roman"/>
                <w:color w:val="000000" w:themeColor="text1"/>
                <w:sz w:val="24"/>
                <w:szCs w:val="24"/>
              </w:rPr>
              <w:t>nformacijos skaičius (vnt.) – 3.</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72CF8E1"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Pateikiant </w:t>
            </w:r>
            <w:r>
              <w:rPr>
                <w:rFonts w:ascii="Times New Roman" w:hAnsi="Times New Roman"/>
                <w:color w:val="000000" w:themeColor="text1"/>
                <w:sz w:val="24"/>
                <w:szCs w:val="24"/>
              </w:rPr>
              <w:t>apibendrintą</w:t>
            </w:r>
            <w:r w:rsidRPr="00086693">
              <w:rPr>
                <w:rFonts w:ascii="Times New Roman" w:hAnsi="Times New Roman"/>
                <w:color w:val="000000" w:themeColor="text1"/>
                <w:sz w:val="24"/>
                <w:szCs w:val="24"/>
              </w:rPr>
              <w:t xml:space="preserve"> informaciją apie administracijos vykdomą prevencinę veiklą, jos eigą ir pasiektus rezultatus, didinamas administracijos vykdom</w:t>
            </w:r>
            <w:r>
              <w:rPr>
                <w:rFonts w:ascii="Times New Roman" w:hAnsi="Times New Roman"/>
                <w:color w:val="000000" w:themeColor="text1"/>
                <w:sz w:val="24"/>
                <w:szCs w:val="24"/>
              </w:rPr>
              <w:t>os prevencinės veiklos viešumas.</w:t>
            </w:r>
          </w:p>
          <w:p w14:paraId="4354C8B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6A62EA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058089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5C4E7FD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2CC7B667"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C0A5C19" w14:textId="77777777" w:rsidR="00D440F9" w:rsidRPr="00206260"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206260">
              <w:rPr>
                <w:rFonts w:ascii="Times New Roman" w:hAnsi="Times New Roman"/>
                <w:b/>
                <w:bCs/>
                <w:color w:val="000000" w:themeColor="text1"/>
                <w:sz w:val="24"/>
                <w:szCs w:val="24"/>
              </w:rPr>
              <w:t>Įvykdyta ir vykdoma.</w:t>
            </w:r>
          </w:p>
          <w:p w14:paraId="147C17F5" w14:textId="77777777" w:rsidR="00D440F9" w:rsidRPr="004B6AF4"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4B6AF4">
              <w:rPr>
                <w:rFonts w:ascii="Times New Roman" w:hAnsi="Times New Roman"/>
                <w:color w:val="000000" w:themeColor="text1"/>
                <w:sz w:val="24"/>
                <w:szCs w:val="24"/>
              </w:rPr>
              <w:lastRenderedPageBreak/>
              <w:t xml:space="preserve">Plano punkto vykdymas glaudžiai susijęs su Kėdainių rajono savivaldybės administracijos interneto  svetainės informacija. Savivaldybės tinklapyje,  skiltis „Korupcijos prevencija“,  kurioje buvo skelbtos ir atnaujintos </w:t>
            </w:r>
            <w:r>
              <w:rPr>
                <w:rFonts w:ascii="Times New Roman" w:hAnsi="Times New Roman"/>
                <w:color w:val="000000" w:themeColor="text1"/>
                <w:sz w:val="24"/>
                <w:szCs w:val="24"/>
              </w:rPr>
              <w:t>5</w:t>
            </w:r>
            <w:r w:rsidRPr="004B6AF4">
              <w:rPr>
                <w:rFonts w:ascii="Times New Roman" w:hAnsi="Times New Roman"/>
                <w:color w:val="000000" w:themeColor="text1"/>
                <w:sz w:val="24"/>
                <w:szCs w:val="24"/>
              </w:rPr>
              <w:t xml:space="preserve"> informacijos apie vykdomas antikorupcines veiklas: naujai patvirtintus teisės aktus  (Kėdainių rajono savivaldybės antikorupcinio elgesio kodeksas, Lobistinės veiklos priežiūros Kėdainių rajono savivaldybės administracijoje tvarkos aprašas, ir pan.), 2022 m. liepos – rugpjūčio mėn. atliktą savivaldybės darbuotojų  tolerancijos korupcijos apraiškoms tyrimą ir jo rezultatus, naujausios socialinės reklamos ir pan. </w:t>
            </w:r>
          </w:p>
          <w:p w14:paraId="77AFC28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0DB84455"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4AD47C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9.</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6A7D6F8"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Administracijos korupcijos prevencijos </w:t>
            </w:r>
            <w:r>
              <w:rPr>
                <w:rFonts w:ascii="Times New Roman" w:hAnsi="Times New Roman"/>
                <w:color w:val="000000" w:themeColor="text1"/>
                <w:sz w:val="24"/>
                <w:szCs w:val="24"/>
              </w:rPr>
              <w:t>savaitės, skirtos Tarptautinei a</w:t>
            </w:r>
            <w:r w:rsidRPr="00086693">
              <w:rPr>
                <w:rFonts w:ascii="Times New Roman" w:hAnsi="Times New Roman"/>
                <w:color w:val="000000" w:themeColor="text1"/>
                <w:sz w:val="24"/>
                <w:szCs w:val="24"/>
              </w:rPr>
              <w:t>n</w:t>
            </w:r>
            <w:r>
              <w:rPr>
                <w:rFonts w:ascii="Times New Roman" w:hAnsi="Times New Roman"/>
                <w:color w:val="000000" w:themeColor="text1"/>
                <w:sz w:val="24"/>
                <w:szCs w:val="24"/>
              </w:rPr>
              <w:t>tikorupcijos dienai, surengimas.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EE9F9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Surengtų renginių skaičius (vnt.) – </w:t>
            </w:r>
            <w:r>
              <w:rPr>
                <w:rFonts w:ascii="Times New Roman" w:hAnsi="Times New Roman"/>
                <w:color w:val="000000" w:themeColor="text1"/>
                <w:sz w:val="24"/>
                <w:szCs w:val="24"/>
              </w:rPr>
              <w:t>2.</w:t>
            </w:r>
            <w:r w:rsidRPr="00086693">
              <w:rPr>
                <w:rFonts w:ascii="Times New Roman" w:hAnsi="Times New Roman"/>
                <w:color w:val="000000" w:themeColor="text1"/>
                <w:sz w:val="24"/>
                <w:szCs w:val="24"/>
              </w:rPr>
              <w:br/>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06E3ABB"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Surengti renginiai, kuriais didinamas administracijos vykdomos prevencinės veiklos viešumas bei skatinamas tiek administracijos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tiek visuomenės įsitraukima</w:t>
            </w:r>
            <w:r>
              <w:rPr>
                <w:rFonts w:ascii="Times New Roman" w:hAnsi="Times New Roman"/>
                <w:color w:val="000000" w:themeColor="text1"/>
                <w:sz w:val="24"/>
                <w:szCs w:val="24"/>
              </w:rPr>
              <w:t>s į prevencinės veiklos vykdymą.</w:t>
            </w:r>
            <w:r w:rsidRPr="00086693">
              <w:rPr>
                <w:rFonts w:ascii="Times New Roman" w:hAnsi="Times New Roman"/>
                <w:color w:val="000000" w:themeColor="text1"/>
                <w:sz w:val="24"/>
                <w:szCs w:val="24"/>
              </w:rPr>
              <w:br/>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0FCFD29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Antikorupcijos komisija,</w:t>
            </w:r>
          </w:p>
          <w:p w14:paraId="32CF406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3E67CD1" w14:textId="77777777" w:rsidR="00D440F9" w:rsidRDefault="00D440F9" w:rsidP="00945E1E">
            <w:pPr>
              <w:widowControl w:val="0"/>
              <w:autoSpaceDE w:val="0"/>
              <w:autoSpaceDN w:val="0"/>
              <w:adjustRightInd w:val="0"/>
              <w:spacing w:after="0" w:line="240" w:lineRule="auto"/>
              <w:ind w:right="113"/>
              <w:jc w:val="both"/>
            </w:pPr>
            <w:r w:rsidRPr="00086693">
              <w:rPr>
                <w:rFonts w:ascii="Times New Roman" w:hAnsi="Times New Roman"/>
                <w:color w:val="000000" w:themeColor="text1"/>
                <w:sz w:val="24"/>
                <w:szCs w:val="24"/>
              </w:rPr>
              <w:t>2022 m. lapkričio</w:t>
            </w:r>
            <w:r>
              <w:t>−</w:t>
            </w:r>
          </w:p>
          <w:p w14:paraId="4C4F501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gruodžio mėn.</w:t>
            </w:r>
          </w:p>
          <w:p w14:paraId="19C161D9"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2024 m. </w:t>
            </w:r>
          </w:p>
          <w:p w14:paraId="2AD3783B"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lapkričio</w:t>
            </w:r>
            <w:r>
              <w:t>−</w:t>
            </w:r>
            <w:r w:rsidRPr="00086693">
              <w:rPr>
                <w:rFonts w:ascii="Times New Roman" w:hAnsi="Times New Roman"/>
                <w:color w:val="000000" w:themeColor="text1"/>
                <w:sz w:val="24"/>
                <w:szCs w:val="24"/>
              </w:rPr>
              <w:t xml:space="preserve"> gruodžio mėn.</w:t>
            </w:r>
          </w:p>
        </w:tc>
      </w:tr>
      <w:tr w:rsidR="00D440F9" w:rsidRPr="00086693" w14:paraId="1F8EA45E"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71221CA2" w14:textId="77777777" w:rsidR="00D440F9" w:rsidRPr="00DB28F7"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DB28F7">
              <w:rPr>
                <w:rFonts w:ascii="Times New Roman" w:hAnsi="Times New Roman"/>
                <w:b/>
                <w:bCs/>
                <w:color w:val="000000" w:themeColor="text1"/>
                <w:sz w:val="24"/>
                <w:szCs w:val="24"/>
              </w:rPr>
              <w:t>Įvykdyta ir vykdoma.</w:t>
            </w:r>
          </w:p>
          <w:p w14:paraId="44B1760D"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AF33A8">
              <w:rPr>
                <w:rFonts w:ascii="Times New Roman" w:hAnsi="Times New Roman"/>
                <w:color w:val="000000" w:themeColor="text1"/>
                <w:sz w:val="24"/>
                <w:szCs w:val="24"/>
              </w:rPr>
              <w:t>Antikorupcijos dienos proga Administracijos darbuotojams išplatint</w:t>
            </w:r>
            <w:r>
              <w:rPr>
                <w:rFonts w:ascii="Times New Roman" w:hAnsi="Times New Roman"/>
                <w:color w:val="000000" w:themeColor="text1"/>
                <w:sz w:val="24"/>
                <w:szCs w:val="24"/>
              </w:rPr>
              <w:t xml:space="preserve">i mokomasis filmukas ,,Nebūk dinozauras“  </w:t>
            </w:r>
            <w:r w:rsidRPr="00AF33A8">
              <w:rPr>
                <w:rFonts w:ascii="Times New Roman" w:hAnsi="Times New Roman"/>
                <w:color w:val="000000" w:themeColor="text1"/>
                <w:sz w:val="24"/>
                <w:szCs w:val="24"/>
              </w:rPr>
              <w:t>skatinant</w:t>
            </w:r>
            <w:r>
              <w:rPr>
                <w:rFonts w:ascii="Times New Roman" w:hAnsi="Times New Roman"/>
                <w:color w:val="000000" w:themeColor="text1"/>
                <w:sz w:val="24"/>
                <w:szCs w:val="24"/>
              </w:rPr>
              <w:t>i</w:t>
            </w:r>
            <w:r w:rsidRPr="00AF33A8">
              <w:rPr>
                <w:rFonts w:ascii="Times New Roman" w:hAnsi="Times New Roman"/>
                <w:color w:val="000000" w:themeColor="text1"/>
                <w:sz w:val="24"/>
                <w:szCs w:val="24"/>
              </w:rPr>
              <w:t xml:space="preserve">s pranešti apie pastebėtas </w:t>
            </w:r>
            <w:r>
              <w:rPr>
                <w:rFonts w:ascii="Times New Roman" w:hAnsi="Times New Roman"/>
                <w:color w:val="000000" w:themeColor="text1"/>
                <w:sz w:val="24"/>
                <w:szCs w:val="24"/>
              </w:rPr>
              <w:t xml:space="preserve"> </w:t>
            </w:r>
            <w:r w:rsidRPr="00AF33A8">
              <w:rPr>
                <w:rFonts w:ascii="Times New Roman" w:hAnsi="Times New Roman"/>
                <w:color w:val="000000" w:themeColor="text1"/>
                <w:sz w:val="24"/>
                <w:szCs w:val="24"/>
              </w:rPr>
              <w:t>korupcijos apraiškas</w:t>
            </w:r>
            <w:r>
              <w:rPr>
                <w:rFonts w:ascii="Times New Roman" w:hAnsi="Times New Roman"/>
                <w:color w:val="000000" w:themeColor="text1"/>
                <w:sz w:val="24"/>
                <w:szCs w:val="24"/>
              </w:rPr>
              <w:t xml:space="preserve"> ir linksmi, mokomieji antikorupciniai kryžiažodžiai.</w:t>
            </w:r>
          </w:p>
          <w:p w14:paraId="670AACA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1CFCFE13"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E445CE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highlight w:val="yellow"/>
              </w:rPr>
            </w:pPr>
            <w:r w:rsidRPr="00086693">
              <w:rPr>
                <w:rFonts w:ascii="Times New Roman" w:hAnsi="Times New Roman"/>
                <w:color w:val="000000" w:themeColor="text1"/>
                <w:sz w:val="24"/>
                <w:szCs w:val="24"/>
              </w:rPr>
              <w:t>10.</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FABD61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 interneto svetainės skilties „Korupcijos prevencija“  atnaujinimas</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410C97" w14:textId="77777777" w:rsidR="00D440F9"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Esant naujai informacijai (proc.)</w:t>
            </w:r>
          </w:p>
          <w:p w14:paraId="008CEDB4"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t xml:space="preserve">− </w:t>
            </w:r>
            <w:r>
              <w:rPr>
                <w:rFonts w:ascii="Times New Roman" w:hAnsi="Times New Roman"/>
                <w:color w:val="000000" w:themeColor="text1"/>
                <w:sz w:val="24"/>
                <w:szCs w:val="24"/>
              </w:rPr>
              <w:t>90.</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987B4A2"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Visuomenė bus geriau supažindinta su vykdoma korupcijos prevencijos veikla </w:t>
            </w:r>
            <w:r>
              <w:rPr>
                <w:rFonts w:ascii="Times New Roman" w:hAnsi="Times New Roman"/>
                <w:color w:val="000000" w:themeColor="text1"/>
                <w:sz w:val="24"/>
                <w:szCs w:val="24"/>
              </w:rPr>
              <w:t>S</w:t>
            </w:r>
            <w:r w:rsidRPr="00086693">
              <w:rPr>
                <w:rFonts w:ascii="Times New Roman" w:hAnsi="Times New Roman"/>
                <w:color w:val="000000" w:themeColor="text1"/>
                <w:sz w:val="24"/>
                <w:szCs w:val="24"/>
              </w:rPr>
              <w:t xml:space="preserve">avivaldybėje,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švietimas, siekiant sumažinti korupcijos riziką</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629851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p>
          <w:p w14:paraId="21E2B6C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Bendrasis skyrius</w:t>
            </w:r>
            <w:r>
              <w:rPr>
                <w:rFonts w:ascii="Times New Roman" w:hAnsi="Times New Roman"/>
                <w:color w:val="000000" w:themeColor="text1"/>
                <w:sz w:val="24"/>
                <w:szCs w:val="24"/>
              </w:rPr>
              <w:t>.</w:t>
            </w:r>
          </w:p>
          <w:p w14:paraId="118B468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71CF55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Nuolatos, keliant būtiną ir reikalingą informaciją</w:t>
            </w:r>
          </w:p>
        </w:tc>
      </w:tr>
      <w:tr w:rsidR="00D440F9" w:rsidRPr="00086693" w14:paraId="5CD465F7"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30ABCEDC" w14:textId="77777777" w:rsidR="00D440F9" w:rsidRPr="006F456A"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6F456A">
              <w:rPr>
                <w:rFonts w:ascii="Times New Roman" w:hAnsi="Times New Roman"/>
                <w:b/>
                <w:bCs/>
                <w:color w:val="000000" w:themeColor="text1"/>
                <w:sz w:val="24"/>
                <w:szCs w:val="24"/>
              </w:rPr>
              <w:t>Įvykdyta ir vykdoma</w:t>
            </w:r>
            <w:r>
              <w:rPr>
                <w:rFonts w:ascii="Times New Roman" w:hAnsi="Times New Roman"/>
                <w:b/>
                <w:bCs/>
                <w:color w:val="000000" w:themeColor="text1"/>
                <w:sz w:val="24"/>
                <w:szCs w:val="24"/>
              </w:rPr>
              <w:t>.</w:t>
            </w:r>
          </w:p>
          <w:p w14:paraId="4A2B8AFD"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5063D5">
              <w:rPr>
                <w:rFonts w:ascii="Times New Roman" w:hAnsi="Times New Roman"/>
                <w:color w:val="000000" w:themeColor="text1"/>
                <w:sz w:val="24"/>
                <w:szCs w:val="24"/>
              </w:rPr>
              <w:t>Gerinant  informavimą ir kuriant skaidrią ir pažangią aplinką savivaldybėje, buvo nuolatos atnaujinamas savivaldybės internetinio tinklapio skyrius ,,Korupcijos prevencija“</w:t>
            </w:r>
            <w:r>
              <w:rPr>
                <w:rFonts w:ascii="Times New Roman" w:hAnsi="Times New Roman"/>
                <w:color w:val="000000" w:themeColor="text1"/>
                <w:sz w:val="24"/>
                <w:szCs w:val="24"/>
              </w:rPr>
              <w:t xml:space="preserve">. Sukurtos naujos skiltys ,,Lobistinė veikla“, ,,Viešų ir privačių interesų derinimas“. ,,Korupcijos pasireiškimo tikimybė  ir Atsparumo korupcijai lygis (AKL)“, ,,Mokomoji medžiaga“. Visuose interneto skiltyse atnaujinta medžiaga, taip pat įkelta                                                                                                                                                                                                                    </w:t>
            </w:r>
            <w:r w:rsidRPr="005063D5">
              <w:rPr>
                <w:rFonts w:ascii="Times New Roman" w:hAnsi="Times New Roman"/>
                <w:color w:val="000000" w:themeColor="text1"/>
                <w:sz w:val="24"/>
                <w:szCs w:val="24"/>
              </w:rPr>
              <w:t xml:space="preserve"> naujausia,  aktuali informacija susijusi su viešų ir privačių interesų derinimu, lobistine veikla, savivaldybės administracijos personalo antikorupciniu švietimu, nuorodos į savivaldybėje atliktus tyrimus,  jų rezultatus </w:t>
            </w:r>
            <w:r w:rsidRPr="006F456A">
              <w:rPr>
                <w:rFonts w:ascii="Times New Roman" w:hAnsi="Times New Roman"/>
                <w:color w:val="000000" w:themeColor="text1"/>
                <w:sz w:val="24"/>
                <w:szCs w:val="24"/>
              </w:rPr>
              <w:t>apie privačių interesų deklaravimą, viešųjų ir privačių interesų konfliktų valdymą, teisės aktų projektų antikorupcinio vertinimą ir Dovanų politikos įgyvendinimą</w:t>
            </w:r>
            <w:r>
              <w:rPr>
                <w:rFonts w:ascii="Times New Roman" w:hAnsi="Times New Roman"/>
                <w:color w:val="000000" w:themeColor="text1"/>
                <w:sz w:val="24"/>
                <w:szCs w:val="24"/>
              </w:rPr>
              <w:t>.  D</w:t>
            </w:r>
            <w:r w:rsidRPr="006F456A">
              <w:rPr>
                <w:rFonts w:ascii="Times New Roman" w:hAnsi="Times New Roman"/>
                <w:color w:val="000000" w:themeColor="text1"/>
                <w:sz w:val="24"/>
                <w:szCs w:val="24"/>
              </w:rPr>
              <w:t>uomenys atnaujinam</w:t>
            </w:r>
            <w:r>
              <w:rPr>
                <w:rFonts w:ascii="Times New Roman" w:hAnsi="Times New Roman"/>
                <w:color w:val="000000" w:themeColor="text1"/>
                <w:sz w:val="24"/>
                <w:szCs w:val="24"/>
              </w:rPr>
              <w:t>i</w:t>
            </w:r>
            <w:r w:rsidRPr="006F456A">
              <w:rPr>
                <w:rFonts w:ascii="Times New Roman" w:hAnsi="Times New Roman"/>
                <w:color w:val="000000" w:themeColor="text1"/>
                <w:sz w:val="24"/>
                <w:szCs w:val="24"/>
              </w:rPr>
              <w:t xml:space="preserve"> nuolat</w:t>
            </w:r>
            <w:r>
              <w:rPr>
                <w:rFonts w:ascii="Times New Roman" w:hAnsi="Times New Roman"/>
                <w:color w:val="000000" w:themeColor="text1"/>
                <w:sz w:val="24"/>
                <w:szCs w:val="24"/>
              </w:rPr>
              <w:t>, atsiradus (esant ar gavus) naujai informacijai.</w:t>
            </w:r>
          </w:p>
          <w:p w14:paraId="037FE72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79D03F10"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B588C8C"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11.</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6F14AC3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Turto ir pajamų deklaravimas.  Informuoti (priminti) </w:t>
            </w:r>
            <w:r w:rsidRPr="00086693">
              <w:rPr>
                <w:rFonts w:ascii="Times New Roman" w:hAnsi="Times New Roman"/>
                <w:color w:val="000000" w:themeColor="text1"/>
                <w:sz w:val="24"/>
                <w:szCs w:val="24"/>
              </w:rPr>
              <w:lastRenderedPageBreak/>
              <w:t>darbuotojams apie turto ir pajamų deklaravimo svarbą ir būtinybę</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071F1C76"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Išsiųstų priminimų sk. </w:t>
            </w:r>
            <w:r>
              <w:t xml:space="preserve">– </w:t>
            </w:r>
            <w:r w:rsidRPr="00086693">
              <w:rPr>
                <w:rFonts w:ascii="Times New Roman" w:hAnsi="Times New Roman"/>
                <w:color w:val="000000" w:themeColor="text1"/>
                <w:sz w:val="24"/>
                <w:szCs w:val="24"/>
              </w:rPr>
              <w:t>4</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939F20"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Parengtos turto ir pajamų deklaravimo informacinės gairės, </w:t>
            </w:r>
            <w:r w:rsidRPr="00086693">
              <w:rPr>
                <w:rFonts w:ascii="Times New Roman" w:hAnsi="Times New Roman"/>
                <w:color w:val="000000" w:themeColor="text1"/>
                <w:sz w:val="24"/>
                <w:szCs w:val="24"/>
              </w:rPr>
              <w:lastRenderedPageBreak/>
              <w:t xml:space="preserve">Savivaldybės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korupcinio sąmoningumo ir atsakomybės didinimas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6D4C7AA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lastRenderedPageBreak/>
              <w:t xml:space="preserve">Savivaldybės administracijos </w:t>
            </w:r>
            <w:r w:rsidRPr="00086693">
              <w:rPr>
                <w:rFonts w:ascii="Times New Roman" w:eastAsia="Calibri" w:hAnsi="Times New Roman"/>
                <w:color w:val="000000" w:themeColor="text1"/>
                <w:sz w:val="24"/>
                <w:szCs w:val="24"/>
              </w:rPr>
              <w:lastRenderedPageBreak/>
              <w:t>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A0AEF7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 xml:space="preserve">2023 m. I ketvirtis, </w:t>
            </w:r>
          </w:p>
          <w:p w14:paraId="0091F0D1"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2024 m. I ketvirtis</w:t>
            </w:r>
          </w:p>
        </w:tc>
      </w:tr>
      <w:tr w:rsidR="00D440F9" w:rsidRPr="00086693" w14:paraId="094956D4"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4510516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12.</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E0FED4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Darbuotojų informavimas (priminimas)  apie viešųjų ir privačių interesų deklaravimą, jų svarbą ir būtinybę,  vykdyti viešųjų ir privačių interesų deklaracijų teikimo kontrolę: peržiūrėti privačių interesų deklaracijose pateiktus duomenis, teikti primin</w:t>
            </w:r>
            <w:r>
              <w:rPr>
                <w:rFonts w:ascii="Times New Roman" w:hAnsi="Times New Roman"/>
                <w:color w:val="000000" w:themeColor="text1"/>
                <w:sz w:val="24"/>
                <w:szCs w:val="24"/>
              </w:rPr>
              <w:t>imus, konsultacijas.</w:t>
            </w:r>
          </w:p>
          <w:p w14:paraId="640DB4B9"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CDAFC7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Patikrinta darbuotojų</w:t>
            </w:r>
            <w:r>
              <w:rPr>
                <w:rFonts w:ascii="Times New Roman" w:hAnsi="Times New Roman"/>
                <w:color w:val="000000" w:themeColor="text1"/>
                <w:sz w:val="24"/>
                <w:szCs w:val="24"/>
              </w:rPr>
              <w:t xml:space="preserve">, turinčių pareigą įstatymo nustatyta tvarka  deklaruoti viešuosius ir privačiuosius interesus, </w:t>
            </w:r>
            <w:r w:rsidRPr="00086693">
              <w:rPr>
                <w:rFonts w:ascii="Times New Roman" w:hAnsi="Times New Roman"/>
                <w:color w:val="000000" w:themeColor="text1"/>
                <w:sz w:val="24"/>
                <w:szCs w:val="24"/>
              </w:rPr>
              <w:t>(proc.)   – 90</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134FB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Darbuotojų privačių interesų kontrolės užtikrinimas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17E6299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73D5BD3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2023-01</w:t>
            </w:r>
          </w:p>
          <w:p w14:paraId="69CA19B6"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2024-07</w:t>
            </w:r>
          </w:p>
        </w:tc>
      </w:tr>
      <w:tr w:rsidR="00D440F9" w:rsidRPr="00086693" w14:paraId="536C807F"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D94B23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13.</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C85F8D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Gautų pranešimų ir pažeidimų tyrimas (sudarant sąlygas darbuotojams ir kitiems asmenims pranešti apie korup</w:t>
            </w:r>
            <w:r>
              <w:rPr>
                <w:rFonts w:ascii="Times New Roman" w:hAnsi="Times New Roman"/>
                <w:color w:val="000000" w:themeColor="text1"/>
                <w:sz w:val="24"/>
                <w:szCs w:val="24"/>
              </w:rPr>
              <w:t>cinio pobūdžio atvejus (veikas)</w:t>
            </w:r>
            <w:r w:rsidRPr="00086693">
              <w:rPr>
                <w:rFonts w:ascii="Times New Roman" w:hAnsi="Times New Roman"/>
                <w:color w:val="000000" w:themeColor="text1"/>
                <w:sz w:val="24"/>
                <w:szCs w:val="24"/>
              </w:rPr>
              <w:t xml:space="preserve"> bei suinteresuotoms šalims teikti pasiūlymus dėl korupcijos prevencijos priemonių gerinimo</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AA7480A"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Gavus skundą, pranešimą</w:t>
            </w:r>
            <w:r>
              <w:rPr>
                <w:rFonts w:ascii="Times New Roman" w:hAnsi="Times New Roman"/>
                <w:color w:val="000000" w:themeColor="text1"/>
                <w:sz w:val="24"/>
                <w:szCs w:val="24"/>
              </w:rPr>
              <w:t xml:space="preserve">, sprendimų priėmimas (proc.)  </w:t>
            </w:r>
            <w:r>
              <w:t>−</w:t>
            </w:r>
            <w:r w:rsidRPr="00086693">
              <w:rPr>
                <w:rFonts w:ascii="Times New Roman" w:hAnsi="Times New Roman"/>
                <w:color w:val="000000" w:themeColor="text1"/>
                <w:sz w:val="24"/>
                <w:szCs w:val="24"/>
              </w:rPr>
              <w:t xml:space="preserve"> 100</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836080" w14:textId="77777777" w:rsidR="00D440F9" w:rsidRPr="00086693" w:rsidRDefault="00D440F9" w:rsidP="00945E1E">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Gautų skund</w:t>
            </w:r>
            <w:r>
              <w:rPr>
                <w:rFonts w:ascii="Times New Roman" w:hAnsi="Times New Roman"/>
                <w:color w:val="000000" w:themeColor="text1"/>
                <w:sz w:val="24"/>
                <w:szCs w:val="24"/>
              </w:rPr>
              <w:t>ų ištyrimas priimant sprendimus.</w:t>
            </w:r>
            <w:r w:rsidRPr="00086693">
              <w:rPr>
                <w:rFonts w:ascii="Times New Roman" w:hAnsi="Times New Roman"/>
                <w:color w:val="000000" w:themeColor="text1"/>
                <w:sz w:val="24"/>
                <w:szCs w:val="24"/>
              </w:rPr>
              <w:t xml:space="preserve">        </w:t>
            </w:r>
          </w:p>
          <w:p w14:paraId="411A0988" w14:textId="77777777" w:rsidR="00D440F9" w:rsidRPr="00086693" w:rsidRDefault="00D440F9" w:rsidP="00945E1E">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Neatidėliotinas Specialių tyrimų tarnybos informavimas apie nustatytas (vykdomus) korupcinio pobūdžio veikas</w:t>
            </w:r>
            <w:r>
              <w:rPr>
                <w:rFonts w:ascii="Times New Roman" w:hAnsi="Times New Roman"/>
                <w:color w:val="000000" w:themeColor="text1"/>
                <w:sz w:val="24"/>
                <w:szCs w:val="24"/>
              </w:rPr>
              <w:t>.</w:t>
            </w:r>
          </w:p>
          <w:p w14:paraId="1EEC8A23" w14:textId="77777777" w:rsidR="00D440F9" w:rsidRPr="00086693" w:rsidRDefault="00D440F9" w:rsidP="00945E1E">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Gautų gerosios patirties,  pasiūlymų taikymas Savivaldybės korupcijos prevencijos veikloje</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37C317C"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 Teisės ir personalo  skyrius,</w:t>
            </w:r>
          </w:p>
          <w:p w14:paraId="7E835AE7"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  Savivaldybės administracijos vadovybė,</w:t>
            </w:r>
          </w:p>
          <w:p w14:paraId="10434FAD"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15447C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Gavus skundą ar pranešimą  </w:t>
            </w:r>
          </w:p>
          <w:p w14:paraId="1952BCB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161F8CE2"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6EA98A9F"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048A67C9" w14:textId="77777777" w:rsidR="00D440F9" w:rsidRPr="006F456A"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Pr>
                <w:rFonts w:ascii="Times New Roman" w:hAnsi="Times New Roman"/>
                <w:color w:val="000000" w:themeColor="text1"/>
                <w:sz w:val="24"/>
                <w:szCs w:val="24"/>
              </w:rPr>
              <w:t xml:space="preserve"> </w:t>
            </w:r>
            <w:r w:rsidRPr="006F456A">
              <w:rPr>
                <w:rFonts w:ascii="Times New Roman" w:hAnsi="Times New Roman"/>
                <w:b/>
                <w:bCs/>
                <w:color w:val="000000" w:themeColor="text1"/>
                <w:sz w:val="24"/>
                <w:szCs w:val="24"/>
              </w:rPr>
              <w:t>Vykdoma</w:t>
            </w:r>
            <w:r>
              <w:rPr>
                <w:rFonts w:ascii="Times New Roman" w:hAnsi="Times New Roman"/>
                <w:b/>
                <w:bCs/>
                <w:color w:val="000000" w:themeColor="text1"/>
                <w:sz w:val="24"/>
                <w:szCs w:val="24"/>
              </w:rPr>
              <w:t>.</w:t>
            </w:r>
          </w:p>
          <w:p w14:paraId="4CBC4B82"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Pranešimų apie korupcinio pobūdžio veikas ar nusižengimus – negauta. Korupcinio pobūdžio pažeidimų – nenustatyta.</w:t>
            </w:r>
          </w:p>
        </w:tc>
      </w:tr>
      <w:tr w:rsidR="00D440F9" w:rsidRPr="00086693" w14:paraId="62F0394B"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7937F224"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72513CFF"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14.</w:t>
            </w:r>
          </w:p>
          <w:p w14:paraId="319DEE76"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2D1E708"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Atlikti </w:t>
            </w:r>
            <w:bookmarkStart w:id="0" w:name="_Hlk108602278"/>
            <w:r w:rsidRPr="00086693">
              <w:rPr>
                <w:rFonts w:ascii="Times New Roman" w:hAnsi="Times New Roman"/>
                <w:color w:val="000000" w:themeColor="text1"/>
                <w:sz w:val="24"/>
                <w:szCs w:val="24"/>
              </w:rPr>
              <w:t xml:space="preserve">korupcijos pasireiškimo tikimybės nustatymą </w:t>
            </w:r>
            <w:bookmarkEnd w:id="0"/>
            <w:r w:rsidRPr="00086693">
              <w:rPr>
                <w:rFonts w:ascii="Times New Roman" w:hAnsi="Times New Roman"/>
                <w:color w:val="000000" w:themeColor="text1"/>
                <w:sz w:val="24"/>
                <w:szCs w:val="24"/>
              </w:rPr>
              <w:t>(vertinimą)</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998E04C"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Atliktas korupcijos pasireiškimo tikimybės nustatymas</w:t>
            </w:r>
            <w:r>
              <w:rPr>
                <w:rFonts w:ascii="Times New Roman" w:hAnsi="Times New Roman"/>
                <w:color w:val="000000" w:themeColor="text1"/>
                <w:sz w:val="24"/>
                <w:szCs w:val="24"/>
              </w:rPr>
              <w:t xml:space="preserve"> (vnt.) </w:t>
            </w:r>
            <w:r>
              <w:t>–</w:t>
            </w:r>
            <w:r w:rsidRPr="00086693">
              <w:rPr>
                <w:rFonts w:ascii="Times New Roman" w:hAnsi="Times New Roman"/>
                <w:color w:val="000000" w:themeColor="text1"/>
                <w:sz w:val="24"/>
                <w:szCs w:val="24"/>
              </w:rPr>
              <w:t xml:space="preserve"> 2</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E1748A"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Nustatytos veiklos sritys</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kuriose yra tikimybė pasireikšti      korupcijai</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1C409D10"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Antikorupcijos komisija,</w:t>
            </w:r>
          </w:p>
          <w:p w14:paraId="75D63AD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sidRPr="00086693">
              <w:rPr>
                <w:rFonts w:ascii="Times New Roman" w:eastAsia="Calibri" w:hAnsi="Times New Roman"/>
                <w:color w:val="000000" w:themeColor="text1"/>
                <w:sz w:val="24"/>
                <w:szCs w:val="24"/>
              </w:rPr>
              <w:t xml:space="preserve">administracijos </w:t>
            </w:r>
            <w:r w:rsidRPr="00086693">
              <w:rPr>
                <w:rFonts w:ascii="Times New Roman" w:hAnsi="Times New Roman"/>
                <w:color w:val="000000" w:themeColor="text1"/>
                <w:sz w:val="24"/>
                <w:szCs w:val="24"/>
              </w:rPr>
              <w:t>specialistas, atsakingas už korupcijos prevenciją</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69D182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43B3C74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w:t>
            </w:r>
            <w:r>
              <w:rPr>
                <w:rFonts w:ascii="Times New Roman" w:hAnsi="Times New Roman"/>
                <w:color w:val="000000" w:themeColor="text1"/>
                <w:sz w:val="24"/>
                <w:szCs w:val="24"/>
              </w:rPr>
              <w:t>12</w:t>
            </w:r>
          </w:p>
        </w:tc>
      </w:tr>
      <w:tr w:rsidR="00D440F9" w:rsidRPr="00086693" w14:paraId="31E262E0"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34D2D7ED" w14:textId="77777777" w:rsidR="00D440F9" w:rsidRPr="004E5B0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4E5B08">
              <w:rPr>
                <w:rFonts w:ascii="Times New Roman" w:hAnsi="Times New Roman"/>
                <w:b/>
                <w:bCs/>
                <w:color w:val="000000" w:themeColor="text1"/>
                <w:sz w:val="24"/>
                <w:szCs w:val="24"/>
              </w:rPr>
              <w:t>Vykdoma.</w:t>
            </w:r>
          </w:p>
          <w:p w14:paraId="17B2653C"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2F4847">
              <w:rPr>
                <w:rFonts w:ascii="Times New Roman" w:hAnsi="Times New Roman"/>
                <w:color w:val="000000" w:themeColor="text1"/>
                <w:sz w:val="24"/>
                <w:szCs w:val="24"/>
              </w:rPr>
              <w:t>Vykdymas perkeltas į 2023 m</w:t>
            </w:r>
          </w:p>
        </w:tc>
      </w:tr>
      <w:tr w:rsidR="00D440F9" w:rsidRPr="00086693" w14:paraId="52F3B377"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4F7E811"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15.</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458EB2F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Atlikti </w:t>
            </w:r>
            <w:bookmarkStart w:id="1" w:name="_Hlk108602314"/>
            <w:r w:rsidRPr="00086693">
              <w:rPr>
                <w:rFonts w:ascii="Times New Roman" w:hAnsi="Times New Roman"/>
                <w:color w:val="000000" w:themeColor="text1"/>
                <w:sz w:val="24"/>
                <w:szCs w:val="24"/>
              </w:rPr>
              <w:t xml:space="preserve">korupcijos tolerancijos </w:t>
            </w:r>
            <w:r w:rsidRPr="00086693">
              <w:rPr>
                <w:rFonts w:ascii="Times New Roman" w:hAnsi="Times New Roman"/>
                <w:color w:val="000000" w:themeColor="text1"/>
                <w:sz w:val="24"/>
                <w:szCs w:val="24"/>
              </w:rPr>
              <w:lastRenderedPageBreak/>
              <w:t>tyrimą Kėdainių rajono savivaldybės administracijoje</w:t>
            </w:r>
            <w:bookmarkEnd w:id="1"/>
            <w:r w:rsidRPr="00086693">
              <w:rPr>
                <w:rFonts w:ascii="Times New Roman" w:hAnsi="Times New Roman"/>
                <w:color w:val="000000" w:themeColor="text1"/>
                <w:sz w:val="24"/>
                <w:szCs w:val="24"/>
              </w:rPr>
              <w:t>, apklausiant valstybės tarnautojus ir darbuotojus, dirbančius pagal darbo sutartis, pateikiant klausimus apie požiūrį į korupciją, korupcinę patirtį, pasirengimą pranešti apie jiems žinomą korupcijos atvejį, apie jiems žinomas Savivaldybėje įgyvendinamas korupcijos prevencijos priemones ir kt</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0E74589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 xml:space="preserve">Sudaryta anketa (vnt.) </w:t>
            </w:r>
            <w:r w:rsidRPr="00086693">
              <w:rPr>
                <w:rFonts w:ascii="Times New Roman" w:hAnsi="Times New Roman"/>
                <w:color w:val="000000" w:themeColor="text1"/>
                <w:sz w:val="24"/>
                <w:szCs w:val="24"/>
              </w:rPr>
              <w:lastRenderedPageBreak/>
              <w:t>– 2 vnt.</w:t>
            </w:r>
          </w:p>
          <w:p w14:paraId="20776EC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Atlikta apklausa (dalyvavusių darbuotojų proc.) – 6</w:t>
            </w:r>
            <w:r>
              <w:rPr>
                <w:rFonts w:ascii="Times New Roman" w:hAnsi="Times New Roman"/>
                <w:color w:val="000000" w:themeColor="text1"/>
                <w:sz w:val="24"/>
                <w:szCs w:val="24"/>
              </w:rPr>
              <w:t>0.</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E26F10"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 xml:space="preserve">Nustatytas  </w:t>
            </w:r>
            <w:r>
              <w:rPr>
                <w:rFonts w:ascii="Times New Roman" w:hAnsi="Times New Roman"/>
                <w:color w:val="000000" w:themeColor="text1"/>
                <w:sz w:val="24"/>
                <w:szCs w:val="24"/>
              </w:rPr>
              <w:t>S</w:t>
            </w:r>
            <w:r w:rsidRPr="00086693">
              <w:rPr>
                <w:rFonts w:ascii="Times New Roman" w:hAnsi="Times New Roman"/>
                <w:color w:val="000000" w:themeColor="text1"/>
                <w:sz w:val="24"/>
                <w:szCs w:val="24"/>
              </w:rPr>
              <w:t>avivaldybės</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lastRenderedPageBreak/>
              <w:t xml:space="preserve">administracijos darbuotojų </w:t>
            </w:r>
            <w:r w:rsidRPr="00086693">
              <w:rPr>
                <w:rFonts w:ascii="Times New Roman" w:hAnsi="Times New Roman"/>
                <w:color w:val="000000" w:themeColor="text1"/>
                <w:sz w:val="24"/>
                <w:szCs w:val="24"/>
              </w:rPr>
              <w:t xml:space="preserve"> tolerancijos korupcijai</w:t>
            </w:r>
            <w:r>
              <w:rPr>
                <w:rFonts w:ascii="Times New Roman" w:hAnsi="Times New Roman"/>
                <w:color w:val="000000" w:themeColor="text1"/>
                <w:sz w:val="24"/>
                <w:szCs w:val="24"/>
              </w:rPr>
              <w:t xml:space="preserve"> lygis</w:t>
            </w:r>
            <w:r w:rsidRPr="00086693">
              <w:rPr>
                <w:rFonts w:ascii="Times New Roman" w:hAnsi="Times New Roman"/>
                <w:color w:val="000000" w:themeColor="text1"/>
                <w:sz w:val="24"/>
                <w:szCs w:val="24"/>
              </w:rPr>
              <w:t xml:space="preserve"> pasitikėjimo sa</w:t>
            </w:r>
            <w:r>
              <w:rPr>
                <w:rFonts w:ascii="Times New Roman" w:hAnsi="Times New Roman"/>
                <w:color w:val="000000" w:themeColor="text1"/>
                <w:sz w:val="24"/>
                <w:szCs w:val="24"/>
              </w:rPr>
              <w:t>vivaldybės įvaizdžio klausimais.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9CB825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lastRenderedPageBreak/>
              <w:t xml:space="preserve">Savivaldybės </w:t>
            </w:r>
            <w:r w:rsidRPr="00086693">
              <w:rPr>
                <w:rFonts w:ascii="Times New Roman" w:eastAsia="Calibri" w:hAnsi="Times New Roman"/>
                <w:color w:val="000000" w:themeColor="text1"/>
                <w:sz w:val="24"/>
                <w:szCs w:val="24"/>
              </w:rPr>
              <w:lastRenderedPageBreak/>
              <w:t>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p w14:paraId="7F533E88"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792D0D5"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2023-01</w:t>
            </w:r>
          </w:p>
          <w:p w14:paraId="166244B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2024-07</w:t>
            </w:r>
          </w:p>
        </w:tc>
      </w:tr>
      <w:tr w:rsidR="00D440F9" w:rsidRPr="00086693" w14:paraId="47AC543D"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6A38CDE5" w14:textId="77777777" w:rsidR="00D440F9" w:rsidRPr="004E5B0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4E5B08">
              <w:rPr>
                <w:rFonts w:ascii="Times New Roman" w:hAnsi="Times New Roman"/>
                <w:b/>
                <w:bCs/>
                <w:color w:val="000000" w:themeColor="text1"/>
                <w:sz w:val="24"/>
                <w:szCs w:val="24"/>
              </w:rPr>
              <w:lastRenderedPageBreak/>
              <w:t>Įvykdyta ir vykdoma.</w:t>
            </w:r>
          </w:p>
          <w:p w14:paraId="203FB916"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0725D">
              <w:rPr>
                <w:rFonts w:ascii="Times New Roman" w:hAnsi="Times New Roman"/>
                <w:color w:val="000000" w:themeColor="text1"/>
                <w:sz w:val="24"/>
                <w:szCs w:val="24"/>
              </w:rPr>
              <w:t>2022 m.  liepos – rugpjūčio mėn., Kėdainių rajono savivaldybės administracija siekdama išsiaiškinti, koks administracijos valstybės tarnautojų ir darbuotojų bendras požiūris į korupciją, santykis su korupcinio pobūdžio apraiškomis ir kiek plačiai šis reiškinys paplitęs savivaldybės administracijoje, atliko darbuotojų korupcijos tolerancijos tyrimą, kuris parodė,  jog darbuotojų  korupcijos netoleravimo lygis yra labai aukštas,  o  korupcinio pobūdžio veikų pasireiškimo galimybė  (respondentų nuomone) yra minimali (visą tyrimo apibendrintą medžiagą ir išvadas galima rasti  Kėdainių rajono savivaldybės administracijos tinklapyje, skyriuje ,,Korupcijos prevencija“).</w:t>
            </w:r>
          </w:p>
        </w:tc>
      </w:tr>
      <w:tr w:rsidR="00D440F9" w:rsidRPr="00086693" w14:paraId="2A267D40"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9287A6F"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16.</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60EDB8B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lang w:eastAsia="en-US"/>
              </w:rPr>
              <w:t>Nustatyti atsparumo korupcijai lygio (AKL) rodiklį</w:t>
            </w:r>
            <w:r>
              <w:rPr>
                <w:rFonts w:ascii="Times New Roman" w:eastAsia="Calibri" w:hAnsi="Times New Roman"/>
                <w:color w:val="000000" w:themeColor="text1"/>
                <w:sz w:val="24"/>
                <w:szCs w:val="24"/>
                <w:lang w:eastAsia="en-US"/>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AD4D7E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Siektinas rodiklis –</w:t>
            </w:r>
          </w:p>
          <w:p w14:paraId="726C211E"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ne mažesnis kaip 0,8 balo.</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3F786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Atsparumo korupcijai balo didėjimas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52FBE99A"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p w14:paraId="253DAA6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9BE71F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 2024 -12</w:t>
            </w:r>
          </w:p>
        </w:tc>
      </w:tr>
      <w:tr w:rsidR="00D440F9" w:rsidRPr="00086693" w14:paraId="729AC89D"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219FD166" w14:textId="77777777" w:rsidR="00D440F9" w:rsidRPr="004E5B08" w:rsidRDefault="00D440F9" w:rsidP="00945E1E">
            <w:pPr>
              <w:widowControl w:val="0"/>
              <w:autoSpaceDE w:val="0"/>
              <w:autoSpaceDN w:val="0"/>
              <w:adjustRightInd w:val="0"/>
              <w:spacing w:after="0" w:line="240" w:lineRule="auto"/>
              <w:ind w:right="113"/>
              <w:jc w:val="both"/>
              <w:rPr>
                <w:rFonts w:ascii="Times New Roman" w:hAnsi="Times New Roman"/>
                <w:b/>
                <w:bCs/>
                <w:sz w:val="24"/>
                <w:szCs w:val="24"/>
              </w:rPr>
            </w:pPr>
            <w:r w:rsidRPr="004E5B08">
              <w:rPr>
                <w:rFonts w:ascii="Times New Roman" w:hAnsi="Times New Roman"/>
                <w:b/>
                <w:bCs/>
                <w:sz w:val="24"/>
                <w:szCs w:val="24"/>
              </w:rPr>
              <w:t>Vykdoma.</w:t>
            </w:r>
          </w:p>
          <w:p w14:paraId="0B31050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64A77">
              <w:rPr>
                <w:rFonts w:ascii="Times New Roman" w:hAnsi="Times New Roman"/>
                <w:color w:val="000000" w:themeColor="text1"/>
                <w:sz w:val="24"/>
                <w:szCs w:val="24"/>
              </w:rPr>
              <w:t xml:space="preserve">Skaidrumo patikros siejamos su Lietuvos </w:t>
            </w:r>
            <w:r>
              <w:rPr>
                <w:rFonts w:ascii="Times New Roman" w:hAnsi="Times New Roman"/>
                <w:color w:val="000000" w:themeColor="text1"/>
                <w:sz w:val="24"/>
                <w:szCs w:val="24"/>
              </w:rPr>
              <w:t xml:space="preserve"> </w:t>
            </w:r>
            <w:r w:rsidRPr="00064A77">
              <w:rPr>
                <w:rFonts w:ascii="Times New Roman" w:hAnsi="Times New Roman"/>
                <w:color w:val="000000" w:themeColor="text1"/>
                <w:sz w:val="24"/>
                <w:szCs w:val="24"/>
              </w:rPr>
              <w:t xml:space="preserve">Respublikos Vyriausybės rengiama Atsparumo korupcijai lygio nustatymo metodika, kuri šiuo metu dar nėra oficialiai </w:t>
            </w:r>
            <w:r>
              <w:rPr>
                <w:rFonts w:ascii="Times New Roman" w:hAnsi="Times New Roman"/>
                <w:color w:val="000000" w:themeColor="text1"/>
                <w:sz w:val="24"/>
                <w:szCs w:val="24"/>
              </w:rPr>
              <w:t xml:space="preserve"> </w:t>
            </w:r>
            <w:r w:rsidRPr="00064A77">
              <w:rPr>
                <w:rFonts w:ascii="Times New Roman" w:hAnsi="Times New Roman"/>
                <w:color w:val="000000" w:themeColor="text1"/>
                <w:sz w:val="24"/>
                <w:szCs w:val="24"/>
              </w:rPr>
              <w:t>patvirtinta (projektas registruotas 2022-07-22, Reg. Nr. 21-31231)</w:t>
            </w:r>
            <w:r>
              <w:rPr>
                <w:rFonts w:ascii="Times New Roman" w:hAnsi="Times New Roman"/>
                <w:color w:val="000000" w:themeColor="text1"/>
                <w:sz w:val="24"/>
                <w:szCs w:val="24"/>
              </w:rPr>
              <w:t>, todėl Kėdainių rajono savivaldybėje AKL  rodiklis nustatinėjamas nebuvo.</w:t>
            </w:r>
          </w:p>
        </w:tc>
      </w:tr>
      <w:tr w:rsidR="00D440F9" w:rsidRPr="00086693" w14:paraId="6535E397"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70F1E8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17.</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A1305AC"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Trumpų informacinių pranešimų rengimas Savivaldybės administracijos </w:t>
            </w:r>
            <w:r>
              <w:rPr>
                <w:rFonts w:ascii="Times New Roman" w:hAnsi="Times New Roman"/>
                <w:color w:val="000000" w:themeColor="text1"/>
                <w:sz w:val="24"/>
                <w:szCs w:val="24"/>
              </w:rPr>
              <w:t>darbuotojams</w:t>
            </w:r>
            <w:r w:rsidRPr="00086693">
              <w:rPr>
                <w:rFonts w:ascii="Times New Roman" w:hAnsi="Times New Roman"/>
                <w:color w:val="000000" w:themeColor="text1"/>
                <w:sz w:val="24"/>
                <w:szCs w:val="24"/>
              </w:rPr>
              <w:t xml:space="preserve"> korupcijos prevencijos tematika</w:t>
            </w:r>
            <w:r>
              <w:rPr>
                <w:rFonts w:ascii="Times New Roman" w:hAnsi="Times New Roman"/>
                <w:color w:val="000000" w:themeColor="text1"/>
                <w:sz w:val="24"/>
                <w:szCs w:val="24"/>
              </w:rPr>
              <w:t>.</w:t>
            </w:r>
          </w:p>
          <w:p w14:paraId="26CD6F2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322DF29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7BFCF37"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047D345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Paru</w:t>
            </w:r>
            <w:r>
              <w:rPr>
                <w:rFonts w:ascii="Times New Roman" w:hAnsi="Times New Roman"/>
                <w:color w:val="000000" w:themeColor="text1"/>
                <w:sz w:val="24"/>
                <w:szCs w:val="24"/>
              </w:rPr>
              <w:t xml:space="preserve">oštų ir išsiųstų pranešimų sk. </w:t>
            </w:r>
            <w:r>
              <w:t>–</w:t>
            </w:r>
            <w:r w:rsidRPr="00086693">
              <w:rPr>
                <w:rFonts w:ascii="Times New Roman" w:hAnsi="Times New Roman"/>
                <w:color w:val="000000" w:themeColor="text1"/>
                <w:sz w:val="24"/>
                <w:szCs w:val="24"/>
              </w:rPr>
              <w:t xml:space="preserve"> 10</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4DD2C2"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Suteikti Savivaldybės administracijos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apie  korupcijos reiškinių daromą žalą ir žinių</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kaip išvengti ir elgtis situacijose, kurio</w:t>
            </w:r>
            <w:r>
              <w:rPr>
                <w:rFonts w:ascii="Times New Roman" w:hAnsi="Times New Roman"/>
                <w:color w:val="000000" w:themeColor="text1"/>
                <w:sz w:val="24"/>
                <w:szCs w:val="24"/>
              </w:rPr>
              <w:t>se galimos korupcijos apraiškos.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0E9B3E90"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p>
          <w:p w14:paraId="74BBC4DE"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Antikorupcijos komisija</w:t>
            </w:r>
            <w:r>
              <w:rPr>
                <w:rFonts w:ascii="Times New Roman" w:hAnsi="Times New Roman"/>
                <w:color w:val="000000" w:themeColor="text1"/>
                <w:sz w:val="24"/>
                <w:szCs w:val="24"/>
              </w:rPr>
              <w:t>.</w:t>
            </w:r>
          </w:p>
          <w:p w14:paraId="627C7F7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D32098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63A5A849"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76E98EAC"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F690759" w14:textId="77777777" w:rsidR="00D440F9" w:rsidRPr="004E5B0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4E5B08">
              <w:rPr>
                <w:rFonts w:ascii="Times New Roman" w:hAnsi="Times New Roman"/>
                <w:b/>
                <w:bCs/>
                <w:color w:val="000000" w:themeColor="text1"/>
                <w:sz w:val="24"/>
                <w:szCs w:val="24"/>
              </w:rPr>
              <w:lastRenderedPageBreak/>
              <w:t>Vykdoma.</w:t>
            </w:r>
          </w:p>
          <w:p w14:paraId="5B4BC5F6" w14:textId="77777777" w:rsidR="00D440F9" w:rsidRPr="00CA037D"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V</w:t>
            </w:r>
            <w:r w:rsidRPr="00CA037D">
              <w:rPr>
                <w:rFonts w:ascii="Times New Roman" w:hAnsi="Times New Roman"/>
                <w:color w:val="000000" w:themeColor="text1"/>
                <w:sz w:val="24"/>
                <w:szCs w:val="24"/>
              </w:rPr>
              <w:t>ykdytas savivaldybės administracijos personalo antikorupcinis švietimas: paruoštos 4 mokomosios priemonės (atmintinės, trumpi informaciniai mokomieji laiškai ir pan.), informaciniuose  administracijos stenduose patalpinta informacija susijusi su korupcijos prevencijos aktualijomis, interneto svetainėje pateiktos nuorodos į  LR STT antikorupcinio švietimo vaizdo paskaitas, Lietuvos Respublikos  korupcijos žemėlapius, korupcijos rizikų pristatymus.</w:t>
            </w:r>
          </w:p>
          <w:p w14:paraId="04F6460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2F998F59"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791360A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76FF6C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Organizuoti mokymus (susitikimus) su specializuotų įstaigų (STT, prokuratūros) specialistais</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D5A2F5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Susitikimų sk. </w:t>
            </w:r>
            <w:r>
              <w:t>–</w:t>
            </w:r>
            <w:r w:rsidRPr="00086693">
              <w:rPr>
                <w:rFonts w:ascii="Times New Roman" w:hAnsi="Times New Roman"/>
                <w:color w:val="000000" w:themeColor="text1"/>
                <w:sz w:val="24"/>
                <w:szCs w:val="24"/>
              </w:rPr>
              <w:t xml:space="preserve"> 2</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D705BB"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Suteikti Savivaldybės</w:t>
            </w:r>
            <w:r>
              <w:rPr>
                <w:rFonts w:ascii="Times New Roman" w:hAnsi="Times New Roman"/>
                <w:color w:val="000000" w:themeColor="text1"/>
                <w:sz w:val="24"/>
                <w:szCs w:val="24"/>
              </w:rPr>
              <w:t xml:space="preserve"> administracijos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apie  korupcijos reiškinių daromą žalą ir žinių</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kaip išvengti ir elgtis situacijose, kuriose </w:t>
            </w:r>
            <w:r>
              <w:rPr>
                <w:rFonts w:ascii="Times New Roman" w:hAnsi="Times New Roman"/>
                <w:color w:val="000000" w:themeColor="text1"/>
                <w:sz w:val="24"/>
                <w:szCs w:val="24"/>
              </w:rPr>
              <w:t>galimos korupcijos apraiškos.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F03AAB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p w14:paraId="4AB8981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6AF0545"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2369DEE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0A3B53C9"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311D2917" w14:textId="77777777" w:rsidR="00D440F9" w:rsidRPr="002D54A1"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2D54A1">
              <w:rPr>
                <w:rFonts w:ascii="Times New Roman" w:hAnsi="Times New Roman"/>
                <w:b/>
                <w:bCs/>
                <w:color w:val="000000" w:themeColor="text1"/>
                <w:sz w:val="24"/>
                <w:szCs w:val="24"/>
              </w:rPr>
              <w:t>Vykdoma.</w:t>
            </w:r>
          </w:p>
          <w:p w14:paraId="46BE3670"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69344B">
              <w:rPr>
                <w:rFonts w:ascii="Times New Roman" w:hAnsi="Times New Roman"/>
                <w:color w:val="000000" w:themeColor="text1"/>
                <w:sz w:val="24"/>
                <w:szCs w:val="24"/>
              </w:rPr>
              <w:t>Vadovaujantis 2021-12-29 Lietuvos Respublikos specialiųjų tyrimų tarnybos direktorius įsakymu Nr. 2-286 ,,Dėl Lietuvos Respublikos specialiųjų tyrimų tarnybos antikorupcinio sąmoningumo didinimo veiklų organizavimo tvarkos aprašo patvirtinimo“,  antikorupcinio sąmoningumo didinimo veiklų organizavimui pateikiamos paraiškos iki einamųjų metų vasario 15 d,.ir liepos 15 d., todėl mokymai numatyti 2023 metų I ir II pusmetį</w:t>
            </w:r>
            <w:r>
              <w:rPr>
                <w:rFonts w:ascii="Times New Roman" w:hAnsi="Times New Roman"/>
                <w:color w:val="000000" w:themeColor="text1"/>
                <w:sz w:val="24"/>
                <w:szCs w:val="24"/>
              </w:rPr>
              <w:t>, bei 2024 metais.</w:t>
            </w:r>
          </w:p>
        </w:tc>
      </w:tr>
      <w:tr w:rsidR="00D440F9" w:rsidRPr="00086693" w14:paraId="186454B9"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210A0B7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19.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9672FC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Teikti Savivaldyb</w:t>
            </w:r>
            <w:r>
              <w:rPr>
                <w:rFonts w:ascii="Times New Roman" w:hAnsi="Times New Roman"/>
                <w:color w:val="000000" w:themeColor="text1"/>
                <w:sz w:val="24"/>
                <w:szCs w:val="24"/>
              </w:rPr>
              <w:t xml:space="preserve">ės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įstaigoms</w:t>
            </w:r>
            <w:r w:rsidRPr="00086693">
              <w:rPr>
                <w:rFonts w:ascii="Times New Roman" w:hAnsi="Times New Roman"/>
                <w:color w:val="000000" w:themeColor="text1"/>
                <w:sz w:val="24"/>
                <w:szCs w:val="24"/>
              </w:rPr>
              <w:t>, pasiūlymus, rekomendacijas korupcijos</w:t>
            </w:r>
            <w:r>
              <w:rPr>
                <w:rFonts w:ascii="Times New Roman" w:hAnsi="Times New Roman"/>
                <w:color w:val="000000" w:themeColor="text1"/>
                <w:sz w:val="24"/>
                <w:szCs w:val="24"/>
              </w:rPr>
              <w:t xml:space="preserve"> </w:t>
            </w:r>
            <w:r w:rsidRPr="00086693">
              <w:rPr>
                <w:rFonts w:ascii="Times New Roman" w:hAnsi="Times New Roman"/>
                <w:color w:val="000000" w:themeColor="text1"/>
                <w:sz w:val="24"/>
                <w:szCs w:val="24"/>
              </w:rPr>
              <w:t>prevencijos klausimais</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6A07A5A"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Korupcijos prevencijos klausimais pateiktų pas</w:t>
            </w:r>
            <w:r>
              <w:rPr>
                <w:rFonts w:ascii="Times New Roman" w:hAnsi="Times New Roman"/>
                <w:color w:val="000000" w:themeColor="text1"/>
                <w:sz w:val="24"/>
                <w:szCs w:val="24"/>
              </w:rPr>
              <w:t xml:space="preserve">iūlymų, rekomendacijų skaičius </w:t>
            </w:r>
            <w:r>
              <w:t>–</w:t>
            </w:r>
            <w:r w:rsidRPr="00086693">
              <w:rPr>
                <w:rFonts w:ascii="Times New Roman" w:hAnsi="Times New Roman"/>
                <w:color w:val="000000" w:themeColor="text1"/>
                <w:sz w:val="24"/>
                <w:szCs w:val="24"/>
              </w:rPr>
              <w:t xml:space="preserve"> 4</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8283B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Suteikti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ir žinių apie korupcijos reiškinių daromą žalą, užkirsti kelią galimoms  korupcijos apraiškoms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B0500F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specialistas, atsakingas už korupcijos prevenciją</w:t>
            </w:r>
            <w:r w:rsidRPr="00086693">
              <w:rPr>
                <w:rFonts w:ascii="Times New Roman" w:hAnsi="Times New Roman"/>
                <w:color w:val="000000" w:themeColor="text1"/>
                <w:sz w:val="24"/>
                <w:szCs w:val="24"/>
              </w:rPr>
              <w:t xml:space="preserve"> </w:t>
            </w:r>
          </w:p>
          <w:p w14:paraId="7A01ED3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Antikorupcijos komisija</w:t>
            </w:r>
            <w:r>
              <w:rPr>
                <w:rFonts w:ascii="Times New Roman"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6F59A9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07385D6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10350ABF"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C12ECEF"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E3796C">
              <w:rPr>
                <w:rFonts w:ascii="Times New Roman" w:hAnsi="Times New Roman"/>
                <w:color w:val="000000" w:themeColor="text1"/>
                <w:sz w:val="24"/>
                <w:szCs w:val="24"/>
              </w:rPr>
              <w:t>Vykdymas perkeltas į 2023 m</w:t>
            </w:r>
            <w:r>
              <w:rPr>
                <w:rFonts w:ascii="Times New Roman" w:hAnsi="Times New Roman"/>
                <w:color w:val="000000" w:themeColor="text1"/>
                <w:sz w:val="24"/>
                <w:szCs w:val="24"/>
              </w:rPr>
              <w:t>.</w:t>
            </w:r>
          </w:p>
          <w:p w14:paraId="5D1881B6"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2BE90A5E"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DE9FCE1"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20.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497261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Informuoti visuomenę apie  veiklą korupcijos preven</w:t>
            </w:r>
            <w:r>
              <w:rPr>
                <w:rFonts w:ascii="Times New Roman" w:hAnsi="Times New Roman"/>
                <w:color w:val="000000" w:themeColor="text1"/>
                <w:sz w:val="24"/>
                <w:szCs w:val="24"/>
              </w:rPr>
              <w:t>cijos ir kontrolės srityje 2022–</w:t>
            </w:r>
            <w:r w:rsidRPr="00086693">
              <w:rPr>
                <w:rFonts w:ascii="Times New Roman" w:hAnsi="Times New Roman"/>
                <w:color w:val="000000" w:themeColor="text1"/>
                <w:sz w:val="24"/>
                <w:szCs w:val="24"/>
              </w:rPr>
              <w:t>2024  metais, bei jos rezultatus.</w:t>
            </w:r>
          </w:p>
          <w:p w14:paraId="659E39B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0218319E"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534269A"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6CB9E897"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Paskelbtų </w:t>
            </w:r>
            <w:r>
              <w:rPr>
                <w:rFonts w:ascii="Times New Roman" w:hAnsi="Times New Roman"/>
                <w:color w:val="000000" w:themeColor="text1"/>
                <w:sz w:val="24"/>
                <w:szCs w:val="24"/>
              </w:rPr>
              <w:t xml:space="preserve">pranešimų sk. </w:t>
            </w:r>
            <w:r>
              <w:t>–</w:t>
            </w:r>
            <w:r w:rsidRPr="00086693">
              <w:rPr>
                <w:rFonts w:ascii="Times New Roman" w:hAnsi="Times New Roman"/>
                <w:color w:val="000000" w:themeColor="text1"/>
                <w:sz w:val="24"/>
                <w:szCs w:val="24"/>
              </w:rPr>
              <w:t xml:space="preserve"> 4</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1CE95C"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  interneto svetainėje, skiltyje „Korupcijos prevencija“,  skelbti informaciją apie Savivaldybės administracijos  veiklą, susijusią su korupcijos prevencija, antikorupcinės veiklos rezultatus (viešinti kovos su korupcija programos įgyvendinimo priemonių planus ir įgyvendinimų priemonių planų ataskaitą</w:t>
            </w:r>
            <w:r>
              <w:rPr>
                <w:rFonts w:ascii="Times New Roman" w:hAnsi="Times New Roman"/>
                <w:color w:val="000000" w:themeColor="text1"/>
                <w:sz w:val="24"/>
                <w:szCs w:val="24"/>
              </w:rPr>
              <w:t>).</w:t>
            </w:r>
          </w:p>
          <w:p w14:paraId="773135A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35E5241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2A62BB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Kasmet, pasibaigus pusmečiui</w:t>
            </w:r>
          </w:p>
        </w:tc>
      </w:tr>
      <w:tr w:rsidR="00D440F9" w:rsidRPr="00086693" w14:paraId="1A500F39"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263F72AB" w14:textId="77777777" w:rsidR="00D440F9" w:rsidRPr="00B03557"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B03557">
              <w:rPr>
                <w:rFonts w:ascii="Times New Roman" w:hAnsi="Times New Roman"/>
                <w:b/>
                <w:bCs/>
                <w:color w:val="000000" w:themeColor="text1"/>
                <w:sz w:val="24"/>
                <w:szCs w:val="24"/>
              </w:rPr>
              <w:lastRenderedPageBreak/>
              <w:t>Įvykdyta ir vykdoma</w:t>
            </w:r>
            <w:r>
              <w:rPr>
                <w:rFonts w:ascii="Times New Roman" w:hAnsi="Times New Roman"/>
                <w:b/>
                <w:bCs/>
                <w:color w:val="000000" w:themeColor="text1"/>
                <w:sz w:val="24"/>
                <w:szCs w:val="24"/>
              </w:rPr>
              <w:t>.</w:t>
            </w:r>
          </w:p>
          <w:p w14:paraId="6B1EDEA3"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5063D5">
              <w:rPr>
                <w:rFonts w:ascii="Times New Roman" w:hAnsi="Times New Roman"/>
                <w:color w:val="000000" w:themeColor="text1"/>
                <w:sz w:val="24"/>
                <w:szCs w:val="24"/>
              </w:rPr>
              <w:t>Gerinant Kėdainių rajono savivaldybės darbuotojų, o taip pat  gyventojų informavimą ir kuriant skaidrią ir pažangią aplinką savivaldybėje, per ataskaitinį laikotarpį buvo nuolatos atnaujinamas savivaldybės internetinio tinklapio skyrius ,,Korupcijos prevencija“, kuriame įkelt</w:t>
            </w:r>
            <w:r>
              <w:rPr>
                <w:rFonts w:ascii="Times New Roman" w:hAnsi="Times New Roman"/>
                <w:color w:val="000000" w:themeColor="text1"/>
                <w:sz w:val="24"/>
                <w:szCs w:val="24"/>
              </w:rPr>
              <w:t xml:space="preserve">os 5 </w:t>
            </w:r>
            <w:r w:rsidRPr="005063D5">
              <w:rPr>
                <w:rFonts w:ascii="Times New Roman" w:hAnsi="Times New Roman"/>
                <w:color w:val="000000" w:themeColor="text1"/>
                <w:sz w:val="24"/>
                <w:szCs w:val="24"/>
              </w:rPr>
              <w:t xml:space="preserve"> nauj</w:t>
            </w:r>
            <w:r>
              <w:rPr>
                <w:rFonts w:ascii="Times New Roman" w:hAnsi="Times New Roman"/>
                <w:color w:val="000000" w:themeColor="text1"/>
                <w:sz w:val="24"/>
                <w:szCs w:val="24"/>
              </w:rPr>
              <w:t>os informacijos</w:t>
            </w:r>
            <w:r w:rsidRPr="005063D5">
              <w:rPr>
                <w:rFonts w:ascii="Times New Roman" w:hAnsi="Times New Roman"/>
                <w:color w:val="000000" w:themeColor="text1"/>
                <w:sz w:val="24"/>
                <w:szCs w:val="24"/>
              </w:rPr>
              <w:t>,  aktuali informacija susijusi su viešų ir privačių interesų derinimu, lobistine veikla, savivaldybės administracijos personalo antikorupciniu švietimu, nuorodos į savivaldybėje atliktus tyrimus,  jų rezultatus  ir pan.</w:t>
            </w:r>
          </w:p>
        </w:tc>
      </w:tr>
    </w:tbl>
    <w:p w14:paraId="0C64C8DD" w14:textId="77777777" w:rsidR="00D440F9" w:rsidRDefault="00D440F9" w:rsidP="00D440F9">
      <w:pPr>
        <w:rPr>
          <w:rFonts w:ascii="Times New Roman" w:hAnsi="Times New Roman"/>
          <w:color w:val="000000" w:themeColor="text1"/>
          <w:sz w:val="24"/>
          <w:szCs w:val="24"/>
          <w:vertAlign w:val="superscript"/>
        </w:rPr>
      </w:pPr>
    </w:p>
    <w:p w14:paraId="117A80E2" w14:textId="77777777" w:rsidR="00D440F9" w:rsidRPr="00086693" w:rsidRDefault="00D440F9" w:rsidP="00D440F9">
      <w:pPr>
        <w:rPr>
          <w:rFonts w:ascii="Times New Roman" w:hAnsi="Times New Roman"/>
          <w:color w:val="000000" w:themeColor="text1"/>
          <w:sz w:val="24"/>
          <w:szCs w:val="24"/>
        </w:rPr>
      </w:pPr>
      <w:r w:rsidRPr="008C7F95">
        <w:rPr>
          <w:rFonts w:ascii="Times New Roman" w:hAnsi="Times New Roman"/>
          <w:color w:val="000000" w:themeColor="text1"/>
          <w:sz w:val="24"/>
          <w:szCs w:val="24"/>
          <w:vertAlign w:val="superscript"/>
        </w:rPr>
        <w:t>1</w:t>
      </w:r>
      <w:r w:rsidRPr="008C7F95">
        <w:rPr>
          <w:rFonts w:ascii="Times New Roman" w:hAnsi="Times New Roman"/>
          <w:color w:val="000000" w:themeColor="text1"/>
          <w:sz w:val="24"/>
          <w:szCs w:val="24"/>
        </w:rPr>
        <w:t xml:space="preserve"> Ataskaita teikiama už 2022 metais vykdytas priemones. Priemonės, kurių vykdymas numatytas 2023 metais, ataskaitoje nenurodytos, išskyrus tas, kurių vykdymas pratęstas</w:t>
      </w:r>
    </w:p>
    <w:p w14:paraId="23AF133A" w14:textId="77777777" w:rsidR="00D440F9" w:rsidRPr="00086693" w:rsidRDefault="00D440F9" w:rsidP="00D440F9">
      <w:pPr>
        <w:jc w:val="center"/>
        <w:rPr>
          <w:rFonts w:ascii="Times New Roman" w:hAnsi="Times New Roman"/>
          <w:color w:val="000000" w:themeColor="text1"/>
          <w:sz w:val="24"/>
          <w:szCs w:val="24"/>
        </w:rPr>
      </w:pPr>
    </w:p>
    <w:p w14:paraId="0E816998" w14:textId="77777777" w:rsidR="00D440F9" w:rsidRPr="00086693" w:rsidRDefault="00D440F9" w:rsidP="00D440F9">
      <w:pPr>
        <w:jc w:val="center"/>
        <w:rPr>
          <w:rFonts w:ascii="Times New Roman" w:hAnsi="Times New Roman"/>
          <w:color w:val="000000" w:themeColor="text1"/>
          <w:sz w:val="24"/>
          <w:szCs w:val="24"/>
        </w:rPr>
      </w:pPr>
    </w:p>
    <w:p w14:paraId="15BCB7AD" w14:textId="77777777" w:rsidR="00D440F9" w:rsidRDefault="00D440F9" w:rsidP="00D440F9">
      <w:pPr>
        <w:rPr>
          <w:rFonts w:ascii="Times New Roman" w:hAnsi="Times New Roman"/>
          <w:color w:val="000000" w:themeColor="text1"/>
          <w:sz w:val="24"/>
          <w:szCs w:val="24"/>
        </w:rPr>
      </w:pPr>
    </w:p>
    <w:p w14:paraId="03DF17F5" w14:textId="77777777" w:rsidR="00D440F9" w:rsidRDefault="00D440F9" w:rsidP="00D440F9">
      <w:pPr>
        <w:rPr>
          <w:rFonts w:ascii="Times New Roman" w:hAnsi="Times New Roman"/>
          <w:color w:val="000000" w:themeColor="text1"/>
          <w:sz w:val="24"/>
          <w:szCs w:val="24"/>
        </w:rPr>
      </w:pPr>
    </w:p>
    <w:p w14:paraId="20A6B6A5" w14:textId="77777777" w:rsidR="00D440F9" w:rsidRDefault="00D440F9" w:rsidP="00D440F9">
      <w:pPr>
        <w:rPr>
          <w:rFonts w:ascii="Times New Roman" w:hAnsi="Times New Roman"/>
          <w:color w:val="000000" w:themeColor="text1"/>
          <w:sz w:val="24"/>
          <w:szCs w:val="24"/>
        </w:rPr>
      </w:pPr>
    </w:p>
    <w:p w14:paraId="36B9AAF6" w14:textId="77777777" w:rsidR="00D440F9" w:rsidRDefault="00D440F9" w:rsidP="00D440F9">
      <w:pPr>
        <w:rPr>
          <w:rFonts w:ascii="Times New Roman" w:hAnsi="Times New Roman"/>
          <w:color w:val="000000" w:themeColor="text1"/>
          <w:sz w:val="24"/>
          <w:szCs w:val="24"/>
        </w:rPr>
      </w:pPr>
    </w:p>
    <w:p w14:paraId="0BE0831A" w14:textId="77777777" w:rsidR="00D440F9" w:rsidRDefault="00D440F9" w:rsidP="00D440F9">
      <w:pPr>
        <w:rPr>
          <w:rFonts w:ascii="Times New Roman" w:hAnsi="Times New Roman"/>
          <w:color w:val="000000" w:themeColor="text1"/>
          <w:sz w:val="24"/>
          <w:szCs w:val="24"/>
        </w:rPr>
      </w:pPr>
    </w:p>
    <w:p w14:paraId="3F1226DB" w14:textId="77777777" w:rsidR="00D440F9" w:rsidRDefault="00D440F9" w:rsidP="00D440F9">
      <w:pPr>
        <w:rPr>
          <w:rFonts w:ascii="Times New Roman" w:hAnsi="Times New Roman"/>
          <w:color w:val="000000" w:themeColor="text1"/>
          <w:sz w:val="24"/>
          <w:szCs w:val="24"/>
        </w:rPr>
      </w:pPr>
    </w:p>
    <w:p w14:paraId="3669720E" w14:textId="77777777" w:rsidR="00D440F9" w:rsidRDefault="00D440F9" w:rsidP="00D440F9">
      <w:pPr>
        <w:rPr>
          <w:rFonts w:ascii="Times New Roman" w:hAnsi="Times New Roman"/>
          <w:color w:val="000000" w:themeColor="text1"/>
          <w:sz w:val="24"/>
          <w:szCs w:val="24"/>
        </w:rPr>
      </w:pPr>
    </w:p>
    <w:p w14:paraId="06495C68" w14:textId="77777777" w:rsidR="00D440F9" w:rsidRDefault="00D440F9" w:rsidP="00D440F9">
      <w:pPr>
        <w:rPr>
          <w:rFonts w:ascii="Times New Roman" w:hAnsi="Times New Roman"/>
          <w:color w:val="000000" w:themeColor="text1"/>
          <w:sz w:val="24"/>
          <w:szCs w:val="24"/>
        </w:rPr>
      </w:pPr>
    </w:p>
    <w:p w14:paraId="476AA2AD" w14:textId="77777777" w:rsidR="00D440F9" w:rsidRPr="00340C55" w:rsidRDefault="00D440F9" w:rsidP="00D440F9">
      <w:pPr>
        <w:rPr>
          <w:rFonts w:ascii="Times New Roman" w:hAnsi="Times New Roman"/>
          <w:color w:val="000000" w:themeColor="text1"/>
          <w:sz w:val="24"/>
          <w:szCs w:val="24"/>
        </w:rPr>
      </w:pPr>
      <w:r w:rsidRPr="00340C55">
        <w:rPr>
          <w:rFonts w:ascii="Times New Roman" w:hAnsi="Times New Roman"/>
          <w:color w:val="000000" w:themeColor="text1"/>
          <w:sz w:val="24"/>
          <w:szCs w:val="24"/>
        </w:rPr>
        <w:t>Ataskaitą parengė:</w:t>
      </w:r>
    </w:p>
    <w:p w14:paraId="60EF96B8" w14:textId="77777777" w:rsidR="00D440F9" w:rsidRPr="00086693" w:rsidRDefault="00D440F9" w:rsidP="00D440F9">
      <w:pPr>
        <w:spacing w:line="240" w:lineRule="auto"/>
        <w:rPr>
          <w:rFonts w:ascii="Times New Roman" w:hAnsi="Times New Roman"/>
          <w:color w:val="000000" w:themeColor="text1"/>
          <w:sz w:val="24"/>
          <w:szCs w:val="24"/>
        </w:rPr>
      </w:pPr>
      <w:r>
        <w:rPr>
          <w:rFonts w:ascii="Times New Roman" w:hAnsi="Times New Roman"/>
          <w:color w:val="000000" w:themeColor="text1"/>
          <w:sz w:val="24"/>
          <w:szCs w:val="24"/>
        </w:rPr>
        <w:t>Kėdainių</w:t>
      </w:r>
      <w:r w:rsidRPr="00340C55">
        <w:rPr>
          <w:rFonts w:ascii="Times New Roman" w:hAnsi="Times New Roman"/>
          <w:color w:val="000000" w:themeColor="text1"/>
          <w:sz w:val="24"/>
          <w:szCs w:val="24"/>
        </w:rPr>
        <w:t xml:space="preserve"> rajono savivaldybės administracijos</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br/>
        <w:t xml:space="preserve">vyriausioji specialistė (atsakinga už korupcijai atsparios aplinkos kūrimą)                                                                          </w:t>
      </w:r>
      <w:r w:rsidRPr="00340C55">
        <w:rPr>
          <w:rFonts w:ascii="Times New Roman" w:hAnsi="Times New Roman"/>
          <w:color w:val="000000" w:themeColor="text1"/>
          <w:sz w:val="24"/>
          <w:szCs w:val="24"/>
        </w:rPr>
        <w:t xml:space="preserve"> </w:t>
      </w:r>
      <w:r>
        <w:rPr>
          <w:rFonts w:ascii="Times New Roman" w:hAnsi="Times New Roman"/>
          <w:color w:val="000000" w:themeColor="text1"/>
          <w:sz w:val="24"/>
          <w:szCs w:val="24"/>
        </w:rPr>
        <w:t>Vilma Vyšniauskienė</w:t>
      </w:r>
    </w:p>
    <w:p w14:paraId="0033CD59" w14:textId="58706572" w:rsidR="00E3796C" w:rsidRPr="00D440F9" w:rsidRDefault="00E3796C" w:rsidP="00D440F9"/>
    <w:sectPr w:rsidR="00E3796C" w:rsidRPr="00D440F9" w:rsidSect="007E476D">
      <w:headerReference w:type="default" r:id="rId9"/>
      <w:pgSz w:w="15840" w:h="12240" w:orient="landscape"/>
      <w:pgMar w:top="851" w:right="320" w:bottom="1100" w:left="900" w:header="567" w:footer="567" w:gutter="0"/>
      <w:cols w:space="1296"/>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0CAB6" w14:textId="77777777" w:rsidR="0085398D" w:rsidRDefault="0085398D">
      <w:pPr>
        <w:spacing w:after="0" w:line="240" w:lineRule="auto"/>
      </w:pPr>
      <w:r>
        <w:separator/>
      </w:r>
    </w:p>
  </w:endnote>
  <w:endnote w:type="continuationSeparator" w:id="0">
    <w:p w14:paraId="55895F78" w14:textId="77777777" w:rsidR="0085398D" w:rsidRDefault="00853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F305D" w14:textId="77777777" w:rsidR="0085398D" w:rsidRDefault="0085398D">
      <w:pPr>
        <w:spacing w:after="0" w:line="240" w:lineRule="auto"/>
      </w:pPr>
      <w:r>
        <w:separator/>
      </w:r>
    </w:p>
  </w:footnote>
  <w:footnote w:type="continuationSeparator" w:id="0">
    <w:p w14:paraId="4E142171" w14:textId="77777777" w:rsidR="0085398D" w:rsidRDefault="00853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75693"/>
      <w:docPartObj>
        <w:docPartGallery w:val="Page Numbers (Top of Page)"/>
        <w:docPartUnique/>
      </w:docPartObj>
    </w:sdtPr>
    <w:sdtContent>
      <w:p w14:paraId="10891988" w14:textId="77777777" w:rsidR="007E476D" w:rsidRDefault="004E68CD">
        <w:pPr>
          <w:pStyle w:val="Antrats"/>
          <w:jc w:val="center"/>
        </w:pPr>
        <w:r>
          <w:fldChar w:fldCharType="begin"/>
        </w:r>
        <w:r>
          <w:instrText>PAGE   \* MERGEFORMAT</w:instrText>
        </w:r>
        <w:r>
          <w:fldChar w:fldCharType="separate"/>
        </w:r>
        <w:r w:rsidR="004358DC">
          <w:rPr>
            <w:noProof/>
          </w:rPr>
          <w:t>5</w:t>
        </w:r>
        <w:r>
          <w:fldChar w:fldCharType="end"/>
        </w:r>
      </w:p>
    </w:sdtContent>
  </w:sdt>
  <w:p w14:paraId="76A53BC9" w14:textId="77777777" w:rsidR="007E476D" w:rsidRDefault="007E476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35121"/>
    <w:multiLevelType w:val="hybridMultilevel"/>
    <w:tmpl w:val="4BC41B0E"/>
    <w:lvl w:ilvl="0" w:tplc="E36E6DC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num w:numId="1" w16cid:durableId="190868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0759"/>
    <w:rsid w:val="00000F55"/>
    <w:rsid w:val="0000725D"/>
    <w:rsid w:val="00030A44"/>
    <w:rsid w:val="00044B51"/>
    <w:rsid w:val="00064A77"/>
    <w:rsid w:val="00066B9D"/>
    <w:rsid w:val="00086693"/>
    <w:rsid w:val="000928ED"/>
    <w:rsid w:val="000B176E"/>
    <w:rsid w:val="000B2226"/>
    <w:rsid w:val="000B6206"/>
    <w:rsid w:val="000C1783"/>
    <w:rsid w:val="000C7F70"/>
    <w:rsid w:val="000F0766"/>
    <w:rsid w:val="000F2CC9"/>
    <w:rsid w:val="00122A04"/>
    <w:rsid w:val="00134C79"/>
    <w:rsid w:val="00134D2A"/>
    <w:rsid w:val="00155BA9"/>
    <w:rsid w:val="0019098B"/>
    <w:rsid w:val="001B125C"/>
    <w:rsid w:val="001C7CAE"/>
    <w:rsid w:val="001D0048"/>
    <w:rsid w:val="001D3C6D"/>
    <w:rsid w:val="001D5924"/>
    <w:rsid w:val="001F0C0C"/>
    <w:rsid w:val="00206260"/>
    <w:rsid w:val="002116B4"/>
    <w:rsid w:val="00215828"/>
    <w:rsid w:val="002227BC"/>
    <w:rsid w:val="00227D88"/>
    <w:rsid w:val="00231C2F"/>
    <w:rsid w:val="00237AD3"/>
    <w:rsid w:val="00245A17"/>
    <w:rsid w:val="002521CC"/>
    <w:rsid w:val="00265E49"/>
    <w:rsid w:val="002A790F"/>
    <w:rsid w:val="002B085F"/>
    <w:rsid w:val="002B0CB9"/>
    <w:rsid w:val="002B189D"/>
    <w:rsid w:val="002B3048"/>
    <w:rsid w:val="002C2970"/>
    <w:rsid w:val="002D54A1"/>
    <w:rsid w:val="002E3058"/>
    <w:rsid w:val="002F32C6"/>
    <w:rsid w:val="002F3E75"/>
    <w:rsid w:val="002F4847"/>
    <w:rsid w:val="00311C6A"/>
    <w:rsid w:val="00340C55"/>
    <w:rsid w:val="0035772E"/>
    <w:rsid w:val="00357F20"/>
    <w:rsid w:val="00361111"/>
    <w:rsid w:val="00361D99"/>
    <w:rsid w:val="003728C2"/>
    <w:rsid w:val="003A3BEB"/>
    <w:rsid w:val="003D634F"/>
    <w:rsid w:val="003D772B"/>
    <w:rsid w:val="003F75C0"/>
    <w:rsid w:val="003F7964"/>
    <w:rsid w:val="00403E7A"/>
    <w:rsid w:val="00415D20"/>
    <w:rsid w:val="0042250C"/>
    <w:rsid w:val="0042277D"/>
    <w:rsid w:val="004358DC"/>
    <w:rsid w:val="00444B66"/>
    <w:rsid w:val="004475AA"/>
    <w:rsid w:val="00466B87"/>
    <w:rsid w:val="00467A26"/>
    <w:rsid w:val="00467AC6"/>
    <w:rsid w:val="0048683F"/>
    <w:rsid w:val="004B6400"/>
    <w:rsid w:val="004B6AF4"/>
    <w:rsid w:val="004C3ACD"/>
    <w:rsid w:val="004D26DE"/>
    <w:rsid w:val="004E3450"/>
    <w:rsid w:val="004E5B08"/>
    <w:rsid w:val="004E68CD"/>
    <w:rsid w:val="005027FD"/>
    <w:rsid w:val="005063D5"/>
    <w:rsid w:val="00510F03"/>
    <w:rsid w:val="00522C44"/>
    <w:rsid w:val="00526CC2"/>
    <w:rsid w:val="005411AA"/>
    <w:rsid w:val="00564223"/>
    <w:rsid w:val="00565D82"/>
    <w:rsid w:val="005736E8"/>
    <w:rsid w:val="005802C8"/>
    <w:rsid w:val="005804A6"/>
    <w:rsid w:val="0058233B"/>
    <w:rsid w:val="00583FB7"/>
    <w:rsid w:val="005967E0"/>
    <w:rsid w:val="005A118B"/>
    <w:rsid w:val="005A3552"/>
    <w:rsid w:val="005B1237"/>
    <w:rsid w:val="005C164A"/>
    <w:rsid w:val="005C3E30"/>
    <w:rsid w:val="005E6659"/>
    <w:rsid w:val="005E7EAD"/>
    <w:rsid w:val="00603AA2"/>
    <w:rsid w:val="006105A3"/>
    <w:rsid w:val="00610759"/>
    <w:rsid w:val="00625A3D"/>
    <w:rsid w:val="00632403"/>
    <w:rsid w:val="00636287"/>
    <w:rsid w:val="00642BB0"/>
    <w:rsid w:val="00645EDB"/>
    <w:rsid w:val="006534D9"/>
    <w:rsid w:val="006553B3"/>
    <w:rsid w:val="00655C70"/>
    <w:rsid w:val="0065770A"/>
    <w:rsid w:val="00691382"/>
    <w:rsid w:val="0069344B"/>
    <w:rsid w:val="00693BD9"/>
    <w:rsid w:val="006B3993"/>
    <w:rsid w:val="006B5199"/>
    <w:rsid w:val="006C4EF2"/>
    <w:rsid w:val="006D018F"/>
    <w:rsid w:val="006E6A1E"/>
    <w:rsid w:val="006F1403"/>
    <w:rsid w:val="006F456A"/>
    <w:rsid w:val="006F7B02"/>
    <w:rsid w:val="0072426F"/>
    <w:rsid w:val="00727467"/>
    <w:rsid w:val="00736F8A"/>
    <w:rsid w:val="007434AA"/>
    <w:rsid w:val="0075581F"/>
    <w:rsid w:val="00756770"/>
    <w:rsid w:val="007764A2"/>
    <w:rsid w:val="007778E9"/>
    <w:rsid w:val="007A386C"/>
    <w:rsid w:val="007A3B91"/>
    <w:rsid w:val="007B11BC"/>
    <w:rsid w:val="007B582E"/>
    <w:rsid w:val="007D53B1"/>
    <w:rsid w:val="007D709A"/>
    <w:rsid w:val="007E476D"/>
    <w:rsid w:val="007F128F"/>
    <w:rsid w:val="00800FBB"/>
    <w:rsid w:val="008207D1"/>
    <w:rsid w:val="00834A96"/>
    <w:rsid w:val="00835BD8"/>
    <w:rsid w:val="00836B9A"/>
    <w:rsid w:val="008521D8"/>
    <w:rsid w:val="0085398D"/>
    <w:rsid w:val="0087353D"/>
    <w:rsid w:val="0087460F"/>
    <w:rsid w:val="00876238"/>
    <w:rsid w:val="008A5A38"/>
    <w:rsid w:val="008A7589"/>
    <w:rsid w:val="008B2103"/>
    <w:rsid w:val="008C7F95"/>
    <w:rsid w:val="008E2F6E"/>
    <w:rsid w:val="008F0381"/>
    <w:rsid w:val="009356B8"/>
    <w:rsid w:val="00957F81"/>
    <w:rsid w:val="00963595"/>
    <w:rsid w:val="00973877"/>
    <w:rsid w:val="00982B44"/>
    <w:rsid w:val="00984E2B"/>
    <w:rsid w:val="009926F9"/>
    <w:rsid w:val="009A0F96"/>
    <w:rsid w:val="009A6F5B"/>
    <w:rsid w:val="009E26C9"/>
    <w:rsid w:val="009E4397"/>
    <w:rsid w:val="009F2724"/>
    <w:rsid w:val="00A1230F"/>
    <w:rsid w:val="00A25A12"/>
    <w:rsid w:val="00A33442"/>
    <w:rsid w:val="00A36D6C"/>
    <w:rsid w:val="00A37015"/>
    <w:rsid w:val="00A46F92"/>
    <w:rsid w:val="00A54C57"/>
    <w:rsid w:val="00A74A62"/>
    <w:rsid w:val="00A74F22"/>
    <w:rsid w:val="00A778A0"/>
    <w:rsid w:val="00A92460"/>
    <w:rsid w:val="00A94596"/>
    <w:rsid w:val="00AA3A89"/>
    <w:rsid w:val="00AA3EAE"/>
    <w:rsid w:val="00AB40CC"/>
    <w:rsid w:val="00AC428A"/>
    <w:rsid w:val="00AC5C65"/>
    <w:rsid w:val="00AC73D9"/>
    <w:rsid w:val="00AD6FC1"/>
    <w:rsid w:val="00AF33A8"/>
    <w:rsid w:val="00AF4C15"/>
    <w:rsid w:val="00B00508"/>
    <w:rsid w:val="00B03557"/>
    <w:rsid w:val="00B0753E"/>
    <w:rsid w:val="00B16202"/>
    <w:rsid w:val="00B22F5B"/>
    <w:rsid w:val="00B32B4C"/>
    <w:rsid w:val="00B354A7"/>
    <w:rsid w:val="00B361FB"/>
    <w:rsid w:val="00B454D0"/>
    <w:rsid w:val="00B775EE"/>
    <w:rsid w:val="00B84772"/>
    <w:rsid w:val="00BA2B4C"/>
    <w:rsid w:val="00BA546C"/>
    <w:rsid w:val="00BA790E"/>
    <w:rsid w:val="00C054F4"/>
    <w:rsid w:val="00C260BE"/>
    <w:rsid w:val="00C36148"/>
    <w:rsid w:val="00C41DC2"/>
    <w:rsid w:val="00C44283"/>
    <w:rsid w:val="00C772BA"/>
    <w:rsid w:val="00C8660F"/>
    <w:rsid w:val="00C91240"/>
    <w:rsid w:val="00CA037D"/>
    <w:rsid w:val="00CA669F"/>
    <w:rsid w:val="00CB6CB5"/>
    <w:rsid w:val="00CF0B03"/>
    <w:rsid w:val="00D13C49"/>
    <w:rsid w:val="00D171A7"/>
    <w:rsid w:val="00D440F9"/>
    <w:rsid w:val="00D56A97"/>
    <w:rsid w:val="00D61AAA"/>
    <w:rsid w:val="00D6235A"/>
    <w:rsid w:val="00D814E4"/>
    <w:rsid w:val="00DA1187"/>
    <w:rsid w:val="00DB28F7"/>
    <w:rsid w:val="00DC4911"/>
    <w:rsid w:val="00DD0F4F"/>
    <w:rsid w:val="00DD4BD9"/>
    <w:rsid w:val="00DD5E68"/>
    <w:rsid w:val="00DE793C"/>
    <w:rsid w:val="00E02B35"/>
    <w:rsid w:val="00E066ED"/>
    <w:rsid w:val="00E1006B"/>
    <w:rsid w:val="00E12D96"/>
    <w:rsid w:val="00E351F4"/>
    <w:rsid w:val="00E3796C"/>
    <w:rsid w:val="00E41EAF"/>
    <w:rsid w:val="00E43913"/>
    <w:rsid w:val="00E5558C"/>
    <w:rsid w:val="00E56EE5"/>
    <w:rsid w:val="00E774BB"/>
    <w:rsid w:val="00E86A7B"/>
    <w:rsid w:val="00EA6A64"/>
    <w:rsid w:val="00EA7E1C"/>
    <w:rsid w:val="00EB1509"/>
    <w:rsid w:val="00EB5109"/>
    <w:rsid w:val="00EE794B"/>
    <w:rsid w:val="00EF757F"/>
    <w:rsid w:val="00F03322"/>
    <w:rsid w:val="00F15432"/>
    <w:rsid w:val="00F170B8"/>
    <w:rsid w:val="00F17377"/>
    <w:rsid w:val="00F20539"/>
    <w:rsid w:val="00F209DE"/>
    <w:rsid w:val="00F24777"/>
    <w:rsid w:val="00F31239"/>
    <w:rsid w:val="00F3463B"/>
    <w:rsid w:val="00F34B04"/>
    <w:rsid w:val="00F54C2D"/>
    <w:rsid w:val="00F637AA"/>
    <w:rsid w:val="00F64879"/>
    <w:rsid w:val="00F67085"/>
    <w:rsid w:val="00F955A2"/>
    <w:rsid w:val="00FA3E7B"/>
    <w:rsid w:val="00FA64FF"/>
    <w:rsid w:val="00FC4F03"/>
    <w:rsid w:val="00FD5849"/>
    <w:rsid w:val="00FF5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62E9D"/>
  <w15:docId w15:val="{93A792E5-9F8A-46F4-A694-FF2563F2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10759"/>
    <w:pPr>
      <w:spacing w:after="200" w:line="276" w:lineRule="auto"/>
    </w:pPr>
    <w:rPr>
      <w:rFonts w:eastAsiaTheme="minorEastAsia" w:cs="Times New Roman"/>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10759"/>
    <w:rPr>
      <w:rFonts w:cs="Times New Roman"/>
      <w:color w:val="0563C1" w:themeColor="hyperlink"/>
      <w:u w:val="single"/>
    </w:rPr>
  </w:style>
  <w:style w:type="paragraph" w:styleId="Antrats">
    <w:name w:val="header"/>
    <w:basedOn w:val="prastasis"/>
    <w:link w:val="AntratsDiagrama"/>
    <w:uiPriority w:val="99"/>
    <w:unhideWhenUsed/>
    <w:rsid w:val="0061075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10759"/>
    <w:rPr>
      <w:rFonts w:eastAsiaTheme="minorEastAsia" w:cs="Times New Roman"/>
      <w:lang w:val="lt-LT" w:eastAsia="lt-LT"/>
    </w:rPr>
  </w:style>
  <w:style w:type="paragraph" w:styleId="Sraopastraipa">
    <w:name w:val="List Paragraph"/>
    <w:basedOn w:val="prastasis"/>
    <w:uiPriority w:val="34"/>
    <w:qFormat/>
    <w:rsid w:val="00403E7A"/>
    <w:pPr>
      <w:ind w:left="720"/>
      <w:contextualSpacing/>
    </w:pPr>
  </w:style>
  <w:style w:type="table" w:styleId="Lentelstinklelis">
    <w:name w:val="Table Grid"/>
    <w:basedOn w:val="prastojilentel"/>
    <w:uiPriority w:val="39"/>
    <w:rsid w:val="00F63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rsid w:val="007778E9"/>
    <w:pPr>
      <w:suppressAutoHyphens/>
      <w:spacing w:after="0" w:line="240" w:lineRule="auto"/>
    </w:pPr>
    <w:rPr>
      <w:rFonts w:ascii="Calibri" w:eastAsia="Calibri" w:hAnsi="Calibri" w:cs="Times New Roman"/>
      <w:sz w:val="20"/>
      <w:szCs w:val="20"/>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D44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364342">
      <w:bodyDiv w:val="1"/>
      <w:marLeft w:val="0"/>
      <w:marRight w:val="0"/>
      <w:marTop w:val="0"/>
      <w:marBottom w:val="0"/>
      <w:divBdr>
        <w:top w:val="none" w:sz="0" w:space="0" w:color="auto"/>
        <w:left w:val="none" w:sz="0" w:space="0" w:color="auto"/>
        <w:bottom w:val="none" w:sz="0" w:space="0" w:color="auto"/>
        <w:right w:val="none" w:sz="0" w:space="0" w:color="auto"/>
      </w:divBdr>
    </w:div>
    <w:div w:id="662974619">
      <w:bodyDiv w:val="1"/>
      <w:marLeft w:val="0"/>
      <w:marRight w:val="0"/>
      <w:marTop w:val="0"/>
      <w:marBottom w:val="0"/>
      <w:divBdr>
        <w:top w:val="none" w:sz="0" w:space="0" w:color="auto"/>
        <w:left w:val="none" w:sz="0" w:space="0" w:color="auto"/>
        <w:bottom w:val="none" w:sz="0" w:space="0" w:color="auto"/>
        <w:right w:val="none" w:sz="0" w:space="0" w:color="auto"/>
      </w:divBdr>
    </w:div>
    <w:div w:id="1295062493">
      <w:bodyDiv w:val="1"/>
      <w:marLeft w:val="0"/>
      <w:marRight w:val="0"/>
      <w:marTop w:val="0"/>
      <w:marBottom w:val="0"/>
      <w:divBdr>
        <w:top w:val="none" w:sz="0" w:space="0" w:color="auto"/>
        <w:left w:val="none" w:sz="0" w:space="0" w:color="auto"/>
        <w:bottom w:val="none" w:sz="0" w:space="0" w:color="auto"/>
        <w:right w:val="none" w:sz="0" w:space="0" w:color="auto"/>
      </w:divBdr>
    </w:div>
    <w:div w:id="1459255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mokymai.stt.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AA8E-27F2-4384-80F9-ECFD5D95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5446</TotalTime>
  <Pages>8</Pages>
  <Words>4080</Words>
  <Characters>23262</Characters>
  <Application>Microsoft Office Word</Application>
  <DocSecurity>0</DocSecurity>
  <Lines>193</Lines>
  <Paragraphs>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13</cp:revision>
  <cp:lastPrinted>2022-07-13T08:45:00Z</cp:lastPrinted>
  <dcterms:created xsi:type="dcterms:W3CDTF">2022-10-12T11:21:00Z</dcterms:created>
  <dcterms:modified xsi:type="dcterms:W3CDTF">2023-02-07T12:48:00Z</dcterms:modified>
</cp:coreProperties>
</file>