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436692" w14:textId="760E1E33" w:rsidR="005C33DB" w:rsidRPr="00267381" w:rsidRDefault="00A351FE" w:rsidP="00A351FE">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005C33DB" w:rsidRPr="00267381">
        <w:rPr>
          <w:rFonts w:ascii="Times New Roman" w:hAnsi="Times New Roman" w:cs="Times New Roman"/>
          <w:sz w:val="24"/>
          <w:szCs w:val="24"/>
        </w:rPr>
        <w:t>PATVIRTINTA</w:t>
      </w:r>
    </w:p>
    <w:p w14:paraId="78C2B565" w14:textId="16726F92" w:rsidR="005C33DB" w:rsidRPr="00267381" w:rsidRDefault="00A351FE" w:rsidP="00A351FE">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005C33DB" w:rsidRPr="00267381">
        <w:rPr>
          <w:rFonts w:ascii="Times New Roman" w:hAnsi="Times New Roman" w:cs="Times New Roman"/>
          <w:sz w:val="24"/>
          <w:szCs w:val="24"/>
        </w:rPr>
        <w:t>Kėdainių rajono savivaldybės</w:t>
      </w:r>
    </w:p>
    <w:p w14:paraId="60B5D308" w14:textId="438BED99" w:rsidR="005C33DB" w:rsidRPr="00267381" w:rsidRDefault="00A351FE" w:rsidP="00A351FE">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005C33DB" w:rsidRPr="00267381">
        <w:rPr>
          <w:rFonts w:ascii="Times New Roman" w:hAnsi="Times New Roman" w:cs="Times New Roman"/>
          <w:sz w:val="24"/>
          <w:szCs w:val="24"/>
        </w:rPr>
        <w:t>administracijos direktoriaus</w:t>
      </w:r>
    </w:p>
    <w:p w14:paraId="019DA46A" w14:textId="00F4CD21" w:rsidR="005C33DB" w:rsidRPr="00267381" w:rsidRDefault="00A351FE" w:rsidP="00A351FE">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005C33DB" w:rsidRPr="00267381">
        <w:rPr>
          <w:rFonts w:ascii="Times New Roman" w:hAnsi="Times New Roman" w:cs="Times New Roman"/>
          <w:sz w:val="24"/>
          <w:szCs w:val="24"/>
        </w:rPr>
        <w:t>2025 m.</w:t>
      </w:r>
      <w:r>
        <w:rPr>
          <w:rFonts w:ascii="Times New Roman" w:hAnsi="Times New Roman" w:cs="Times New Roman"/>
          <w:sz w:val="24"/>
          <w:szCs w:val="24"/>
        </w:rPr>
        <w:t xml:space="preserve"> balandžio 10 </w:t>
      </w:r>
      <w:r w:rsidR="005C33DB" w:rsidRPr="00267381">
        <w:rPr>
          <w:rFonts w:ascii="Times New Roman" w:hAnsi="Times New Roman" w:cs="Times New Roman"/>
          <w:sz w:val="24"/>
          <w:szCs w:val="24"/>
        </w:rPr>
        <w:t>d. įsakymu Nr.</w:t>
      </w:r>
      <w:r>
        <w:rPr>
          <w:rFonts w:ascii="Times New Roman" w:hAnsi="Times New Roman" w:cs="Times New Roman"/>
          <w:sz w:val="24"/>
          <w:szCs w:val="24"/>
        </w:rPr>
        <w:t xml:space="preserve"> AD-1-397</w:t>
      </w:r>
    </w:p>
    <w:p w14:paraId="6D41FE40" w14:textId="77777777" w:rsidR="005C33DB" w:rsidRDefault="005C33DB" w:rsidP="00267381">
      <w:pPr>
        <w:spacing w:after="0" w:line="240" w:lineRule="auto"/>
        <w:ind w:left="3888"/>
        <w:jc w:val="center"/>
        <w:rPr>
          <w:rFonts w:ascii="Times New Roman" w:hAnsi="Times New Roman" w:cs="Times New Roman"/>
          <w:b/>
          <w:bCs/>
          <w:sz w:val="24"/>
          <w:szCs w:val="24"/>
        </w:rPr>
      </w:pPr>
    </w:p>
    <w:p w14:paraId="4E86C83F" w14:textId="77777777" w:rsidR="00267381" w:rsidRPr="00267381" w:rsidRDefault="00267381" w:rsidP="00267381">
      <w:pPr>
        <w:spacing w:after="0" w:line="240" w:lineRule="auto"/>
        <w:ind w:left="3888"/>
        <w:jc w:val="center"/>
        <w:rPr>
          <w:rFonts w:ascii="Times New Roman" w:hAnsi="Times New Roman" w:cs="Times New Roman"/>
          <w:b/>
          <w:bCs/>
          <w:sz w:val="24"/>
          <w:szCs w:val="24"/>
        </w:rPr>
      </w:pPr>
    </w:p>
    <w:p w14:paraId="357218D1" w14:textId="58098E1C" w:rsidR="00965AA8" w:rsidRPr="00267381" w:rsidRDefault="00CC6E30" w:rsidP="00267381">
      <w:pPr>
        <w:spacing w:after="0" w:line="240" w:lineRule="auto"/>
        <w:jc w:val="center"/>
        <w:rPr>
          <w:rFonts w:ascii="Times New Roman" w:hAnsi="Times New Roman" w:cs="Times New Roman"/>
          <w:b/>
          <w:bCs/>
          <w:sz w:val="24"/>
          <w:szCs w:val="24"/>
        </w:rPr>
      </w:pPr>
      <w:r w:rsidRPr="00267381">
        <w:rPr>
          <w:rFonts w:ascii="Times New Roman" w:hAnsi="Times New Roman" w:cs="Times New Roman"/>
          <w:b/>
          <w:bCs/>
          <w:sz w:val="24"/>
          <w:szCs w:val="24"/>
        </w:rPr>
        <w:t>SUTIKIMŲ TIESTI SUSISIEKIMO KOMUNIKACIJAS, INŽINERINIUS TINKLUS IR STATYTI JIEMS FUNKCIONUOTI BŪTINUS STATINIUS VALSTYBINĖJE ŽEMĖJE, KURIOJE NESUFORMUOTI ŽEMĖS SKLYPAI, IŠDAVIMAS</w:t>
      </w:r>
    </w:p>
    <w:p w14:paraId="0E2336E9" w14:textId="77777777" w:rsidR="00BD2E3A" w:rsidRPr="00267381" w:rsidRDefault="00BD2E3A" w:rsidP="00267381">
      <w:pPr>
        <w:spacing w:after="0" w:line="240" w:lineRule="auto"/>
        <w:jc w:val="both"/>
        <w:rPr>
          <w:rFonts w:ascii="Times New Roman" w:hAnsi="Times New Roman" w:cs="Times New Roman"/>
          <w:b/>
          <w:bCs/>
          <w:sz w:val="24"/>
          <w:szCs w:val="24"/>
        </w:rPr>
      </w:pPr>
    </w:p>
    <w:p w14:paraId="0684E73F" w14:textId="7563BBA9" w:rsidR="00CC6E30" w:rsidRPr="00267381" w:rsidRDefault="00CC6E30" w:rsidP="00267381">
      <w:pPr>
        <w:spacing w:after="0" w:line="240" w:lineRule="auto"/>
        <w:jc w:val="both"/>
        <w:rPr>
          <w:rFonts w:ascii="Times New Roman" w:hAnsi="Times New Roman" w:cs="Times New Roman"/>
          <w:b/>
          <w:bCs/>
          <w:sz w:val="24"/>
          <w:szCs w:val="24"/>
        </w:rPr>
      </w:pPr>
      <w:r w:rsidRPr="00267381">
        <w:rPr>
          <w:rFonts w:ascii="Times New Roman" w:hAnsi="Times New Roman" w:cs="Times New Roman"/>
          <w:b/>
          <w:bCs/>
          <w:sz w:val="24"/>
          <w:szCs w:val="24"/>
        </w:rPr>
        <w:t>Paslaugos apibūdinimas</w:t>
      </w:r>
    </w:p>
    <w:p w14:paraId="359607D0" w14:textId="57B6822A" w:rsidR="00CC6E30" w:rsidRPr="00267381" w:rsidRDefault="00CC6E30" w:rsidP="00267381">
      <w:pPr>
        <w:spacing w:after="0" w:line="240" w:lineRule="auto"/>
        <w:jc w:val="both"/>
        <w:rPr>
          <w:rFonts w:ascii="Times New Roman" w:hAnsi="Times New Roman" w:cs="Times New Roman"/>
          <w:b/>
          <w:bCs/>
          <w:sz w:val="24"/>
          <w:szCs w:val="24"/>
        </w:rPr>
      </w:pPr>
      <w:r w:rsidRPr="00267381">
        <w:rPr>
          <w:rFonts w:ascii="Times New Roman" w:hAnsi="Times New Roman" w:cs="Times New Roman"/>
          <w:sz w:val="24"/>
          <w:szCs w:val="24"/>
        </w:rPr>
        <w:t>Sutikimai išduodami tiesti susisiekimo komunikacijas, inžinerinius tinklus ir statyti jiems funkcionuoti būtinus statinius valstybinėje žemėje, kurioje nesuformuoti žemės sklypai, miestų ir miestelių teritorijose. Sutikimus išduoda arba atsisako išduoti Savivaldybės meras.</w:t>
      </w:r>
    </w:p>
    <w:p w14:paraId="3FF315C1" w14:textId="77777777" w:rsidR="00BD2E3A" w:rsidRPr="00267381" w:rsidRDefault="00BD2E3A" w:rsidP="00267381">
      <w:pPr>
        <w:spacing w:after="0" w:line="240" w:lineRule="auto"/>
        <w:jc w:val="both"/>
        <w:rPr>
          <w:rFonts w:ascii="Times New Roman" w:hAnsi="Times New Roman" w:cs="Times New Roman"/>
          <w:b/>
          <w:bCs/>
          <w:sz w:val="24"/>
          <w:szCs w:val="24"/>
        </w:rPr>
      </w:pPr>
    </w:p>
    <w:p w14:paraId="5179336C" w14:textId="5AFD3BFC" w:rsidR="00CC6E30" w:rsidRPr="00267381" w:rsidRDefault="00CC6E30" w:rsidP="00267381">
      <w:pPr>
        <w:spacing w:after="0" w:line="240" w:lineRule="auto"/>
        <w:jc w:val="both"/>
        <w:rPr>
          <w:rFonts w:ascii="Times New Roman" w:hAnsi="Times New Roman" w:cs="Times New Roman"/>
          <w:b/>
          <w:bCs/>
          <w:sz w:val="24"/>
          <w:szCs w:val="24"/>
        </w:rPr>
      </w:pPr>
      <w:r w:rsidRPr="00267381">
        <w:rPr>
          <w:rFonts w:ascii="Times New Roman" w:hAnsi="Times New Roman" w:cs="Times New Roman"/>
          <w:b/>
          <w:bCs/>
          <w:sz w:val="24"/>
          <w:szCs w:val="24"/>
        </w:rPr>
        <w:t>Paslaugos teikimo proceso aprašymas</w:t>
      </w:r>
    </w:p>
    <w:p w14:paraId="26016E16" w14:textId="2666A7FB" w:rsidR="00CC6E30" w:rsidRPr="00267381" w:rsidRDefault="00CC6E30" w:rsidP="00267381">
      <w:pPr>
        <w:spacing w:after="0" w:line="240" w:lineRule="auto"/>
        <w:jc w:val="both"/>
        <w:rPr>
          <w:rFonts w:ascii="Times New Roman" w:hAnsi="Times New Roman" w:cs="Times New Roman"/>
          <w:sz w:val="24"/>
          <w:szCs w:val="24"/>
        </w:rPr>
      </w:pPr>
      <w:r w:rsidRPr="00267381">
        <w:rPr>
          <w:rFonts w:ascii="Times New Roman" w:hAnsi="Times New Roman" w:cs="Times New Roman"/>
          <w:sz w:val="24"/>
          <w:szCs w:val="24"/>
        </w:rPr>
        <w:t xml:space="preserve">Kėdainių rajono savivaldybės meras, atsižvelgdamas į asmens, pageidaujančio tiesti susisiekimo komunikacijas, inžinerinius tinklus ir statyti jiems funkcionuoti būtinus statinius valstybinėje žemėje, kurioje nesuformuoti žemės sklypai, Lietuvos erdvinės informacijos portalo </w:t>
      </w:r>
      <w:hyperlink r:id="rId5" w:history="1">
        <w:r w:rsidR="00267381" w:rsidRPr="005B0951">
          <w:rPr>
            <w:rStyle w:val="Hyperlink"/>
            <w:rFonts w:ascii="Times New Roman" w:hAnsi="Times New Roman" w:cs="Times New Roman"/>
            <w:sz w:val="24"/>
            <w:szCs w:val="24"/>
          </w:rPr>
          <w:t>www.geoportal.lt</w:t>
        </w:r>
      </w:hyperlink>
      <w:r w:rsidR="00267381">
        <w:rPr>
          <w:rFonts w:ascii="Times New Roman" w:hAnsi="Times New Roman" w:cs="Times New Roman"/>
          <w:sz w:val="24"/>
          <w:szCs w:val="24"/>
        </w:rPr>
        <w:t xml:space="preserve"> </w:t>
      </w:r>
      <w:r w:rsidRPr="00267381">
        <w:rPr>
          <w:rFonts w:ascii="Times New Roman" w:hAnsi="Times New Roman" w:cs="Times New Roman"/>
          <w:sz w:val="24"/>
          <w:szCs w:val="24"/>
        </w:rPr>
        <w:t>(toliau – LEIP) priemonėmis pateiktą prašymą (toliau – prašymas), išduoda sutikimą tiesti susisiekimo komunikacijas, inžinerinius tinklus ir statyti jiems funkcionuoti būtinus statinius valstybinėje žemėje, kurioje nesuformuoti žemės sklypai, miestų ir miestelių teritorijose (toliau – Sutikimas) (arba atsisako jį išduoti).</w:t>
      </w:r>
    </w:p>
    <w:p w14:paraId="1FE9049B" w14:textId="77777777" w:rsidR="00CC6E30" w:rsidRPr="00267381" w:rsidRDefault="00CC6E30" w:rsidP="00267381">
      <w:pPr>
        <w:spacing w:after="0" w:line="240" w:lineRule="auto"/>
        <w:jc w:val="both"/>
        <w:rPr>
          <w:rFonts w:ascii="Times New Roman" w:hAnsi="Times New Roman" w:cs="Times New Roman"/>
          <w:sz w:val="24"/>
          <w:szCs w:val="24"/>
        </w:rPr>
      </w:pPr>
      <w:r w:rsidRPr="00267381">
        <w:rPr>
          <w:rFonts w:ascii="Times New Roman" w:hAnsi="Times New Roman" w:cs="Times New Roman"/>
          <w:sz w:val="24"/>
          <w:szCs w:val="24"/>
        </w:rPr>
        <w:t>Sutikimas suteikia teisę tiesti šias susisiekimo komunikacijas, inžinerinius tinklus ir statyti jiems funkcionuoti būtinus statinius, jais naudotis bei juos aptarnauti:</w:t>
      </w:r>
    </w:p>
    <w:p w14:paraId="49627424" w14:textId="1BD5B4C3" w:rsidR="00CC6E30" w:rsidRPr="00267381" w:rsidRDefault="00CC6E30" w:rsidP="00267381">
      <w:pPr>
        <w:pStyle w:val="ListParagraph"/>
        <w:numPr>
          <w:ilvl w:val="0"/>
          <w:numId w:val="2"/>
        </w:numPr>
        <w:spacing w:after="0" w:line="240" w:lineRule="auto"/>
        <w:ind w:left="0" w:hanging="11"/>
        <w:jc w:val="both"/>
        <w:rPr>
          <w:rFonts w:ascii="Times New Roman" w:hAnsi="Times New Roman" w:cs="Times New Roman"/>
          <w:sz w:val="24"/>
          <w:szCs w:val="24"/>
        </w:rPr>
      </w:pPr>
      <w:r w:rsidRPr="00267381">
        <w:rPr>
          <w:rFonts w:ascii="Times New Roman" w:hAnsi="Times New Roman" w:cs="Times New Roman"/>
          <w:sz w:val="24"/>
          <w:szCs w:val="24"/>
        </w:rPr>
        <w:t>Susisiekimo komunikacijas, kurios pagal Statybos techninį reglamentą STR 1.01.03:2017 „Statinių klasifikavimas“, patvirtintą Lietuvos Respublikos aplinkos ministro 2016 m. spalio 27 d. įsakymu Nr. D1-713 „Dėl Statybos techninio reglamento STR 1.01.03:2017 „Statinių klasifikavimas“ patvirtinimo“ (toliau – STR „Statinių klasifikavimas“), nėra priskiriamos nesudėtingų statinių kategorijoms</w:t>
      </w:r>
      <w:r w:rsidR="00CB1D7F">
        <w:rPr>
          <w:rFonts w:ascii="Times New Roman" w:hAnsi="Times New Roman" w:cs="Times New Roman"/>
          <w:sz w:val="24"/>
          <w:szCs w:val="24"/>
        </w:rPr>
        <w:t>,</w:t>
      </w:r>
      <w:r w:rsidRPr="00267381">
        <w:rPr>
          <w:rFonts w:ascii="Times New Roman" w:hAnsi="Times New Roman" w:cs="Times New Roman"/>
          <w:sz w:val="24"/>
          <w:szCs w:val="24"/>
        </w:rPr>
        <w:t xml:space="preserve"> ir joms funkcionuoti būtinus statinius</w:t>
      </w:r>
      <w:r w:rsidR="00267381">
        <w:rPr>
          <w:rFonts w:ascii="Times New Roman" w:hAnsi="Times New Roman" w:cs="Times New Roman"/>
          <w:sz w:val="24"/>
          <w:szCs w:val="24"/>
        </w:rPr>
        <w:t>.</w:t>
      </w:r>
    </w:p>
    <w:p w14:paraId="610E6E01" w14:textId="3577549F" w:rsidR="00CC6E30" w:rsidRPr="00267381" w:rsidRDefault="00CC6E30" w:rsidP="00267381">
      <w:pPr>
        <w:pStyle w:val="ListParagraph"/>
        <w:numPr>
          <w:ilvl w:val="0"/>
          <w:numId w:val="2"/>
        </w:numPr>
        <w:spacing w:after="0" w:line="240" w:lineRule="auto"/>
        <w:ind w:left="0" w:hanging="11"/>
        <w:jc w:val="both"/>
        <w:rPr>
          <w:rFonts w:ascii="Times New Roman" w:hAnsi="Times New Roman" w:cs="Times New Roman"/>
          <w:sz w:val="24"/>
          <w:szCs w:val="24"/>
        </w:rPr>
      </w:pPr>
      <w:r w:rsidRPr="00267381">
        <w:rPr>
          <w:rFonts w:ascii="Times New Roman" w:hAnsi="Times New Roman" w:cs="Times New Roman"/>
          <w:sz w:val="24"/>
          <w:szCs w:val="24"/>
        </w:rPr>
        <w:t>Susisiekimo komunikacijas, nurodytas STR „Statinių klasifikavimas“ 3 lentelės 1.1 ir 1.2 papunkčiuose, ir joms funkcionuoti būtinus statinius.</w:t>
      </w:r>
    </w:p>
    <w:p w14:paraId="019F0FE8" w14:textId="1C2C516F" w:rsidR="00CC6E30" w:rsidRPr="00267381" w:rsidRDefault="00CC6E30" w:rsidP="00267381">
      <w:pPr>
        <w:pStyle w:val="ListParagraph"/>
        <w:numPr>
          <w:ilvl w:val="0"/>
          <w:numId w:val="2"/>
        </w:numPr>
        <w:spacing w:after="0" w:line="240" w:lineRule="auto"/>
        <w:ind w:left="0" w:hanging="11"/>
        <w:jc w:val="both"/>
        <w:rPr>
          <w:rFonts w:ascii="Times New Roman" w:hAnsi="Times New Roman" w:cs="Times New Roman"/>
          <w:sz w:val="24"/>
          <w:szCs w:val="24"/>
        </w:rPr>
      </w:pPr>
      <w:r w:rsidRPr="00267381">
        <w:rPr>
          <w:rFonts w:ascii="Times New Roman" w:hAnsi="Times New Roman" w:cs="Times New Roman"/>
          <w:sz w:val="24"/>
          <w:szCs w:val="24"/>
        </w:rPr>
        <w:t>Komunalinius inžinerinius tinklus, kurie pagal STR „Statinių klasifikavimas“ nėra priskiriami nesudėtingų statinių kategorijoms, ir jiems funkcionuoti būtinus statinius.</w:t>
      </w:r>
    </w:p>
    <w:p w14:paraId="4E31EE34" w14:textId="793A51AB" w:rsidR="00CC6E30" w:rsidRPr="00267381" w:rsidRDefault="00CC6E30" w:rsidP="00267381">
      <w:pPr>
        <w:pStyle w:val="ListParagraph"/>
        <w:numPr>
          <w:ilvl w:val="0"/>
          <w:numId w:val="2"/>
        </w:numPr>
        <w:spacing w:after="0" w:line="240" w:lineRule="auto"/>
        <w:ind w:left="0" w:hanging="11"/>
        <w:jc w:val="both"/>
        <w:rPr>
          <w:rFonts w:ascii="Times New Roman" w:hAnsi="Times New Roman" w:cs="Times New Roman"/>
          <w:sz w:val="24"/>
          <w:szCs w:val="24"/>
        </w:rPr>
      </w:pPr>
      <w:r w:rsidRPr="00267381">
        <w:rPr>
          <w:rFonts w:ascii="Times New Roman" w:hAnsi="Times New Roman" w:cs="Times New Roman"/>
          <w:sz w:val="24"/>
          <w:szCs w:val="24"/>
        </w:rPr>
        <w:t>Komunalinius inžinerinius tinklus, nurodytus STR „Statinių klasifikavimas“ 3 lentelės 2.1–2.5 papunkčiuose, ir jiems funkcionuoti būtinus statinius.</w:t>
      </w:r>
    </w:p>
    <w:p w14:paraId="6C8C2033" w14:textId="17C1F66B" w:rsidR="00CC6E30" w:rsidRPr="00267381" w:rsidRDefault="00CC6E30" w:rsidP="00267381">
      <w:pPr>
        <w:pStyle w:val="ListParagraph"/>
        <w:numPr>
          <w:ilvl w:val="0"/>
          <w:numId w:val="2"/>
        </w:numPr>
        <w:spacing w:after="0" w:line="240" w:lineRule="auto"/>
        <w:ind w:left="0" w:hanging="11"/>
        <w:jc w:val="both"/>
        <w:rPr>
          <w:rFonts w:ascii="Times New Roman" w:hAnsi="Times New Roman" w:cs="Times New Roman"/>
          <w:sz w:val="24"/>
          <w:szCs w:val="24"/>
        </w:rPr>
      </w:pPr>
      <w:r w:rsidRPr="00267381">
        <w:rPr>
          <w:rFonts w:ascii="Times New Roman" w:hAnsi="Times New Roman" w:cs="Times New Roman"/>
          <w:sz w:val="24"/>
          <w:szCs w:val="24"/>
        </w:rPr>
        <w:t>Vietinius inžinerinius tinklus, reikalingus konkrečiam statiniui aptarnauti, kurie pagal STR „Statinių klasifikavimas“ nėra priskiriami nesudėtingų statinių kategorijoms, ir jiems funkcionuoti būtinus statinius.</w:t>
      </w:r>
    </w:p>
    <w:p w14:paraId="56BC2BA1" w14:textId="70AB05A7" w:rsidR="00CC6E30" w:rsidRPr="00267381" w:rsidRDefault="00CC6E30" w:rsidP="00267381">
      <w:pPr>
        <w:pStyle w:val="ListParagraph"/>
        <w:numPr>
          <w:ilvl w:val="0"/>
          <w:numId w:val="2"/>
        </w:numPr>
        <w:spacing w:after="0" w:line="240" w:lineRule="auto"/>
        <w:ind w:left="0" w:hanging="11"/>
        <w:jc w:val="both"/>
        <w:rPr>
          <w:rFonts w:ascii="Times New Roman" w:hAnsi="Times New Roman" w:cs="Times New Roman"/>
          <w:sz w:val="24"/>
          <w:szCs w:val="24"/>
        </w:rPr>
      </w:pPr>
      <w:r w:rsidRPr="00267381">
        <w:rPr>
          <w:rFonts w:ascii="Times New Roman" w:hAnsi="Times New Roman" w:cs="Times New Roman"/>
          <w:sz w:val="24"/>
          <w:szCs w:val="24"/>
        </w:rPr>
        <w:t>Vietinius inžinerinius tinklus, reikalingus konkrečiam statiniui aptarnauti, nurodytus STR „Statinių klasifikavimas“ 3 lentelės 2.1–2.5 papunkčiuose arba nepriskirtus statiniams, ir jiems funkcionuoti būtinus statinius.</w:t>
      </w:r>
    </w:p>
    <w:p w14:paraId="0BE296EF" w14:textId="77777777" w:rsidR="00CC6E30" w:rsidRPr="00267381" w:rsidRDefault="00CC6E30" w:rsidP="00267381">
      <w:pPr>
        <w:spacing w:after="0" w:line="240" w:lineRule="auto"/>
        <w:ind w:hanging="11"/>
        <w:jc w:val="both"/>
        <w:rPr>
          <w:rFonts w:ascii="Times New Roman" w:hAnsi="Times New Roman" w:cs="Times New Roman"/>
          <w:sz w:val="24"/>
          <w:szCs w:val="24"/>
        </w:rPr>
      </w:pPr>
      <w:r w:rsidRPr="00267381">
        <w:rPr>
          <w:rFonts w:ascii="Times New Roman" w:hAnsi="Times New Roman" w:cs="Times New Roman"/>
          <w:sz w:val="24"/>
          <w:szCs w:val="24"/>
        </w:rPr>
        <w:t>Sutikimas išduodamas susiekimo komunikacijų, inžinerinių tinklų tiesimo ir jiems funkcionuoti būtinų statinių statybos darbų užsakovui (statytojui).</w:t>
      </w:r>
    </w:p>
    <w:p w14:paraId="645E6184" w14:textId="1972F540" w:rsidR="00CC6E30" w:rsidRPr="00267381" w:rsidRDefault="00CC6E30" w:rsidP="00267381">
      <w:pPr>
        <w:spacing w:after="0" w:line="240" w:lineRule="auto"/>
        <w:ind w:hanging="11"/>
        <w:jc w:val="both"/>
        <w:rPr>
          <w:rFonts w:ascii="Times New Roman" w:hAnsi="Times New Roman" w:cs="Times New Roman"/>
          <w:b/>
          <w:bCs/>
          <w:sz w:val="24"/>
          <w:szCs w:val="24"/>
        </w:rPr>
      </w:pPr>
      <w:r w:rsidRPr="00267381">
        <w:rPr>
          <w:rFonts w:ascii="Times New Roman" w:hAnsi="Times New Roman" w:cs="Times New Roman"/>
          <w:sz w:val="24"/>
          <w:szCs w:val="24"/>
        </w:rPr>
        <w:t xml:space="preserve">Sutikimai ar atsisakymai išduoti </w:t>
      </w:r>
      <w:r w:rsidR="00CB1D7F">
        <w:rPr>
          <w:rFonts w:ascii="Times New Roman" w:hAnsi="Times New Roman" w:cs="Times New Roman"/>
          <w:sz w:val="24"/>
          <w:szCs w:val="24"/>
        </w:rPr>
        <w:t>s</w:t>
      </w:r>
      <w:r w:rsidRPr="00267381">
        <w:rPr>
          <w:rFonts w:ascii="Times New Roman" w:hAnsi="Times New Roman" w:cs="Times New Roman"/>
          <w:sz w:val="24"/>
          <w:szCs w:val="24"/>
        </w:rPr>
        <w:t>utikimus išduodami elektroniniu būdu.</w:t>
      </w:r>
    </w:p>
    <w:p w14:paraId="622C2963" w14:textId="77777777" w:rsidR="00BD2E3A" w:rsidRPr="00267381" w:rsidRDefault="00BD2E3A" w:rsidP="00267381">
      <w:pPr>
        <w:spacing w:after="0" w:line="240" w:lineRule="auto"/>
        <w:jc w:val="both"/>
        <w:rPr>
          <w:rFonts w:ascii="Times New Roman" w:hAnsi="Times New Roman" w:cs="Times New Roman"/>
          <w:b/>
          <w:bCs/>
          <w:sz w:val="24"/>
          <w:szCs w:val="24"/>
        </w:rPr>
      </w:pPr>
    </w:p>
    <w:p w14:paraId="5983CDB5" w14:textId="389FFD4B" w:rsidR="00BD2E3A" w:rsidRPr="00267381" w:rsidRDefault="00CC6E30" w:rsidP="00267381">
      <w:pPr>
        <w:spacing w:after="0" w:line="240" w:lineRule="auto"/>
        <w:jc w:val="both"/>
        <w:rPr>
          <w:rFonts w:ascii="Times New Roman" w:hAnsi="Times New Roman" w:cs="Times New Roman"/>
          <w:b/>
          <w:bCs/>
          <w:sz w:val="24"/>
          <w:szCs w:val="24"/>
        </w:rPr>
      </w:pPr>
      <w:r w:rsidRPr="00267381">
        <w:rPr>
          <w:rFonts w:ascii="Times New Roman" w:hAnsi="Times New Roman" w:cs="Times New Roman"/>
          <w:b/>
          <w:bCs/>
          <w:sz w:val="24"/>
          <w:szCs w:val="24"/>
        </w:rPr>
        <w:t>Paslaugos teikimo informacija</w:t>
      </w:r>
    </w:p>
    <w:p w14:paraId="4AF20140" w14:textId="533CAB48" w:rsidR="00CC6E30" w:rsidRPr="00267381" w:rsidRDefault="00CC6E30" w:rsidP="00267381">
      <w:pPr>
        <w:spacing w:after="0" w:line="240" w:lineRule="auto"/>
        <w:jc w:val="both"/>
        <w:rPr>
          <w:rFonts w:ascii="Times New Roman" w:hAnsi="Times New Roman" w:cs="Times New Roman"/>
          <w:b/>
          <w:bCs/>
          <w:sz w:val="24"/>
          <w:szCs w:val="24"/>
        </w:rPr>
      </w:pPr>
      <w:r w:rsidRPr="00267381">
        <w:rPr>
          <w:rFonts w:ascii="Times New Roman" w:hAnsi="Times New Roman" w:cs="Times New Roman"/>
          <w:sz w:val="24"/>
          <w:szCs w:val="24"/>
        </w:rPr>
        <w:t>Kėdainių rajono savivaldybės meras išduoda Sutikimą arba jo neišduoda per 10 darbo dienų nuo prašymo išduoti Sutikimą ir visų reikiamų dokumentų gavimo dienos. Paslauga suteikiama nemokamai.</w:t>
      </w:r>
    </w:p>
    <w:p w14:paraId="75D51073" w14:textId="77777777" w:rsidR="00BD2E3A" w:rsidRDefault="00BD2E3A" w:rsidP="00267381">
      <w:pPr>
        <w:spacing w:after="0" w:line="240" w:lineRule="auto"/>
        <w:rPr>
          <w:rFonts w:ascii="Times New Roman" w:eastAsia="Times New Roman" w:hAnsi="Times New Roman" w:cs="Times New Roman"/>
          <w:b/>
          <w:bCs/>
          <w:sz w:val="24"/>
          <w:szCs w:val="24"/>
        </w:rPr>
      </w:pPr>
    </w:p>
    <w:p w14:paraId="5ACF729D" w14:textId="77777777" w:rsidR="00267381" w:rsidRPr="00267381" w:rsidRDefault="00267381" w:rsidP="00267381">
      <w:pPr>
        <w:spacing w:after="0" w:line="240" w:lineRule="auto"/>
        <w:rPr>
          <w:rFonts w:ascii="Times New Roman" w:eastAsia="Times New Roman" w:hAnsi="Times New Roman" w:cs="Times New Roman"/>
          <w:b/>
          <w:bCs/>
          <w:sz w:val="24"/>
          <w:szCs w:val="24"/>
        </w:rPr>
      </w:pPr>
    </w:p>
    <w:p w14:paraId="51FB4C85" w14:textId="39293C54" w:rsidR="00797CD7" w:rsidRPr="00267381" w:rsidRDefault="00797CD7" w:rsidP="00267381">
      <w:pPr>
        <w:spacing w:after="0" w:line="240" w:lineRule="auto"/>
        <w:rPr>
          <w:rFonts w:ascii="Times New Roman" w:eastAsia="Times New Roman" w:hAnsi="Times New Roman" w:cs="Times New Roman"/>
          <w:b/>
          <w:bCs/>
          <w:sz w:val="24"/>
          <w:szCs w:val="24"/>
        </w:rPr>
      </w:pPr>
      <w:r w:rsidRPr="00267381">
        <w:rPr>
          <w:rFonts w:ascii="Times New Roman" w:eastAsia="Times New Roman" w:hAnsi="Times New Roman" w:cs="Times New Roman"/>
          <w:b/>
          <w:bCs/>
          <w:sz w:val="24"/>
          <w:szCs w:val="24"/>
        </w:rPr>
        <w:lastRenderedPageBreak/>
        <w:t>Teisės aktai, reguliuojantys paslaugos teikimą</w:t>
      </w:r>
    </w:p>
    <w:p w14:paraId="30B36DAC" w14:textId="68F8F25E" w:rsidR="00797CD7" w:rsidRPr="00267381" w:rsidRDefault="00797CD7" w:rsidP="00267381">
      <w:pPr>
        <w:pStyle w:val="ListParagraph"/>
        <w:numPr>
          <w:ilvl w:val="0"/>
          <w:numId w:val="8"/>
        </w:numPr>
        <w:spacing w:after="0" w:line="240" w:lineRule="auto"/>
        <w:ind w:left="567" w:hanging="567"/>
        <w:jc w:val="both"/>
        <w:rPr>
          <w:rFonts w:ascii="Times New Roman" w:hAnsi="Times New Roman" w:cs="Times New Roman"/>
          <w:color w:val="4472C4" w:themeColor="accent1"/>
          <w:sz w:val="24"/>
          <w:szCs w:val="24"/>
        </w:rPr>
      </w:pPr>
      <w:hyperlink r:id="rId6" w:history="1">
        <w:r w:rsidRPr="00267381">
          <w:rPr>
            <w:rStyle w:val="Hyperlink"/>
            <w:rFonts w:ascii="Times New Roman" w:hAnsi="Times New Roman" w:cs="Times New Roman"/>
            <w:color w:val="4472C4" w:themeColor="accent1"/>
            <w:sz w:val="24"/>
            <w:szCs w:val="24"/>
          </w:rPr>
          <w:t xml:space="preserve">Lietuvos Respublikos </w:t>
        </w:r>
        <w:r w:rsidR="00CB1D7F">
          <w:rPr>
            <w:rStyle w:val="Hyperlink"/>
            <w:rFonts w:ascii="Times New Roman" w:hAnsi="Times New Roman" w:cs="Times New Roman"/>
            <w:color w:val="4472C4" w:themeColor="accent1"/>
            <w:sz w:val="24"/>
            <w:szCs w:val="24"/>
          </w:rPr>
          <w:t>ž</w:t>
        </w:r>
        <w:r w:rsidRPr="00267381">
          <w:rPr>
            <w:rStyle w:val="Hyperlink"/>
            <w:rFonts w:ascii="Times New Roman" w:hAnsi="Times New Roman" w:cs="Times New Roman"/>
            <w:color w:val="4472C4" w:themeColor="accent1"/>
            <w:sz w:val="24"/>
            <w:szCs w:val="24"/>
          </w:rPr>
          <w:t>emės įstatymas</w:t>
        </w:r>
      </w:hyperlink>
      <w:r w:rsidR="00267381" w:rsidRPr="00267381">
        <w:rPr>
          <w:rFonts w:ascii="Times New Roman" w:hAnsi="Times New Roman" w:cs="Times New Roman"/>
          <w:color w:val="4472C4" w:themeColor="accent1"/>
          <w:sz w:val="24"/>
          <w:szCs w:val="24"/>
        </w:rPr>
        <w:t>.</w:t>
      </w:r>
    </w:p>
    <w:p w14:paraId="6E8333C7" w14:textId="38956513" w:rsidR="00797CD7" w:rsidRPr="00267381" w:rsidRDefault="00797CD7" w:rsidP="00267381">
      <w:pPr>
        <w:pStyle w:val="ListParagraph"/>
        <w:numPr>
          <w:ilvl w:val="0"/>
          <w:numId w:val="8"/>
        </w:numPr>
        <w:spacing w:after="0" w:line="240" w:lineRule="auto"/>
        <w:ind w:left="567" w:hanging="567"/>
        <w:jc w:val="both"/>
        <w:rPr>
          <w:rFonts w:ascii="Times New Roman" w:hAnsi="Times New Roman" w:cs="Times New Roman"/>
          <w:color w:val="4472C4" w:themeColor="accent1"/>
          <w:sz w:val="24"/>
          <w:szCs w:val="24"/>
        </w:rPr>
      </w:pPr>
      <w:hyperlink r:id="rId7" w:history="1">
        <w:r w:rsidRPr="00267381">
          <w:rPr>
            <w:rStyle w:val="Hyperlink"/>
            <w:rFonts w:ascii="Times New Roman" w:hAnsi="Times New Roman" w:cs="Times New Roman"/>
            <w:color w:val="4472C4" w:themeColor="accent1"/>
            <w:sz w:val="24"/>
            <w:szCs w:val="24"/>
          </w:rPr>
          <w:t xml:space="preserve">Lietuvos Respublikos </w:t>
        </w:r>
        <w:r w:rsidR="00CB1D7F">
          <w:rPr>
            <w:rStyle w:val="Hyperlink"/>
            <w:rFonts w:ascii="Times New Roman" w:hAnsi="Times New Roman" w:cs="Times New Roman"/>
            <w:color w:val="4472C4" w:themeColor="accent1"/>
            <w:sz w:val="24"/>
            <w:szCs w:val="24"/>
          </w:rPr>
          <w:t>v</w:t>
        </w:r>
        <w:r w:rsidRPr="00267381">
          <w:rPr>
            <w:rStyle w:val="Hyperlink"/>
            <w:rFonts w:ascii="Times New Roman" w:hAnsi="Times New Roman" w:cs="Times New Roman"/>
            <w:color w:val="4472C4" w:themeColor="accent1"/>
            <w:sz w:val="24"/>
            <w:szCs w:val="24"/>
          </w:rPr>
          <w:t>ietos savivaldos įstatymas</w:t>
        </w:r>
      </w:hyperlink>
      <w:r w:rsidR="00267381" w:rsidRPr="00267381">
        <w:rPr>
          <w:rFonts w:ascii="Times New Roman" w:hAnsi="Times New Roman" w:cs="Times New Roman"/>
          <w:color w:val="4472C4" w:themeColor="accent1"/>
          <w:sz w:val="24"/>
          <w:szCs w:val="24"/>
        </w:rPr>
        <w:t>.</w:t>
      </w:r>
    </w:p>
    <w:p w14:paraId="3A664065" w14:textId="0B6E5160" w:rsidR="00797CD7" w:rsidRPr="00267381" w:rsidRDefault="00797CD7" w:rsidP="00267381">
      <w:pPr>
        <w:pStyle w:val="ListParagraph"/>
        <w:numPr>
          <w:ilvl w:val="0"/>
          <w:numId w:val="8"/>
        </w:numPr>
        <w:spacing w:after="0" w:line="240" w:lineRule="auto"/>
        <w:ind w:left="567" w:hanging="567"/>
        <w:jc w:val="both"/>
        <w:rPr>
          <w:rFonts w:ascii="Times New Roman" w:hAnsi="Times New Roman" w:cs="Times New Roman"/>
          <w:color w:val="4472C4" w:themeColor="accent1"/>
          <w:sz w:val="24"/>
          <w:szCs w:val="24"/>
        </w:rPr>
      </w:pPr>
      <w:r w:rsidRPr="00267381">
        <w:rPr>
          <w:rFonts w:ascii="Times New Roman" w:hAnsi="Times New Roman" w:cs="Times New Roman"/>
          <w:color w:val="4472C4" w:themeColor="accent1"/>
          <w:sz w:val="24"/>
          <w:szCs w:val="24"/>
        </w:rPr>
        <w:t>Lietuvos Respublikos statybos įstatymas</w:t>
      </w:r>
    </w:p>
    <w:p w14:paraId="7FC13A21" w14:textId="54DC0796" w:rsidR="00797CD7" w:rsidRPr="00267381" w:rsidRDefault="00797CD7" w:rsidP="00267381">
      <w:pPr>
        <w:pStyle w:val="ListParagraph"/>
        <w:numPr>
          <w:ilvl w:val="0"/>
          <w:numId w:val="8"/>
        </w:numPr>
        <w:spacing w:after="0" w:line="240" w:lineRule="auto"/>
        <w:ind w:left="0" w:firstLine="0"/>
        <w:jc w:val="both"/>
        <w:rPr>
          <w:rFonts w:ascii="Times New Roman" w:hAnsi="Times New Roman" w:cs="Times New Roman"/>
          <w:color w:val="4472C4" w:themeColor="accent1"/>
          <w:sz w:val="24"/>
          <w:szCs w:val="24"/>
        </w:rPr>
      </w:pPr>
      <w:r w:rsidRPr="00267381">
        <w:rPr>
          <w:rFonts w:ascii="Times New Roman" w:hAnsi="Times New Roman" w:cs="Times New Roman"/>
          <w:color w:val="4472C4" w:themeColor="accent1"/>
          <w:sz w:val="24"/>
          <w:szCs w:val="24"/>
        </w:rPr>
        <w:t xml:space="preserve">Statybos techninis reglamentas STR 1.05.01:2017 „Statybą leidžiantys dokumentai. Statybos užbaigimas. Nebaigto statinio registravimas ir perleidimas. Statybos sustabdymas. Savavališkos statybos padarinių šalinimas. Statybos pagal neteisėtai išduotą statybą leidžiantį dokumentą padarinių šalinimas“, patvirtintas Lietuvos Respublikos aplinkos ministro 2016 m. gruodžio 12 d. įsakymu Nr. D1-878 „Dėl </w:t>
      </w:r>
      <w:r w:rsidR="00CB1D7F">
        <w:rPr>
          <w:rFonts w:ascii="Times New Roman" w:hAnsi="Times New Roman" w:cs="Times New Roman"/>
          <w:color w:val="4472C4" w:themeColor="accent1"/>
          <w:sz w:val="24"/>
          <w:szCs w:val="24"/>
        </w:rPr>
        <w:t>S</w:t>
      </w:r>
      <w:r w:rsidRPr="00267381">
        <w:rPr>
          <w:rFonts w:ascii="Times New Roman" w:hAnsi="Times New Roman" w:cs="Times New Roman"/>
          <w:color w:val="4472C4" w:themeColor="accent1"/>
          <w:sz w:val="24"/>
          <w:szCs w:val="24"/>
        </w:rPr>
        <w:t>tatybos techninio reglamento STR 1.05.01:2017 „Statybą leidžiantys dokumentai. Statybos užbaigimas. Nebaigto statinio registravimas ir perleidimas. Statybos sustabdymas. Savavališkos statybos padarinių šalinimas. Statybos pagal neteisėtai išduotą statybą leidžiantį dokumentą padarinių šalinimas“ patvirtinimo“.</w:t>
      </w:r>
    </w:p>
    <w:p w14:paraId="32E00338" w14:textId="77777777" w:rsidR="00797CD7" w:rsidRPr="00267381" w:rsidRDefault="00797CD7" w:rsidP="00267381">
      <w:pPr>
        <w:pStyle w:val="ListParagraph"/>
        <w:numPr>
          <w:ilvl w:val="0"/>
          <w:numId w:val="8"/>
        </w:numPr>
        <w:spacing w:after="0" w:line="240" w:lineRule="auto"/>
        <w:ind w:left="0" w:firstLine="0"/>
        <w:jc w:val="both"/>
        <w:rPr>
          <w:rFonts w:ascii="Times New Roman" w:hAnsi="Times New Roman" w:cs="Times New Roman"/>
          <w:color w:val="4472C4" w:themeColor="accent1"/>
          <w:sz w:val="24"/>
          <w:szCs w:val="24"/>
        </w:rPr>
      </w:pPr>
      <w:r w:rsidRPr="00267381">
        <w:rPr>
          <w:rFonts w:ascii="Times New Roman" w:hAnsi="Times New Roman" w:cs="Times New Roman"/>
          <w:color w:val="4472C4" w:themeColor="accent1"/>
          <w:sz w:val="24"/>
          <w:szCs w:val="24"/>
        </w:rPr>
        <w:t>Statybos techninis reglamentas STR 1.01.03:2017 „Statinių klasifikavimas“, patvirtintas Lietuvos Respublikos aplinkos ministro 2016 m. spalio 27 d. įsakymu Nr. D1-713 „Dėl Statybos techninio reglamento STR 1.01.03:2017 „Statinių klasifikavimas“ patvirtinimo“.</w:t>
      </w:r>
    </w:p>
    <w:p w14:paraId="56E83F4D" w14:textId="77777777" w:rsidR="00797CD7" w:rsidRPr="00267381" w:rsidRDefault="00797CD7" w:rsidP="00267381">
      <w:pPr>
        <w:pStyle w:val="ListParagraph"/>
        <w:numPr>
          <w:ilvl w:val="0"/>
          <w:numId w:val="8"/>
        </w:numPr>
        <w:spacing w:after="0" w:line="240" w:lineRule="auto"/>
        <w:ind w:left="0" w:firstLine="0"/>
        <w:jc w:val="both"/>
        <w:rPr>
          <w:rFonts w:ascii="Times New Roman" w:eastAsia="Times New Roman" w:hAnsi="Times New Roman" w:cs="Times New Roman"/>
          <w:b/>
          <w:bCs/>
          <w:color w:val="4472C4" w:themeColor="accent1"/>
          <w:sz w:val="24"/>
          <w:szCs w:val="24"/>
        </w:rPr>
      </w:pPr>
      <w:r w:rsidRPr="00267381">
        <w:rPr>
          <w:rFonts w:ascii="Times New Roman" w:hAnsi="Times New Roman" w:cs="Times New Roman"/>
          <w:color w:val="4472C4" w:themeColor="accent1"/>
          <w:sz w:val="24"/>
          <w:szCs w:val="24"/>
        </w:rPr>
        <w:t>Sutikimų tiesti susisiekimo komunikacijas, inžinerinius tinklus ir statyti jiems funkcionuoti būtinus statinius valstybinėje žemėje, kurioje nesuformuoti žemės sklypai, Kėdainių mieste ir Kėdainių rajono savivaldybės miestelių teritorijose išdavimo taisyklės, patvirtintomis Kėdainių rajono savivaldybės tarybos 2023 m. gruodžio 22 d. sprendimu Nr. TS-376 „Dėl sutikimų tiesti susisiekimo komunikacijas, inžinerinius tinklus ir statyti jiems funkcionuoti būtinus statinius valstybinėje žemėje, kurioje nesuformuoti žemės sklypai, Kėdainių mieste ir Kėdainių rajono savivaldybės miestelių teritorijose išdavimo taisyklių patvirtinimo“.</w:t>
      </w:r>
    </w:p>
    <w:p w14:paraId="1BA318DB" w14:textId="77777777" w:rsidR="00BD2E3A" w:rsidRPr="00267381" w:rsidRDefault="00BD2E3A" w:rsidP="00267381">
      <w:pPr>
        <w:spacing w:after="0" w:line="240" w:lineRule="auto"/>
        <w:jc w:val="both"/>
        <w:rPr>
          <w:rFonts w:ascii="Times New Roman" w:hAnsi="Times New Roman" w:cs="Times New Roman"/>
          <w:b/>
          <w:bCs/>
          <w:sz w:val="24"/>
          <w:szCs w:val="24"/>
        </w:rPr>
      </w:pPr>
    </w:p>
    <w:p w14:paraId="314F04D6" w14:textId="4D7A063A" w:rsidR="00797CD7" w:rsidRPr="00267381" w:rsidRDefault="00797CD7" w:rsidP="00267381">
      <w:pPr>
        <w:spacing w:after="0" w:line="240" w:lineRule="auto"/>
        <w:jc w:val="both"/>
        <w:rPr>
          <w:rFonts w:ascii="Times New Roman" w:hAnsi="Times New Roman" w:cs="Times New Roman"/>
          <w:b/>
          <w:bCs/>
          <w:sz w:val="24"/>
          <w:szCs w:val="24"/>
        </w:rPr>
      </w:pPr>
      <w:r w:rsidRPr="00267381">
        <w:rPr>
          <w:rFonts w:ascii="Times New Roman" w:hAnsi="Times New Roman" w:cs="Times New Roman"/>
          <w:b/>
          <w:bCs/>
          <w:sz w:val="24"/>
          <w:szCs w:val="24"/>
        </w:rPr>
        <w:t>Informacija ir dokumentai, kuriuos turi pateikti asmuo</w:t>
      </w:r>
    </w:p>
    <w:p w14:paraId="3F795CBC" w14:textId="181BF118" w:rsidR="00797CD7" w:rsidRPr="00267381" w:rsidRDefault="00797CD7" w:rsidP="00267381">
      <w:pPr>
        <w:pStyle w:val="ListParagraph"/>
        <w:numPr>
          <w:ilvl w:val="0"/>
          <w:numId w:val="4"/>
        </w:numPr>
        <w:spacing w:after="0" w:line="240" w:lineRule="auto"/>
        <w:ind w:left="426" w:hanging="426"/>
        <w:jc w:val="both"/>
        <w:rPr>
          <w:rFonts w:ascii="Times New Roman" w:hAnsi="Times New Roman" w:cs="Times New Roman"/>
          <w:sz w:val="24"/>
          <w:szCs w:val="24"/>
        </w:rPr>
      </w:pPr>
      <w:r w:rsidRPr="00267381">
        <w:rPr>
          <w:rFonts w:ascii="Times New Roman" w:hAnsi="Times New Roman" w:cs="Times New Roman"/>
          <w:sz w:val="24"/>
          <w:szCs w:val="24"/>
        </w:rPr>
        <w:t>Prašymą  (užpildytą elektroniniu būdu per Žemės informacinę sistemą (ŽIS).</w:t>
      </w:r>
    </w:p>
    <w:p w14:paraId="2DE76DB7" w14:textId="77777777" w:rsidR="00797CD7" w:rsidRPr="00267381" w:rsidRDefault="00797CD7" w:rsidP="00267381">
      <w:pPr>
        <w:pStyle w:val="ListParagraph"/>
        <w:numPr>
          <w:ilvl w:val="0"/>
          <w:numId w:val="4"/>
        </w:numPr>
        <w:spacing w:after="0" w:line="240" w:lineRule="auto"/>
        <w:ind w:left="426" w:hanging="426"/>
        <w:jc w:val="both"/>
        <w:rPr>
          <w:rFonts w:ascii="Times New Roman" w:hAnsi="Times New Roman" w:cs="Times New Roman"/>
          <w:sz w:val="24"/>
          <w:szCs w:val="24"/>
        </w:rPr>
      </w:pPr>
      <w:r w:rsidRPr="00267381">
        <w:rPr>
          <w:rFonts w:ascii="Times New Roman" w:hAnsi="Times New Roman" w:cs="Times New Roman"/>
          <w:sz w:val="24"/>
          <w:szCs w:val="24"/>
        </w:rPr>
        <w:t>Įgaliojimą, patvirtinantį atstovo įgaliojimus (jeigu prašymą pasirašo asmens atstovas).</w:t>
      </w:r>
    </w:p>
    <w:p w14:paraId="2268E205" w14:textId="77777777" w:rsidR="00797CD7" w:rsidRPr="00267381" w:rsidRDefault="00797CD7" w:rsidP="00267381">
      <w:pPr>
        <w:pStyle w:val="ListParagraph"/>
        <w:numPr>
          <w:ilvl w:val="0"/>
          <w:numId w:val="4"/>
        </w:numPr>
        <w:spacing w:after="0" w:line="240" w:lineRule="auto"/>
        <w:ind w:left="0" w:firstLine="0"/>
        <w:jc w:val="both"/>
        <w:rPr>
          <w:rFonts w:ascii="Times New Roman" w:hAnsi="Times New Roman" w:cs="Times New Roman"/>
          <w:b/>
          <w:bCs/>
          <w:sz w:val="24"/>
          <w:szCs w:val="24"/>
        </w:rPr>
      </w:pPr>
      <w:r w:rsidRPr="00267381">
        <w:rPr>
          <w:rFonts w:ascii="Times New Roman" w:hAnsi="Times New Roman" w:cs="Times New Roman"/>
          <w:sz w:val="24"/>
          <w:szCs w:val="24"/>
        </w:rPr>
        <w:t>Kitus reikiamus dokumentus, kurie nurodyti sutikimų tiesti susisiekimo komunikacijas, inžinerinius tinklus ir statyti jiems funkcionuoti būtinus statinius valstybinėje žemėje, kurioje nesuformuoti žemės sklypai, išdavimo taisyklėse.</w:t>
      </w:r>
    </w:p>
    <w:p w14:paraId="227E3617" w14:textId="77777777" w:rsidR="00BD2E3A" w:rsidRPr="00267381" w:rsidRDefault="00BD2E3A" w:rsidP="00267381">
      <w:pPr>
        <w:spacing w:after="0" w:line="240" w:lineRule="auto"/>
        <w:jc w:val="both"/>
        <w:rPr>
          <w:rFonts w:ascii="Times New Roman" w:hAnsi="Times New Roman" w:cs="Times New Roman"/>
          <w:b/>
          <w:bCs/>
          <w:sz w:val="24"/>
          <w:szCs w:val="24"/>
        </w:rPr>
      </w:pPr>
    </w:p>
    <w:p w14:paraId="7787A60B" w14:textId="115FC7BC" w:rsidR="00CC6E30" w:rsidRPr="00267381" w:rsidRDefault="00CC6E30" w:rsidP="00267381">
      <w:pPr>
        <w:spacing w:after="0" w:line="240" w:lineRule="auto"/>
        <w:jc w:val="both"/>
        <w:rPr>
          <w:rFonts w:ascii="Times New Roman" w:hAnsi="Times New Roman" w:cs="Times New Roman"/>
          <w:b/>
          <w:bCs/>
          <w:sz w:val="24"/>
          <w:szCs w:val="24"/>
        </w:rPr>
      </w:pPr>
      <w:r w:rsidRPr="00267381">
        <w:rPr>
          <w:rFonts w:ascii="Times New Roman" w:hAnsi="Times New Roman" w:cs="Times New Roman"/>
          <w:b/>
          <w:bCs/>
          <w:sz w:val="24"/>
          <w:szCs w:val="24"/>
        </w:rPr>
        <w:t>Paslaugos inicijavimo forma</w:t>
      </w:r>
    </w:p>
    <w:p w14:paraId="5A429688" w14:textId="444E8FEA" w:rsidR="00CC6E30" w:rsidRPr="00267381" w:rsidRDefault="00CC6E30" w:rsidP="00267381">
      <w:pPr>
        <w:spacing w:after="0" w:line="240" w:lineRule="auto"/>
        <w:jc w:val="both"/>
        <w:rPr>
          <w:rFonts w:ascii="Times New Roman" w:hAnsi="Times New Roman" w:cs="Times New Roman"/>
          <w:sz w:val="24"/>
          <w:szCs w:val="24"/>
        </w:rPr>
      </w:pPr>
      <w:r w:rsidRPr="00267381">
        <w:rPr>
          <w:rFonts w:ascii="Times New Roman" w:hAnsi="Times New Roman" w:cs="Times New Roman"/>
          <w:sz w:val="24"/>
          <w:szCs w:val="24"/>
        </w:rPr>
        <w:t>El. būdu teikiama paslauga per ŽIS inicijuojamos ŽPDRS paslaugas</w:t>
      </w:r>
      <w:r w:rsidR="00797CD7" w:rsidRPr="00267381">
        <w:rPr>
          <w:rFonts w:ascii="Times New Roman" w:hAnsi="Times New Roman" w:cs="Times New Roman"/>
          <w:sz w:val="24"/>
          <w:szCs w:val="24"/>
        </w:rPr>
        <w:t xml:space="preserve"> </w:t>
      </w:r>
      <w:r w:rsidRPr="00267381">
        <w:rPr>
          <w:rFonts w:ascii="Times New Roman" w:hAnsi="Times New Roman" w:cs="Times New Roman"/>
          <w:sz w:val="24"/>
          <w:szCs w:val="24"/>
        </w:rPr>
        <w:t>(</w:t>
      </w:r>
      <w:hyperlink r:id="rId8" w:history="1">
        <w:r w:rsidR="00267381" w:rsidRPr="005B0951">
          <w:rPr>
            <w:rStyle w:val="Hyperlink"/>
            <w:rFonts w:ascii="Times New Roman" w:hAnsi="Times New Roman" w:cs="Times New Roman"/>
            <w:sz w:val="24"/>
            <w:szCs w:val="24"/>
          </w:rPr>
          <w:t>www.zpdris.lt</w:t>
        </w:r>
      </w:hyperlink>
      <w:r w:rsidR="00267381">
        <w:rPr>
          <w:rFonts w:ascii="Times New Roman" w:hAnsi="Times New Roman" w:cs="Times New Roman"/>
          <w:sz w:val="24"/>
          <w:szCs w:val="24"/>
        </w:rPr>
        <w:t xml:space="preserve">, </w:t>
      </w:r>
      <w:hyperlink r:id="rId9" w:history="1">
        <w:r w:rsidR="00267381" w:rsidRPr="005B0951">
          <w:rPr>
            <w:rStyle w:val="Hyperlink"/>
            <w:rFonts w:ascii="Times New Roman" w:hAnsi="Times New Roman" w:cs="Times New Roman"/>
            <w:sz w:val="24"/>
            <w:szCs w:val="24"/>
          </w:rPr>
          <w:t>www.planuojustatau.lt</w:t>
        </w:r>
      </w:hyperlink>
      <w:r w:rsidRPr="00267381">
        <w:rPr>
          <w:rFonts w:ascii="Times New Roman" w:hAnsi="Times New Roman" w:cs="Times New Roman"/>
          <w:sz w:val="24"/>
          <w:szCs w:val="24"/>
        </w:rPr>
        <w:t>)</w:t>
      </w:r>
      <w:r w:rsidR="00267381">
        <w:rPr>
          <w:rFonts w:ascii="Times New Roman" w:hAnsi="Times New Roman" w:cs="Times New Roman"/>
          <w:sz w:val="24"/>
          <w:szCs w:val="24"/>
        </w:rPr>
        <w:t>.</w:t>
      </w:r>
    </w:p>
    <w:p w14:paraId="4129ED11" w14:textId="77777777" w:rsidR="00BD2E3A" w:rsidRPr="00267381" w:rsidRDefault="00BD2E3A" w:rsidP="00267381">
      <w:pPr>
        <w:spacing w:after="0" w:line="240" w:lineRule="auto"/>
        <w:jc w:val="both"/>
        <w:rPr>
          <w:rFonts w:ascii="Times New Roman" w:hAnsi="Times New Roman" w:cs="Times New Roman"/>
          <w:b/>
          <w:bCs/>
          <w:sz w:val="24"/>
          <w:szCs w:val="24"/>
        </w:rPr>
      </w:pPr>
    </w:p>
    <w:p w14:paraId="73A18B23" w14:textId="0F441017" w:rsidR="00CC6E30" w:rsidRPr="00267381" w:rsidRDefault="00CC6E30" w:rsidP="00267381">
      <w:pPr>
        <w:spacing w:after="0" w:line="240" w:lineRule="auto"/>
        <w:jc w:val="both"/>
        <w:rPr>
          <w:rFonts w:ascii="Times New Roman" w:hAnsi="Times New Roman" w:cs="Times New Roman"/>
          <w:b/>
          <w:bCs/>
          <w:sz w:val="24"/>
          <w:szCs w:val="24"/>
        </w:rPr>
      </w:pPr>
      <w:r w:rsidRPr="00267381">
        <w:rPr>
          <w:rFonts w:ascii="Times New Roman" w:hAnsi="Times New Roman" w:cs="Times New Roman"/>
          <w:b/>
          <w:bCs/>
          <w:sz w:val="24"/>
          <w:szCs w:val="24"/>
        </w:rPr>
        <w:t>Informacija ir dokumentai kuriuos gauna paslaugo teikėjas</w:t>
      </w:r>
    </w:p>
    <w:p w14:paraId="5D807239" w14:textId="3833AFB3" w:rsidR="00CC6E30" w:rsidRPr="00267381" w:rsidRDefault="00CC6E30" w:rsidP="00267381">
      <w:pPr>
        <w:spacing w:after="0" w:line="240" w:lineRule="auto"/>
        <w:jc w:val="both"/>
        <w:rPr>
          <w:rFonts w:ascii="Times New Roman" w:hAnsi="Times New Roman" w:cs="Times New Roman"/>
          <w:sz w:val="24"/>
          <w:szCs w:val="24"/>
        </w:rPr>
      </w:pPr>
      <w:r w:rsidRPr="00267381">
        <w:rPr>
          <w:rFonts w:ascii="Times New Roman" w:hAnsi="Times New Roman" w:cs="Times New Roman"/>
          <w:sz w:val="24"/>
          <w:szCs w:val="24"/>
        </w:rPr>
        <w:t>Su prašymo nagrinėjimu susijusi informacija ir dokumentai, turimi Savivaldybėje, gauti iš kitų institucijų ar Lietuvos Respublikos valstybės registrų: Lietuvos Respublikos gyventojų registro, Lietuvos Respublikos juridinių asmenų registro ir Lietuvos Respublikos</w:t>
      </w:r>
      <w:r w:rsidR="00E030D6" w:rsidRPr="00267381">
        <w:rPr>
          <w:rFonts w:ascii="Times New Roman" w:hAnsi="Times New Roman" w:cs="Times New Roman"/>
          <w:sz w:val="24"/>
          <w:szCs w:val="24"/>
        </w:rPr>
        <w:t xml:space="preserve"> </w:t>
      </w:r>
      <w:r w:rsidR="00CB1D7F">
        <w:rPr>
          <w:rFonts w:ascii="Times New Roman" w:hAnsi="Times New Roman" w:cs="Times New Roman"/>
          <w:sz w:val="24"/>
          <w:szCs w:val="24"/>
        </w:rPr>
        <w:t>n</w:t>
      </w:r>
      <w:r w:rsidRPr="00267381">
        <w:rPr>
          <w:rFonts w:ascii="Times New Roman" w:hAnsi="Times New Roman" w:cs="Times New Roman"/>
          <w:sz w:val="24"/>
          <w:szCs w:val="24"/>
        </w:rPr>
        <w:t>ekilnojamojo turto kadastro ir registro.</w:t>
      </w:r>
    </w:p>
    <w:p w14:paraId="4B1C51EC" w14:textId="77777777" w:rsidR="00BD2E3A" w:rsidRPr="00267381" w:rsidRDefault="00BD2E3A" w:rsidP="00267381">
      <w:pPr>
        <w:spacing w:after="0" w:line="240" w:lineRule="auto"/>
        <w:jc w:val="both"/>
        <w:rPr>
          <w:rFonts w:ascii="Times New Roman" w:eastAsia="Times New Roman" w:hAnsi="Times New Roman" w:cs="Times New Roman"/>
          <w:b/>
          <w:bCs/>
          <w:sz w:val="24"/>
          <w:szCs w:val="24"/>
        </w:rPr>
      </w:pPr>
    </w:p>
    <w:p w14:paraId="68D2CE2E" w14:textId="7CBBC909" w:rsidR="00CC6E30" w:rsidRPr="00267381" w:rsidRDefault="00CC6E30" w:rsidP="00267381">
      <w:pPr>
        <w:spacing w:after="0" w:line="240" w:lineRule="auto"/>
        <w:jc w:val="both"/>
        <w:rPr>
          <w:rFonts w:ascii="Times New Roman" w:eastAsia="Times New Roman" w:hAnsi="Times New Roman" w:cs="Times New Roman"/>
          <w:b/>
          <w:bCs/>
          <w:sz w:val="24"/>
          <w:szCs w:val="24"/>
        </w:rPr>
      </w:pPr>
      <w:r w:rsidRPr="00267381">
        <w:rPr>
          <w:rFonts w:ascii="Times New Roman" w:eastAsia="Times New Roman" w:hAnsi="Times New Roman" w:cs="Times New Roman"/>
          <w:b/>
          <w:bCs/>
          <w:sz w:val="24"/>
          <w:szCs w:val="24"/>
        </w:rPr>
        <w:t xml:space="preserve">Už paslaugos teikimą atsakingų asmenų kontaktai: </w:t>
      </w:r>
    </w:p>
    <w:p w14:paraId="7C87CFFB" w14:textId="77777777" w:rsidR="00BD2E3A" w:rsidRPr="00267381" w:rsidRDefault="00BD2E3A" w:rsidP="00267381">
      <w:pPr>
        <w:spacing w:after="0" w:line="240" w:lineRule="auto"/>
        <w:ind w:firstLine="851"/>
        <w:jc w:val="both"/>
        <w:rPr>
          <w:rFonts w:ascii="Times New Roman" w:hAnsi="Times New Roman" w:cs="Times New Roman"/>
          <w:sz w:val="24"/>
          <w:szCs w:val="24"/>
        </w:rPr>
      </w:pPr>
    </w:p>
    <w:p w14:paraId="75FBAF25" w14:textId="78E796E2" w:rsidR="00CC6E30" w:rsidRPr="00267381" w:rsidRDefault="00CC6E30" w:rsidP="00267381">
      <w:pPr>
        <w:spacing w:after="0" w:line="240" w:lineRule="auto"/>
        <w:jc w:val="both"/>
        <w:rPr>
          <w:rFonts w:ascii="Times New Roman" w:hAnsi="Times New Roman" w:cs="Times New Roman"/>
          <w:color w:val="000000" w:themeColor="text1"/>
          <w:sz w:val="24"/>
          <w:szCs w:val="24"/>
        </w:rPr>
      </w:pPr>
      <w:r w:rsidRPr="00267381">
        <w:rPr>
          <w:rFonts w:ascii="Times New Roman" w:hAnsi="Times New Roman" w:cs="Times New Roman"/>
          <w:sz w:val="24"/>
          <w:szCs w:val="24"/>
        </w:rPr>
        <w:t>Turto valdymo skyriaus vyr. specialistė Kristina Petravičiūtė</w:t>
      </w:r>
      <w:r w:rsidR="00267381">
        <w:rPr>
          <w:rFonts w:ascii="Times New Roman" w:hAnsi="Times New Roman" w:cs="Times New Roman"/>
          <w:sz w:val="24"/>
          <w:szCs w:val="24"/>
        </w:rPr>
        <w:t>,</w:t>
      </w:r>
      <w:r w:rsidRPr="00267381">
        <w:rPr>
          <w:rFonts w:ascii="Times New Roman" w:hAnsi="Times New Roman" w:cs="Times New Roman"/>
          <w:sz w:val="24"/>
          <w:szCs w:val="24"/>
        </w:rPr>
        <w:t xml:space="preserve"> </w:t>
      </w:r>
      <w:r w:rsidR="00267381">
        <w:rPr>
          <w:rFonts w:ascii="Times New Roman" w:hAnsi="Times New Roman" w:cs="Times New Roman"/>
          <w:sz w:val="24"/>
          <w:szCs w:val="24"/>
        </w:rPr>
        <w:t>t</w:t>
      </w:r>
      <w:r w:rsidRPr="00267381">
        <w:rPr>
          <w:rFonts w:ascii="Times New Roman" w:hAnsi="Times New Roman" w:cs="Times New Roman"/>
          <w:sz w:val="24"/>
          <w:szCs w:val="24"/>
        </w:rPr>
        <w:t>el. +370 347 20512</w:t>
      </w:r>
      <w:r w:rsidR="00267381">
        <w:rPr>
          <w:rFonts w:ascii="Times New Roman" w:hAnsi="Times New Roman" w:cs="Times New Roman"/>
          <w:sz w:val="24"/>
          <w:szCs w:val="24"/>
        </w:rPr>
        <w:t>,</w:t>
      </w:r>
      <w:r w:rsidRPr="00267381">
        <w:rPr>
          <w:rFonts w:ascii="Times New Roman" w:hAnsi="Times New Roman" w:cs="Times New Roman"/>
          <w:sz w:val="24"/>
          <w:szCs w:val="24"/>
        </w:rPr>
        <w:t xml:space="preserve"> </w:t>
      </w:r>
      <w:r w:rsidR="00267381">
        <w:rPr>
          <w:rFonts w:ascii="Times New Roman" w:hAnsi="Times New Roman" w:cs="Times New Roman"/>
          <w:sz w:val="24"/>
          <w:szCs w:val="24"/>
        </w:rPr>
        <w:t>e</w:t>
      </w:r>
      <w:r w:rsidRPr="00267381">
        <w:rPr>
          <w:rFonts w:ascii="Times New Roman" w:hAnsi="Times New Roman" w:cs="Times New Roman"/>
          <w:sz w:val="24"/>
          <w:szCs w:val="24"/>
        </w:rPr>
        <w:t>l. p</w:t>
      </w:r>
      <w:r w:rsidR="00267381">
        <w:rPr>
          <w:rFonts w:ascii="Times New Roman" w:hAnsi="Times New Roman" w:cs="Times New Roman"/>
          <w:sz w:val="24"/>
          <w:szCs w:val="24"/>
        </w:rPr>
        <w:t>.</w:t>
      </w:r>
      <w:r w:rsidRPr="00267381">
        <w:rPr>
          <w:rFonts w:ascii="Times New Roman" w:hAnsi="Times New Roman" w:cs="Times New Roman"/>
          <w:sz w:val="24"/>
          <w:szCs w:val="24"/>
        </w:rPr>
        <w:t xml:space="preserve"> </w:t>
      </w:r>
      <w:hyperlink r:id="rId10" w:history="1">
        <w:r w:rsidRPr="00267381">
          <w:rPr>
            <w:rStyle w:val="Hyperlink"/>
            <w:rFonts w:ascii="Times New Roman" w:hAnsi="Times New Roman" w:cs="Times New Roman"/>
            <w:color w:val="000000" w:themeColor="text1"/>
            <w:sz w:val="24"/>
            <w:szCs w:val="24"/>
            <w:u w:val="none"/>
          </w:rPr>
          <w:t>kristina.petraviciute</w:t>
        </w:r>
        <w:r w:rsidRPr="00267381">
          <w:rPr>
            <w:rStyle w:val="Hyperlink"/>
            <w:rFonts w:ascii="Times New Roman" w:hAnsi="Times New Roman" w:cs="Times New Roman"/>
            <w:color w:val="000000" w:themeColor="text1"/>
            <w:sz w:val="24"/>
            <w:szCs w:val="24"/>
            <w:u w:val="none"/>
            <w:lang w:val="en-US"/>
          </w:rPr>
          <w:t>@kedainiai.lt</w:t>
        </w:r>
      </w:hyperlink>
      <w:r w:rsidR="00267381" w:rsidRPr="00267381">
        <w:rPr>
          <w:rFonts w:ascii="Times New Roman" w:hAnsi="Times New Roman" w:cs="Times New Roman"/>
          <w:color w:val="000000" w:themeColor="text1"/>
          <w:sz w:val="24"/>
          <w:szCs w:val="24"/>
        </w:rPr>
        <w:t>.</w:t>
      </w:r>
    </w:p>
    <w:p w14:paraId="59C55023" w14:textId="77777777" w:rsidR="00BD2E3A" w:rsidRPr="00267381" w:rsidRDefault="00BD2E3A" w:rsidP="00267381">
      <w:pPr>
        <w:spacing w:after="0" w:line="240" w:lineRule="auto"/>
        <w:rPr>
          <w:rFonts w:ascii="Times New Roman" w:hAnsi="Times New Roman" w:cs="Times New Roman"/>
          <w:b/>
          <w:bCs/>
          <w:sz w:val="24"/>
          <w:szCs w:val="24"/>
        </w:rPr>
      </w:pPr>
    </w:p>
    <w:p w14:paraId="3A9F81A2" w14:textId="2FBBFC28" w:rsidR="00797CD7" w:rsidRPr="00267381" w:rsidRDefault="00797CD7" w:rsidP="00267381">
      <w:pPr>
        <w:spacing w:after="0" w:line="240" w:lineRule="auto"/>
        <w:rPr>
          <w:rFonts w:ascii="Times New Roman" w:hAnsi="Times New Roman" w:cs="Times New Roman"/>
          <w:b/>
          <w:bCs/>
          <w:sz w:val="24"/>
          <w:szCs w:val="24"/>
        </w:rPr>
      </w:pPr>
      <w:r w:rsidRPr="00267381">
        <w:rPr>
          <w:rFonts w:ascii="Times New Roman" w:hAnsi="Times New Roman" w:cs="Times New Roman"/>
          <w:b/>
          <w:bCs/>
          <w:sz w:val="24"/>
          <w:szCs w:val="24"/>
        </w:rPr>
        <w:t>Informacija apie teikėją</w:t>
      </w:r>
    </w:p>
    <w:p w14:paraId="143D0902" w14:textId="2B30755C" w:rsidR="00797CD7" w:rsidRPr="00267381" w:rsidRDefault="00797CD7" w:rsidP="00267381">
      <w:pPr>
        <w:spacing w:after="0" w:line="240" w:lineRule="auto"/>
        <w:jc w:val="both"/>
        <w:rPr>
          <w:rFonts w:ascii="Times New Roman" w:hAnsi="Times New Roman" w:cs="Times New Roman"/>
          <w:color w:val="000000" w:themeColor="text1"/>
          <w:sz w:val="24"/>
          <w:szCs w:val="24"/>
        </w:rPr>
      </w:pPr>
      <w:bookmarkStart w:id="0" w:name="_Hlk191017611"/>
      <w:r w:rsidRPr="00267381">
        <w:rPr>
          <w:rFonts w:ascii="Times New Roman" w:eastAsia="Calibri" w:hAnsi="Times New Roman" w:cs="Times New Roman"/>
          <w:kern w:val="0"/>
          <w:sz w:val="24"/>
          <w:szCs w:val="24"/>
        </w:rPr>
        <w:t xml:space="preserve">Kėdainių rajono savivaldybės administracija, įmonės kodas 188768545, adresas J. Basanavičiaus g. 36, LT-57288 Kėdainiai, interneto svetainė </w:t>
      </w:r>
      <w:hyperlink r:id="rId11" w:history="1">
        <w:r w:rsidR="00267381" w:rsidRPr="005B0951">
          <w:rPr>
            <w:rStyle w:val="Hyperlink"/>
            <w:rFonts w:ascii="Times New Roman" w:eastAsia="Calibri" w:hAnsi="Times New Roman" w:cs="Times New Roman"/>
            <w:kern w:val="0"/>
            <w:sz w:val="24"/>
            <w:szCs w:val="24"/>
          </w:rPr>
          <w:t>www.kedainiai.lt</w:t>
        </w:r>
      </w:hyperlink>
      <w:r w:rsidR="00267381">
        <w:rPr>
          <w:rFonts w:ascii="Times New Roman" w:eastAsia="Calibri" w:hAnsi="Times New Roman" w:cs="Times New Roman"/>
          <w:kern w:val="0"/>
          <w:sz w:val="24"/>
          <w:szCs w:val="24"/>
        </w:rPr>
        <w:t xml:space="preserve">, </w:t>
      </w:r>
      <w:r w:rsidRPr="00267381">
        <w:rPr>
          <w:rFonts w:ascii="Times New Roman" w:eastAsia="Calibri" w:hAnsi="Times New Roman" w:cs="Times New Roman"/>
          <w:kern w:val="0"/>
          <w:sz w:val="24"/>
          <w:szCs w:val="24"/>
        </w:rPr>
        <w:t>e</w:t>
      </w:r>
      <w:r w:rsidRPr="00267381">
        <w:rPr>
          <w:rFonts w:ascii="Times New Roman" w:hAnsi="Times New Roman" w:cs="Times New Roman"/>
          <w:sz w:val="24"/>
          <w:szCs w:val="24"/>
        </w:rPr>
        <w:t xml:space="preserve">l. p. </w:t>
      </w:r>
      <w:hyperlink r:id="rId12" w:history="1">
        <w:r w:rsidR="005C33DB" w:rsidRPr="00267381">
          <w:rPr>
            <w:rStyle w:val="Hyperlink"/>
            <w:rFonts w:ascii="Times New Roman" w:hAnsi="Times New Roman" w:cs="Times New Roman"/>
            <w:color w:val="000000" w:themeColor="text1"/>
            <w:sz w:val="24"/>
            <w:szCs w:val="24"/>
            <w:u w:val="none"/>
          </w:rPr>
          <w:t>administracija</w:t>
        </w:r>
        <w:r w:rsidR="005C33DB" w:rsidRPr="00267381">
          <w:rPr>
            <w:rStyle w:val="Hyperlink"/>
            <w:rFonts w:ascii="Times New Roman" w:hAnsi="Times New Roman" w:cs="Times New Roman"/>
            <w:color w:val="000000" w:themeColor="text1"/>
            <w:sz w:val="24"/>
            <w:szCs w:val="24"/>
            <w:u w:val="none"/>
            <w:lang w:val="en-US"/>
          </w:rPr>
          <w:t>@</w:t>
        </w:r>
        <w:proofErr w:type="spellStart"/>
        <w:r w:rsidR="005C33DB" w:rsidRPr="00267381">
          <w:rPr>
            <w:rStyle w:val="Hyperlink"/>
            <w:rFonts w:ascii="Times New Roman" w:hAnsi="Times New Roman" w:cs="Times New Roman"/>
            <w:color w:val="000000" w:themeColor="text1"/>
            <w:sz w:val="24"/>
            <w:szCs w:val="24"/>
            <w:u w:val="none"/>
          </w:rPr>
          <w:t>kedainiai.lt</w:t>
        </w:r>
        <w:proofErr w:type="spellEnd"/>
      </w:hyperlink>
      <w:r w:rsidR="00267381">
        <w:rPr>
          <w:rFonts w:ascii="Times New Roman" w:hAnsi="Times New Roman" w:cs="Times New Roman"/>
          <w:color w:val="000000" w:themeColor="text1"/>
          <w:sz w:val="24"/>
          <w:szCs w:val="24"/>
        </w:rPr>
        <w:t>.</w:t>
      </w:r>
    </w:p>
    <w:p w14:paraId="22779561" w14:textId="77777777" w:rsidR="005C33DB" w:rsidRPr="00267381" w:rsidRDefault="005C33DB" w:rsidP="00267381">
      <w:pPr>
        <w:spacing w:after="0" w:line="240" w:lineRule="auto"/>
        <w:jc w:val="both"/>
        <w:rPr>
          <w:rFonts w:ascii="Times New Roman" w:hAnsi="Times New Roman" w:cs="Times New Roman"/>
          <w:color w:val="000000" w:themeColor="text1"/>
          <w:sz w:val="24"/>
          <w:szCs w:val="24"/>
        </w:rPr>
      </w:pPr>
    </w:p>
    <w:bookmarkEnd w:id="0"/>
    <w:p w14:paraId="089ADF57" w14:textId="77777777" w:rsidR="00797CD7" w:rsidRPr="00267381" w:rsidRDefault="00797CD7" w:rsidP="00267381">
      <w:pPr>
        <w:spacing w:after="0" w:line="240" w:lineRule="auto"/>
        <w:rPr>
          <w:rFonts w:ascii="Times New Roman" w:hAnsi="Times New Roman" w:cs="Times New Roman"/>
          <w:b/>
          <w:bCs/>
          <w:sz w:val="24"/>
          <w:szCs w:val="24"/>
        </w:rPr>
      </w:pPr>
      <w:r w:rsidRPr="00267381">
        <w:rPr>
          <w:rFonts w:ascii="Times New Roman" w:hAnsi="Times New Roman" w:cs="Times New Roman"/>
          <w:b/>
          <w:bCs/>
          <w:sz w:val="24"/>
          <w:szCs w:val="24"/>
        </w:rPr>
        <w:t>Paslaugos teikėjo veiksmų (neveikimo) apskundimo tvarka</w:t>
      </w:r>
    </w:p>
    <w:p w14:paraId="15A61011" w14:textId="64BBD6D0" w:rsidR="005C33DB" w:rsidRPr="00267381" w:rsidRDefault="005C33DB" w:rsidP="00267381">
      <w:pPr>
        <w:spacing w:after="0" w:line="240" w:lineRule="auto"/>
        <w:jc w:val="both"/>
        <w:rPr>
          <w:rFonts w:ascii="Times New Roman" w:hAnsi="Times New Roman" w:cs="Times New Roman"/>
          <w:sz w:val="24"/>
          <w:szCs w:val="24"/>
        </w:rPr>
      </w:pPr>
      <w:r w:rsidRPr="00267381">
        <w:rPr>
          <w:rFonts w:ascii="Times New Roman" w:hAnsi="Times New Roman" w:cs="Times New Roman"/>
          <w:sz w:val="24"/>
          <w:szCs w:val="24"/>
        </w:rPr>
        <w:t xml:space="preserve">Asmuo turi teisę apskųsti viešojo administravimo subjekto priimtą administracinį sprendimą arba veiksmą (neveikimą), taip pat viešojo administravimo subjekto vilkinimą atlikti jo kompetencijai </w:t>
      </w:r>
      <w:r w:rsidRPr="00267381">
        <w:rPr>
          <w:rFonts w:ascii="Times New Roman" w:hAnsi="Times New Roman" w:cs="Times New Roman"/>
          <w:sz w:val="24"/>
          <w:szCs w:val="24"/>
        </w:rPr>
        <w:lastRenderedPageBreak/>
        <w:t>priskirtus veiksmus Lietuvos Respublikos viešojo administravimo įstatymo nustatyta tvarka Kėdainių rajono savivaldybės administracijos direktoriui arba merui (J. Basanavičiaus g. 36, LT-57288 Kėdainiai), arba Lietuvos Respublikos administracinių ginčų komisijos Kauno apygardos skyriui (Laisvės al. 36, LT-44240 Kaunas) Lietuvos Respublikos ikiteisminio administracinių ginčų nagrinėjimo tvarkos įstatymo nustatyta tvarka, arba Regionų administraciniam teismui bet kuriuose šio teismo rūmuose (per Lietuvos teismų elektroninių paslaugų portalą</w:t>
      </w:r>
      <w:r w:rsidR="00267381">
        <w:rPr>
          <w:rFonts w:ascii="Times New Roman" w:hAnsi="Times New Roman" w:cs="Times New Roman"/>
          <w:sz w:val="24"/>
          <w:szCs w:val="24"/>
        </w:rPr>
        <w:t xml:space="preserve"> </w:t>
      </w:r>
      <w:hyperlink r:id="rId13" w:history="1">
        <w:r w:rsidR="00267381" w:rsidRPr="005B0951">
          <w:rPr>
            <w:rStyle w:val="Hyperlink"/>
            <w:rFonts w:ascii="Times New Roman" w:hAnsi="Times New Roman" w:cs="Times New Roman"/>
            <w:sz w:val="24"/>
            <w:szCs w:val="24"/>
          </w:rPr>
          <w:t>https://e.teismas.lt</w:t>
        </w:r>
      </w:hyperlink>
      <w:r w:rsidRPr="00267381">
        <w:rPr>
          <w:rFonts w:ascii="Times New Roman" w:hAnsi="Times New Roman" w:cs="Times New Roman"/>
          <w:sz w:val="24"/>
          <w:szCs w:val="24"/>
        </w:rPr>
        <w:t> arba adresu: Žygimantų g. 2, LT-01102 Vilnius, arba A. Mickevičiaus g. 8A, LT-44312 Kaunas, arba Galinio Pylimo g. 9, LT-91230 Klaipėda, arba Dvaro g. 80, LT-76298 Šiauliai, arba Respublikos g. 62, LT-35158 Panevėžys) Lietuvos Respublikos administracinių bylų teisenos įstatymo nustatyta tvarka, arba Lietuvos Respublikos Seimo kontrolieriams (Gedimino pr. 56, LT-01110 Vilnius) Lietuvos Respublikos Seimo kontrolierių įstatymo nustatyta tvarka.</w:t>
      </w:r>
    </w:p>
    <w:p w14:paraId="533886FD" w14:textId="77777777" w:rsidR="00797CD7" w:rsidRPr="00CC6E30" w:rsidRDefault="00797CD7" w:rsidP="005C33DB">
      <w:pPr>
        <w:jc w:val="both"/>
        <w:rPr>
          <w:rFonts w:ascii="Times New Roman" w:hAnsi="Times New Roman" w:cs="Times New Roman"/>
          <w:sz w:val="24"/>
          <w:szCs w:val="24"/>
        </w:rPr>
      </w:pPr>
    </w:p>
    <w:sectPr w:rsidR="00797CD7" w:rsidRPr="00CC6E30" w:rsidSect="00267381">
      <w:pgSz w:w="11906" w:h="16838"/>
      <w:pgMar w:top="1134" w:right="567"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B97F21"/>
    <w:multiLevelType w:val="hybridMultilevel"/>
    <w:tmpl w:val="8D9C2244"/>
    <w:lvl w:ilvl="0" w:tplc="EB244F5C">
      <w:start w:val="1"/>
      <w:numFmt w:val="decimal"/>
      <w:suff w:val="space"/>
      <w:lvlText w:val="%1."/>
      <w:lvlJc w:val="left"/>
      <w:pPr>
        <w:ind w:left="720" w:hanging="360"/>
      </w:pPr>
      <w:rPr>
        <w:rFonts w:hint="default"/>
        <w:b w:val="0"/>
        <w:bCs w:val="0"/>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13821413"/>
    <w:multiLevelType w:val="hybridMultilevel"/>
    <w:tmpl w:val="C6787A24"/>
    <w:lvl w:ilvl="0" w:tplc="6A8AB436">
      <w:start w:val="1"/>
      <w:numFmt w:val="decimal"/>
      <w:suff w:val="space"/>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15:restartNumberingAfterBreak="0">
    <w:nsid w:val="174E432E"/>
    <w:multiLevelType w:val="hybridMultilevel"/>
    <w:tmpl w:val="18C457F6"/>
    <w:lvl w:ilvl="0" w:tplc="0809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32D301F1"/>
    <w:multiLevelType w:val="hybridMultilevel"/>
    <w:tmpl w:val="41027B50"/>
    <w:lvl w:ilvl="0" w:tplc="0809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 w15:restartNumberingAfterBreak="0">
    <w:nsid w:val="3A69186B"/>
    <w:multiLevelType w:val="hybridMultilevel"/>
    <w:tmpl w:val="E27A2610"/>
    <w:lvl w:ilvl="0" w:tplc="0809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 w15:restartNumberingAfterBreak="0">
    <w:nsid w:val="69CB64BB"/>
    <w:multiLevelType w:val="hybridMultilevel"/>
    <w:tmpl w:val="11F069D2"/>
    <w:lvl w:ilvl="0" w:tplc="44642B72">
      <w:start w:val="1"/>
      <w:numFmt w:val="decimal"/>
      <w:suff w:val="space"/>
      <w:lvlText w:val="%1."/>
      <w:lvlJc w:val="left"/>
      <w:pPr>
        <w:ind w:left="720" w:hanging="360"/>
      </w:pPr>
      <w:rPr>
        <w:rFonts w:hint="default"/>
        <w:b w:val="0"/>
        <w:bCs w:val="0"/>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6" w15:restartNumberingAfterBreak="0">
    <w:nsid w:val="6CAF3C21"/>
    <w:multiLevelType w:val="hybridMultilevel"/>
    <w:tmpl w:val="ED5EACC0"/>
    <w:lvl w:ilvl="0" w:tplc="0809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7" w15:restartNumberingAfterBreak="0">
    <w:nsid w:val="7EEC6D91"/>
    <w:multiLevelType w:val="hybridMultilevel"/>
    <w:tmpl w:val="5A6073DE"/>
    <w:lvl w:ilvl="0" w:tplc="0809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16cid:durableId="1189757784">
    <w:abstractNumId w:val="7"/>
  </w:num>
  <w:num w:numId="2" w16cid:durableId="976958788">
    <w:abstractNumId w:val="1"/>
  </w:num>
  <w:num w:numId="3" w16cid:durableId="1845826702">
    <w:abstractNumId w:val="2"/>
  </w:num>
  <w:num w:numId="4" w16cid:durableId="1619406316">
    <w:abstractNumId w:val="0"/>
  </w:num>
  <w:num w:numId="5" w16cid:durableId="1547571780">
    <w:abstractNumId w:val="4"/>
  </w:num>
  <w:num w:numId="6" w16cid:durableId="1801996321">
    <w:abstractNumId w:val="6"/>
  </w:num>
  <w:num w:numId="7" w16cid:durableId="1058631027">
    <w:abstractNumId w:val="3"/>
  </w:num>
  <w:num w:numId="8" w16cid:durableId="121072188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6E30"/>
    <w:rsid w:val="00056E6E"/>
    <w:rsid w:val="00267381"/>
    <w:rsid w:val="00491734"/>
    <w:rsid w:val="00532551"/>
    <w:rsid w:val="005C33DB"/>
    <w:rsid w:val="00797CD7"/>
    <w:rsid w:val="00965AA8"/>
    <w:rsid w:val="00A351FE"/>
    <w:rsid w:val="00BD2E3A"/>
    <w:rsid w:val="00C26B85"/>
    <w:rsid w:val="00CB1D7F"/>
    <w:rsid w:val="00CB50E3"/>
    <w:rsid w:val="00CC6E30"/>
    <w:rsid w:val="00D6617E"/>
    <w:rsid w:val="00DF2F71"/>
    <w:rsid w:val="00E030D6"/>
    <w:rsid w:val="00E5117A"/>
    <w:rsid w:val="00E91ECD"/>
    <w:rsid w:val="00ED06E5"/>
    <w:rsid w:val="00EE56CC"/>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5DB095"/>
  <w15:chartTrackingRefBased/>
  <w15:docId w15:val="{BB7A881D-7D69-472F-90C1-B0022FA829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C6E3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CC6E3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CC6E30"/>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CC6E30"/>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CC6E30"/>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CC6E3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C6E3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C6E3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C6E3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C6E30"/>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CC6E30"/>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CC6E30"/>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CC6E30"/>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CC6E30"/>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CC6E3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C6E3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C6E3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C6E30"/>
    <w:rPr>
      <w:rFonts w:eastAsiaTheme="majorEastAsia" w:cstheme="majorBidi"/>
      <w:color w:val="272727" w:themeColor="text1" w:themeTint="D8"/>
    </w:rPr>
  </w:style>
  <w:style w:type="paragraph" w:styleId="Title">
    <w:name w:val="Title"/>
    <w:basedOn w:val="Normal"/>
    <w:next w:val="Normal"/>
    <w:link w:val="TitleChar"/>
    <w:uiPriority w:val="10"/>
    <w:qFormat/>
    <w:rsid w:val="00CC6E3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C6E3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C6E3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C6E3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C6E30"/>
    <w:pPr>
      <w:spacing w:before="160"/>
      <w:jc w:val="center"/>
    </w:pPr>
    <w:rPr>
      <w:i/>
      <w:iCs/>
      <w:color w:val="404040" w:themeColor="text1" w:themeTint="BF"/>
    </w:rPr>
  </w:style>
  <w:style w:type="character" w:customStyle="1" w:styleId="QuoteChar">
    <w:name w:val="Quote Char"/>
    <w:basedOn w:val="DefaultParagraphFont"/>
    <w:link w:val="Quote"/>
    <w:uiPriority w:val="29"/>
    <w:rsid w:val="00CC6E30"/>
    <w:rPr>
      <w:i/>
      <w:iCs/>
      <w:color w:val="404040" w:themeColor="text1" w:themeTint="BF"/>
    </w:rPr>
  </w:style>
  <w:style w:type="paragraph" w:styleId="ListParagraph">
    <w:name w:val="List Paragraph"/>
    <w:basedOn w:val="Normal"/>
    <w:uiPriority w:val="34"/>
    <w:qFormat/>
    <w:rsid w:val="00CC6E30"/>
    <w:pPr>
      <w:ind w:left="720"/>
      <w:contextualSpacing/>
    </w:pPr>
  </w:style>
  <w:style w:type="character" w:styleId="IntenseEmphasis">
    <w:name w:val="Intense Emphasis"/>
    <w:basedOn w:val="DefaultParagraphFont"/>
    <w:uiPriority w:val="21"/>
    <w:qFormat/>
    <w:rsid w:val="00CC6E30"/>
    <w:rPr>
      <w:i/>
      <w:iCs/>
      <w:color w:val="2F5496" w:themeColor="accent1" w:themeShade="BF"/>
    </w:rPr>
  </w:style>
  <w:style w:type="paragraph" w:styleId="IntenseQuote">
    <w:name w:val="Intense Quote"/>
    <w:basedOn w:val="Normal"/>
    <w:next w:val="Normal"/>
    <w:link w:val="IntenseQuoteChar"/>
    <w:uiPriority w:val="30"/>
    <w:qFormat/>
    <w:rsid w:val="00CC6E3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CC6E30"/>
    <w:rPr>
      <w:i/>
      <w:iCs/>
      <w:color w:val="2F5496" w:themeColor="accent1" w:themeShade="BF"/>
    </w:rPr>
  </w:style>
  <w:style w:type="character" w:styleId="IntenseReference">
    <w:name w:val="Intense Reference"/>
    <w:basedOn w:val="DefaultParagraphFont"/>
    <w:uiPriority w:val="32"/>
    <w:qFormat/>
    <w:rsid w:val="00CC6E30"/>
    <w:rPr>
      <w:b/>
      <w:bCs/>
      <w:smallCaps/>
      <w:color w:val="2F5496" w:themeColor="accent1" w:themeShade="BF"/>
      <w:spacing w:val="5"/>
    </w:rPr>
  </w:style>
  <w:style w:type="character" w:styleId="Hyperlink">
    <w:name w:val="Hyperlink"/>
    <w:basedOn w:val="DefaultParagraphFont"/>
    <w:uiPriority w:val="99"/>
    <w:unhideWhenUsed/>
    <w:rsid w:val="00CC6E30"/>
    <w:rPr>
      <w:color w:val="0563C1" w:themeColor="hyperlink"/>
      <w:u w:val="single"/>
    </w:rPr>
  </w:style>
  <w:style w:type="table" w:styleId="TableGrid">
    <w:name w:val="Table Grid"/>
    <w:basedOn w:val="TableNormal"/>
    <w:uiPriority w:val="39"/>
    <w:rsid w:val="00CC6E30"/>
    <w:pPr>
      <w:spacing w:after="0" w:line="240" w:lineRule="auto"/>
    </w:pPr>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5C33D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pdris.lt" TargetMode="External"/><Relationship Id="rId13" Type="http://schemas.openxmlformats.org/officeDocument/2006/relationships/hyperlink" Target="https://e.teismas.lt" TargetMode="External"/><Relationship Id="rId3" Type="http://schemas.openxmlformats.org/officeDocument/2006/relationships/settings" Target="settings.xml"/><Relationship Id="rId7" Type="http://schemas.openxmlformats.org/officeDocument/2006/relationships/hyperlink" Target="https://e-seimas.lrs.lt/portal/legalAct/lt/TAD/TAIS.5884/asr" TargetMode="External"/><Relationship Id="rId12" Type="http://schemas.openxmlformats.org/officeDocument/2006/relationships/hyperlink" Target="mailto:administracija@kedainiai.l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e-seimas.lrs.lt/portal/legalAct/lt/TAD/TAIS.5787/asr." TargetMode="External"/><Relationship Id="rId11" Type="http://schemas.openxmlformats.org/officeDocument/2006/relationships/hyperlink" Target="http://www.kedainiai.lt" TargetMode="External"/><Relationship Id="rId5" Type="http://schemas.openxmlformats.org/officeDocument/2006/relationships/hyperlink" Target="http://www.geoportal.lt" TargetMode="External"/><Relationship Id="rId15" Type="http://schemas.openxmlformats.org/officeDocument/2006/relationships/theme" Target="theme/theme1.xml"/><Relationship Id="rId10" Type="http://schemas.openxmlformats.org/officeDocument/2006/relationships/hyperlink" Target="mailto:kristina.petraviciute@kedainiai.lt" TargetMode="External"/><Relationship Id="rId4" Type="http://schemas.openxmlformats.org/officeDocument/2006/relationships/webSettings" Target="webSettings.xml"/><Relationship Id="rId9" Type="http://schemas.openxmlformats.org/officeDocument/2006/relationships/hyperlink" Target="http://www.planuojustatau.lt" TargetMode="External"/><Relationship Id="rId1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5331</Words>
  <Characters>3039</Characters>
  <Application>Microsoft Office Word</Application>
  <DocSecurity>0</DocSecurity>
  <Lines>25</Lines>
  <Paragraphs>16</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8354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Eglė Galginė</dc:creator>
  <cp:lastModifiedBy>Raminta Bartkevičienė</cp:lastModifiedBy>
  <cp:revision>2</cp:revision>
  <dcterms:created xsi:type="dcterms:W3CDTF">2025-05-08T13:20:00Z</dcterms:created>
  <dcterms:modified xsi:type="dcterms:W3CDTF">2025-05-08T13:20:00Z</dcterms:modified>
</cp:coreProperties>
</file>