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AA314" w14:textId="13F80B9A" w:rsidR="00FF2A9D" w:rsidRPr="000F0FDB" w:rsidRDefault="006B1D71" w:rsidP="000F0FDB">
      <w:pPr>
        <w:spacing w:after="0" w:line="240" w:lineRule="auto"/>
        <w:ind w:left="5184"/>
        <w:rPr>
          <w:rFonts w:ascii="Times New Roman" w:hAnsi="Times New Roman" w:cs="Times New Roman"/>
          <w:sz w:val="24"/>
          <w:szCs w:val="24"/>
        </w:rPr>
      </w:pPr>
      <w:r>
        <w:rPr>
          <w:rFonts w:ascii="Times New Roman" w:hAnsi="Times New Roman" w:cs="Times New Roman"/>
          <w:sz w:val="24"/>
          <w:szCs w:val="24"/>
        </w:rPr>
        <w:t xml:space="preserve">   </w:t>
      </w:r>
      <w:r w:rsidR="00FF2A9D" w:rsidRPr="000F0FDB">
        <w:rPr>
          <w:rFonts w:ascii="Times New Roman" w:hAnsi="Times New Roman" w:cs="Times New Roman"/>
          <w:sz w:val="24"/>
          <w:szCs w:val="24"/>
        </w:rPr>
        <w:t>PATVIRTINTA</w:t>
      </w:r>
    </w:p>
    <w:p w14:paraId="546F2D2D" w14:textId="2487AD9A" w:rsidR="00FF2A9D" w:rsidRPr="000F0FDB" w:rsidRDefault="006B1D71" w:rsidP="000F0FDB">
      <w:pPr>
        <w:spacing w:after="0" w:line="240" w:lineRule="auto"/>
        <w:ind w:left="5184"/>
        <w:rPr>
          <w:rFonts w:ascii="Times New Roman" w:hAnsi="Times New Roman" w:cs="Times New Roman"/>
          <w:sz w:val="24"/>
          <w:szCs w:val="24"/>
        </w:rPr>
      </w:pPr>
      <w:r>
        <w:rPr>
          <w:rFonts w:ascii="Times New Roman" w:hAnsi="Times New Roman" w:cs="Times New Roman"/>
          <w:sz w:val="24"/>
          <w:szCs w:val="24"/>
        </w:rPr>
        <w:t xml:space="preserve">   </w:t>
      </w:r>
      <w:r w:rsidR="00FF2A9D" w:rsidRPr="000F0FDB">
        <w:rPr>
          <w:rFonts w:ascii="Times New Roman" w:hAnsi="Times New Roman" w:cs="Times New Roman"/>
          <w:sz w:val="24"/>
          <w:szCs w:val="24"/>
        </w:rPr>
        <w:t>Kėdainių rajono savivaldybės</w:t>
      </w:r>
    </w:p>
    <w:p w14:paraId="4824FB60" w14:textId="2D49728B" w:rsidR="00FF2A9D" w:rsidRPr="000F0FDB" w:rsidRDefault="006B1D71" w:rsidP="000F0FDB">
      <w:pPr>
        <w:spacing w:after="0" w:line="240" w:lineRule="auto"/>
        <w:ind w:left="5184"/>
        <w:rPr>
          <w:rFonts w:ascii="Times New Roman" w:hAnsi="Times New Roman" w:cs="Times New Roman"/>
          <w:sz w:val="24"/>
          <w:szCs w:val="24"/>
        </w:rPr>
      </w:pPr>
      <w:r>
        <w:rPr>
          <w:rFonts w:ascii="Times New Roman" w:hAnsi="Times New Roman" w:cs="Times New Roman"/>
          <w:sz w:val="24"/>
          <w:szCs w:val="24"/>
        </w:rPr>
        <w:t xml:space="preserve">   </w:t>
      </w:r>
      <w:r w:rsidR="00FF2A9D" w:rsidRPr="000F0FDB">
        <w:rPr>
          <w:rFonts w:ascii="Times New Roman" w:hAnsi="Times New Roman" w:cs="Times New Roman"/>
          <w:sz w:val="24"/>
          <w:szCs w:val="24"/>
        </w:rPr>
        <w:t>administracijos direktoriaus</w:t>
      </w:r>
    </w:p>
    <w:p w14:paraId="4DCC7E85" w14:textId="318D2E17" w:rsidR="00FF2A9D" w:rsidRPr="000F0FDB" w:rsidRDefault="001C1B46" w:rsidP="000F0FDB">
      <w:pPr>
        <w:spacing w:after="0" w:line="240" w:lineRule="auto"/>
        <w:ind w:left="5184"/>
        <w:rPr>
          <w:rFonts w:ascii="Times New Roman" w:hAnsi="Times New Roman" w:cs="Times New Roman"/>
          <w:sz w:val="24"/>
          <w:szCs w:val="24"/>
        </w:rPr>
      </w:pPr>
      <w:r>
        <w:rPr>
          <w:rFonts w:ascii="Times New Roman" w:hAnsi="Times New Roman" w:cs="Times New Roman"/>
          <w:sz w:val="24"/>
          <w:szCs w:val="24"/>
        </w:rPr>
        <w:t xml:space="preserve">   </w:t>
      </w:r>
      <w:r w:rsidR="006B1D71">
        <w:rPr>
          <w:rFonts w:ascii="Times New Roman" w:hAnsi="Times New Roman" w:cs="Times New Roman"/>
          <w:sz w:val="24"/>
          <w:szCs w:val="24"/>
        </w:rPr>
        <w:t xml:space="preserve">2025 m. liepos 11 d. </w:t>
      </w:r>
      <w:r w:rsidR="00FF2A9D" w:rsidRPr="000F0FDB">
        <w:rPr>
          <w:rFonts w:ascii="Times New Roman" w:hAnsi="Times New Roman" w:cs="Times New Roman"/>
          <w:sz w:val="24"/>
          <w:szCs w:val="24"/>
        </w:rPr>
        <w:t xml:space="preserve">įsakymu Nr. </w:t>
      </w:r>
      <w:r w:rsidR="006B1D71">
        <w:rPr>
          <w:rFonts w:ascii="Times New Roman" w:hAnsi="Times New Roman" w:cs="Times New Roman"/>
          <w:sz w:val="24"/>
          <w:szCs w:val="24"/>
        </w:rPr>
        <w:t>AD-1-742</w:t>
      </w:r>
    </w:p>
    <w:p w14:paraId="6FE39593" w14:textId="77777777" w:rsidR="00FF2A9D" w:rsidRDefault="00FF2A9D" w:rsidP="000F0FDB">
      <w:pPr>
        <w:spacing w:after="0" w:line="240" w:lineRule="auto"/>
        <w:jc w:val="center"/>
        <w:rPr>
          <w:rFonts w:ascii="Times New Roman" w:hAnsi="Times New Roman" w:cs="Times New Roman"/>
          <w:b/>
          <w:bCs/>
          <w:sz w:val="24"/>
          <w:szCs w:val="24"/>
        </w:rPr>
      </w:pPr>
    </w:p>
    <w:p w14:paraId="387B90CE" w14:textId="6165EC93" w:rsidR="000F0FDB" w:rsidRPr="000F0FDB" w:rsidRDefault="00725B66" w:rsidP="000F0FDB">
      <w:pPr>
        <w:spacing w:after="0" w:line="240" w:lineRule="auto"/>
        <w:jc w:val="center"/>
        <w:rPr>
          <w:rFonts w:ascii="Times New Roman" w:hAnsi="Times New Roman" w:cs="Times New Roman"/>
          <w:b/>
          <w:bCs/>
          <w:sz w:val="24"/>
          <w:szCs w:val="24"/>
        </w:rPr>
      </w:pPr>
      <w:r w:rsidRPr="00725B66">
        <w:rPr>
          <w:rFonts w:ascii="Times New Roman" w:hAnsi="Times New Roman" w:cs="Times New Roman"/>
          <w:b/>
          <w:bCs/>
          <w:sz w:val="24"/>
          <w:szCs w:val="24"/>
        </w:rPr>
        <w:t>MELIORACIJOS STATINIŲ TECHNINIŲ DOKUMENTŲ, TECHNINIŲ SĄLYGŲ PROJEKTAVIMUI AR MIŠKO ĮVEISIMUI BEI KARTOGRAFINĖS MEDŽIAGOS PATEIKIMAS MELIORUOTOS ŽEMĖS SAVININKAMS IR KITIEMS NAUDOTOJAMS</w:t>
      </w:r>
    </w:p>
    <w:p w14:paraId="4484068C" w14:textId="77777777" w:rsidR="00FF2A9D" w:rsidRPr="00FF3E57" w:rsidRDefault="00FF2A9D" w:rsidP="00FF3E57">
      <w:pPr>
        <w:spacing w:after="0" w:line="276" w:lineRule="auto"/>
        <w:jc w:val="both"/>
        <w:rPr>
          <w:rFonts w:ascii="Times New Roman" w:hAnsi="Times New Roman" w:cs="Times New Roman"/>
          <w:b/>
          <w:bCs/>
          <w:sz w:val="24"/>
          <w:szCs w:val="24"/>
        </w:rPr>
      </w:pPr>
    </w:p>
    <w:p w14:paraId="7CE99A21" w14:textId="225225E2" w:rsidR="00605C28" w:rsidRPr="00111048" w:rsidRDefault="00605C28" w:rsidP="009906FA">
      <w:pPr>
        <w:spacing w:after="0" w:line="240" w:lineRule="auto"/>
        <w:jc w:val="both"/>
        <w:rPr>
          <w:rFonts w:ascii="Times New Roman" w:hAnsi="Times New Roman" w:cs="Times New Roman"/>
          <w:b/>
          <w:bCs/>
          <w:sz w:val="24"/>
          <w:szCs w:val="24"/>
        </w:rPr>
      </w:pPr>
      <w:r w:rsidRPr="00111048">
        <w:rPr>
          <w:rFonts w:ascii="Times New Roman" w:hAnsi="Times New Roman" w:cs="Times New Roman"/>
          <w:b/>
          <w:bCs/>
          <w:sz w:val="24"/>
          <w:szCs w:val="24"/>
        </w:rPr>
        <w:t>Paslaugos apibūdinimas</w:t>
      </w:r>
    </w:p>
    <w:p w14:paraId="1F9F5FB4" w14:textId="47F08834" w:rsidR="009D62E6" w:rsidRPr="00111048" w:rsidRDefault="006D024B" w:rsidP="009906FA">
      <w:pPr>
        <w:shd w:val="clear" w:color="auto" w:fill="FFFFFF"/>
        <w:spacing w:after="0" w:line="240" w:lineRule="auto"/>
        <w:jc w:val="both"/>
        <w:rPr>
          <w:rFonts w:ascii="Times New Roman" w:eastAsia="Times New Roman" w:hAnsi="Times New Roman" w:cs="Times New Roman"/>
          <w:color w:val="333333"/>
          <w:kern w:val="0"/>
          <w:sz w:val="24"/>
          <w:szCs w:val="24"/>
          <w:lang w:eastAsia="lt-LT"/>
          <w14:ligatures w14:val="none"/>
        </w:rPr>
      </w:pPr>
      <w:r w:rsidRPr="00111048">
        <w:rPr>
          <w:rFonts w:ascii="Times New Roman" w:eastAsia="Times New Roman" w:hAnsi="Times New Roman" w:cs="Times New Roman"/>
          <w:color w:val="333333"/>
          <w:kern w:val="0"/>
          <w:sz w:val="24"/>
          <w:szCs w:val="24"/>
          <w:lang w:eastAsia="lt-LT"/>
          <w14:ligatures w14:val="none"/>
        </w:rPr>
        <w:t>Žemės savininkams ir kitiems naudotojams jų prašymu techninių sąlygų projektavimui ir</w:t>
      </w:r>
      <w:r w:rsidR="00111048">
        <w:rPr>
          <w:rFonts w:ascii="Times New Roman" w:eastAsia="Times New Roman" w:hAnsi="Times New Roman" w:cs="Times New Roman"/>
          <w:color w:val="333333"/>
          <w:kern w:val="0"/>
          <w:sz w:val="24"/>
          <w:szCs w:val="24"/>
          <w:lang w:eastAsia="lt-LT"/>
          <w14:ligatures w14:val="none"/>
        </w:rPr>
        <w:t xml:space="preserve"> </w:t>
      </w:r>
      <w:r w:rsidRPr="00111048">
        <w:rPr>
          <w:rFonts w:ascii="Times New Roman" w:eastAsia="Times New Roman" w:hAnsi="Times New Roman" w:cs="Times New Roman"/>
          <w:color w:val="333333"/>
          <w:kern w:val="0"/>
          <w:sz w:val="24"/>
          <w:szCs w:val="24"/>
          <w:lang w:eastAsia="lt-LT"/>
          <w14:ligatures w14:val="none"/>
        </w:rPr>
        <w:t>/</w:t>
      </w:r>
      <w:r w:rsidR="00111048">
        <w:rPr>
          <w:rFonts w:ascii="Times New Roman" w:eastAsia="Times New Roman" w:hAnsi="Times New Roman" w:cs="Times New Roman"/>
          <w:color w:val="333333"/>
          <w:kern w:val="0"/>
          <w:sz w:val="24"/>
          <w:szCs w:val="24"/>
          <w:lang w:eastAsia="lt-LT"/>
          <w14:ligatures w14:val="none"/>
        </w:rPr>
        <w:t xml:space="preserve"> </w:t>
      </w:r>
      <w:r w:rsidRPr="00111048">
        <w:rPr>
          <w:rFonts w:ascii="Times New Roman" w:eastAsia="Times New Roman" w:hAnsi="Times New Roman" w:cs="Times New Roman"/>
          <w:color w:val="333333"/>
          <w:kern w:val="0"/>
          <w:sz w:val="24"/>
          <w:szCs w:val="24"/>
          <w:lang w:eastAsia="lt-LT"/>
          <w14:ligatures w14:val="none"/>
        </w:rPr>
        <w:t>ar techninių sąlygų miško įveisimui melioruotoje žemėje išduodami techniniai dokumentai ir</w:t>
      </w:r>
      <w:r w:rsidR="00111048">
        <w:rPr>
          <w:rFonts w:ascii="Times New Roman" w:eastAsia="Times New Roman" w:hAnsi="Times New Roman" w:cs="Times New Roman"/>
          <w:color w:val="333333"/>
          <w:kern w:val="0"/>
          <w:sz w:val="24"/>
          <w:szCs w:val="24"/>
          <w:lang w:eastAsia="lt-LT"/>
          <w14:ligatures w14:val="none"/>
        </w:rPr>
        <w:t xml:space="preserve"> </w:t>
      </w:r>
      <w:r w:rsidRPr="00111048">
        <w:rPr>
          <w:rFonts w:ascii="Times New Roman" w:eastAsia="Times New Roman" w:hAnsi="Times New Roman" w:cs="Times New Roman"/>
          <w:color w:val="333333"/>
          <w:kern w:val="0"/>
          <w:sz w:val="24"/>
          <w:szCs w:val="24"/>
          <w:lang w:eastAsia="lt-LT"/>
          <w14:ligatures w14:val="none"/>
        </w:rPr>
        <w:t>/</w:t>
      </w:r>
      <w:r w:rsidR="00111048">
        <w:rPr>
          <w:rFonts w:ascii="Times New Roman" w:eastAsia="Times New Roman" w:hAnsi="Times New Roman" w:cs="Times New Roman"/>
          <w:color w:val="333333"/>
          <w:kern w:val="0"/>
          <w:sz w:val="24"/>
          <w:szCs w:val="24"/>
          <w:lang w:eastAsia="lt-LT"/>
          <w14:ligatures w14:val="none"/>
        </w:rPr>
        <w:t xml:space="preserve"> </w:t>
      </w:r>
      <w:r w:rsidRPr="00111048">
        <w:rPr>
          <w:rFonts w:ascii="Times New Roman" w:eastAsia="Times New Roman" w:hAnsi="Times New Roman" w:cs="Times New Roman"/>
          <w:color w:val="333333"/>
          <w:kern w:val="0"/>
          <w:sz w:val="24"/>
          <w:szCs w:val="24"/>
          <w:lang w:eastAsia="lt-LT"/>
          <w14:ligatures w14:val="none"/>
        </w:rPr>
        <w:t>ar kartografinė medžiaga. Interesantai gali kreiptis dėl melioracijos statinių avarinio gedimo bei norėdami statyti ar rekonstruoti statinius esančius melioruotoje žemėje. Žemės savininkams pateikiama visa informacija apie jų žemėse esančius melioracijos įrenginius, pridedant melioruotos žemės planus bei rinktuvų ir griovių profilius.</w:t>
      </w:r>
    </w:p>
    <w:p w14:paraId="2FDB624A" w14:textId="77777777" w:rsidR="00605C28" w:rsidRPr="00111048" w:rsidRDefault="00605C28" w:rsidP="009906FA">
      <w:pPr>
        <w:spacing w:after="0" w:line="240" w:lineRule="auto"/>
        <w:ind w:firstLine="851"/>
        <w:jc w:val="both"/>
        <w:rPr>
          <w:rFonts w:ascii="Times New Roman" w:hAnsi="Times New Roman" w:cs="Times New Roman"/>
          <w:b/>
          <w:bCs/>
          <w:sz w:val="24"/>
          <w:szCs w:val="24"/>
        </w:rPr>
      </w:pPr>
    </w:p>
    <w:p w14:paraId="28CAEB9C" w14:textId="0F9CF2C9" w:rsidR="00605C28" w:rsidRPr="00111048" w:rsidRDefault="00605C28" w:rsidP="009906FA">
      <w:pPr>
        <w:spacing w:after="0" w:line="240" w:lineRule="auto"/>
        <w:jc w:val="both"/>
        <w:rPr>
          <w:rFonts w:ascii="Times New Roman" w:eastAsia="Times New Roman" w:hAnsi="Times New Roman" w:cs="Times New Roman"/>
          <w:b/>
          <w:bCs/>
          <w:kern w:val="0"/>
          <w:sz w:val="24"/>
          <w:szCs w:val="24"/>
        </w:rPr>
      </w:pPr>
      <w:r w:rsidRPr="00111048">
        <w:rPr>
          <w:rFonts w:ascii="Times New Roman" w:eastAsia="Times New Roman" w:hAnsi="Times New Roman" w:cs="Times New Roman"/>
          <w:b/>
          <w:bCs/>
          <w:kern w:val="0"/>
          <w:sz w:val="24"/>
          <w:szCs w:val="24"/>
        </w:rPr>
        <w:t>Pa</w:t>
      </w:r>
      <w:r w:rsidR="001968CF" w:rsidRPr="00111048">
        <w:rPr>
          <w:rFonts w:ascii="Times New Roman" w:eastAsia="Times New Roman" w:hAnsi="Times New Roman" w:cs="Times New Roman"/>
          <w:b/>
          <w:bCs/>
          <w:kern w:val="0"/>
          <w:sz w:val="24"/>
          <w:szCs w:val="24"/>
        </w:rPr>
        <w:t>slaugos</w:t>
      </w:r>
      <w:r w:rsidRPr="00111048">
        <w:rPr>
          <w:rFonts w:ascii="Times New Roman" w:eastAsia="Times New Roman" w:hAnsi="Times New Roman" w:cs="Times New Roman"/>
          <w:b/>
          <w:bCs/>
          <w:kern w:val="0"/>
          <w:sz w:val="24"/>
          <w:szCs w:val="24"/>
        </w:rPr>
        <w:t xml:space="preserve"> teikimo proceso aprašymas</w:t>
      </w:r>
    </w:p>
    <w:p w14:paraId="377AB954" w14:textId="3DFB1E27" w:rsidR="00FD1E84" w:rsidRPr="00111048" w:rsidRDefault="00FD1E84" w:rsidP="009906FA">
      <w:pPr>
        <w:shd w:val="clear" w:color="auto" w:fill="FFFFFF"/>
        <w:spacing w:after="0" w:line="240" w:lineRule="auto"/>
        <w:jc w:val="both"/>
        <w:rPr>
          <w:rFonts w:ascii="Times New Roman" w:eastAsia="Times New Roman" w:hAnsi="Times New Roman" w:cs="Times New Roman"/>
          <w:color w:val="333333"/>
          <w:kern w:val="0"/>
          <w:sz w:val="24"/>
          <w:szCs w:val="24"/>
          <w:lang w:eastAsia="lt-LT"/>
          <w14:ligatures w14:val="none"/>
        </w:rPr>
      </w:pPr>
      <w:r w:rsidRPr="00111048">
        <w:rPr>
          <w:rFonts w:ascii="Times New Roman" w:eastAsia="Times New Roman" w:hAnsi="Times New Roman" w:cs="Times New Roman"/>
          <w:color w:val="333333"/>
          <w:kern w:val="0"/>
          <w:sz w:val="24"/>
          <w:szCs w:val="24"/>
          <w:lang w:eastAsia="lt-LT"/>
          <w14:ligatures w14:val="none"/>
        </w:rPr>
        <w:t xml:space="preserve">1. </w:t>
      </w:r>
      <w:r w:rsidR="009906FA" w:rsidRPr="00111048">
        <w:rPr>
          <w:rFonts w:ascii="Times New Roman" w:eastAsia="Times New Roman" w:hAnsi="Times New Roman" w:cs="Times New Roman"/>
          <w:color w:val="333333"/>
          <w:kern w:val="0"/>
          <w:sz w:val="24"/>
          <w:szCs w:val="24"/>
          <w:lang w:eastAsia="lt-LT"/>
          <w14:ligatures w14:val="none"/>
        </w:rPr>
        <w:t>Prašymas</w:t>
      </w:r>
      <w:r w:rsidR="00111048" w:rsidRPr="00111048">
        <w:rPr>
          <w:rFonts w:ascii="Times New Roman" w:eastAsia="Times New Roman" w:hAnsi="Times New Roman" w:cs="Times New Roman"/>
          <w:color w:val="333333"/>
          <w:kern w:val="0"/>
          <w:sz w:val="24"/>
          <w:szCs w:val="24"/>
          <w:lang w:eastAsia="lt-LT"/>
          <w14:ligatures w14:val="none"/>
        </w:rPr>
        <w:t xml:space="preserve"> </w:t>
      </w:r>
      <w:r w:rsidR="00111048" w:rsidRPr="00111048">
        <w:rPr>
          <w:rFonts w:ascii="Times New Roman" w:eastAsia="Times New Roman" w:hAnsi="Times New Roman" w:cs="Times New Roman"/>
          <w:kern w:val="0"/>
          <w:sz w:val="24"/>
          <w:szCs w:val="24"/>
          <w:lang w:eastAsia="lt-LT"/>
          <w14:ligatures w14:val="none"/>
        </w:rPr>
        <w:t>(1 priedas, 2 priedas)</w:t>
      </w:r>
      <w:r w:rsidR="009906FA" w:rsidRPr="00111048">
        <w:rPr>
          <w:rFonts w:ascii="Times New Roman" w:eastAsia="Times New Roman" w:hAnsi="Times New Roman" w:cs="Times New Roman"/>
          <w:color w:val="333333"/>
          <w:kern w:val="0"/>
          <w:sz w:val="24"/>
          <w:szCs w:val="24"/>
          <w:lang w:eastAsia="lt-LT"/>
          <w14:ligatures w14:val="none"/>
        </w:rPr>
        <w:t xml:space="preserve"> su pridedamais dokumentais teikiamas raštu tiesiogiai asmeniui ar jo atstovui atvykus į</w:t>
      </w:r>
      <w:r w:rsidR="00111048" w:rsidRPr="00111048">
        <w:rPr>
          <w:rFonts w:ascii="Times New Roman" w:eastAsia="Times New Roman" w:hAnsi="Times New Roman" w:cs="Times New Roman"/>
          <w:color w:val="333333"/>
          <w:kern w:val="0"/>
          <w:sz w:val="24"/>
          <w:szCs w:val="24"/>
          <w:lang w:eastAsia="lt-LT"/>
          <w14:ligatures w14:val="none"/>
        </w:rPr>
        <w:t xml:space="preserve"> Savivaldybės administraciją</w:t>
      </w:r>
      <w:r w:rsidR="009906FA" w:rsidRPr="00111048">
        <w:rPr>
          <w:rFonts w:ascii="Times New Roman" w:eastAsia="Times New Roman" w:hAnsi="Times New Roman" w:cs="Times New Roman"/>
          <w:color w:val="333333"/>
          <w:kern w:val="0"/>
          <w:sz w:val="24"/>
          <w:szCs w:val="24"/>
          <w:lang w:eastAsia="lt-LT"/>
          <w14:ligatures w14:val="none"/>
        </w:rPr>
        <w:t>, atsiuntus paštu arba per pasiuntinį, elektroniniais ryšiais (</w:t>
      </w:r>
      <w:r w:rsidR="00111048" w:rsidRPr="00111048">
        <w:rPr>
          <w:rFonts w:ascii="Times New Roman" w:eastAsia="Times New Roman" w:hAnsi="Times New Roman" w:cs="Times New Roman"/>
          <w:color w:val="333333"/>
          <w:kern w:val="0"/>
          <w:sz w:val="24"/>
          <w:szCs w:val="24"/>
          <w:lang w:eastAsia="lt-LT"/>
          <w14:ligatures w14:val="none"/>
        </w:rPr>
        <w:t>el.</w:t>
      </w:r>
      <w:r w:rsidR="009906FA" w:rsidRPr="00111048">
        <w:rPr>
          <w:rFonts w:ascii="Times New Roman" w:eastAsia="Times New Roman" w:hAnsi="Times New Roman" w:cs="Times New Roman"/>
          <w:color w:val="333333"/>
          <w:kern w:val="0"/>
          <w:sz w:val="24"/>
          <w:szCs w:val="24"/>
          <w:lang w:eastAsia="lt-LT"/>
          <w14:ligatures w14:val="none"/>
        </w:rPr>
        <w:t xml:space="preserve"> pašto adresu, E. pristatymo sistema), jei yra galimybė identifikuoti pareiškėją, arba elektroniniu būdu – per Elektroninius valdžios vartus (</w:t>
      </w:r>
      <w:hyperlink r:id="rId5" w:history="1">
        <w:r w:rsidR="00111048" w:rsidRPr="00111048">
          <w:rPr>
            <w:rStyle w:val="Hyperlink"/>
            <w:rFonts w:ascii="Times New Roman" w:eastAsia="Times New Roman" w:hAnsi="Times New Roman" w:cs="Times New Roman"/>
            <w:kern w:val="0"/>
            <w:sz w:val="24"/>
            <w:szCs w:val="24"/>
            <w:u w:val="none"/>
            <w:lang w:eastAsia="lt-LT"/>
            <w14:ligatures w14:val="none"/>
          </w:rPr>
          <w:t>www.epaslaugos.lt</w:t>
        </w:r>
      </w:hyperlink>
      <w:r w:rsidR="009906FA" w:rsidRPr="00111048">
        <w:rPr>
          <w:rFonts w:ascii="Times New Roman" w:eastAsia="Times New Roman" w:hAnsi="Times New Roman" w:cs="Times New Roman"/>
          <w:color w:val="333333"/>
          <w:kern w:val="0"/>
          <w:sz w:val="24"/>
          <w:szCs w:val="24"/>
          <w:lang w:eastAsia="lt-LT"/>
          <w14:ligatures w14:val="none"/>
        </w:rPr>
        <w:t>).</w:t>
      </w:r>
      <w:r w:rsidR="00111048" w:rsidRPr="00111048">
        <w:rPr>
          <w:rFonts w:ascii="Times New Roman" w:eastAsia="Times New Roman" w:hAnsi="Times New Roman" w:cs="Times New Roman"/>
          <w:color w:val="333333"/>
          <w:kern w:val="0"/>
          <w:sz w:val="24"/>
          <w:szCs w:val="24"/>
          <w:lang w:eastAsia="lt-LT"/>
          <w14:ligatures w14:val="none"/>
        </w:rPr>
        <w:t xml:space="preserve"> </w:t>
      </w:r>
    </w:p>
    <w:p w14:paraId="7A24AB92" w14:textId="1B42B140" w:rsidR="00FD1E84" w:rsidRPr="00111048" w:rsidRDefault="00FD1E84" w:rsidP="009906FA">
      <w:pPr>
        <w:shd w:val="clear" w:color="auto" w:fill="FFFFFF"/>
        <w:spacing w:after="0" w:line="240" w:lineRule="auto"/>
        <w:jc w:val="both"/>
        <w:rPr>
          <w:rFonts w:ascii="Times New Roman" w:eastAsia="Times New Roman" w:hAnsi="Times New Roman" w:cs="Times New Roman"/>
          <w:color w:val="333333"/>
          <w:kern w:val="0"/>
          <w:sz w:val="24"/>
          <w:szCs w:val="24"/>
          <w:lang w:eastAsia="lt-LT"/>
          <w14:ligatures w14:val="none"/>
        </w:rPr>
      </w:pPr>
      <w:r w:rsidRPr="00111048">
        <w:rPr>
          <w:rFonts w:ascii="Times New Roman" w:eastAsia="Times New Roman" w:hAnsi="Times New Roman" w:cs="Times New Roman"/>
          <w:color w:val="333333"/>
          <w:kern w:val="0"/>
          <w:sz w:val="24"/>
          <w:szCs w:val="24"/>
          <w:lang w:eastAsia="lt-LT"/>
          <w14:ligatures w14:val="none"/>
        </w:rPr>
        <w:t>2. Paslaugos teikėjas išnagrinėja prašymą ir priima sprendimą patenkinti ar atmesti prašymą arba per 5 darbo dienas nuo prašymo gavimo dienos informuoja asmenį apie būtinybę pateikti trūkstamus dokumentus ar trūkstamą informaciją.</w:t>
      </w:r>
      <w:r w:rsidR="00111048" w:rsidRPr="00111048">
        <w:rPr>
          <w:rFonts w:ascii="Times New Roman" w:eastAsia="Times New Roman" w:hAnsi="Times New Roman" w:cs="Times New Roman"/>
          <w:color w:val="333333"/>
          <w:kern w:val="0"/>
          <w:sz w:val="24"/>
          <w:szCs w:val="24"/>
          <w:lang w:eastAsia="lt-LT"/>
          <w14:ligatures w14:val="none"/>
        </w:rPr>
        <w:t xml:space="preserve"> </w:t>
      </w:r>
    </w:p>
    <w:p w14:paraId="6BD6FAFE" w14:textId="7BC16643" w:rsidR="00FD1E84" w:rsidRPr="00111048" w:rsidRDefault="00FD1E84" w:rsidP="009906FA">
      <w:pPr>
        <w:shd w:val="clear" w:color="auto" w:fill="FFFFFF"/>
        <w:spacing w:after="0" w:line="240" w:lineRule="auto"/>
        <w:jc w:val="both"/>
        <w:rPr>
          <w:rFonts w:ascii="Times New Roman" w:eastAsia="Times New Roman" w:hAnsi="Times New Roman" w:cs="Times New Roman"/>
          <w:color w:val="333333"/>
          <w:kern w:val="0"/>
          <w:sz w:val="24"/>
          <w:szCs w:val="24"/>
          <w:lang w:eastAsia="lt-LT"/>
          <w14:ligatures w14:val="none"/>
        </w:rPr>
      </w:pPr>
      <w:r w:rsidRPr="00111048">
        <w:rPr>
          <w:rFonts w:ascii="Times New Roman" w:eastAsia="Times New Roman" w:hAnsi="Times New Roman" w:cs="Times New Roman"/>
          <w:color w:val="333333"/>
          <w:kern w:val="0"/>
          <w:sz w:val="24"/>
          <w:szCs w:val="24"/>
          <w:lang w:eastAsia="lt-LT"/>
          <w14:ligatures w14:val="none"/>
        </w:rPr>
        <w:t>3. Paslaugos gavėjas trūkstamus dokumentus ar informaciją pateikia paslaugos teikėjui per 5 darbo dienas nuo informacinio pranešimo gavimo dienos.</w:t>
      </w:r>
    </w:p>
    <w:p w14:paraId="3167E553" w14:textId="4EA40F42" w:rsidR="00FD1E84" w:rsidRPr="00111048" w:rsidRDefault="00FD1E84" w:rsidP="009906FA">
      <w:pPr>
        <w:shd w:val="clear" w:color="auto" w:fill="FFFFFF"/>
        <w:spacing w:after="0" w:line="240" w:lineRule="auto"/>
        <w:jc w:val="both"/>
        <w:rPr>
          <w:rFonts w:ascii="Times New Roman" w:eastAsia="Times New Roman" w:hAnsi="Times New Roman" w:cs="Times New Roman"/>
          <w:color w:val="333333"/>
          <w:kern w:val="0"/>
          <w:sz w:val="24"/>
          <w:szCs w:val="24"/>
          <w:lang w:eastAsia="lt-LT"/>
          <w14:ligatures w14:val="none"/>
        </w:rPr>
      </w:pPr>
      <w:r w:rsidRPr="00111048">
        <w:rPr>
          <w:rFonts w:ascii="Times New Roman" w:eastAsia="Times New Roman" w:hAnsi="Times New Roman" w:cs="Times New Roman"/>
          <w:color w:val="333333"/>
          <w:kern w:val="0"/>
          <w:sz w:val="24"/>
          <w:szCs w:val="24"/>
          <w:lang w:eastAsia="lt-LT"/>
          <w14:ligatures w14:val="none"/>
        </w:rPr>
        <w:t xml:space="preserve">4. Paslaugos gavėjui išduodami dokumentai arba parengiamas </w:t>
      </w:r>
      <w:r w:rsidR="00111048" w:rsidRPr="00111048">
        <w:rPr>
          <w:rFonts w:ascii="Times New Roman" w:hAnsi="Times New Roman" w:cs="Times New Roman"/>
          <w:sz w:val="24"/>
          <w:szCs w:val="24"/>
        </w:rPr>
        <w:t xml:space="preserve">motyvuotas atsisakymas juos išduoti </w:t>
      </w:r>
      <w:r w:rsidRPr="00111048">
        <w:rPr>
          <w:rFonts w:ascii="Times New Roman" w:eastAsia="Times New Roman" w:hAnsi="Times New Roman" w:cs="Times New Roman"/>
          <w:color w:val="333333"/>
          <w:kern w:val="0"/>
          <w:sz w:val="24"/>
          <w:szCs w:val="24"/>
          <w:lang w:eastAsia="lt-LT"/>
          <w14:ligatures w14:val="none"/>
        </w:rPr>
        <w:t>ir pateikiam</w:t>
      </w:r>
      <w:r w:rsidR="00111048" w:rsidRPr="00111048">
        <w:rPr>
          <w:rFonts w:ascii="Times New Roman" w:eastAsia="Times New Roman" w:hAnsi="Times New Roman" w:cs="Times New Roman"/>
          <w:color w:val="333333"/>
          <w:kern w:val="0"/>
          <w:sz w:val="24"/>
          <w:szCs w:val="24"/>
          <w:lang w:eastAsia="lt-LT"/>
          <w14:ligatures w14:val="none"/>
        </w:rPr>
        <w:t>i</w:t>
      </w:r>
      <w:r w:rsidRPr="00111048">
        <w:rPr>
          <w:rFonts w:ascii="Times New Roman" w:eastAsia="Times New Roman" w:hAnsi="Times New Roman" w:cs="Times New Roman"/>
          <w:color w:val="333333"/>
          <w:kern w:val="0"/>
          <w:sz w:val="24"/>
          <w:szCs w:val="24"/>
          <w:lang w:eastAsia="lt-LT"/>
          <w14:ligatures w14:val="none"/>
        </w:rPr>
        <w:t xml:space="preserve"> prašyme nurodytu būdu</w:t>
      </w:r>
      <w:r w:rsidR="00111048" w:rsidRPr="00111048">
        <w:rPr>
          <w:rFonts w:ascii="Times New Roman" w:eastAsia="Times New Roman" w:hAnsi="Times New Roman" w:cs="Times New Roman"/>
          <w:color w:val="333333"/>
          <w:kern w:val="0"/>
          <w:sz w:val="24"/>
          <w:szCs w:val="24"/>
          <w:lang w:eastAsia="lt-LT"/>
          <w14:ligatures w14:val="none"/>
        </w:rPr>
        <w:t>.</w:t>
      </w:r>
    </w:p>
    <w:p w14:paraId="0BBD90D3" w14:textId="77777777" w:rsidR="00605C28" w:rsidRPr="00111048" w:rsidRDefault="00605C28" w:rsidP="009906FA">
      <w:pPr>
        <w:spacing w:after="0" w:line="240" w:lineRule="auto"/>
        <w:ind w:firstLine="851"/>
        <w:jc w:val="both"/>
        <w:rPr>
          <w:rFonts w:ascii="Times New Roman" w:hAnsi="Times New Roman" w:cs="Times New Roman"/>
          <w:b/>
          <w:bCs/>
          <w:sz w:val="24"/>
          <w:szCs w:val="24"/>
        </w:rPr>
      </w:pPr>
    </w:p>
    <w:p w14:paraId="79F64E1F" w14:textId="73A6E06C" w:rsidR="009D26FA" w:rsidRPr="00111048" w:rsidRDefault="009D26FA" w:rsidP="009906FA">
      <w:pPr>
        <w:shd w:val="clear" w:color="auto" w:fill="FFFFFF"/>
        <w:spacing w:after="0" w:line="240" w:lineRule="auto"/>
        <w:jc w:val="both"/>
        <w:rPr>
          <w:rFonts w:ascii="Times New Roman" w:eastAsia="Times New Roman" w:hAnsi="Times New Roman" w:cs="Times New Roman"/>
          <w:b/>
          <w:bCs/>
          <w:color w:val="333333"/>
          <w:kern w:val="0"/>
          <w:sz w:val="24"/>
          <w:szCs w:val="24"/>
          <w:lang w:eastAsia="lt-LT"/>
          <w14:ligatures w14:val="none"/>
        </w:rPr>
      </w:pPr>
      <w:r w:rsidRPr="00111048">
        <w:rPr>
          <w:rFonts w:ascii="Times New Roman" w:eastAsia="Times New Roman" w:hAnsi="Times New Roman" w:cs="Times New Roman"/>
          <w:b/>
          <w:bCs/>
          <w:color w:val="333333"/>
          <w:kern w:val="0"/>
          <w:sz w:val="24"/>
          <w:szCs w:val="24"/>
          <w:lang w:eastAsia="lt-LT"/>
          <w14:ligatures w14:val="none"/>
        </w:rPr>
        <w:t>Paslaugos teikimo informacija</w:t>
      </w:r>
    </w:p>
    <w:p w14:paraId="47DEACFC" w14:textId="77777777" w:rsidR="00111048" w:rsidRPr="00111048" w:rsidRDefault="00111048" w:rsidP="00111048">
      <w:pPr>
        <w:spacing w:after="0" w:line="240" w:lineRule="auto"/>
        <w:jc w:val="both"/>
        <w:rPr>
          <w:rFonts w:ascii="Times New Roman" w:eastAsia="Times New Roman" w:hAnsi="Times New Roman" w:cs="Times New Roman"/>
          <w:sz w:val="24"/>
          <w:szCs w:val="24"/>
        </w:rPr>
      </w:pPr>
      <w:r w:rsidRPr="00111048">
        <w:rPr>
          <w:rFonts w:ascii="Times New Roman" w:eastAsia="Times New Roman" w:hAnsi="Times New Roman" w:cs="Times New Roman"/>
          <w:sz w:val="24"/>
          <w:szCs w:val="24"/>
        </w:rPr>
        <w:t>Paslauga nemokama.</w:t>
      </w:r>
    </w:p>
    <w:p w14:paraId="0D2EB1F0" w14:textId="514E5E6C" w:rsidR="009D62E6" w:rsidRPr="00111048" w:rsidRDefault="00111048" w:rsidP="00111048">
      <w:pPr>
        <w:spacing w:after="0" w:line="240" w:lineRule="auto"/>
        <w:jc w:val="both"/>
        <w:rPr>
          <w:rFonts w:ascii="Times New Roman" w:eastAsia="Times New Roman" w:hAnsi="Times New Roman" w:cs="Times New Roman"/>
          <w:sz w:val="24"/>
          <w:szCs w:val="24"/>
        </w:rPr>
      </w:pPr>
      <w:r w:rsidRPr="00111048">
        <w:rPr>
          <w:rFonts w:ascii="Times New Roman" w:eastAsia="Times New Roman" w:hAnsi="Times New Roman" w:cs="Times New Roman"/>
          <w:sz w:val="24"/>
          <w:szCs w:val="24"/>
        </w:rPr>
        <w:t>Paslaugos suteikimo trukmė – 20 darbo dienų.</w:t>
      </w:r>
    </w:p>
    <w:p w14:paraId="16A94B8B" w14:textId="77777777" w:rsidR="00111048" w:rsidRPr="00111048" w:rsidRDefault="00111048" w:rsidP="00111048">
      <w:pPr>
        <w:spacing w:after="0" w:line="240" w:lineRule="auto"/>
        <w:jc w:val="both"/>
        <w:rPr>
          <w:rFonts w:ascii="Times New Roman" w:eastAsia="Times New Roman" w:hAnsi="Times New Roman" w:cs="Times New Roman"/>
          <w:sz w:val="24"/>
          <w:szCs w:val="24"/>
        </w:rPr>
      </w:pPr>
    </w:p>
    <w:p w14:paraId="277327E4" w14:textId="77777777" w:rsidR="00FF3E57" w:rsidRPr="00111048" w:rsidRDefault="009D26FA" w:rsidP="009906FA">
      <w:pPr>
        <w:spacing w:after="0" w:line="240" w:lineRule="auto"/>
        <w:jc w:val="both"/>
        <w:rPr>
          <w:rFonts w:ascii="Times New Roman" w:eastAsia="Times New Roman" w:hAnsi="Times New Roman" w:cs="Times New Roman"/>
          <w:b/>
          <w:bCs/>
          <w:sz w:val="24"/>
          <w:szCs w:val="24"/>
        </w:rPr>
      </w:pPr>
      <w:r w:rsidRPr="00111048">
        <w:rPr>
          <w:rFonts w:ascii="Times New Roman" w:eastAsia="Times New Roman" w:hAnsi="Times New Roman" w:cs="Times New Roman"/>
          <w:b/>
          <w:bCs/>
          <w:sz w:val="24"/>
          <w:szCs w:val="24"/>
        </w:rPr>
        <w:t>Teisės aktai, reguliuojantys paslaugos teikimą</w:t>
      </w:r>
    </w:p>
    <w:p w14:paraId="2BBA44D8" w14:textId="1ABD6ACF" w:rsidR="00FF3E57" w:rsidRPr="001C1B46" w:rsidRDefault="001C1B46" w:rsidP="009906FA">
      <w:pPr>
        <w:spacing w:after="0" w:line="240" w:lineRule="auto"/>
        <w:jc w:val="both"/>
        <w:rPr>
          <w:rStyle w:val="Hyperlink"/>
          <w:rFonts w:ascii="Times New Roman" w:eastAsia="Times New Roman" w:hAnsi="Times New Roman" w:cs="Times New Roman"/>
          <w:b/>
          <w:bCs/>
          <w:sz w:val="24"/>
          <w:szCs w:val="24"/>
        </w:rPr>
      </w:pPr>
      <w:r>
        <w:rPr>
          <w:rFonts w:ascii="Times New Roman" w:eastAsia="Times New Roman" w:hAnsi="Times New Roman" w:cs="Times New Roman"/>
          <w:kern w:val="0"/>
          <w:sz w:val="24"/>
          <w:szCs w:val="24"/>
          <w:lang w:eastAsia="lt-LT"/>
          <w14:ligatures w14:val="none"/>
        </w:rPr>
        <w:fldChar w:fldCharType="begin"/>
      </w:r>
      <w:r>
        <w:rPr>
          <w:rFonts w:ascii="Times New Roman" w:eastAsia="Times New Roman" w:hAnsi="Times New Roman" w:cs="Times New Roman"/>
          <w:kern w:val="0"/>
          <w:sz w:val="24"/>
          <w:szCs w:val="24"/>
          <w:lang w:eastAsia="lt-LT"/>
          <w14:ligatures w14:val="none"/>
        </w:rPr>
        <w:instrText>HYPERLINK "https://e-seimas.lrs.lt/portal/legalAct/lt/TAD/TAIS.5651/asr"</w:instrText>
      </w:r>
      <w:r>
        <w:rPr>
          <w:rFonts w:ascii="Times New Roman" w:eastAsia="Times New Roman" w:hAnsi="Times New Roman" w:cs="Times New Roman"/>
          <w:kern w:val="0"/>
          <w:sz w:val="24"/>
          <w:szCs w:val="24"/>
          <w:lang w:eastAsia="lt-LT"/>
          <w14:ligatures w14:val="none"/>
        </w:rPr>
      </w:r>
      <w:r>
        <w:rPr>
          <w:rFonts w:ascii="Times New Roman" w:eastAsia="Times New Roman" w:hAnsi="Times New Roman" w:cs="Times New Roman"/>
          <w:kern w:val="0"/>
          <w:sz w:val="24"/>
          <w:szCs w:val="24"/>
          <w:lang w:eastAsia="lt-LT"/>
          <w14:ligatures w14:val="none"/>
        </w:rPr>
        <w:fldChar w:fldCharType="separate"/>
      </w:r>
      <w:r w:rsidR="009C5BB0" w:rsidRPr="001C1B46">
        <w:rPr>
          <w:rStyle w:val="Hyperlink"/>
          <w:rFonts w:ascii="Times New Roman" w:eastAsia="Times New Roman" w:hAnsi="Times New Roman" w:cs="Times New Roman"/>
          <w:kern w:val="0"/>
          <w:sz w:val="24"/>
          <w:szCs w:val="24"/>
          <w:lang w:eastAsia="lt-LT"/>
          <w14:ligatures w14:val="none"/>
        </w:rPr>
        <w:t>1. Lietuvos Respublikos melioracijos įstatymas;</w:t>
      </w:r>
    </w:p>
    <w:p w14:paraId="4FA1DF72" w14:textId="6803B933" w:rsidR="00FF3E57" w:rsidRPr="001C1B46" w:rsidRDefault="001C1B46" w:rsidP="009906FA">
      <w:pPr>
        <w:spacing w:after="0" w:line="240" w:lineRule="auto"/>
        <w:jc w:val="both"/>
        <w:rPr>
          <w:rStyle w:val="Hyperlink"/>
          <w:rFonts w:ascii="Times New Roman" w:eastAsia="Times New Roman" w:hAnsi="Times New Roman" w:cs="Times New Roman"/>
          <w:b/>
          <w:bCs/>
          <w:sz w:val="24"/>
          <w:szCs w:val="24"/>
        </w:rPr>
      </w:pPr>
      <w:r>
        <w:rPr>
          <w:rFonts w:ascii="Times New Roman" w:eastAsia="Times New Roman" w:hAnsi="Times New Roman" w:cs="Times New Roman"/>
          <w:kern w:val="0"/>
          <w:sz w:val="24"/>
          <w:szCs w:val="24"/>
          <w:lang w:eastAsia="lt-LT"/>
          <w14:ligatures w14:val="none"/>
        </w:rPr>
        <w:fldChar w:fldCharType="end"/>
      </w:r>
      <w:r>
        <w:rPr>
          <w:rFonts w:ascii="Times New Roman" w:eastAsia="Times New Roman" w:hAnsi="Times New Roman" w:cs="Times New Roman"/>
          <w:kern w:val="0"/>
          <w:sz w:val="24"/>
          <w:szCs w:val="24"/>
          <w:lang w:eastAsia="lt-LT"/>
          <w14:ligatures w14:val="none"/>
        </w:rPr>
        <w:fldChar w:fldCharType="begin"/>
      </w:r>
      <w:r>
        <w:rPr>
          <w:rFonts w:ascii="Times New Roman" w:eastAsia="Times New Roman" w:hAnsi="Times New Roman" w:cs="Times New Roman"/>
          <w:kern w:val="0"/>
          <w:sz w:val="24"/>
          <w:szCs w:val="24"/>
          <w:lang w:eastAsia="lt-LT"/>
          <w14:ligatures w14:val="none"/>
        </w:rPr>
        <w:instrText>HYPERLINK "https://e-seimas.lrs.lt/portal/legalAct/lt/TAD/TAIS.29787/asr"</w:instrText>
      </w:r>
      <w:r>
        <w:rPr>
          <w:rFonts w:ascii="Times New Roman" w:eastAsia="Times New Roman" w:hAnsi="Times New Roman" w:cs="Times New Roman"/>
          <w:kern w:val="0"/>
          <w:sz w:val="24"/>
          <w:szCs w:val="24"/>
          <w:lang w:eastAsia="lt-LT"/>
          <w14:ligatures w14:val="none"/>
        </w:rPr>
      </w:r>
      <w:r>
        <w:rPr>
          <w:rFonts w:ascii="Times New Roman" w:eastAsia="Times New Roman" w:hAnsi="Times New Roman" w:cs="Times New Roman"/>
          <w:kern w:val="0"/>
          <w:sz w:val="24"/>
          <w:szCs w:val="24"/>
          <w:lang w:eastAsia="lt-LT"/>
          <w14:ligatures w14:val="none"/>
        </w:rPr>
        <w:fldChar w:fldCharType="separate"/>
      </w:r>
      <w:r w:rsidR="009C5BB0" w:rsidRPr="001C1B46">
        <w:rPr>
          <w:rStyle w:val="Hyperlink"/>
          <w:rFonts w:ascii="Times New Roman" w:eastAsia="Times New Roman" w:hAnsi="Times New Roman" w:cs="Times New Roman"/>
          <w:kern w:val="0"/>
          <w:sz w:val="24"/>
          <w:szCs w:val="24"/>
          <w:lang w:eastAsia="lt-LT"/>
          <w14:ligatures w14:val="none"/>
        </w:rPr>
        <w:t>2.</w:t>
      </w:r>
      <w:r w:rsidRPr="001C1B46">
        <w:rPr>
          <w:rStyle w:val="Hyperlink"/>
          <w:rFonts w:ascii="Times New Roman" w:eastAsia="Times New Roman" w:hAnsi="Times New Roman" w:cs="Times New Roman"/>
          <w:kern w:val="0"/>
          <w:sz w:val="24"/>
          <w:szCs w:val="24"/>
          <w:lang w:eastAsia="lt-LT"/>
          <w14:ligatures w14:val="none"/>
        </w:rPr>
        <w:t xml:space="preserve"> </w:t>
      </w:r>
      <w:r w:rsidR="009C5BB0" w:rsidRPr="001C1B46">
        <w:rPr>
          <w:rStyle w:val="Hyperlink"/>
          <w:rFonts w:ascii="Times New Roman" w:eastAsia="Times New Roman" w:hAnsi="Times New Roman" w:cs="Times New Roman"/>
          <w:kern w:val="0"/>
          <w:sz w:val="24"/>
          <w:szCs w:val="24"/>
          <w:lang w:eastAsia="lt-LT"/>
          <w14:ligatures w14:val="none"/>
        </w:rPr>
        <w:t>Lietuvos Respublikos žemės ūkio ministro 1996 m. liepos 1 d. įsakymas Nr. Nr. 283 „Dėl Techninių sąlygų statiniams melioruotoje žemėje ir kaimo vietovėje projektuoti išdavimo taisyklių patvirtinimo“;</w:t>
      </w:r>
    </w:p>
    <w:p w14:paraId="0C6718BB" w14:textId="5F675CD6" w:rsidR="00F52879" w:rsidRPr="001C1B46" w:rsidRDefault="001C1B46" w:rsidP="009906FA">
      <w:pPr>
        <w:spacing w:after="0" w:line="240" w:lineRule="auto"/>
        <w:jc w:val="both"/>
        <w:rPr>
          <w:rStyle w:val="Hyperlink"/>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kern w:val="0"/>
          <w:sz w:val="24"/>
          <w:szCs w:val="24"/>
          <w:lang w:eastAsia="lt-LT"/>
          <w14:ligatures w14:val="none"/>
        </w:rPr>
        <w:fldChar w:fldCharType="end"/>
      </w:r>
      <w:r w:rsidR="009C5BB0" w:rsidRPr="00111048">
        <w:rPr>
          <w:rFonts w:ascii="Times New Roman" w:eastAsia="Times New Roman" w:hAnsi="Times New Roman" w:cs="Times New Roman"/>
          <w:kern w:val="0"/>
          <w:sz w:val="24"/>
          <w:szCs w:val="24"/>
          <w:lang w:eastAsia="lt-LT"/>
          <w14:ligatures w14:val="none"/>
        </w:rPr>
        <w:t xml:space="preserve">3. </w:t>
      </w:r>
      <w:r>
        <w:rPr>
          <w:rFonts w:ascii="Times New Roman" w:eastAsia="Times New Roman" w:hAnsi="Times New Roman" w:cs="Times New Roman"/>
          <w:kern w:val="0"/>
          <w:sz w:val="24"/>
          <w:szCs w:val="24"/>
          <w:lang w:eastAsia="lt-LT"/>
          <w14:ligatures w14:val="none"/>
        </w:rPr>
        <w:fldChar w:fldCharType="begin"/>
      </w:r>
      <w:r>
        <w:rPr>
          <w:rFonts w:ascii="Times New Roman" w:eastAsia="Times New Roman" w:hAnsi="Times New Roman" w:cs="Times New Roman"/>
          <w:kern w:val="0"/>
          <w:sz w:val="24"/>
          <w:szCs w:val="24"/>
          <w:lang w:eastAsia="lt-LT"/>
          <w14:ligatures w14:val="none"/>
        </w:rPr>
        <w:instrText>HYPERLINK "https://e-seimas.lrs.lt/portal/legalAct/lt/TAD/TAIS.317804"</w:instrText>
      </w:r>
      <w:r>
        <w:rPr>
          <w:rFonts w:ascii="Times New Roman" w:eastAsia="Times New Roman" w:hAnsi="Times New Roman" w:cs="Times New Roman"/>
          <w:kern w:val="0"/>
          <w:sz w:val="24"/>
          <w:szCs w:val="24"/>
          <w:lang w:eastAsia="lt-LT"/>
          <w14:ligatures w14:val="none"/>
        </w:rPr>
      </w:r>
      <w:r>
        <w:rPr>
          <w:rFonts w:ascii="Times New Roman" w:eastAsia="Times New Roman" w:hAnsi="Times New Roman" w:cs="Times New Roman"/>
          <w:kern w:val="0"/>
          <w:sz w:val="24"/>
          <w:szCs w:val="24"/>
          <w:lang w:eastAsia="lt-LT"/>
          <w14:ligatures w14:val="none"/>
        </w:rPr>
        <w:fldChar w:fldCharType="separate"/>
      </w:r>
      <w:r w:rsidR="009C5BB0" w:rsidRPr="001C1B46">
        <w:rPr>
          <w:rStyle w:val="Hyperlink"/>
          <w:rFonts w:ascii="Times New Roman" w:eastAsia="Times New Roman" w:hAnsi="Times New Roman" w:cs="Times New Roman"/>
          <w:kern w:val="0"/>
          <w:sz w:val="24"/>
          <w:szCs w:val="24"/>
          <w:lang w:eastAsia="lt-LT"/>
          <w14:ligatures w14:val="none"/>
        </w:rPr>
        <w:t>Lietuvos Respublikos žemės ūkio ministro 2008 m. balandžio 3 d. įsakymas Nr. 3D-186 „Dėl Melioruotos žemės savininkų melioracijos statinių ir melioracijos sistemų naudojimo taisyklių patvirtinimo“.</w:t>
      </w:r>
    </w:p>
    <w:p w14:paraId="4F4DF7BC" w14:textId="77777777" w:rsidR="00FF3E57" w:rsidRPr="001C1B46" w:rsidRDefault="00FF3E57" w:rsidP="009906FA">
      <w:pPr>
        <w:spacing w:after="0" w:line="240" w:lineRule="auto"/>
        <w:jc w:val="both"/>
        <w:rPr>
          <w:rStyle w:val="Hyperlink"/>
          <w:rFonts w:ascii="Times New Roman" w:eastAsia="Times New Roman" w:hAnsi="Times New Roman" w:cs="Times New Roman"/>
          <w:b/>
          <w:bCs/>
          <w:sz w:val="24"/>
          <w:szCs w:val="24"/>
        </w:rPr>
      </w:pPr>
    </w:p>
    <w:p w14:paraId="02699744" w14:textId="47443DEC" w:rsidR="00605C28" w:rsidRPr="00111048" w:rsidRDefault="001C1B46" w:rsidP="009906FA">
      <w:pPr>
        <w:spacing w:after="0" w:line="240" w:lineRule="auto"/>
        <w:jc w:val="both"/>
        <w:rPr>
          <w:rFonts w:ascii="Times New Roman" w:hAnsi="Times New Roman" w:cs="Times New Roman"/>
          <w:b/>
          <w:bCs/>
          <w:sz w:val="24"/>
          <w:szCs w:val="24"/>
        </w:rPr>
      </w:pPr>
      <w:r>
        <w:rPr>
          <w:rFonts w:ascii="Times New Roman" w:eastAsia="Times New Roman" w:hAnsi="Times New Roman" w:cs="Times New Roman"/>
          <w:kern w:val="0"/>
          <w:sz w:val="24"/>
          <w:szCs w:val="24"/>
          <w:lang w:eastAsia="lt-LT"/>
          <w14:ligatures w14:val="none"/>
        </w:rPr>
        <w:fldChar w:fldCharType="end"/>
      </w:r>
      <w:r w:rsidR="00F52879" w:rsidRPr="00111048">
        <w:rPr>
          <w:rFonts w:ascii="Times New Roman" w:hAnsi="Times New Roman" w:cs="Times New Roman"/>
          <w:b/>
          <w:bCs/>
          <w:sz w:val="24"/>
          <w:szCs w:val="24"/>
        </w:rPr>
        <w:t>I</w:t>
      </w:r>
      <w:r w:rsidR="00605C28" w:rsidRPr="00111048">
        <w:rPr>
          <w:rFonts w:ascii="Times New Roman" w:hAnsi="Times New Roman" w:cs="Times New Roman"/>
          <w:b/>
          <w:bCs/>
          <w:sz w:val="24"/>
          <w:szCs w:val="24"/>
        </w:rPr>
        <w:t>nformacija ir dokumentai, kuriuos turi pateikti asmuo</w:t>
      </w:r>
    </w:p>
    <w:p w14:paraId="65F60809" w14:textId="7E18781E" w:rsidR="00EF6D78" w:rsidRDefault="00865A38" w:rsidP="009906FA">
      <w:pPr>
        <w:shd w:val="clear" w:color="auto" w:fill="FFFFFF"/>
        <w:spacing w:after="0" w:line="240" w:lineRule="auto"/>
        <w:jc w:val="both"/>
        <w:rPr>
          <w:rFonts w:ascii="Times New Roman" w:eastAsia="Times New Roman" w:hAnsi="Times New Roman" w:cs="Times New Roman"/>
          <w:kern w:val="0"/>
          <w:sz w:val="24"/>
          <w:szCs w:val="24"/>
          <w:lang w:eastAsia="lt-LT"/>
          <w14:ligatures w14:val="none"/>
        </w:rPr>
      </w:pPr>
      <w:bookmarkStart w:id="0" w:name="_Hlk179902773"/>
      <w:r w:rsidRPr="00111048">
        <w:rPr>
          <w:rFonts w:ascii="Times New Roman" w:eastAsia="Times New Roman" w:hAnsi="Times New Roman" w:cs="Times New Roman"/>
          <w:kern w:val="0"/>
          <w:sz w:val="24"/>
          <w:szCs w:val="24"/>
          <w:lang w:eastAsia="lt-LT"/>
          <w14:ligatures w14:val="none"/>
        </w:rPr>
        <w:t xml:space="preserve">1. </w:t>
      </w:r>
      <w:r w:rsidR="00605C28" w:rsidRPr="00111048">
        <w:rPr>
          <w:rFonts w:ascii="Times New Roman" w:eastAsia="Times New Roman" w:hAnsi="Times New Roman" w:cs="Times New Roman"/>
          <w:kern w:val="0"/>
          <w:sz w:val="24"/>
          <w:szCs w:val="24"/>
          <w:lang w:eastAsia="lt-LT"/>
          <w14:ligatures w14:val="none"/>
        </w:rPr>
        <w:t>Prašymas</w:t>
      </w:r>
      <w:r w:rsidR="00D67663" w:rsidRPr="00111048">
        <w:rPr>
          <w:rFonts w:ascii="Times New Roman" w:eastAsia="Times New Roman" w:hAnsi="Times New Roman" w:cs="Times New Roman"/>
          <w:kern w:val="0"/>
          <w:sz w:val="24"/>
          <w:szCs w:val="24"/>
          <w:lang w:eastAsia="lt-LT"/>
          <w14:ligatures w14:val="none"/>
        </w:rPr>
        <w:t xml:space="preserve"> (</w:t>
      </w:r>
      <w:r w:rsidR="009D62E6" w:rsidRPr="00111048">
        <w:rPr>
          <w:rFonts w:ascii="Times New Roman" w:eastAsia="Times New Roman" w:hAnsi="Times New Roman" w:cs="Times New Roman"/>
          <w:kern w:val="0"/>
          <w:sz w:val="24"/>
          <w:szCs w:val="24"/>
          <w:lang w:eastAsia="lt-LT"/>
          <w14:ligatures w14:val="none"/>
        </w:rPr>
        <w:t>1</w:t>
      </w:r>
      <w:r w:rsidRPr="00111048">
        <w:rPr>
          <w:rFonts w:ascii="Times New Roman" w:eastAsia="Times New Roman" w:hAnsi="Times New Roman" w:cs="Times New Roman"/>
          <w:kern w:val="0"/>
          <w:sz w:val="24"/>
          <w:szCs w:val="24"/>
          <w:lang w:eastAsia="lt-LT"/>
          <w14:ligatures w14:val="none"/>
        </w:rPr>
        <w:t xml:space="preserve"> </w:t>
      </w:r>
      <w:r w:rsidR="009906FA" w:rsidRPr="00111048">
        <w:rPr>
          <w:rFonts w:ascii="Times New Roman" w:eastAsia="Times New Roman" w:hAnsi="Times New Roman" w:cs="Times New Roman"/>
          <w:kern w:val="0"/>
          <w:sz w:val="24"/>
          <w:szCs w:val="24"/>
          <w:lang w:eastAsia="lt-LT"/>
          <w14:ligatures w14:val="none"/>
        </w:rPr>
        <w:t xml:space="preserve">priedas, </w:t>
      </w:r>
      <w:r w:rsidR="009D62E6" w:rsidRPr="00111048">
        <w:rPr>
          <w:rFonts w:ascii="Times New Roman" w:eastAsia="Times New Roman" w:hAnsi="Times New Roman" w:cs="Times New Roman"/>
          <w:kern w:val="0"/>
          <w:sz w:val="24"/>
          <w:szCs w:val="24"/>
          <w:lang w:eastAsia="lt-LT"/>
          <w14:ligatures w14:val="none"/>
        </w:rPr>
        <w:t xml:space="preserve">2 </w:t>
      </w:r>
      <w:r w:rsidR="004A7F1E" w:rsidRPr="00111048">
        <w:rPr>
          <w:rFonts w:ascii="Times New Roman" w:eastAsia="Times New Roman" w:hAnsi="Times New Roman" w:cs="Times New Roman"/>
          <w:kern w:val="0"/>
          <w:sz w:val="24"/>
          <w:szCs w:val="24"/>
          <w:lang w:eastAsia="lt-LT"/>
          <w14:ligatures w14:val="none"/>
        </w:rPr>
        <w:t>p</w:t>
      </w:r>
      <w:r w:rsidR="00D67663" w:rsidRPr="00111048">
        <w:rPr>
          <w:rFonts w:ascii="Times New Roman" w:eastAsia="Times New Roman" w:hAnsi="Times New Roman" w:cs="Times New Roman"/>
          <w:kern w:val="0"/>
          <w:sz w:val="24"/>
          <w:szCs w:val="24"/>
          <w:lang w:eastAsia="lt-LT"/>
          <w14:ligatures w14:val="none"/>
        </w:rPr>
        <w:t>rieda</w:t>
      </w:r>
      <w:r w:rsidR="009906FA" w:rsidRPr="00111048">
        <w:rPr>
          <w:rFonts w:ascii="Times New Roman" w:eastAsia="Times New Roman" w:hAnsi="Times New Roman" w:cs="Times New Roman"/>
          <w:kern w:val="0"/>
          <w:sz w:val="24"/>
          <w:szCs w:val="24"/>
          <w:lang w:eastAsia="lt-LT"/>
          <w14:ligatures w14:val="none"/>
        </w:rPr>
        <w:t>s</w:t>
      </w:r>
      <w:r w:rsidR="00D67663" w:rsidRPr="00111048">
        <w:rPr>
          <w:rFonts w:ascii="Times New Roman" w:eastAsia="Times New Roman" w:hAnsi="Times New Roman" w:cs="Times New Roman"/>
          <w:kern w:val="0"/>
          <w:sz w:val="24"/>
          <w:szCs w:val="24"/>
          <w:lang w:eastAsia="lt-LT"/>
          <w14:ligatures w14:val="none"/>
        </w:rPr>
        <w:t>)</w:t>
      </w:r>
      <w:r w:rsidR="00EF6D78">
        <w:rPr>
          <w:rFonts w:ascii="Times New Roman" w:eastAsia="Times New Roman" w:hAnsi="Times New Roman" w:cs="Times New Roman"/>
          <w:kern w:val="0"/>
          <w:sz w:val="24"/>
          <w:szCs w:val="24"/>
          <w:lang w:eastAsia="lt-LT"/>
          <w14:ligatures w14:val="none"/>
        </w:rPr>
        <w:t>.</w:t>
      </w:r>
    </w:p>
    <w:p w14:paraId="501B8CD0" w14:textId="52035630" w:rsidR="00605C28" w:rsidRDefault="00EF6D78" w:rsidP="009906FA">
      <w:pPr>
        <w:shd w:val="clear" w:color="auto" w:fill="FFFFFF"/>
        <w:spacing w:after="0" w:line="240" w:lineRule="auto"/>
        <w:jc w:val="both"/>
        <w:rPr>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kern w:val="0"/>
          <w:sz w:val="24"/>
          <w:szCs w:val="24"/>
          <w:lang w:eastAsia="lt-LT"/>
          <w14:ligatures w14:val="none"/>
        </w:rPr>
        <w:t>2.</w:t>
      </w:r>
      <w:r w:rsidR="00605C28" w:rsidRPr="00111048">
        <w:rPr>
          <w:rFonts w:ascii="Times New Roman" w:eastAsia="Times New Roman" w:hAnsi="Times New Roman" w:cs="Times New Roman"/>
          <w:kern w:val="0"/>
          <w:sz w:val="24"/>
          <w:szCs w:val="24"/>
          <w:lang w:eastAsia="lt-LT"/>
          <w14:ligatures w14:val="none"/>
        </w:rPr>
        <w:t xml:space="preserve"> </w:t>
      </w:r>
      <w:r>
        <w:rPr>
          <w:rFonts w:ascii="Times New Roman" w:eastAsia="Times New Roman" w:hAnsi="Times New Roman" w:cs="Times New Roman"/>
          <w:kern w:val="0"/>
          <w:sz w:val="24"/>
          <w:szCs w:val="24"/>
          <w:lang w:eastAsia="lt-LT"/>
          <w14:ligatures w14:val="none"/>
        </w:rPr>
        <w:t>A</w:t>
      </w:r>
      <w:r w:rsidR="00605C28" w:rsidRPr="00111048">
        <w:rPr>
          <w:rFonts w:ascii="Times New Roman" w:eastAsia="Times New Roman" w:hAnsi="Times New Roman" w:cs="Times New Roman"/>
          <w:kern w:val="0"/>
          <w:sz w:val="24"/>
          <w:szCs w:val="24"/>
          <w:lang w:eastAsia="lt-LT"/>
          <w14:ligatures w14:val="none"/>
        </w:rPr>
        <w:t>smens tapatybę patvirtinantis dokumentas</w:t>
      </w:r>
      <w:r w:rsidR="000F0FDB" w:rsidRPr="00111048">
        <w:rPr>
          <w:rFonts w:ascii="Times New Roman" w:eastAsia="Times New Roman" w:hAnsi="Times New Roman" w:cs="Times New Roman"/>
          <w:kern w:val="0"/>
          <w:sz w:val="24"/>
          <w:szCs w:val="24"/>
          <w:lang w:eastAsia="lt-LT"/>
          <w14:ligatures w14:val="none"/>
        </w:rPr>
        <w:t>.</w:t>
      </w:r>
    </w:p>
    <w:p w14:paraId="71996964" w14:textId="01B3D9FC" w:rsidR="00EF6D78" w:rsidRPr="00111048" w:rsidRDefault="00EF6D78" w:rsidP="009906FA">
      <w:pPr>
        <w:shd w:val="clear" w:color="auto" w:fill="FFFFFF"/>
        <w:spacing w:after="0" w:line="240" w:lineRule="auto"/>
        <w:jc w:val="both"/>
        <w:rPr>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kern w:val="0"/>
          <w:sz w:val="24"/>
          <w:szCs w:val="24"/>
          <w:lang w:eastAsia="lt-LT"/>
          <w14:ligatures w14:val="none"/>
        </w:rPr>
        <w:t xml:space="preserve">3. </w:t>
      </w:r>
      <w:r w:rsidRPr="00EF6D78">
        <w:rPr>
          <w:rFonts w:ascii="Times New Roman" w:eastAsia="Times New Roman" w:hAnsi="Times New Roman" w:cs="Times New Roman"/>
          <w:kern w:val="0"/>
          <w:sz w:val="24"/>
          <w:szCs w:val="24"/>
          <w:lang w:eastAsia="lt-LT"/>
          <w14:ligatures w14:val="none"/>
        </w:rPr>
        <w:t>Įgaliojimas, jeigu prašymą ir dokumentus teikia įgaliotas asmuo.</w:t>
      </w:r>
    </w:p>
    <w:p w14:paraId="56351615" w14:textId="6059D02A" w:rsidR="008C31B7" w:rsidRPr="00111048" w:rsidRDefault="00865A38" w:rsidP="009906FA">
      <w:pPr>
        <w:shd w:val="clear" w:color="auto" w:fill="FFFFFF"/>
        <w:spacing w:after="0" w:line="240" w:lineRule="auto"/>
        <w:jc w:val="both"/>
        <w:rPr>
          <w:rFonts w:ascii="Times New Roman" w:eastAsia="Times New Roman" w:hAnsi="Times New Roman" w:cs="Times New Roman"/>
          <w:kern w:val="0"/>
          <w:sz w:val="24"/>
          <w:szCs w:val="24"/>
          <w:lang w:eastAsia="lt-LT"/>
          <w14:ligatures w14:val="none"/>
        </w:rPr>
      </w:pPr>
      <w:r w:rsidRPr="00111048">
        <w:rPr>
          <w:rFonts w:ascii="Times New Roman" w:eastAsia="Times New Roman" w:hAnsi="Times New Roman" w:cs="Times New Roman"/>
          <w:kern w:val="0"/>
          <w:sz w:val="24"/>
          <w:szCs w:val="24"/>
          <w:lang w:eastAsia="lt-LT"/>
          <w14:ligatures w14:val="none"/>
        </w:rPr>
        <w:t xml:space="preserve">2. </w:t>
      </w:r>
      <w:bookmarkEnd w:id="0"/>
      <w:r w:rsidR="004A7F1E" w:rsidRPr="00111048">
        <w:rPr>
          <w:rFonts w:ascii="Times New Roman" w:eastAsia="Times New Roman" w:hAnsi="Times New Roman" w:cs="Times New Roman"/>
          <w:kern w:val="0"/>
          <w:sz w:val="24"/>
          <w:szCs w:val="24"/>
          <w:lang w:eastAsia="lt-LT"/>
          <w14:ligatures w14:val="none"/>
        </w:rPr>
        <w:t>Žemės sklypo nuosavybės teisę ar kitą valdymo teisę patvirtinantys dokumentai.</w:t>
      </w:r>
    </w:p>
    <w:p w14:paraId="23D78966" w14:textId="77777777" w:rsidR="00EF6D78" w:rsidRPr="00111048" w:rsidRDefault="00EF6D78" w:rsidP="009906FA">
      <w:pPr>
        <w:shd w:val="clear" w:color="auto" w:fill="FFFFFF"/>
        <w:spacing w:after="0" w:line="240" w:lineRule="auto"/>
        <w:jc w:val="both"/>
        <w:rPr>
          <w:rFonts w:ascii="Times New Roman" w:eastAsia="Times New Roman" w:hAnsi="Times New Roman" w:cs="Times New Roman"/>
          <w:b/>
          <w:bCs/>
          <w:sz w:val="24"/>
          <w:szCs w:val="24"/>
        </w:rPr>
      </w:pPr>
    </w:p>
    <w:p w14:paraId="5E667817" w14:textId="2056E365" w:rsidR="008C31B7" w:rsidRPr="00111048" w:rsidRDefault="008C31B7" w:rsidP="009906FA">
      <w:pPr>
        <w:spacing w:after="0" w:line="240" w:lineRule="auto"/>
        <w:jc w:val="both"/>
        <w:rPr>
          <w:rFonts w:ascii="Times New Roman" w:eastAsia="Times New Roman" w:hAnsi="Times New Roman" w:cs="Times New Roman"/>
          <w:b/>
          <w:bCs/>
          <w:sz w:val="24"/>
          <w:szCs w:val="24"/>
        </w:rPr>
      </w:pPr>
      <w:r w:rsidRPr="00111048">
        <w:rPr>
          <w:rFonts w:ascii="Times New Roman" w:eastAsia="Times New Roman" w:hAnsi="Times New Roman" w:cs="Times New Roman"/>
          <w:b/>
          <w:bCs/>
          <w:sz w:val="24"/>
          <w:szCs w:val="24"/>
        </w:rPr>
        <w:t xml:space="preserve">Informacija ir dokumentai, kuriuos gauna paslaugos </w:t>
      </w:r>
      <w:r w:rsidR="00EF6D78">
        <w:rPr>
          <w:rFonts w:ascii="Times New Roman" w:eastAsia="Times New Roman" w:hAnsi="Times New Roman" w:cs="Times New Roman"/>
          <w:b/>
          <w:bCs/>
          <w:sz w:val="24"/>
          <w:szCs w:val="24"/>
        </w:rPr>
        <w:t>teikėjas</w:t>
      </w:r>
    </w:p>
    <w:p w14:paraId="79B96556" w14:textId="41163910" w:rsidR="008C31B7" w:rsidRDefault="007A18D7" w:rsidP="009906FA">
      <w:pPr>
        <w:spacing w:after="0" w:line="240" w:lineRule="auto"/>
        <w:jc w:val="both"/>
        <w:rPr>
          <w:rFonts w:ascii="Times New Roman" w:eastAsia="Times New Roman" w:hAnsi="Times New Roman" w:cs="Times New Roman"/>
          <w:kern w:val="0"/>
          <w:sz w:val="24"/>
          <w:szCs w:val="24"/>
          <w:lang w:eastAsia="lt-LT"/>
          <w14:ligatures w14:val="none"/>
        </w:rPr>
      </w:pPr>
      <w:r w:rsidRPr="007A18D7">
        <w:rPr>
          <w:rFonts w:ascii="Times New Roman" w:eastAsia="Times New Roman" w:hAnsi="Times New Roman" w:cs="Times New Roman"/>
          <w:kern w:val="0"/>
          <w:sz w:val="24"/>
          <w:szCs w:val="24"/>
          <w:lang w:eastAsia="lt-LT"/>
          <w14:ligatures w14:val="none"/>
        </w:rPr>
        <w:t>Skaitmeniniai topografiniai duomenys</w:t>
      </w:r>
      <w:r>
        <w:rPr>
          <w:rFonts w:ascii="Times New Roman" w:eastAsia="Times New Roman" w:hAnsi="Times New Roman" w:cs="Times New Roman"/>
          <w:kern w:val="0"/>
          <w:sz w:val="24"/>
          <w:szCs w:val="24"/>
          <w:lang w:eastAsia="lt-LT"/>
          <w14:ligatures w14:val="none"/>
        </w:rPr>
        <w:t xml:space="preserve"> (</w:t>
      </w:r>
      <w:r w:rsidRPr="007A18D7">
        <w:rPr>
          <w:rFonts w:ascii="Times New Roman" w:eastAsia="Times New Roman" w:hAnsi="Times New Roman" w:cs="Times New Roman"/>
          <w:kern w:val="0"/>
          <w:sz w:val="24"/>
          <w:szCs w:val="24"/>
          <w:lang w:eastAsia="lt-LT"/>
          <w14:ligatures w14:val="none"/>
        </w:rPr>
        <w:t>VĮ Distancinių tyrimų ir geoinformatikos centras „GIS-Centras“</w:t>
      </w:r>
      <w:r>
        <w:rPr>
          <w:rFonts w:ascii="Times New Roman" w:eastAsia="Times New Roman" w:hAnsi="Times New Roman" w:cs="Times New Roman"/>
          <w:kern w:val="0"/>
          <w:sz w:val="24"/>
          <w:szCs w:val="24"/>
          <w:lang w:eastAsia="lt-LT"/>
          <w14:ligatures w14:val="none"/>
        </w:rPr>
        <w:t>).</w:t>
      </w:r>
    </w:p>
    <w:p w14:paraId="0347D2A0" w14:textId="77777777" w:rsidR="007A18D7" w:rsidRPr="00111048" w:rsidRDefault="007A18D7" w:rsidP="009906FA">
      <w:pPr>
        <w:spacing w:after="0" w:line="240" w:lineRule="auto"/>
        <w:jc w:val="both"/>
        <w:rPr>
          <w:rFonts w:ascii="Times New Roman" w:eastAsia="Times New Roman" w:hAnsi="Times New Roman" w:cs="Times New Roman"/>
          <w:b/>
          <w:bCs/>
          <w:sz w:val="24"/>
          <w:szCs w:val="24"/>
        </w:rPr>
      </w:pPr>
    </w:p>
    <w:p w14:paraId="5D343BA4" w14:textId="7CF85875" w:rsidR="00605C28" w:rsidRPr="00111048" w:rsidRDefault="00605C28" w:rsidP="009906FA">
      <w:pPr>
        <w:spacing w:after="0" w:line="240" w:lineRule="auto"/>
        <w:jc w:val="both"/>
        <w:rPr>
          <w:rFonts w:ascii="Times New Roman" w:eastAsia="Times New Roman" w:hAnsi="Times New Roman" w:cs="Times New Roman"/>
          <w:b/>
          <w:bCs/>
          <w:sz w:val="24"/>
          <w:szCs w:val="24"/>
        </w:rPr>
      </w:pPr>
      <w:r w:rsidRPr="00111048">
        <w:rPr>
          <w:rFonts w:ascii="Times New Roman" w:eastAsia="Times New Roman" w:hAnsi="Times New Roman" w:cs="Times New Roman"/>
          <w:b/>
          <w:bCs/>
          <w:sz w:val="24"/>
          <w:szCs w:val="24"/>
        </w:rPr>
        <w:t>Už paslaugos teikimą atsakingų asmenų kontaktai</w:t>
      </w:r>
    </w:p>
    <w:p w14:paraId="37E0D7D9" w14:textId="2430516A" w:rsidR="00605C28" w:rsidRPr="00111048" w:rsidRDefault="00605C28" w:rsidP="009906FA">
      <w:pPr>
        <w:shd w:val="clear" w:color="auto" w:fill="FFFFFF"/>
        <w:spacing w:after="0" w:line="240" w:lineRule="auto"/>
        <w:jc w:val="both"/>
        <w:rPr>
          <w:rFonts w:ascii="Times New Roman" w:eastAsia="Times New Roman" w:hAnsi="Times New Roman" w:cs="Times New Roman"/>
          <w:kern w:val="0"/>
          <w:sz w:val="24"/>
          <w:szCs w:val="24"/>
          <w:lang w:eastAsia="lt-LT"/>
          <w14:ligatures w14:val="none"/>
        </w:rPr>
      </w:pPr>
      <w:r w:rsidRPr="00111048">
        <w:rPr>
          <w:rFonts w:ascii="Times New Roman" w:eastAsia="Times New Roman" w:hAnsi="Times New Roman" w:cs="Times New Roman"/>
          <w:kern w:val="0"/>
          <w:sz w:val="24"/>
          <w:szCs w:val="24"/>
          <w:lang w:eastAsia="lt-LT"/>
          <w14:ligatures w14:val="none"/>
        </w:rPr>
        <w:t>Žemės ūkio skyriaus vyr. specialistas Saulius Jacius</w:t>
      </w:r>
      <w:r w:rsidR="000F0FDB" w:rsidRPr="00111048">
        <w:rPr>
          <w:rFonts w:ascii="Times New Roman" w:eastAsia="Times New Roman" w:hAnsi="Times New Roman" w:cs="Times New Roman"/>
          <w:kern w:val="0"/>
          <w:sz w:val="24"/>
          <w:szCs w:val="24"/>
          <w:lang w:eastAsia="lt-LT"/>
          <w14:ligatures w14:val="none"/>
        </w:rPr>
        <w:t>,</w:t>
      </w:r>
      <w:r w:rsidRPr="00111048">
        <w:rPr>
          <w:rFonts w:ascii="Times New Roman" w:eastAsia="Times New Roman" w:hAnsi="Times New Roman" w:cs="Times New Roman"/>
          <w:kern w:val="0"/>
          <w:sz w:val="24"/>
          <w:szCs w:val="24"/>
          <w:lang w:eastAsia="lt-LT"/>
          <w14:ligatures w14:val="none"/>
        </w:rPr>
        <w:t xml:space="preserve"> </w:t>
      </w:r>
      <w:r w:rsidR="000F0FDB" w:rsidRPr="00111048">
        <w:rPr>
          <w:rFonts w:ascii="Times New Roman" w:eastAsia="Times New Roman" w:hAnsi="Times New Roman" w:cs="Times New Roman"/>
          <w:kern w:val="0"/>
          <w:sz w:val="24"/>
          <w:szCs w:val="24"/>
          <w:lang w:eastAsia="lt-LT"/>
          <w14:ligatures w14:val="none"/>
        </w:rPr>
        <w:t>t</w:t>
      </w:r>
      <w:r w:rsidRPr="00111048">
        <w:rPr>
          <w:rFonts w:ascii="Times New Roman" w:eastAsia="Times New Roman" w:hAnsi="Times New Roman" w:cs="Times New Roman"/>
          <w:kern w:val="0"/>
          <w:sz w:val="24"/>
          <w:szCs w:val="24"/>
          <w:lang w:eastAsia="lt-LT"/>
          <w14:ligatures w14:val="none"/>
        </w:rPr>
        <w:t>el. +370 347 20510</w:t>
      </w:r>
      <w:r w:rsidR="000F0FDB" w:rsidRPr="00111048">
        <w:rPr>
          <w:rFonts w:ascii="Times New Roman" w:eastAsia="Times New Roman" w:hAnsi="Times New Roman" w:cs="Times New Roman"/>
          <w:kern w:val="0"/>
          <w:sz w:val="24"/>
          <w:szCs w:val="24"/>
          <w:lang w:eastAsia="lt-LT"/>
          <w14:ligatures w14:val="none"/>
        </w:rPr>
        <w:t>,</w:t>
      </w:r>
      <w:r w:rsidRPr="00111048">
        <w:rPr>
          <w:rFonts w:ascii="Times New Roman" w:eastAsia="Times New Roman" w:hAnsi="Times New Roman" w:cs="Times New Roman"/>
          <w:kern w:val="0"/>
          <w:sz w:val="24"/>
          <w:szCs w:val="24"/>
          <w:lang w:eastAsia="lt-LT"/>
          <w14:ligatures w14:val="none"/>
        </w:rPr>
        <w:t xml:space="preserve"> </w:t>
      </w:r>
      <w:r w:rsidR="000F0FDB" w:rsidRPr="00111048">
        <w:rPr>
          <w:rFonts w:ascii="Times New Roman" w:eastAsia="Times New Roman" w:hAnsi="Times New Roman" w:cs="Times New Roman"/>
          <w:kern w:val="0"/>
          <w:sz w:val="24"/>
          <w:szCs w:val="24"/>
          <w:lang w:eastAsia="lt-LT"/>
          <w14:ligatures w14:val="none"/>
        </w:rPr>
        <w:t>e</w:t>
      </w:r>
      <w:r w:rsidRPr="00111048">
        <w:rPr>
          <w:rFonts w:ascii="Times New Roman" w:eastAsia="Times New Roman" w:hAnsi="Times New Roman" w:cs="Times New Roman"/>
          <w:kern w:val="0"/>
          <w:sz w:val="24"/>
          <w:szCs w:val="24"/>
          <w:lang w:eastAsia="lt-LT"/>
          <w14:ligatures w14:val="none"/>
        </w:rPr>
        <w:t>l. p</w:t>
      </w:r>
      <w:r w:rsidR="000F0FDB" w:rsidRPr="00111048">
        <w:rPr>
          <w:rFonts w:ascii="Times New Roman" w:eastAsia="Times New Roman" w:hAnsi="Times New Roman" w:cs="Times New Roman"/>
          <w:kern w:val="0"/>
          <w:sz w:val="24"/>
          <w:szCs w:val="24"/>
          <w:lang w:eastAsia="lt-LT"/>
          <w14:ligatures w14:val="none"/>
        </w:rPr>
        <w:t>.</w:t>
      </w:r>
      <w:r w:rsidRPr="00111048">
        <w:rPr>
          <w:rFonts w:ascii="Times New Roman" w:eastAsia="Times New Roman" w:hAnsi="Times New Roman" w:cs="Times New Roman"/>
          <w:kern w:val="0"/>
          <w:sz w:val="24"/>
          <w:szCs w:val="24"/>
          <w:lang w:eastAsia="lt-LT"/>
          <w14:ligatures w14:val="none"/>
        </w:rPr>
        <w:t xml:space="preserve"> </w:t>
      </w:r>
      <w:hyperlink r:id="rId6" w:history="1">
        <w:r w:rsidRPr="00111048">
          <w:rPr>
            <w:rFonts w:ascii="Times New Roman" w:eastAsia="Times New Roman" w:hAnsi="Times New Roman" w:cs="Times New Roman"/>
            <w:kern w:val="0"/>
            <w:sz w:val="24"/>
            <w:szCs w:val="24"/>
            <w:lang w:eastAsia="lt-LT"/>
            <w14:ligatures w14:val="none"/>
          </w:rPr>
          <w:t>saulius.jacius@kedainiai.lt</w:t>
        </w:r>
      </w:hyperlink>
    </w:p>
    <w:p w14:paraId="1A9AF805" w14:textId="6CB01796" w:rsidR="00965AA8" w:rsidRPr="00111048" w:rsidRDefault="00605C28" w:rsidP="009906FA">
      <w:pPr>
        <w:shd w:val="clear" w:color="auto" w:fill="FFFFFF"/>
        <w:spacing w:after="0" w:line="240" w:lineRule="auto"/>
        <w:jc w:val="both"/>
        <w:rPr>
          <w:rFonts w:ascii="Times New Roman" w:eastAsia="Times New Roman" w:hAnsi="Times New Roman" w:cs="Times New Roman"/>
          <w:kern w:val="0"/>
          <w:sz w:val="24"/>
          <w:szCs w:val="24"/>
          <w:lang w:eastAsia="lt-LT"/>
          <w14:ligatures w14:val="none"/>
        </w:rPr>
      </w:pPr>
      <w:r w:rsidRPr="00111048">
        <w:rPr>
          <w:rFonts w:ascii="Times New Roman" w:eastAsia="Times New Roman" w:hAnsi="Times New Roman" w:cs="Times New Roman"/>
          <w:kern w:val="0"/>
          <w:sz w:val="24"/>
          <w:szCs w:val="24"/>
          <w:lang w:eastAsia="lt-LT"/>
          <w14:ligatures w14:val="none"/>
        </w:rPr>
        <w:t>Žemės ūkio skyriaus vyr. specialistė Jolanta Šulcienė</w:t>
      </w:r>
      <w:r w:rsidR="000F0FDB" w:rsidRPr="00111048">
        <w:rPr>
          <w:rFonts w:ascii="Times New Roman" w:eastAsia="Times New Roman" w:hAnsi="Times New Roman" w:cs="Times New Roman"/>
          <w:kern w:val="0"/>
          <w:sz w:val="24"/>
          <w:szCs w:val="24"/>
          <w:lang w:eastAsia="lt-LT"/>
          <w14:ligatures w14:val="none"/>
        </w:rPr>
        <w:t>,</w:t>
      </w:r>
      <w:r w:rsidRPr="00111048">
        <w:rPr>
          <w:rFonts w:ascii="Times New Roman" w:eastAsia="Times New Roman" w:hAnsi="Times New Roman" w:cs="Times New Roman"/>
          <w:kern w:val="0"/>
          <w:sz w:val="24"/>
          <w:szCs w:val="24"/>
          <w:lang w:eastAsia="lt-LT"/>
          <w14:ligatures w14:val="none"/>
        </w:rPr>
        <w:t xml:space="preserve"> </w:t>
      </w:r>
      <w:r w:rsidR="000F0FDB" w:rsidRPr="00111048">
        <w:rPr>
          <w:rFonts w:ascii="Times New Roman" w:eastAsia="Times New Roman" w:hAnsi="Times New Roman" w:cs="Times New Roman"/>
          <w:kern w:val="0"/>
          <w:sz w:val="24"/>
          <w:szCs w:val="24"/>
          <w:lang w:eastAsia="lt-LT"/>
          <w14:ligatures w14:val="none"/>
        </w:rPr>
        <w:t>t</w:t>
      </w:r>
      <w:r w:rsidRPr="00111048">
        <w:rPr>
          <w:rFonts w:ascii="Times New Roman" w:eastAsia="Times New Roman" w:hAnsi="Times New Roman" w:cs="Times New Roman"/>
          <w:kern w:val="0"/>
          <w:sz w:val="24"/>
          <w:szCs w:val="24"/>
          <w:lang w:eastAsia="lt-LT"/>
          <w14:ligatures w14:val="none"/>
        </w:rPr>
        <w:t>el. +370 347 69534</w:t>
      </w:r>
      <w:r w:rsidR="000F0FDB" w:rsidRPr="00111048">
        <w:rPr>
          <w:rFonts w:ascii="Times New Roman" w:eastAsia="Times New Roman" w:hAnsi="Times New Roman" w:cs="Times New Roman"/>
          <w:kern w:val="0"/>
          <w:sz w:val="24"/>
          <w:szCs w:val="24"/>
          <w:lang w:eastAsia="lt-LT"/>
          <w14:ligatures w14:val="none"/>
        </w:rPr>
        <w:t>,</w:t>
      </w:r>
      <w:r w:rsidRPr="00111048">
        <w:rPr>
          <w:rFonts w:ascii="Times New Roman" w:eastAsia="Times New Roman" w:hAnsi="Times New Roman" w:cs="Times New Roman"/>
          <w:kern w:val="0"/>
          <w:sz w:val="24"/>
          <w:szCs w:val="24"/>
          <w:lang w:eastAsia="lt-LT"/>
          <w14:ligatures w14:val="none"/>
        </w:rPr>
        <w:t xml:space="preserve"> </w:t>
      </w:r>
      <w:r w:rsidR="000F0FDB" w:rsidRPr="00111048">
        <w:rPr>
          <w:rFonts w:ascii="Times New Roman" w:eastAsia="Times New Roman" w:hAnsi="Times New Roman" w:cs="Times New Roman"/>
          <w:kern w:val="0"/>
          <w:sz w:val="24"/>
          <w:szCs w:val="24"/>
          <w:lang w:eastAsia="lt-LT"/>
          <w14:ligatures w14:val="none"/>
        </w:rPr>
        <w:t>e</w:t>
      </w:r>
      <w:r w:rsidRPr="00111048">
        <w:rPr>
          <w:rFonts w:ascii="Times New Roman" w:eastAsia="Times New Roman" w:hAnsi="Times New Roman" w:cs="Times New Roman"/>
          <w:kern w:val="0"/>
          <w:sz w:val="24"/>
          <w:szCs w:val="24"/>
          <w:lang w:eastAsia="lt-LT"/>
          <w14:ligatures w14:val="none"/>
        </w:rPr>
        <w:t>l. p</w:t>
      </w:r>
      <w:r w:rsidR="000F0FDB" w:rsidRPr="00111048">
        <w:rPr>
          <w:rFonts w:ascii="Times New Roman" w:eastAsia="Times New Roman" w:hAnsi="Times New Roman" w:cs="Times New Roman"/>
          <w:kern w:val="0"/>
          <w:sz w:val="24"/>
          <w:szCs w:val="24"/>
          <w:lang w:eastAsia="lt-LT"/>
          <w14:ligatures w14:val="none"/>
        </w:rPr>
        <w:t>.</w:t>
      </w:r>
      <w:r w:rsidRPr="00111048">
        <w:rPr>
          <w:rFonts w:ascii="Times New Roman" w:eastAsia="Times New Roman" w:hAnsi="Times New Roman" w:cs="Times New Roman"/>
          <w:kern w:val="0"/>
          <w:sz w:val="24"/>
          <w:szCs w:val="24"/>
          <w:lang w:eastAsia="lt-LT"/>
          <w14:ligatures w14:val="none"/>
        </w:rPr>
        <w:t xml:space="preserve"> </w:t>
      </w:r>
      <w:hyperlink r:id="rId7" w:history="1">
        <w:r w:rsidRPr="00111048">
          <w:rPr>
            <w:rFonts w:ascii="Times New Roman" w:eastAsia="Times New Roman" w:hAnsi="Times New Roman" w:cs="Times New Roman"/>
            <w:kern w:val="0"/>
            <w:sz w:val="24"/>
            <w:szCs w:val="24"/>
            <w:lang w:eastAsia="lt-LT"/>
            <w14:ligatures w14:val="none"/>
          </w:rPr>
          <w:t>jolanta.sulciene@kedainiai.lt</w:t>
        </w:r>
      </w:hyperlink>
    </w:p>
    <w:p w14:paraId="31B93365" w14:textId="3A85CBA8" w:rsidR="00FD1E84" w:rsidRPr="00111048" w:rsidRDefault="00FD1E84" w:rsidP="009906FA">
      <w:pPr>
        <w:shd w:val="clear" w:color="auto" w:fill="FFFFFF"/>
        <w:spacing w:after="0" w:line="240" w:lineRule="auto"/>
        <w:jc w:val="both"/>
        <w:rPr>
          <w:rFonts w:ascii="Times New Roman" w:eastAsia="Times New Roman" w:hAnsi="Times New Roman" w:cs="Times New Roman"/>
          <w:kern w:val="0"/>
          <w:sz w:val="24"/>
          <w:szCs w:val="24"/>
          <w:lang w:eastAsia="lt-LT"/>
          <w14:ligatures w14:val="none"/>
        </w:rPr>
      </w:pPr>
      <w:r w:rsidRPr="00111048">
        <w:rPr>
          <w:rFonts w:ascii="Times New Roman" w:eastAsia="Times New Roman" w:hAnsi="Times New Roman" w:cs="Times New Roman"/>
          <w:kern w:val="0"/>
          <w:sz w:val="24"/>
          <w:szCs w:val="24"/>
          <w:lang w:eastAsia="lt-LT"/>
          <w14:ligatures w14:val="none"/>
        </w:rPr>
        <w:t xml:space="preserve">Žemės ūkio skyriaus žemės ūkio specialistė Gema Linkienė, tel. +370 347 20608, el. p. </w:t>
      </w:r>
      <w:hyperlink r:id="rId8" w:history="1">
        <w:r w:rsidRPr="00111048">
          <w:rPr>
            <w:rFonts w:ascii="Times New Roman" w:eastAsia="Times New Roman" w:hAnsi="Times New Roman" w:cs="Times New Roman"/>
            <w:kern w:val="0"/>
            <w:sz w:val="24"/>
            <w:szCs w:val="24"/>
            <w:lang w:eastAsia="lt-LT"/>
            <w14:ligatures w14:val="none"/>
          </w:rPr>
          <w:t>gema.linkiene@kedainiai.lt</w:t>
        </w:r>
      </w:hyperlink>
    </w:p>
    <w:p w14:paraId="7B19AEB5" w14:textId="77777777" w:rsidR="008C31B7" w:rsidRPr="00111048" w:rsidRDefault="008C31B7" w:rsidP="009906FA">
      <w:pPr>
        <w:spacing w:after="0" w:line="240" w:lineRule="auto"/>
        <w:jc w:val="both"/>
        <w:rPr>
          <w:rFonts w:ascii="Times New Roman" w:hAnsi="Times New Roman" w:cs="Times New Roman"/>
          <w:sz w:val="24"/>
          <w:szCs w:val="24"/>
        </w:rPr>
      </w:pPr>
    </w:p>
    <w:p w14:paraId="51B7A182" w14:textId="77777777" w:rsidR="008C31B7" w:rsidRPr="00111048" w:rsidRDefault="008C31B7" w:rsidP="009906FA">
      <w:pPr>
        <w:spacing w:after="0" w:line="240" w:lineRule="auto"/>
        <w:jc w:val="both"/>
        <w:rPr>
          <w:rFonts w:ascii="Times New Roman" w:hAnsi="Times New Roman" w:cs="Times New Roman"/>
          <w:b/>
          <w:bCs/>
          <w:sz w:val="24"/>
          <w:szCs w:val="24"/>
        </w:rPr>
      </w:pPr>
      <w:r w:rsidRPr="00111048">
        <w:rPr>
          <w:rFonts w:ascii="Times New Roman" w:hAnsi="Times New Roman" w:cs="Times New Roman"/>
          <w:b/>
          <w:bCs/>
          <w:sz w:val="24"/>
          <w:szCs w:val="24"/>
        </w:rPr>
        <w:t>Informacija apie teikėją</w:t>
      </w:r>
    </w:p>
    <w:p w14:paraId="6BD3D694" w14:textId="77777777" w:rsidR="009906FA" w:rsidRPr="00111048" w:rsidRDefault="009906FA" w:rsidP="009906FA">
      <w:pPr>
        <w:spacing w:after="0" w:line="240" w:lineRule="auto"/>
        <w:jc w:val="both"/>
        <w:rPr>
          <w:rFonts w:ascii="Times New Roman" w:hAnsi="Times New Roman" w:cs="Times New Roman"/>
          <w:sz w:val="24"/>
          <w:szCs w:val="24"/>
        </w:rPr>
      </w:pPr>
      <w:bookmarkStart w:id="1" w:name="_Hlk191017611"/>
      <w:r w:rsidRPr="00111048">
        <w:rPr>
          <w:rFonts w:ascii="Times New Roman" w:hAnsi="Times New Roman" w:cs="Times New Roman"/>
          <w:sz w:val="24"/>
          <w:szCs w:val="24"/>
        </w:rPr>
        <w:t>Kėdainių rajono savivaldybės administracija, įmonės kodas 188768545, adresas J. Basanavičiaus g.</w:t>
      </w:r>
    </w:p>
    <w:p w14:paraId="48744B20" w14:textId="0BF2BD5A" w:rsidR="00FF2A9D" w:rsidRPr="00111048" w:rsidRDefault="009906FA" w:rsidP="009906FA">
      <w:pPr>
        <w:spacing w:after="0" w:line="240" w:lineRule="auto"/>
        <w:jc w:val="both"/>
        <w:rPr>
          <w:rFonts w:ascii="Times New Roman" w:hAnsi="Times New Roman" w:cs="Times New Roman"/>
          <w:sz w:val="24"/>
          <w:szCs w:val="24"/>
        </w:rPr>
      </w:pPr>
      <w:r w:rsidRPr="00111048">
        <w:rPr>
          <w:rFonts w:ascii="Times New Roman" w:hAnsi="Times New Roman" w:cs="Times New Roman"/>
          <w:sz w:val="24"/>
          <w:szCs w:val="24"/>
        </w:rPr>
        <w:t xml:space="preserve">36, LT-57288 Kėdainiai, interneto svetainė </w:t>
      </w:r>
      <w:hyperlink r:id="rId9" w:history="1">
        <w:r w:rsidRPr="00111048">
          <w:rPr>
            <w:rStyle w:val="Hyperlink"/>
            <w:rFonts w:ascii="Times New Roman" w:hAnsi="Times New Roman" w:cs="Times New Roman"/>
            <w:sz w:val="24"/>
            <w:szCs w:val="24"/>
            <w:u w:val="none"/>
          </w:rPr>
          <w:t>www.kedainiai.lt</w:t>
        </w:r>
      </w:hyperlink>
      <w:r w:rsidRPr="00111048">
        <w:rPr>
          <w:rFonts w:ascii="Times New Roman" w:hAnsi="Times New Roman" w:cs="Times New Roman"/>
          <w:sz w:val="24"/>
          <w:szCs w:val="24"/>
        </w:rPr>
        <w:t xml:space="preserve">, el. p. </w:t>
      </w:r>
      <w:hyperlink r:id="rId10" w:history="1">
        <w:r w:rsidRPr="00111048">
          <w:rPr>
            <w:rStyle w:val="Hyperlink"/>
            <w:rFonts w:ascii="Times New Roman" w:hAnsi="Times New Roman" w:cs="Times New Roman"/>
            <w:color w:val="auto"/>
            <w:sz w:val="24"/>
            <w:szCs w:val="24"/>
            <w:u w:val="none"/>
          </w:rPr>
          <w:t>administracija@kedainiai.lt</w:t>
        </w:r>
      </w:hyperlink>
    </w:p>
    <w:bookmarkEnd w:id="1"/>
    <w:p w14:paraId="4832FB4D" w14:textId="77777777" w:rsidR="003624E0" w:rsidRDefault="003624E0" w:rsidP="006B1D71">
      <w:pPr>
        <w:pStyle w:val="Numatytasis"/>
        <w:tabs>
          <w:tab w:val="left" w:pos="567"/>
          <w:tab w:val="left" w:pos="1515"/>
          <w:tab w:val="left" w:pos="5954"/>
          <w:tab w:val="center" w:pos="9922"/>
        </w:tabs>
        <w:spacing w:after="0" w:line="240" w:lineRule="auto"/>
      </w:pPr>
    </w:p>
    <w:p w14:paraId="1F61E002" w14:textId="7837D59D" w:rsidR="006B1D71" w:rsidRDefault="006B1D71" w:rsidP="006B1D71">
      <w:pPr>
        <w:pStyle w:val="Numatytasis"/>
        <w:tabs>
          <w:tab w:val="left" w:pos="567"/>
          <w:tab w:val="left" w:pos="1515"/>
          <w:tab w:val="left" w:pos="5954"/>
          <w:tab w:val="center" w:pos="9922"/>
        </w:tabs>
        <w:spacing w:after="0" w:line="240" w:lineRule="auto"/>
      </w:pPr>
      <w:r w:rsidRPr="006B1D71">
        <w:drawing>
          <wp:inline distT="0" distB="0" distL="0" distR="0" wp14:anchorId="4FAA5EB9" wp14:editId="02963E8C">
            <wp:extent cx="6120130" cy="2453640"/>
            <wp:effectExtent l="0" t="0" r="0" b="3810"/>
            <wp:docPr id="1670354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0130" cy="2453640"/>
                    </a:xfrm>
                    <a:prstGeom prst="rect">
                      <a:avLst/>
                    </a:prstGeom>
                    <a:noFill/>
                    <a:ln>
                      <a:noFill/>
                    </a:ln>
                  </pic:spPr>
                </pic:pic>
              </a:graphicData>
            </a:graphic>
          </wp:inline>
        </w:drawing>
      </w:r>
    </w:p>
    <w:sectPr w:rsidR="006B1D71" w:rsidSect="00D67663">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86A02"/>
    <w:multiLevelType w:val="multilevel"/>
    <w:tmpl w:val="41B05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30807"/>
    <w:multiLevelType w:val="hybridMultilevel"/>
    <w:tmpl w:val="54DCF924"/>
    <w:lvl w:ilvl="0" w:tplc="415010EA">
      <w:start w:val="1"/>
      <w:numFmt w:val="decimal"/>
      <w:lvlText w:val="%1."/>
      <w:lvlJc w:val="left"/>
      <w:pPr>
        <w:ind w:left="720" w:hanging="360"/>
      </w:pPr>
      <w:rPr>
        <w:b w:val="0"/>
        <w:bCs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5F0EF5BE">
      <w:start w:val="1"/>
      <w:numFmt w:val="decimal"/>
      <w:lvlText w:val="%4."/>
      <w:lvlJc w:val="left"/>
      <w:pPr>
        <w:ind w:left="2880" w:hanging="360"/>
      </w:pPr>
      <w:rPr>
        <w:b w:val="0"/>
        <w:bCs w:val="0"/>
      </w:r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E206AC14">
      <w:start w:val="1"/>
      <w:numFmt w:val="decimal"/>
      <w:suff w:val="space"/>
      <w:lvlText w:val="%7."/>
      <w:lvlJc w:val="left"/>
      <w:pPr>
        <w:ind w:left="5040" w:hanging="360"/>
      </w:pPr>
      <w:rPr>
        <w:rFonts w:hint="default"/>
      </w:r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0B29466F"/>
    <w:multiLevelType w:val="hybridMultilevel"/>
    <w:tmpl w:val="A39C094A"/>
    <w:lvl w:ilvl="0" w:tplc="0427000F">
      <w:start w:val="1"/>
      <w:numFmt w:val="decimal"/>
      <w:lvlText w:val="%1."/>
      <w:lvlJc w:val="left"/>
      <w:pPr>
        <w:ind w:left="5040" w:hanging="360"/>
      </w:pPr>
    </w:lvl>
    <w:lvl w:ilvl="1" w:tplc="04270019" w:tentative="1">
      <w:start w:val="1"/>
      <w:numFmt w:val="lowerLetter"/>
      <w:lvlText w:val="%2."/>
      <w:lvlJc w:val="left"/>
      <w:pPr>
        <w:ind w:left="5760" w:hanging="360"/>
      </w:pPr>
    </w:lvl>
    <w:lvl w:ilvl="2" w:tplc="0427001B" w:tentative="1">
      <w:start w:val="1"/>
      <w:numFmt w:val="lowerRoman"/>
      <w:lvlText w:val="%3."/>
      <w:lvlJc w:val="right"/>
      <w:pPr>
        <w:ind w:left="6480" w:hanging="180"/>
      </w:pPr>
    </w:lvl>
    <w:lvl w:ilvl="3" w:tplc="0427000F" w:tentative="1">
      <w:start w:val="1"/>
      <w:numFmt w:val="decimal"/>
      <w:lvlText w:val="%4."/>
      <w:lvlJc w:val="left"/>
      <w:pPr>
        <w:ind w:left="7200" w:hanging="360"/>
      </w:pPr>
    </w:lvl>
    <w:lvl w:ilvl="4" w:tplc="04270019" w:tentative="1">
      <w:start w:val="1"/>
      <w:numFmt w:val="lowerLetter"/>
      <w:lvlText w:val="%5."/>
      <w:lvlJc w:val="left"/>
      <w:pPr>
        <w:ind w:left="7920" w:hanging="360"/>
      </w:pPr>
    </w:lvl>
    <w:lvl w:ilvl="5" w:tplc="0427001B" w:tentative="1">
      <w:start w:val="1"/>
      <w:numFmt w:val="lowerRoman"/>
      <w:lvlText w:val="%6."/>
      <w:lvlJc w:val="right"/>
      <w:pPr>
        <w:ind w:left="8640" w:hanging="180"/>
      </w:pPr>
    </w:lvl>
    <w:lvl w:ilvl="6" w:tplc="0427000F" w:tentative="1">
      <w:start w:val="1"/>
      <w:numFmt w:val="decimal"/>
      <w:lvlText w:val="%7."/>
      <w:lvlJc w:val="left"/>
      <w:pPr>
        <w:ind w:left="9360" w:hanging="360"/>
      </w:pPr>
    </w:lvl>
    <w:lvl w:ilvl="7" w:tplc="04270019" w:tentative="1">
      <w:start w:val="1"/>
      <w:numFmt w:val="lowerLetter"/>
      <w:lvlText w:val="%8."/>
      <w:lvlJc w:val="left"/>
      <w:pPr>
        <w:ind w:left="10080" w:hanging="360"/>
      </w:pPr>
    </w:lvl>
    <w:lvl w:ilvl="8" w:tplc="0427001B" w:tentative="1">
      <w:start w:val="1"/>
      <w:numFmt w:val="lowerRoman"/>
      <w:lvlText w:val="%9."/>
      <w:lvlJc w:val="right"/>
      <w:pPr>
        <w:ind w:left="10800" w:hanging="180"/>
      </w:pPr>
    </w:lvl>
  </w:abstractNum>
  <w:abstractNum w:abstractNumId="3" w15:restartNumberingAfterBreak="0">
    <w:nsid w:val="21160F60"/>
    <w:multiLevelType w:val="multilevel"/>
    <w:tmpl w:val="F6A84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355C75"/>
    <w:multiLevelType w:val="multilevel"/>
    <w:tmpl w:val="80BE9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83102C"/>
    <w:multiLevelType w:val="multilevel"/>
    <w:tmpl w:val="4566D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B77C4B"/>
    <w:multiLevelType w:val="hybridMultilevel"/>
    <w:tmpl w:val="5030C8C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71711D5"/>
    <w:multiLevelType w:val="multilevel"/>
    <w:tmpl w:val="82C41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085078"/>
    <w:multiLevelType w:val="multilevel"/>
    <w:tmpl w:val="AED21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F5098E"/>
    <w:multiLevelType w:val="multilevel"/>
    <w:tmpl w:val="594E7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0E50947"/>
    <w:multiLevelType w:val="multilevel"/>
    <w:tmpl w:val="251611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7C838D9"/>
    <w:multiLevelType w:val="hybridMultilevel"/>
    <w:tmpl w:val="12025034"/>
    <w:lvl w:ilvl="0" w:tplc="0427000F">
      <w:start w:val="1"/>
      <w:numFmt w:val="decimal"/>
      <w:lvlText w:val="%1."/>
      <w:lvlJc w:val="left"/>
      <w:pPr>
        <w:ind w:left="5040" w:hanging="360"/>
      </w:pPr>
    </w:lvl>
    <w:lvl w:ilvl="1" w:tplc="04270019" w:tentative="1">
      <w:start w:val="1"/>
      <w:numFmt w:val="lowerLetter"/>
      <w:lvlText w:val="%2."/>
      <w:lvlJc w:val="left"/>
      <w:pPr>
        <w:ind w:left="5760" w:hanging="360"/>
      </w:pPr>
    </w:lvl>
    <w:lvl w:ilvl="2" w:tplc="0427001B" w:tentative="1">
      <w:start w:val="1"/>
      <w:numFmt w:val="lowerRoman"/>
      <w:lvlText w:val="%3."/>
      <w:lvlJc w:val="right"/>
      <w:pPr>
        <w:ind w:left="6480" w:hanging="180"/>
      </w:pPr>
    </w:lvl>
    <w:lvl w:ilvl="3" w:tplc="0427000F" w:tentative="1">
      <w:start w:val="1"/>
      <w:numFmt w:val="decimal"/>
      <w:lvlText w:val="%4."/>
      <w:lvlJc w:val="left"/>
      <w:pPr>
        <w:ind w:left="7200" w:hanging="360"/>
      </w:pPr>
    </w:lvl>
    <w:lvl w:ilvl="4" w:tplc="04270019" w:tentative="1">
      <w:start w:val="1"/>
      <w:numFmt w:val="lowerLetter"/>
      <w:lvlText w:val="%5."/>
      <w:lvlJc w:val="left"/>
      <w:pPr>
        <w:ind w:left="7920" w:hanging="360"/>
      </w:pPr>
    </w:lvl>
    <w:lvl w:ilvl="5" w:tplc="0427001B" w:tentative="1">
      <w:start w:val="1"/>
      <w:numFmt w:val="lowerRoman"/>
      <w:lvlText w:val="%6."/>
      <w:lvlJc w:val="right"/>
      <w:pPr>
        <w:ind w:left="8640" w:hanging="180"/>
      </w:pPr>
    </w:lvl>
    <w:lvl w:ilvl="6" w:tplc="0427000F" w:tentative="1">
      <w:start w:val="1"/>
      <w:numFmt w:val="decimal"/>
      <w:lvlText w:val="%7."/>
      <w:lvlJc w:val="left"/>
      <w:pPr>
        <w:ind w:left="9360" w:hanging="360"/>
      </w:pPr>
    </w:lvl>
    <w:lvl w:ilvl="7" w:tplc="04270019" w:tentative="1">
      <w:start w:val="1"/>
      <w:numFmt w:val="lowerLetter"/>
      <w:lvlText w:val="%8."/>
      <w:lvlJc w:val="left"/>
      <w:pPr>
        <w:ind w:left="10080" w:hanging="360"/>
      </w:pPr>
    </w:lvl>
    <w:lvl w:ilvl="8" w:tplc="0427001B" w:tentative="1">
      <w:start w:val="1"/>
      <w:numFmt w:val="lowerRoman"/>
      <w:lvlText w:val="%9."/>
      <w:lvlJc w:val="right"/>
      <w:pPr>
        <w:ind w:left="10800" w:hanging="180"/>
      </w:pPr>
    </w:lvl>
  </w:abstractNum>
  <w:abstractNum w:abstractNumId="12" w15:restartNumberingAfterBreak="0">
    <w:nsid w:val="6ACC6DF5"/>
    <w:multiLevelType w:val="multilevel"/>
    <w:tmpl w:val="1C2E8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003A13"/>
    <w:multiLevelType w:val="multilevel"/>
    <w:tmpl w:val="3710CC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1DB1D63"/>
    <w:multiLevelType w:val="multilevel"/>
    <w:tmpl w:val="35D46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FC6FC7"/>
    <w:multiLevelType w:val="multilevel"/>
    <w:tmpl w:val="04603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3F3B04"/>
    <w:multiLevelType w:val="hybridMultilevel"/>
    <w:tmpl w:val="B3649266"/>
    <w:lvl w:ilvl="0" w:tplc="E99CA11A">
      <w:start w:val="1"/>
      <w:numFmt w:val="decimal"/>
      <w:suff w:val="space"/>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1505246433">
    <w:abstractNumId w:val="1"/>
  </w:num>
  <w:num w:numId="2" w16cid:durableId="732309416">
    <w:abstractNumId w:val="1"/>
  </w:num>
  <w:num w:numId="3" w16cid:durableId="585844516">
    <w:abstractNumId w:val="11"/>
  </w:num>
  <w:num w:numId="4" w16cid:durableId="847595659">
    <w:abstractNumId w:val="6"/>
  </w:num>
  <w:num w:numId="5" w16cid:durableId="2050690698">
    <w:abstractNumId w:val="16"/>
  </w:num>
  <w:num w:numId="6" w16cid:durableId="1564562624">
    <w:abstractNumId w:val="2"/>
  </w:num>
  <w:num w:numId="7" w16cid:durableId="740256608">
    <w:abstractNumId w:val="15"/>
  </w:num>
  <w:num w:numId="8" w16cid:durableId="419445687">
    <w:abstractNumId w:val="3"/>
  </w:num>
  <w:num w:numId="9" w16cid:durableId="2004163330">
    <w:abstractNumId w:val="4"/>
  </w:num>
  <w:num w:numId="10" w16cid:durableId="1292513018">
    <w:abstractNumId w:val="8"/>
  </w:num>
  <w:num w:numId="11" w16cid:durableId="763376330">
    <w:abstractNumId w:val="12"/>
  </w:num>
  <w:num w:numId="12" w16cid:durableId="2022587839">
    <w:abstractNumId w:val="5"/>
  </w:num>
  <w:num w:numId="13" w16cid:durableId="371729592">
    <w:abstractNumId w:val="0"/>
  </w:num>
  <w:num w:numId="14" w16cid:durableId="692653443">
    <w:abstractNumId w:val="14"/>
  </w:num>
  <w:num w:numId="15" w16cid:durableId="2129086740">
    <w:abstractNumId w:val="7"/>
  </w:num>
  <w:num w:numId="16" w16cid:durableId="1148866991">
    <w:abstractNumId w:val="10"/>
  </w:num>
  <w:num w:numId="17" w16cid:durableId="1901404061">
    <w:abstractNumId w:val="13"/>
  </w:num>
  <w:num w:numId="18" w16cid:durableId="10901570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C28"/>
    <w:rsid w:val="00092203"/>
    <w:rsid w:val="000F0FDB"/>
    <w:rsid w:val="00111048"/>
    <w:rsid w:val="001471CA"/>
    <w:rsid w:val="00170C96"/>
    <w:rsid w:val="001968CF"/>
    <w:rsid w:val="001C1B46"/>
    <w:rsid w:val="001C5290"/>
    <w:rsid w:val="001F2AE7"/>
    <w:rsid w:val="0020752A"/>
    <w:rsid w:val="00300B1A"/>
    <w:rsid w:val="003624E0"/>
    <w:rsid w:val="003F0135"/>
    <w:rsid w:val="00467E56"/>
    <w:rsid w:val="00491734"/>
    <w:rsid w:val="004A7F1E"/>
    <w:rsid w:val="004E6A7F"/>
    <w:rsid w:val="004E7783"/>
    <w:rsid w:val="005D3390"/>
    <w:rsid w:val="00605C28"/>
    <w:rsid w:val="0061481C"/>
    <w:rsid w:val="00692A29"/>
    <w:rsid w:val="006B1D71"/>
    <w:rsid w:val="006D024B"/>
    <w:rsid w:val="00725B66"/>
    <w:rsid w:val="007979FE"/>
    <w:rsid w:val="007A18D7"/>
    <w:rsid w:val="007E465B"/>
    <w:rsid w:val="007F08E7"/>
    <w:rsid w:val="00865A38"/>
    <w:rsid w:val="008C31B7"/>
    <w:rsid w:val="008E5FFE"/>
    <w:rsid w:val="00965AA8"/>
    <w:rsid w:val="009906FA"/>
    <w:rsid w:val="009B351A"/>
    <w:rsid w:val="009C5BB0"/>
    <w:rsid w:val="009D26FA"/>
    <w:rsid w:val="009D5B68"/>
    <w:rsid w:val="009D62E6"/>
    <w:rsid w:val="00AA533C"/>
    <w:rsid w:val="00AE03B0"/>
    <w:rsid w:val="00B34018"/>
    <w:rsid w:val="00B54883"/>
    <w:rsid w:val="00C75598"/>
    <w:rsid w:val="00C82510"/>
    <w:rsid w:val="00C86635"/>
    <w:rsid w:val="00D65E6D"/>
    <w:rsid w:val="00D67663"/>
    <w:rsid w:val="00DA196B"/>
    <w:rsid w:val="00DF2F71"/>
    <w:rsid w:val="00E60B55"/>
    <w:rsid w:val="00EC7E37"/>
    <w:rsid w:val="00EE56CC"/>
    <w:rsid w:val="00EF6D78"/>
    <w:rsid w:val="00F52879"/>
    <w:rsid w:val="00FA616C"/>
    <w:rsid w:val="00FD1E84"/>
    <w:rsid w:val="00FF2A9D"/>
    <w:rsid w:val="00FF3E5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22484"/>
  <w15:chartTrackingRefBased/>
  <w15:docId w15:val="{3CEC7393-7E7F-46FF-A735-470DE35FD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B46"/>
  </w:style>
  <w:style w:type="paragraph" w:styleId="Heading1">
    <w:name w:val="heading 1"/>
    <w:basedOn w:val="Normal"/>
    <w:next w:val="Normal"/>
    <w:link w:val="Heading1Char"/>
    <w:uiPriority w:val="9"/>
    <w:qFormat/>
    <w:rsid w:val="00605C2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05C2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05C2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05C2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05C2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05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5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5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5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C2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05C2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05C2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05C2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05C2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05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5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5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5C28"/>
    <w:rPr>
      <w:rFonts w:eastAsiaTheme="majorEastAsia" w:cstheme="majorBidi"/>
      <w:color w:val="272727" w:themeColor="text1" w:themeTint="D8"/>
    </w:rPr>
  </w:style>
  <w:style w:type="paragraph" w:styleId="Title">
    <w:name w:val="Title"/>
    <w:basedOn w:val="Normal"/>
    <w:next w:val="Normal"/>
    <w:link w:val="TitleChar"/>
    <w:uiPriority w:val="10"/>
    <w:qFormat/>
    <w:rsid w:val="00605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5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5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5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5C28"/>
    <w:pPr>
      <w:spacing w:before="160"/>
      <w:jc w:val="center"/>
    </w:pPr>
    <w:rPr>
      <w:i/>
      <w:iCs/>
      <w:color w:val="404040" w:themeColor="text1" w:themeTint="BF"/>
    </w:rPr>
  </w:style>
  <w:style w:type="character" w:customStyle="1" w:styleId="QuoteChar">
    <w:name w:val="Quote Char"/>
    <w:basedOn w:val="DefaultParagraphFont"/>
    <w:link w:val="Quote"/>
    <w:uiPriority w:val="29"/>
    <w:rsid w:val="00605C28"/>
    <w:rPr>
      <w:i/>
      <w:iCs/>
      <w:color w:val="404040" w:themeColor="text1" w:themeTint="BF"/>
    </w:rPr>
  </w:style>
  <w:style w:type="paragraph" w:styleId="ListParagraph">
    <w:name w:val="List Paragraph"/>
    <w:basedOn w:val="Normal"/>
    <w:uiPriority w:val="34"/>
    <w:qFormat/>
    <w:rsid w:val="00605C28"/>
    <w:pPr>
      <w:ind w:left="720"/>
      <w:contextualSpacing/>
    </w:pPr>
  </w:style>
  <w:style w:type="character" w:styleId="IntenseEmphasis">
    <w:name w:val="Intense Emphasis"/>
    <w:basedOn w:val="DefaultParagraphFont"/>
    <w:uiPriority w:val="21"/>
    <w:qFormat/>
    <w:rsid w:val="00605C28"/>
    <w:rPr>
      <w:i/>
      <w:iCs/>
      <w:color w:val="2F5496" w:themeColor="accent1" w:themeShade="BF"/>
    </w:rPr>
  </w:style>
  <w:style w:type="paragraph" w:styleId="IntenseQuote">
    <w:name w:val="Intense Quote"/>
    <w:basedOn w:val="Normal"/>
    <w:next w:val="Normal"/>
    <w:link w:val="IntenseQuoteChar"/>
    <w:uiPriority w:val="30"/>
    <w:qFormat/>
    <w:rsid w:val="00605C2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05C28"/>
    <w:rPr>
      <w:i/>
      <w:iCs/>
      <w:color w:val="2F5496" w:themeColor="accent1" w:themeShade="BF"/>
    </w:rPr>
  </w:style>
  <w:style w:type="character" w:styleId="IntenseReference">
    <w:name w:val="Intense Reference"/>
    <w:basedOn w:val="DefaultParagraphFont"/>
    <w:uiPriority w:val="32"/>
    <w:qFormat/>
    <w:rsid w:val="00605C28"/>
    <w:rPr>
      <w:b/>
      <w:bCs/>
      <w:smallCaps/>
      <w:color w:val="2F5496" w:themeColor="accent1" w:themeShade="BF"/>
      <w:spacing w:val="5"/>
    </w:rPr>
  </w:style>
  <w:style w:type="character" w:styleId="Hyperlink">
    <w:name w:val="Hyperlink"/>
    <w:basedOn w:val="DefaultParagraphFont"/>
    <w:uiPriority w:val="99"/>
    <w:unhideWhenUsed/>
    <w:rsid w:val="00605C28"/>
    <w:rPr>
      <w:color w:val="0563C1" w:themeColor="hyperlink"/>
      <w:u w:val="single"/>
    </w:rPr>
  </w:style>
  <w:style w:type="character" w:styleId="UnresolvedMention">
    <w:name w:val="Unresolved Mention"/>
    <w:basedOn w:val="DefaultParagraphFont"/>
    <w:uiPriority w:val="99"/>
    <w:semiHidden/>
    <w:unhideWhenUsed/>
    <w:rsid w:val="00605C28"/>
    <w:rPr>
      <w:color w:val="605E5C"/>
      <w:shd w:val="clear" w:color="auto" w:fill="E1DFDD"/>
    </w:rPr>
  </w:style>
  <w:style w:type="paragraph" w:styleId="NormalWeb">
    <w:name w:val="Normal (Web)"/>
    <w:basedOn w:val="Normal"/>
    <w:uiPriority w:val="99"/>
    <w:semiHidden/>
    <w:unhideWhenUsed/>
    <w:rsid w:val="00F52879"/>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styleId="Strong">
    <w:name w:val="Strong"/>
    <w:basedOn w:val="DefaultParagraphFont"/>
    <w:uiPriority w:val="22"/>
    <w:qFormat/>
    <w:rsid w:val="00F52879"/>
    <w:rPr>
      <w:b/>
      <w:bCs/>
    </w:rPr>
  </w:style>
  <w:style w:type="paragraph" w:customStyle="1" w:styleId="Numatytasis">
    <w:name w:val="Numatytasis"/>
    <w:qFormat/>
    <w:rsid w:val="001C5290"/>
    <w:pPr>
      <w:tabs>
        <w:tab w:val="left" w:pos="720"/>
      </w:tabs>
      <w:suppressAutoHyphens/>
      <w:spacing w:after="200" w:line="276" w:lineRule="auto"/>
    </w:pPr>
    <w:rPr>
      <w:rFonts w:ascii="Calibri" w:eastAsia="SimSun" w:hAnsi="Calibri" w:cs="Times New Roman"/>
      <w:color w:val="00000A"/>
      <w:kern w:val="0"/>
      <w:sz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41766">
      <w:bodyDiv w:val="1"/>
      <w:marLeft w:val="0"/>
      <w:marRight w:val="0"/>
      <w:marTop w:val="0"/>
      <w:marBottom w:val="0"/>
      <w:divBdr>
        <w:top w:val="none" w:sz="0" w:space="0" w:color="auto"/>
        <w:left w:val="none" w:sz="0" w:space="0" w:color="auto"/>
        <w:bottom w:val="none" w:sz="0" w:space="0" w:color="auto"/>
        <w:right w:val="none" w:sz="0" w:space="0" w:color="auto"/>
      </w:divBdr>
    </w:div>
    <w:div w:id="211506349">
      <w:bodyDiv w:val="1"/>
      <w:marLeft w:val="0"/>
      <w:marRight w:val="0"/>
      <w:marTop w:val="0"/>
      <w:marBottom w:val="0"/>
      <w:divBdr>
        <w:top w:val="none" w:sz="0" w:space="0" w:color="auto"/>
        <w:left w:val="none" w:sz="0" w:space="0" w:color="auto"/>
        <w:bottom w:val="none" w:sz="0" w:space="0" w:color="auto"/>
        <w:right w:val="none" w:sz="0" w:space="0" w:color="auto"/>
      </w:divBdr>
      <w:divsChild>
        <w:div w:id="1252279213">
          <w:marLeft w:val="0"/>
          <w:marRight w:val="0"/>
          <w:marTop w:val="0"/>
          <w:marBottom w:val="0"/>
          <w:divBdr>
            <w:top w:val="none" w:sz="0" w:space="0" w:color="auto"/>
            <w:left w:val="none" w:sz="0" w:space="0" w:color="auto"/>
            <w:bottom w:val="none" w:sz="0" w:space="0" w:color="auto"/>
            <w:right w:val="none" w:sz="0" w:space="0" w:color="auto"/>
          </w:divBdr>
        </w:div>
        <w:div w:id="2079673359">
          <w:marLeft w:val="0"/>
          <w:marRight w:val="0"/>
          <w:marTop w:val="0"/>
          <w:marBottom w:val="0"/>
          <w:divBdr>
            <w:top w:val="none" w:sz="0" w:space="0" w:color="auto"/>
            <w:left w:val="none" w:sz="0" w:space="0" w:color="auto"/>
            <w:bottom w:val="none" w:sz="0" w:space="0" w:color="auto"/>
            <w:right w:val="none" w:sz="0" w:space="0" w:color="auto"/>
          </w:divBdr>
        </w:div>
        <w:div w:id="180748922">
          <w:marLeft w:val="0"/>
          <w:marRight w:val="0"/>
          <w:marTop w:val="0"/>
          <w:marBottom w:val="150"/>
          <w:divBdr>
            <w:top w:val="none" w:sz="0" w:space="0" w:color="auto"/>
            <w:left w:val="none" w:sz="0" w:space="0" w:color="auto"/>
            <w:bottom w:val="none" w:sz="0" w:space="0" w:color="auto"/>
            <w:right w:val="none" w:sz="0" w:space="0" w:color="auto"/>
          </w:divBdr>
        </w:div>
      </w:divsChild>
    </w:div>
    <w:div w:id="261299211">
      <w:bodyDiv w:val="1"/>
      <w:marLeft w:val="0"/>
      <w:marRight w:val="0"/>
      <w:marTop w:val="0"/>
      <w:marBottom w:val="0"/>
      <w:divBdr>
        <w:top w:val="none" w:sz="0" w:space="0" w:color="auto"/>
        <w:left w:val="none" w:sz="0" w:space="0" w:color="auto"/>
        <w:bottom w:val="none" w:sz="0" w:space="0" w:color="auto"/>
        <w:right w:val="none" w:sz="0" w:space="0" w:color="auto"/>
      </w:divBdr>
    </w:div>
    <w:div w:id="622689295">
      <w:bodyDiv w:val="1"/>
      <w:marLeft w:val="0"/>
      <w:marRight w:val="0"/>
      <w:marTop w:val="0"/>
      <w:marBottom w:val="0"/>
      <w:divBdr>
        <w:top w:val="none" w:sz="0" w:space="0" w:color="auto"/>
        <w:left w:val="none" w:sz="0" w:space="0" w:color="auto"/>
        <w:bottom w:val="none" w:sz="0" w:space="0" w:color="auto"/>
        <w:right w:val="none" w:sz="0" w:space="0" w:color="auto"/>
      </w:divBdr>
    </w:div>
    <w:div w:id="640042899">
      <w:bodyDiv w:val="1"/>
      <w:marLeft w:val="0"/>
      <w:marRight w:val="0"/>
      <w:marTop w:val="0"/>
      <w:marBottom w:val="0"/>
      <w:divBdr>
        <w:top w:val="none" w:sz="0" w:space="0" w:color="auto"/>
        <w:left w:val="none" w:sz="0" w:space="0" w:color="auto"/>
        <w:bottom w:val="none" w:sz="0" w:space="0" w:color="auto"/>
        <w:right w:val="none" w:sz="0" w:space="0" w:color="auto"/>
      </w:divBdr>
    </w:div>
    <w:div w:id="695815293">
      <w:bodyDiv w:val="1"/>
      <w:marLeft w:val="0"/>
      <w:marRight w:val="0"/>
      <w:marTop w:val="0"/>
      <w:marBottom w:val="0"/>
      <w:divBdr>
        <w:top w:val="none" w:sz="0" w:space="0" w:color="auto"/>
        <w:left w:val="none" w:sz="0" w:space="0" w:color="auto"/>
        <w:bottom w:val="none" w:sz="0" w:space="0" w:color="auto"/>
        <w:right w:val="none" w:sz="0" w:space="0" w:color="auto"/>
      </w:divBdr>
    </w:div>
    <w:div w:id="712972190">
      <w:bodyDiv w:val="1"/>
      <w:marLeft w:val="0"/>
      <w:marRight w:val="0"/>
      <w:marTop w:val="0"/>
      <w:marBottom w:val="0"/>
      <w:divBdr>
        <w:top w:val="none" w:sz="0" w:space="0" w:color="auto"/>
        <w:left w:val="none" w:sz="0" w:space="0" w:color="auto"/>
        <w:bottom w:val="none" w:sz="0" w:space="0" w:color="auto"/>
        <w:right w:val="none" w:sz="0" w:space="0" w:color="auto"/>
      </w:divBdr>
    </w:div>
    <w:div w:id="1058550182">
      <w:bodyDiv w:val="1"/>
      <w:marLeft w:val="0"/>
      <w:marRight w:val="0"/>
      <w:marTop w:val="0"/>
      <w:marBottom w:val="0"/>
      <w:divBdr>
        <w:top w:val="none" w:sz="0" w:space="0" w:color="auto"/>
        <w:left w:val="none" w:sz="0" w:space="0" w:color="auto"/>
        <w:bottom w:val="none" w:sz="0" w:space="0" w:color="auto"/>
        <w:right w:val="none" w:sz="0" w:space="0" w:color="auto"/>
      </w:divBdr>
    </w:div>
    <w:div w:id="1213150721">
      <w:bodyDiv w:val="1"/>
      <w:marLeft w:val="0"/>
      <w:marRight w:val="0"/>
      <w:marTop w:val="0"/>
      <w:marBottom w:val="0"/>
      <w:divBdr>
        <w:top w:val="none" w:sz="0" w:space="0" w:color="auto"/>
        <w:left w:val="none" w:sz="0" w:space="0" w:color="auto"/>
        <w:bottom w:val="none" w:sz="0" w:space="0" w:color="auto"/>
        <w:right w:val="none" w:sz="0" w:space="0" w:color="auto"/>
      </w:divBdr>
    </w:div>
    <w:div w:id="1799373469">
      <w:bodyDiv w:val="1"/>
      <w:marLeft w:val="0"/>
      <w:marRight w:val="0"/>
      <w:marTop w:val="0"/>
      <w:marBottom w:val="0"/>
      <w:divBdr>
        <w:top w:val="none" w:sz="0" w:space="0" w:color="auto"/>
        <w:left w:val="none" w:sz="0" w:space="0" w:color="auto"/>
        <w:bottom w:val="none" w:sz="0" w:space="0" w:color="auto"/>
        <w:right w:val="none" w:sz="0" w:space="0" w:color="auto"/>
      </w:divBdr>
      <w:divsChild>
        <w:div w:id="1048145397">
          <w:marLeft w:val="0"/>
          <w:marRight w:val="0"/>
          <w:marTop w:val="0"/>
          <w:marBottom w:val="0"/>
          <w:divBdr>
            <w:top w:val="none" w:sz="0" w:space="0" w:color="auto"/>
            <w:left w:val="none" w:sz="0" w:space="0" w:color="auto"/>
            <w:bottom w:val="none" w:sz="0" w:space="0" w:color="auto"/>
            <w:right w:val="none" w:sz="0" w:space="0" w:color="auto"/>
          </w:divBdr>
        </w:div>
      </w:divsChild>
    </w:div>
    <w:div w:id="1835336694">
      <w:bodyDiv w:val="1"/>
      <w:marLeft w:val="0"/>
      <w:marRight w:val="0"/>
      <w:marTop w:val="0"/>
      <w:marBottom w:val="0"/>
      <w:divBdr>
        <w:top w:val="none" w:sz="0" w:space="0" w:color="auto"/>
        <w:left w:val="none" w:sz="0" w:space="0" w:color="auto"/>
        <w:bottom w:val="none" w:sz="0" w:space="0" w:color="auto"/>
        <w:right w:val="none" w:sz="0" w:space="0" w:color="auto"/>
      </w:divBdr>
    </w:div>
    <w:div w:id="2022512572">
      <w:bodyDiv w:val="1"/>
      <w:marLeft w:val="0"/>
      <w:marRight w:val="0"/>
      <w:marTop w:val="0"/>
      <w:marBottom w:val="0"/>
      <w:divBdr>
        <w:top w:val="none" w:sz="0" w:space="0" w:color="auto"/>
        <w:left w:val="none" w:sz="0" w:space="0" w:color="auto"/>
        <w:bottom w:val="none" w:sz="0" w:space="0" w:color="auto"/>
        <w:right w:val="none" w:sz="0" w:space="0" w:color="auto"/>
      </w:divBdr>
    </w:div>
    <w:div w:id="2097244363">
      <w:bodyDiv w:val="1"/>
      <w:marLeft w:val="0"/>
      <w:marRight w:val="0"/>
      <w:marTop w:val="0"/>
      <w:marBottom w:val="0"/>
      <w:divBdr>
        <w:top w:val="none" w:sz="0" w:space="0" w:color="auto"/>
        <w:left w:val="none" w:sz="0" w:space="0" w:color="auto"/>
        <w:bottom w:val="none" w:sz="0" w:space="0" w:color="auto"/>
        <w:right w:val="none" w:sz="0" w:space="0" w:color="auto"/>
      </w:divBdr>
      <w:divsChild>
        <w:div w:id="478619284">
          <w:marLeft w:val="0"/>
          <w:marRight w:val="0"/>
          <w:marTop w:val="0"/>
          <w:marBottom w:val="0"/>
          <w:divBdr>
            <w:top w:val="none" w:sz="0" w:space="0" w:color="auto"/>
            <w:left w:val="none" w:sz="0" w:space="0" w:color="auto"/>
            <w:bottom w:val="none" w:sz="0" w:space="0" w:color="auto"/>
            <w:right w:val="none" w:sz="0" w:space="0" w:color="auto"/>
          </w:divBdr>
        </w:div>
        <w:div w:id="114954167">
          <w:marLeft w:val="0"/>
          <w:marRight w:val="0"/>
          <w:marTop w:val="0"/>
          <w:marBottom w:val="0"/>
          <w:divBdr>
            <w:top w:val="none" w:sz="0" w:space="0" w:color="auto"/>
            <w:left w:val="none" w:sz="0" w:space="0" w:color="auto"/>
            <w:bottom w:val="none" w:sz="0" w:space="0" w:color="auto"/>
            <w:right w:val="none" w:sz="0" w:space="0" w:color="auto"/>
          </w:divBdr>
        </w:div>
        <w:div w:id="19075716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ma.linkiene@kedainiai.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jolanta.sulciene@kedainiai.l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aulius.jacius@kedainiai.lt" TargetMode="External"/><Relationship Id="rId11" Type="http://schemas.openxmlformats.org/officeDocument/2006/relationships/image" Target="media/image1.emf"/><Relationship Id="rId5" Type="http://schemas.openxmlformats.org/officeDocument/2006/relationships/hyperlink" Target="http://www.epaslaugos.lt" TargetMode="External"/><Relationship Id="rId10" Type="http://schemas.openxmlformats.org/officeDocument/2006/relationships/hyperlink" Target="mailto:administracija@kedainiai.lt" TargetMode="External"/><Relationship Id="rId4" Type="http://schemas.openxmlformats.org/officeDocument/2006/relationships/webSettings" Target="webSettings.xml"/><Relationship Id="rId9"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2509</Words>
  <Characters>1431</Characters>
  <Application>Microsoft Office Word</Application>
  <DocSecurity>4</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2025-07-11T11:31:00Z</dcterms:created>
  <dcterms:modified xsi:type="dcterms:W3CDTF">2025-07-11T11:31:00Z</dcterms:modified>
</cp:coreProperties>
</file>