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48759" w14:textId="77777777" w:rsidR="009C3933" w:rsidRPr="009C3933" w:rsidRDefault="009C3933">
      <w:pPr>
        <w:rPr>
          <w:rFonts w:ascii="Times New Roman" w:hAnsi="Times New Roman" w:cs="Times New Roman"/>
          <w:sz w:val="24"/>
          <w:szCs w:val="24"/>
        </w:rPr>
      </w:pPr>
    </w:p>
    <w:p w14:paraId="3CDE1D29" w14:textId="6EAA522F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>KĖDAINIŲ RAJONO SAVIVALDYBĖS TARYBA</w:t>
      </w:r>
    </w:p>
    <w:p w14:paraId="53ED8F5E" w14:textId="77777777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159A0B" w14:textId="77777777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>J. Basanavičiaus g. 36, LT-57288 Kėdainiai, tel. (8 347) 69 500, faks. (8 347) 61 125, el. p.</w:t>
      </w:r>
    </w:p>
    <w:p w14:paraId="752A6781" w14:textId="3993C9FE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D774E">
          <w:rPr>
            <w:rStyle w:val="Hyperlink"/>
            <w:rFonts w:ascii="Times New Roman" w:hAnsi="Times New Roman" w:cs="Times New Roman"/>
            <w:sz w:val="24"/>
            <w:szCs w:val="24"/>
          </w:rPr>
          <w:t>meras@kedainiai.lt</w:t>
        </w:r>
      </w:hyperlink>
    </w:p>
    <w:p w14:paraId="51D0F20B" w14:textId="77777777" w:rsidR="004B4132" w:rsidRDefault="004B4132" w:rsidP="00AF0E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8CD6B3" w14:textId="51C5D14F" w:rsidR="004B4132" w:rsidRDefault="004B4132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</w:t>
      </w:r>
    </w:p>
    <w:p w14:paraId="6F67F4BB" w14:textId="77777777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5BC461" w14:textId="62C32CA9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F0EDE">
        <w:rPr>
          <w:rFonts w:ascii="Times New Roman" w:hAnsi="Times New Roman" w:cs="Times New Roman"/>
          <w:sz w:val="24"/>
          <w:szCs w:val="24"/>
        </w:rPr>
        <w:t xml:space="preserve"> m. </w:t>
      </w:r>
      <w:r w:rsidR="002028FA">
        <w:rPr>
          <w:rFonts w:ascii="Times New Roman" w:hAnsi="Times New Roman" w:cs="Times New Roman"/>
          <w:sz w:val="24"/>
          <w:szCs w:val="24"/>
        </w:rPr>
        <w:t>gegužės</w:t>
      </w:r>
      <w:r w:rsidRPr="00AF0EDE">
        <w:rPr>
          <w:rFonts w:ascii="Times New Roman" w:hAnsi="Times New Roman" w:cs="Times New Roman"/>
          <w:sz w:val="24"/>
          <w:szCs w:val="24"/>
        </w:rPr>
        <w:t xml:space="preserve"> 2</w:t>
      </w:r>
      <w:r w:rsidR="002028FA">
        <w:rPr>
          <w:rFonts w:ascii="Times New Roman" w:hAnsi="Times New Roman" w:cs="Times New Roman"/>
          <w:sz w:val="24"/>
          <w:szCs w:val="24"/>
        </w:rPr>
        <w:t>9</w:t>
      </w:r>
      <w:r w:rsidRPr="00AF0EDE">
        <w:rPr>
          <w:rFonts w:ascii="Times New Roman" w:hAnsi="Times New Roman" w:cs="Times New Roman"/>
          <w:sz w:val="24"/>
          <w:szCs w:val="24"/>
        </w:rPr>
        <w:t xml:space="preserve"> d. Kėdainių rajono savivaldybės taryba priėmė šiuos norminius teisės aktus:</w:t>
      </w:r>
    </w:p>
    <w:p w14:paraId="1BE43421" w14:textId="77777777" w:rsidR="00AF0EDE" w:rsidRDefault="00AF0EDE">
      <w:pPr>
        <w:rPr>
          <w:rFonts w:ascii="Times New Roman" w:hAnsi="Times New Roman" w:cs="Times New Roman"/>
          <w:sz w:val="24"/>
          <w:szCs w:val="24"/>
        </w:rPr>
      </w:pPr>
    </w:p>
    <w:p w14:paraId="78A04CFA" w14:textId="74952842" w:rsidR="002028FA" w:rsidRPr="002028FA" w:rsidRDefault="002028FA" w:rsidP="002028F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791" w:type="dxa"/>
        <w:tblLook w:val="04A0" w:firstRow="1" w:lastRow="0" w:firstColumn="1" w:lastColumn="0" w:noHBand="0" w:noVBand="1"/>
      </w:tblPr>
      <w:tblGrid>
        <w:gridCol w:w="946"/>
        <w:gridCol w:w="1585"/>
        <w:gridCol w:w="7038"/>
        <w:gridCol w:w="1262"/>
        <w:gridCol w:w="1530"/>
        <w:gridCol w:w="1430"/>
      </w:tblGrid>
      <w:tr w:rsidR="002028FA" w:rsidRPr="002028FA" w14:paraId="672B2540" w14:textId="77777777">
        <w:trPr>
          <w:trHeight w:val="870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8B5FE0B" w14:textId="77777777" w:rsidR="002028FA" w:rsidRPr="002028FA" w:rsidRDefault="002028FA" w:rsidP="002028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5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8DFC323" w14:textId="77777777" w:rsidR="002028FA" w:rsidRPr="002028FA" w:rsidRDefault="002028FA" w:rsidP="002028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Rūšis</w:t>
            </w:r>
          </w:p>
        </w:tc>
        <w:tc>
          <w:tcPr>
            <w:tcW w:w="703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B4DF911" w14:textId="77777777" w:rsidR="002028FA" w:rsidRPr="002028FA" w:rsidRDefault="002028FA" w:rsidP="002028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</w:p>
        </w:tc>
        <w:tc>
          <w:tcPr>
            <w:tcW w:w="12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958FBD5" w14:textId="77777777" w:rsidR="002028FA" w:rsidRPr="002028FA" w:rsidRDefault="002028FA" w:rsidP="002028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Įstaigos suteiktas Nr.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5C2018E" w14:textId="77777777" w:rsidR="002028FA" w:rsidRPr="002028FA" w:rsidRDefault="002028FA" w:rsidP="002028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Priėmimo data</w:t>
            </w:r>
          </w:p>
        </w:tc>
        <w:tc>
          <w:tcPr>
            <w:tcW w:w="143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EC28312" w14:textId="77777777" w:rsidR="002028FA" w:rsidRPr="002028FA" w:rsidRDefault="002028FA" w:rsidP="002028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Įsigaliojimo data</w:t>
            </w:r>
          </w:p>
        </w:tc>
      </w:tr>
      <w:tr w:rsidR="002028FA" w:rsidRPr="002028FA" w14:paraId="3BAE952E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EEAC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484D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F89B7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rajono savivaldybės tarybos 2026 m. vasario 20 d. sprendimo Nr. TS-36 „Dėl Kėdainių rajono savivaldybės 2026–2028 metų biudžeto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2FFDC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TS-136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4E40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B0FD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  <w:tr w:rsidR="002028FA" w:rsidRPr="002028FA" w14:paraId="27C75359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D330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AB3C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4EB9F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r. Surviliškio Vinco Svirskio pagrindinės mokyklos reorganizavimo prijungimo būdu prie Kėdainių r. Akademijos gimnazijos sąlygų aprašo patvirtinimo ir Kėdainių r. Akademijos gimnazijos nuostatų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0FE5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TS-139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EBBED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5721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  <w:tr w:rsidR="002028FA" w:rsidRPr="002028FA" w14:paraId="481B68CA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54650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41C2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26906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r. Vilainių mokyklos-darželio „Obelėlė“ reorganizavimo prijungimo būdu prie Kėdainių Senamiesčio progimnazijos sąlygų aprašo patvirtinimo ir Kėdainių Senamiesčio progimnazijos nuostatų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3D1D6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TS-140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5E398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92ACA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  <w:tr w:rsidR="002028FA" w:rsidRPr="002028FA" w14:paraId="11DEF751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EC51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9BE95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14E31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r. Labūnavos pagrindinės mokyklos teikiamų paslaugų kainų nustatymo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9581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TS-141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13853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A669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  <w:tr w:rsidR="002028FA" w:rsidRPr="002028FA" w14:paraId="1474AB65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2AAEE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3166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7CDBA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rajono savivaldybės tarybos 2026 m. sausio 30 d. sprendimo Nr. TS-9 „Dėl Maksimalių socialinės priežiūros, socialinės globos ir laikino atokvėpio paslaugos išlaidų finansavimo Kėdainių rajono savivaldybės gyventojams dydžių nustatymo“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30D6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TS-142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5A89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FF69D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  <w:tr w:rsidR="002028FA" w:rsidRPr="002028FA" w14:paraId="227F55C7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00AAC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3F2D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28141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Šėtos socialinio ir ugdymo centro pavadinimo pakeitimo ir nuostatų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87A2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TS-143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36B5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83F7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2026-06-01</w:t>
            </w:r>
          </w:p>
        </w:tc>
      </w:tr>
      <w:tr w:rsidR="002028FA" w:rsidRPr="002028FA" w14:paraId="2C360BEF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6BDE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8DC72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DCF1E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rajono savivaldybės tarybos 2023 m. gegužės 26 d. sprendimo Nr. TS-156 „Dėl Kėdainių rajono savivaldybės seniūnaičių rinkimų organizavimo tvarkos aprašo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733C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TS-144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AD9E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8B18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  <w:tr w:rsidR="002028FA" w:rsidRPr="002028FA" w14:paraId="03FBA3E4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9F1A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862AB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DF2C5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rajono savivaldybės tarybos 2025 m. vasario 21 d. sprendimo Nr. TS-36 „Dėl Prekybos ir paslaugų teikimo viešosiose vietose taisyklių bei Viešųjų vietų Kėdainių rajono savivaldybėje sąrašų 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72F54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TS-148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9975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05BC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  <w:tr w:rsidR="002028FA" w:rsidRPr="002028FA" w14:paraId="1110368B" w14:textId="77777777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03D8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6CA3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78AC5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Dėl Kėdainių rajono savivaldybės tarybos 2023 m. spalio 27 d. sprendimo Nr. TS-316 „Dėl Keleivių ir bagažo vežimo Kėdainių rajone vietinio (miesto ir priemiesčio) susisiekimo maršrutais taisyklių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9496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TS-150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2359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2026-05-29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D38B" w14:textId="77777777" w:rsidR="002028FA" w:rsidRPr="002028FA" w:rsidRDefault="002028FA" w:rsidP="002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FA">
              <w:rPr>
                <w:rFonts w:ascii="Times New Roman" w:hAnsi="Times New Roman" w:cs="Times New Roman"/>
                <w:sz w:val="24"/>
                <w:szCs w:val="24"/>
              </w:rPr>
              <w:t>2026-06-02</w:t>
            </w:r>
          </w:p>
        </w:tc>
      </w:tr>
    </w:tbl>
    <w:p w14:paraId="4256CBC7" w14:textId="77777777" w:rsidR="009C3933" w:rsidRDefault="009C3933">
      <w:pPr>
        <w:rPr>
          <w:rFonts w:ascii="Times New Roman" w:hAnsi="Times New Roman" w:cs="Times New Roman"/>
          <w:sz w:val="24"/>
          <w:szCs w:val="24"/>
        </w:rPr>
      </w:pPr>
    </w:p>
    <w:p w14:paraId="03CCFD44" w14:textId="77777777" w:rsidR="00AF0EDE" w:rsidRDefault="00AF0EDE">
      <w:pPr>
        <w:rPr>
          <w:rFonts w:ascii="Times New Roman" w:hAnsi="Times New Roman" w:cs="Times New Roman"/>
          <w:sz w:val="24"/>
          <w:szCs w:val="24"/>
        </w:rPr>
      </w:pPr>
    </w:p>
    <w:p w14:paraId="4C7AD030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410BC5F3" w14:textId="27C85BE9" w:rsidR="004B4132" w:rsidRDefault="00AF0EDE">
      <w:pPr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 xml:space="preserve">Susipažinti su šiais ir kitais Kėdainių rajono savivaldybės tarybos priimtais sprendimais galite  savivaldybės interneto svetainėje www.kedainiai.lt (Teisinė informacija&gt;Teisės aktai). </w:t>
      </w:r>
    </w:p>
    <w:p w14:paraId="2385244B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0BF6DA9D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243531E8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0B13C22F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6DD890CE" w14:textId="33ED2BEE" w:rsidR="00AF0EDE" w:rsidRPr="009C3933" w:rsidRDefault="00AF0EDE">
      <w:pPr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 xml:space="preserve">Savivaldybės meras                                                                                         </w:t>
      </w:r>
      <w:r w:rsidR="004B41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AF0EDE">
        <w:rPr>
          <w:rFonts w:ascii="Times New Roman" w:hAnsi="Times New Roman" w:cs="Times New Roman"/>
          <w:sz w:val="24"/>
          <w:szCs w:val="24"/>
        </w:rPr>
        <w:t xml:space="preserve">  Valentinas Tamulis</w:t>
      </w:r>
    </w:p>
    <w:sectPr w:rsidR="00AF0EDE" w:rsidRPr="009C3933" w:rsidSect="00035C7B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7B"/>
    <w:rsid w:val="00035C7B"/>
    <w:rsid w:val="002028FA"/>
    <w:rsid w:val="00254FA4"/>
    <w:rsid w:val="0037348E"/>
    <w:rsid w:val="004B4132"/>
    <w:rsid w:val="0050223A"/>
    <w:rsid w:val="009C3933"/>
    <w:rsid w:val="00AF0EDE"/>
    <w:rsid w:val="00BB7C1E"/>
    <w:rsid w:val="00D76FA3"/>
    <w:rsid w:val="00D83DF6"/>
    <w:rsid w:val="00FA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B348"/>
  <w15:chartTrackingRefBased/>
  <w15:docId w15:val="{0BF14CF7-58D1-4D9E-AE2F-F26EFDA6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C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C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C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C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C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C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C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C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C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C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C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C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C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C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C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C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C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C7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0E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0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66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1861</Words>
  <Characters>1062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Dimitrijus Kuprijanovas</cp:lastModifiedBy>
  <cp:revision>2</cp:revision>
  <dcterms:created xsi:type="dcterms:W3CDTF">2026-06-03T06:06:00Z</dcterms:created>
  <dcterms:modified xsi:type="dcterms:W3CDTF">2026-06-03T06:06:00Z</dcterms:modified>
</cp:coreProperties>
</file>