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2F7F5C7" w:rsidR="00122867" w:rsidRPr="00C91DFA" w:rsidRDefault="00122867" w:rsidP="00C91DFA">
      <w:pPr>
        <w:suppressAutoHyphens/>
        <w:autoSpaceDN w:val="0"/>
        <w:spacing w:after="0" w:line="240" w:lineRule="auto"/>
        <w:jc w:val="both"/>
        <w:textAlignment w:val="baseline"/>
        <w:rPr>
          <w:rFonts w:ascii="Times New Roman" w:eastAsia="Times New Roman" w:hAnsi="Times New Roman" w:cs="Times New Roman"/>
          <w:b/>
          <w:bCs/>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B723F5" w:rsidRPr="00B723F5">
        <w:rPr>
          <w:rFonts w:ascii="Times New Roman" w:eastAsia="Times New Roman" w:hAnsi="Times New Roman" w:cs="Times New Roman"/>
          <w:sz w:val="24"/>
          <w:szCs w:val="24"/>
          <w:lang w:val="lt-LT" w:eastAsia="lt-LT"/>
        </w:rPr>
        <w:t>DĖL KĖDAINIŲ KRAŠTO MUZIEJAUS NUOSTATŲ PATVIRTINIMO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7BF3252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B2D82">
        <w:rPr>
          <w:rFonts w:ascii="Times New Roman" w:eastAsia="Times New Roman" w:hAnsi="Times New Roman" w:cs="Times New Roman"/>
          <w:sz w:val="24"/>
          <w:szCs w:val="24"/>
          <w:lang w:val="lt-LT" w:eastAsia="lt-LT"/>
        </w:rPr>
        <w:t>Kultūros ir sporto skyriaus vedėjas Kęstutis Stadalnykas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4FED5706" w:rsidR="00122867" w:rsidRPr="00F17A89" w:rsidRDefault="00FE5D17"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7223FA" w:rsidRPr="00F17A89">
              <w:rPr>
                <w:rFonts w:ascii="Times New Roman" w:eastAsia="Times New Roman" w:hAnsi="Times New Roman" w:cs="Times New Roman"/>
                <w:sz w:val="24"/>
                <w:szCs w:val="24"/>
                <w:lang w:val="lt-LT" w:eastAsia="lt-LT"/>
              </w:rPr>
              <w:t>titinka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BFF4CDF" w:rsidR="00122867" w:rsidRPr="00F17A89" w:rsidRDefault="00CF1CC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22B7789"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C91DFA" w:rsidRPr="00F17A89">
              <w:rPr>
                <w:rFonts w:ascii="Times New Roman" w:hAnsi="Times New Roman" w:cs="Times New Roman"/>
                <w:sz w:val="24"/>
                <w:szCs w:val="24"/>
                <w:lang w:val="lt-LT"/>
              </w:rPr>
              <w:t xml:space="preserve">Kriterijus nėra teisės akto projekto reglamentavimo dalykas. </w:t>
            </w:r>
            <w:r w:rsidRPr="00F17A89">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680576"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680576">
              <w:rPr>
                <w:rFonts w:ascii="Times New Roman" w:eastAsia="Times New Roman" w:hAnsi="Times New Roman" w:cs="Times New Roman"/>
                <w:color w:val="000000" w:themeColor="text1"/>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680576" w:rsidRDefault="00122867" w:rsidP="00122867">
            <w:pPr>
              <w:suppressAutoHyphens/>
              <w:autoSpaceDN w:val="0"/>
              <w:spacing w:after="0" w:line="240" w:lineRule="auto"/>
              <w:ind w:left="33"/>
              <w:textAlignment w:val="baseline"/>
              <w:rPr>
                <w:rFonts w:ascii="Times New Roman" w:eastAsia="Times New Roman" w:hAnsi="Times New Roman" w:cs="Times New Roman"/>
                <w:color w:val="000000" w:themeColor="text1"/>
                <w:sz w:val="24"/>
                <w:szCs w:val="24"/>
                <w:lang w:val="lt-LT"/>
              </w:rPr>
            </w:pPr>
            <w:r w:rsidRPr="00680576">
              <w:rPr>
                <w:rFonts w:ascii="Times New Roman" w:eastAsia="Times New Roman" w:hAnsi="Times New Roman" w:cs="Times New Roman"/>
                <w:color w:val="000000" w:themeColor="text1"/>
                <w:sz w:val="24"/>
                <w:szCs w:val="24"/>
                <w:lang w:val="lt-LT"/>
              </w:rPr>
              <w:t>9.1. konkretus narių skaičius, užtikrinantis kolegialaus sprendimus priimančio subjekto veiklos objektyvumą</w:t>
            </w:r>
          </w:p>
          <w:p w14:paraId="54124A43" w14:textId="77777777" w:rsidR="00122867" w:rsidRPr="00680576" w:rsidRDefault="00122867" w:rsidP="00122867">
            <w:pPr>
              <w:suppressAutoHyphens/>
              <w:autoSpaceDN w:val="0"/>
              <w:spacing w:after="0" w:line="240" w:lineRule="auto"/>
              <w:ind w:left="33"/>
              <w:textAlignment w:val="baseline"/>
              <w:rPr>
                <w:rFonts w:ascii="Times New Roman" w:eastAsia="Times New Roman" w:hAnsi="Times New Roman" w:cs="Times New Roman"/>
                <w:color w:val="000000" w:themeColor="text1"/>
                <w:sz w:val="24"/>
                <w:szCs w:val="24"/>
                <w:lang w:val="lt-LT"/>
              </w:rPr>
            </w:pPr>
            <w:r w:rsidRPr="00680576">
              <w:rPr>
                <w:rFonts w:ascii="Times New Roman" w:eastAsia="Times New Roman" w:hAnsi="Times New Roman" w:cs="Times New Roman"/>
                <w:color w:val="000000" w:themeColor="text1"/>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680576"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0"/>
                <w:lang w:val="lt-LT"/>
              </w:rPr>
            </w:pPr>
            <w:r w:rsidRPr="00680576">
              <w:rPr>
                <w:rFonts w:ascii="Times New Roman" w:eastAsia="Times New Roman" w:hAnsi="Times New Roman" w:cs="Times New Roman"/>
                <w:color w:val="000000" w:themeColor="text1"/>
                <w:sz w:val="24"/>
                <w:szCs w:val="24"/>
                <w:lang w:val="lt-LT" w:eastAsia="lt-LT"/>
              </w:rPr>
              <w:t>9.3</w:t>
            </w:r>
            <w:r w:rsidRPr="00680576">
              <w:rPr>
                <w:rFonts w:ascii="Times New Roman" w:eastAsia="Times New Roman" w:hAnsi="Times New Roman" w:cs="Times New Roman"/>
                <w:color w:val="000000" w:themeColor="text1"/>
                <w:spacing w:val="-4"/>
                <w:sz w:val="24"/>
                <w:szCs w:val="24"/>
                <w:lang w:val="lt-LT" w:eastAsia="lt-LT"/>
              </w:rPr>
              <w:t>. narių skyrimo mechanizmas</w:t>
            </w:r>
          </w:p>
          <w:p w14:paraId="104C0F1F" w14:textId="77777777" w:rsidR="00122867" w:rsidRPr="00680576"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680576">
              <w:rPr>
                <w:rFonts w:ascii="Times New Roman" w:eastAsia="Times New Roman" w:hAnsi="Times New Roman" w:cs="Times New Roman"/>
                <w:color w:val="000000" w:themeColor="text1"/>
                <w:sz w:val="24"/>
                <w:szCs w:val="24"/>
                <w:lang w:val="lt-LT" w:eastAsia="lt-LT"/>
              </w:rPr>
              <w:t>9.4. narių rotacija ir kadencijų skaičius ir trukmė</w:t>
            </w:r>
          </w:p>
          <w:p w14:paraId="50ECC811" w14:textId="77777777" w:rsidR="00122867" w:rsidRPr="00680576"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rPr>
            </w:pPr>
            <w:r w:rsidRPr="00680576">
              <w:rPr>
                <w:rFonts w:ascii="Times New Roman" w:eastAsia="Times New Roman" w:hAnsi="Times New Roman" w:cs="Times New Roman"/>
                <w:color w:val="000000" w:themeColor="text1"/>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80576">
              <w:rPr>
                <w:rFonts w:ascii="Times New Roman" w:eastAsia="Times New Roman" w:hAnsi="Times New Roman" w:cs="Times New Roman"/>
                <w:color w:val="000000" w:themeColor="text1"/>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63D9FE99" w14:textId="578B76EA" w:rsidR="0099172E" w:rsidRDefault="00680576" w:rsidP="00F17A89">
            <w:pPr>
              <w:suppressAutoHyphens/>
              <w:autoSpaceDN w:val="0"/>
              <w:spacing w:after="0" w:line="240" w:lineRule="auto"/>
              <w:jc w:val="both"/>
              <w:textAlignment w:val="baseline"/>
              <w:rPr>
                <w:rFonts w:ascii="Times New Roman" w:hAnsi="Times New Roman" w:cs="Times New Roman"/>
                <w:sz w:val="24"/>
                <w:szCs w:val="24"/>
                <w:lang w:val="lt-LT"/>
              </w:rPr>
            </w:pPr>
            <w:r>
              <w:rPr>
                <w:rFonts w:ascii="Times New Roman" w:hAnsi="Times New Roman" w:cs="Times New Roman"/>
                <w:sz w:val="24"/>
                <w:szCs w:val="24"/>
                <w:lang w:val="lt-LT"/>
              </w:rPr>
              <w:t>Teisės akto projekte numatyta komisija ir taryba, tačiau jų veikla reglamentuojama kitu teisės aktu.</w:t>
            </w:r>
          </w:p>
          <w:p w14:paraId="582DB921" w14:textId="23C08714" w:rsidR="00680576" w:rsidRDefault="00680576" w:rsidP="00F17A89">
            <w:pPr>
              <w:suppressAutoHyphens/>
              <w:autoSpaceDN w:val="0"/>
              <w:spacing w:after="0" w:line="240" w:lineRule="auto"/>
              <w:jc w:val="both"/>
              <w:textAlignment w:val="baseline"/>
              <w:rPr>
                <w:rFonts w:ascii="Times New Roman" w:hAnsi="Times New Roman" w:cs="Times New Roman"/>
                <w:sz w:val="24"/>
                <w:szCs w:val="24"/>
                <w:lang w:val="lt-LT"/>
              </w:rPr>
            </w:pPr>
            <w:r>
              <w:rPr>
                <w:rFonts w:ascii="Times New Roman" w:hAnsi="Times New Roman" w:cs="Times New Roman"/>
                <w:sz w:val="24"/>
                <w:szCs w:val="24"/>
                <w:lang w:val="lt-LT"/>
              </w:rPr>
              <w:t>Kriterijus tenkina.</w:t>
            </w:r>
          </w:p>
          <w:p w14:paraId="49B3C8A0" w14:textId="14B2D81C" w:rsidR="00CC5E65" w:rsidRPr="00F17A89" w:rsidRDefault="00CC5E65"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680576"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80576">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6CEBA9A" w:rsidR="00122867" w:rsidRPr="00F17A89" w:rsidRDefault="00680576"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Viešinimo k</w:t>
            </w:r>
            <w:r w:rsidR="00C91DFA" w:rsidRPr="00F17A89">
              <w:rPr>
                <w:rFonts w:ascii="Times New Roman" w:hAnsi="Times New Roman" w:cs="Times New Roman"/>
                <w:sz w:val="24"/>
                <w:szCs w:val="24"/>
                <w:lang w:val="lt-LT"/>
              </w:rPr>
              <w:t xml:space="preserve">riterijus </w:t>
            </w:r>
            <w:r>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680576"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80576">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2C7BA23F"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1AFE6529" w:rsidR="00122867" w:rsidRPr="00F17A89" w:rsidRDefault="00680576"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68057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DE6E7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E6E7B">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DE6E7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6E7B">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AB315C1" w:rsidR="00122867" w:rsidRPr="00F17A89" w:rsidRDefault="00680576"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Pr>
                <w:rFonts w:ascii="Times New Roman" w:hAnsi="Times New Roman" w:cs="Times New Roman"/>
                <w:sz w:val="24"/>
                <w:szCs w:val="24"/>
                <w:lang w:val="lt-LT"/>
              </w:rPr>
              <w:t xml:space="preserve">Teisės akto projekte numatytos kontroliuojančios institucijos, kurių veikla reglamentuojama atskirais teisės aktais. </w:t>
            </w:r>
            <w:r w:rsidR="00CB12D5" w:rsidRPr="00F17A89">
              <w:rPr>
                <w:rFonts w:ascii="Times New Roman" w:hAnsi="Times New Roman" w:cs="Times New Roman"/>
                <w:sz w:val="24"/>
                <w:szCs w:val="24"/>
                <w:lang w:val="lt-LT"/>
              </w:rPr>
              <w:t xml:space="preserve">Kriterijus </w:t>
            </w:r>
            <w:r>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680576"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80576">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63E8D4B3"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 xml:space="preserve">Kriterijus </w:t>
            </w:r>
            <w:r w:rsidR="00680576">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680576"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86682">
              <w:rPr>
                <w:rFonts w:ascii="Times New Roman" w:eastAsia="Times New Roman" w:hAnsi="Times New Roman" w:cs="Times New Roman"/>
                <w:sz w:val="24"/>
                <w:szCs w:val="24"/>
                <w:lang w:val="lt-LT" w:eastAsia="lt-LT"/>
              </w:rPr>
              <w:t xml:space="preserve">□ </w:t>
            </w:r>
            <w:r w:rsidRPr="00680576">
              <w:rPr>
                <w:rFonts w:ascii="Times New Roman" w:eastAsia="Times New Roman" w:hAnsi="Times New Roman" w:cs="Times New Roman"/>
                <w:sz w:val="24"/>
                <w:szCs w:val="24"/>
                <w:u w:val="single"/>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7FD42E24" w:rsidR="00BE5A20" w:rsidRPr="00267D9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Kultūros ir sporto skyriaus </w:t>
            </w:r>
            <w:r w:rsidRPr="00267D97">
              <w:rPr>
                <w:rFonts w:ascii="Times New Roman" w:eastAsia="Times New Roman" w:hAnsi="Times New Roman" w:cs="Times New Roman"/>
                <w:sz w:val="24"/>
                <w:szCs w:val="24"/>
                <w:u w:val="single"/>
                <w:lang w:val="lt-LT" w:eastAsia="lt-LT"/>
              </w:rPr>
              <w:t>vedėjas</w:t>
            </w:r>
            <w:r w:rsidR="00267D97">
              <w:rPr>
                <w:rFonts w:ascii="Times New Roman" w:eastAsia="Times New Roman" w:hAnsi="Times New Roman" w:cs="Times New Roman"/>
                <w:sz w:val="24"/>
                <w:szCs w:val="24"/>
                <w:u w:val="single"/>
                <w:lang w:val="lt-LT" w:eastAsia="lt-LT"/>
              </w:rPr>
              <w:t>_____________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440ED4B7"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u w:val="single"/>
                <w:lang w:val="lt-LT" w:eastAsia="lt-LT"/>
              </w:rPr>
              <w:t>Kęstutis Stadalnykas</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8"/>
      <w:footerReference w:type="default" r:id="rId9"/>
      <w:headerReference w:type="first" r:id="rId10"/>
      <w:footerReference w:type="first" r:id="rId11"/>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0BC7E0" w14:textId="77777777" w:rsidR="0042561D" w:rsidRDefault="0042561D">
      <w:pPr>
        <w:spacing w:after="0" w:line="240" w:lineRule="auto"/>
      </w:pPr>
      <w:r>
        <w:separator/>
      </w:r>
    </w:p>
  </w:endnote>
  <w:endnote w:type="continuationSeparator" w:id="0">
    <w:p w14:paraId="77C27E68" w14:textId="77777777" w:rsidR="0042561D" w:rsidRDefault="00425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9B302A" w14:textId="77777777" w:rsidR="0042561D" w:rsidRDefault="0042561D">
      <w:pPr>
        <w:spacing w:after="0" w:line="240" w:lineRule="auto"/>
      </w:pPr>
      <w:r>
        <w:separator/>
      </w:r>
    </w:p>
  </w:footnote>
  <w:footnote w:type="continuationSeparator" w:id="0">
    <w:p w14:paraId="4F2A3677" w14:textId="77777777" w:rsidR="0042561D" w:rsidRDefault="004256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92EDB"/>
    <w:rsid w:val="000A3C4C"/>
    <w:rsid w:val="000A7A2F"/>
    <w:rsid w:val="000B308D"/>
    <w:rsid w:val="000D7D8A"/>
    <w:rsid w:val="00122867"/>
    <w:rsid w:val="00186682"/>
    <w:rsid w:val="002275F8"/>
    <w:rsid w:val="00242DC0"/>
    <w:rsid w:val="00267D97"/>
    <w:rsid w:val="002A6BC9"/>
    <w:rsid w:val="002C38D8"/>
    <w:rsid w:val="002D040E"/>
    <w:rsid w:val="002E611C"/>
    <w:rsid w:val="00317707"/>
    <w:rsid w:val="00332B3F"/>
    <w:rsid w:val="003470AB"/>
    <w:rsid w:val="00357DE7"/>
    <w:rsid w:val="003B2D82"/>
    <w:rsid w:val="0042561D"/>
    <w:rsid w:val="00476601"/>
    <w:rsid w:val="0049619B"/>
    <w:rsid w:val="004A3C05"/>
    <w:rsid w:val="004A6438"/>
    <w:rsid w:val="004C02EC"/>
    <w:rsid w:val="004C7BAD"/>
    <w:rsid w:val="004E4966"/>
    <w:rsid w:val="004F0474"/>
    <w:rsid w:val="004F3353"/>
    <w:rsid w:val="004F79E4"/>
    <w:rsid w:val="00530BD5"/>
    <w:rsid w:val="005F2F6F"/>
    <w:rsid w:val="006315F3"/>
    <w:rsid w:val="00655F58"/>
    <w:rsid w:val="00666E0D"/>
    <w:rsid w:val="00672562"/>
    <w:rsid w:val="00680576"/>
    <w:rsid w:val="007223FA"/>
    <w:rsid w:val="00782109"/>
    <w:rsid w:val="0079404F"/>
    <w:rsid w:val="007A36A8"/>
    <w:rsid w:val="007A6E9A"/>
    <w:rsid w:val="007E0010"/>
    <w:rsid w:val="00820D60"/>
    <w:rsid w:val="008903C6"/>
    <w:rsid w:val="008E7D12"/>
    <w:rsid w:val="009508E0"/>
    <w:rsid w:val="0099172E"/>
    <w:rsid w:val="009E1CA9"/>
    <w:rsid w:val="009F3D58"/>
    <w:rsid w:val="00B43ECA"/>
    <w:rsid w:val="00B723F5"/>
    <w:rsid w:val="00BC0651"/>
    <w:rsid w:val="00BC2B03"/>
    <w:rsid w:val="00BC5A9C"/>
    <w:rsid w:val="00BE5A20"/>
    <w:rsid w:val="00C219CD"/>
    <w:rsid w:val="00C61880"/>
    <w:rsid w:val="00C9099E"/>
    <w:rsid w:val="00C91DFA"/>
    <w:rsid w:val="00CB12D5"/>
    <w:rsid w:val="00CC5E65"/>
    <w:rsid w:val="00CF1CCF"/>
    <w:rsid w:val="00D32D5E"/>
    <w:rsid w:val="00D37C3E"/>
    <w:rsid w:val="00D66972"/>
    <w:rsid w:val="00DE6E7B"/>
    <w:rsid w:val="00E217C4"/>
    <w:rsid w:val="00E861EC"/>
    <w:rsid w:val="00F17A89"/>
    <w:rsid w:val="00F53C5D"/>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5137</Words>
  <Characters>2929</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2023-05-12T12:24:00Z</cp:lastPrinted>
  <dcterms:created xsi:type="dcterms:W3CDTF">2024-12-17T11:17:00Z</dcterms:created>
  <dcterms:modified xsi:type="dcterms:W3CDTF">2024-12-17T11:17:00Z</dcterms:modified>
</cp:coreProperties>
</file>