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651AD" w14:textId="436CBB24" w:rsidR="00D45F44" w:rsidRPr="00431E18" w:rsidRDefault="00A33A55" w:rsidP="00A33A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45F44" w:rsidRPr="00431E18">
        <w:rPr>
          <w:rFonts w:ascii="Times New Roman" w:hAnsi="Times New Roman" w:cs="Times New Roman"/>
          <w:sz w:val="24"/>
          <w:szCs w:val="24"/>
        </w:rPr>
        <w:t>PATVIRTINTA</w:t>
      </w:r>
    </w:p>
    <w:p w14:paraId="68B8188F" w14:textId="265C33F5" w:rsidR="00D45F44" w:rsidRPr="00431E18" w:rsidRDefault="00A33A55" w:rsidP="00A33A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45F44" w:rsidRPr="00431E18">
        <w:rPr>
          <w:rFonts w:ascii="Times New Roman" w:hAnsi="Times New Roman" w:cs="Times New Roman"/>
          <w:sz w:val="24"/>
          <w:szCs w:val="24"/>
        </w:rPr>
        <w:t>Kėdainių rajono savivaldybės</w:t>
      </w:r>
    </w:p>
    <w:p w14:paraId="7993276C" w14:textId="4E4708B4" w:rsidR="00D45F44" w:rsidRPr="00431E18" w:rsidRDefault="00A33A55" w:rsidP="00A33A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45F44" w:rsidRPr="00431E18">
        <w:rPr>
          <w:rFonts w:ascii="Times New Roman" w:hAnsi="Times New Roman" w:cs="Times New Roman"/>
          <w:sz w:val="24"/>
          <w:szCs w:val="24"/>
        </w:rPr>
        <w:t>administracijos direktoriaus</w:t>
      </w:r>
    </w:p>
    <w:p w14:paraId="2184BAC5" w14:textId="04548888" w:rsidR="00D45F44" w:rsidRPr="00431E18" w:rsidRDefault="00A33A55" w:rsidP="00A33A55">
      <w:pPr>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sidR="00D45F44" w:rsidRPr="00431E18">
        <w:rPr>
          <w:rFonts w:ascii="Times New Roman" w:hAnsi="Times New Roman" w:cs="Times New Roman"/>
          <w:sz w:val="24"/>
          <w:szCs w:val="24"/>
        </w:rPr>
        <w:t>2025 m.</w:t>
      </w:r>
      <w:r>
        <w:rPr>
          <w:rFonts w:ascii="Times New Roman" w:hAnsi="Times New Roman" w:cs="Times New Roman"/>
          <w:sz w:val="24"/>
          <w:szCs w:val="24"/>
        </w:rPr>
        <w:t xml:space="preserve"> balandžio 10 </w:t>
      </w:r>
      <w:r w:rsidR="00D45F44" w:rsidRPr="00431E18">
        <w:rPr>
          <w:rFonts w:ascii="Times New Roman" w:hAnsi="Times New Roman" w:cs="Times New Roman"/>
          <w:sz w:val="24"/>
          <w:szCs w:val="24"/>
        </w:rPr>
        <w:t>d. įsakymu Nr</w:t>
      </w:r>
      <w:r>
        <w:rPr>
          <w:rFonts w:ascii="Times New Roman" w:hAnsi="Times New Roman" w:cs="Times New Roman"/>
          <w:sz w:val="24"/>
          <w:szCs w:val="24"/>
        </w:rPr>
        <w:t>. AD-1-397</w:t>
      </w:r>
    </w:p>
    <w:p w14:paraId="151651A1" w14:textId="77777777" w:rsidR="00D45F44" w:rsidRDefault="00D45F44" w:rsidP="00431E18">
      <w:pPr>
        <w:spacing w:after="0" w:line="240" w:lineRule="auto"/>
        <w:jc w:val="center"/>
        <w:rPr>
          <w:rFonts w:ascii="Times New Roman" w:hAnsi="Times New Roman" w:cs="Times New Roman"/>
          <w:b/>
          <w:bCs/>
          <w:sz w:val="24"/>
          <w:szCs w:val="24"/>
        </w:rPr>
      </w:pPr>
    </w:p>
    <w:p w14:paraId="7BF8D834" w14:textId="77777777" w:rsidR="00431E18" w:rsidRPr="00431E18" w:rsidRDefault="00431E18" w:rsidP="00431E18">
      <w:pPr>
        <w:spacing w:after="0" w:line="240" w:lineRule="auto"/>
        <w:jc w:val="center"/>
        <w:rPr>
          <w:rFonts w:ascii="Times New Roman" w:hAnsi="Times New Roman" w:cs="Times New Roman"/>
          <w:b/>
          <w:bCs/>
          <w:sz w:val="24"/>
          <w:szCs w:val="24"/>
        </w:rPr>
      </w:pPr>
    </w:p>
    <w:p w14:paraId="22DFC40C" w14:textId="30680496" w:rsidR="006D2BD2" w:rsidRPr="00431E18" w:rsidRDefault="00BB5EE9" w:rsidP="00431E18">
      <w:pPr>
        <w:spacing w:after="0" w:line="240" w:lineRule="auto"/>
        <w:jc w:val="center"/>
        <w:rPr>
          <w:rFonts w:ascii="Times New Roman" w:hAnsi="Times New Roman" w:cs="Times New Roman"/>
          <w:b/>
          <w:bCs/>
          <w:sz w:val="24"/>
          <w:szCs w:val="24"/>
        </w:rPr>
      </w:pPr>
      <w:r w:rsidRPr="00431E18">
        <w:rPr>
          <w:rFonts w:ascii="Times New Roman" w:hAnsi="Times New Roman" w:cs="Times New Roman"/>
          <w:b/>
          <w:bCs/>
          <w:sz w:val="24"/>
          <w:szCs w:val="24"/>
        </w:rPr>
        <w:t xml:space="preserve">LICENCIJOS VERSTIS MAŽMENINE </w:t>
      </w:r>
      <w:r w:rsidR="00FA7868" w:rsidRPr="00431E18">
        <w:rPr>
          <w:rFonts w:ascii="Times New Roman" w:hAnsi="Times New Roman" w:cs="Times New Roman"/>
          <w:b/>
          <w:bCs/>
          <w:sz w:val="24"/>
          <w:szCs w:val="24"/>
        </w:rPr>
        <w:t>ALUMI, ALAUS MIŠINIAIS SU NEALKOHOLINIAIS GĖRIMAIS, NATŪRALIOS FERMENTACIJOS SIDRU, KURIŲ TURINĖ ETILO ALKOHOLIO KONCENTRACIJA NEVIRŠIJA 8,5 PROCENTO,</w:t>
      </w:r>
      <w:r w:rsidRPr="00431E18">
        <w:rPr>
          <w:rFonts w:ascii="Times New Roman" w:hAnsi="Times New Roman" w:cs="Times New Roman"/>
          <w:b/>
          <w:bCs/>
          <w:sz w:val="24"/>
          <w:szCs w:val="24"/>
        </w:rPr>
        <w:t xml:space="preserve"> IŠDAVIMAS, PAPILDYMAS, PATIKSLINIMAS, GALIOJIMO SUSTABDYMAS, GALIOJIMO SUSTABDYMO PANAIKINIMAS ARBA GALIOJIMO PANAIKINIMAS</w:t>
      </w:r>
    </w:p>
    <w:p w14:paraId="5C1AF22E" w14:textId="77777777" w:rsidR="00535408" w:rsidRPr="00431E18" w:rsidRDefault="00535408" w:rsidP="00431E18">
      <w:pPr>
        <w:spacing w:after="0" w:line="240" w:lineRule="auto"/>
        <w:jc w:val="both"/>
        <w:rPr>
          <w:rFonts w:ascii="Times New Roman" w:hAnsi="Times New Roman" w:cs="Times New Roman"/>
          <w:b/>
          <w:bCs/>
          <w:sz w:val="24"/>
          <w:szCs w:val="24"/>
        </w:rPr>
      </w:pPr>
    </w:p>
    <w:p w14:paraId="0C74E3AC" w14:textId="446E7212" w:rsidR="006D2BD2" w:rsidRPr="00431E18" w:rsidRDefault="006D2BD2"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Paslaugos apibūdinimas</w:t>
      </w:r>
    </w:p>
    <w:p w14:paraId="32501C45" w14:textId="77777777" w:rsidR="00737771"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Paslaugos gavėjai – juridiniai asmenys.</w:t>
      </w:r>
    </w:p>
    <w:p w14:paraId="34336D20" w14:textId="475D3771" w:rsidR="00737771"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Licencijos verstis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 xml:space="preserve">gali būti išduodamos prašytojams, norintiems prekiauti </w:t>
      </w:r>
      <w:r w:rsidR="00FA7868" w:rsidRPr="00431E18">
        <w:rPr>
          <w:rFonts w:ascii="Times New Roman" w:hAnsi="Times New Roman" w:cs="Times New Roman"/>
          <w:sz w:val="24"/>
          <w:szCs w:val="24"/>
        </w:rPr>
        <w:t xml:space="preserve">minėtais </w:t>
      </w:r>
      <w:r w:rsidRPr="00431E18">
        <w:rPr>
          <w:rFonts w:ascii="Times New Roman" w:hAnsi="Times New Roman" w:cs="Times New Roman"/>
          <w:sz w:val="24"/>
          <w:szCs w:val="24"/>
        </w:rPr>
        <w:t>alkoholiniais gėrimais stacionariosiose alkoholinių gėrimų parduotuvėse, stacionariųjų parduotuvių alkoholinių gėrimų skyriuose, stacionariosiose viešojo maitinimo vietose ir kaimo gyvenamosiose vietose esančių stacionariųjų parduotuvių nespecializuotuose skyriuose, viešbučių kambariuose įrengt</w:t>
      </w:r>
      <w:r w:rsidR="00E44501">
        <w:rPr>
          <w:rFonts w:ascii="Times New Roman" w:hAnsi="Times New Roman" w:cs="Times New Roman"/>
          <w:sz w:val="24"/>
          <w:szCs w:val="24"/>
        </w:rPr>
        <w:t>u</w:t>
      </w:r>
      <w:r w:rsidRPr="00431E18">
        <w:rPr>
          <w:rFonts w:ascii="Times New Roman" w:hAnsi="Times New Roman" w:cs="Times New Roman"/>
          <w:sz w:val="24"/>
          <w:szCs w:val="24"/>
        </w:rPr>
        <w:t>ose mini baruose, taip pat specialiosiose prekybos vietose.</w:t>
      </w:r>
    </w:p>
    <w:p w14:paraId="4A080BEC" w14:textId="77777777" w:rsidR="00C059D0" w:rsidRPr="00431E18" w:rsidRDefault="00C059D0" w:rsidP="00431E18">
      <w:pPr>
        <w:pStyle w:val="NormalWeb"/>
        <w:shd w:val="clear" w:color="auto" w:fill="FFFFFF"/>
        <w:spacing w:before="0" w:beforeAutospacing="0" w:after="0" w:afterAutospacing="0"/>
        <w:jc w:val="both"/>
        <w:rPr>
          <w:color w:val="333333"/>
        </w:rPr>
      </w:pPr>
      <w:r w:rsidRPr="00431E18">
        <w:rPr>
          <w:color w:val="333333"/>
        </w:rPr>
        <w:t>Licencijos verstis mažmenine prekyba alumi, alaus mišiniais su nealkoholiniais gėrimais, natūralios fermentacijos sidru, kurio tūrinė etilo alkoholio koncentracija neviršija 8,5 procento, gali būti išduodamos Taisyklių 20.1 papunktyje nurodytiems licencijų prašytojams, taip pat licencijų prašytojams, norintiems prekiauti automobilinėse parduotuvėse, iš kurių aptarnaujami kaimo gyventojai savivaldybių tarybų nustatyta tvarka.</w:t>
      </w:r>
    </w:p>
    <w:p w14:paraId="231652BF" w14:textId="05AB7AD7" w:rsidR="00737771" w:rsidRPr="00431E18" w:rsidRDefault="00737771" w:rsidP="00431E18">
      <w:pPr>
        <w:pStyle w:val="NormalWeb"/>
        <w:shd w:val="clear" w:color="auto" w:fill="FFFFFF"/>
        <w:spacing w:before="0" w:beforeAutospacing="0" w:after="0" w:afterAutospacing="0"/>
        <w:jc w:val="both"/>
        <w:rPr>
          <w:color w:val="333333"/>
        </w:rPr>
      </w:pPr>
      <w:r w:rsidRPr="00431E18">
        <w:t xml:space="preserve">Licencijos verstis mažmenine prekyba </w:t>
      </w:r>
      <w:r w:rsidR="00FA7868" w:rsidRPr="00431E18">
        <w:t xml:space="preserve">alumi, alaus mišiniais su nealkoholiniais gėrimais, natūralios fermentacijos sidru, kurių tūrinė etilo alkoholio koncentracija neviršija 8,5 procento, </w:t>
      </w:r>
      <w:r w:rsidRPr="00431E18">
        <w:t xml:space="preserve">licencijų prašytojams, norintiems prekiauti </w:t>
      </w:r>
      <w:r w:rsidR="00FA7868" w:rsidRPr="00431E18">
        <w:t xml:space="preserve">minėtais alkoholiniais </w:t>
      </w:r>
      <w:r w:rsidRPr="00431E18">
        <w:t xml:space="preserve">gėrimais mažmeninės prekybos ir viešojo maitinimo vietose, įrengtose daugiabučiuose gyvenamuosiuose namuose, išduodamos tik tuo atveju, jeigu pagrindinis įėjimas, skirtas pirkėjams, nesutampa su įėjimu į namo laiptinę. Licencijos verstis mažmenine prekyba </w:t>
      </w:r>
      <w:r w:rsidR="00FA7868" w:rsidRPr="00431E18">
        <w:t xml:space="preserve">alumi, alaus mišiniais su nealkoholiniais gėrimais, natūralios fermentacijos sidru, kurių tūrinė etilo alkoholio koncentracija neviršija 8,5 procento, </w:t>
      </w:r>
      <w:r w:rsidRPr="00431E18">
        <w:t xml:space="preserve">neišduodamos licencijų prašytojams, norintiems prekiauti </w:t>
      </w:r>
      <w:r w:rsidR="00FA7868" w:rsidRPr="00431E18">
        <w:t xml:space="preserve">minėtais </w:t>
      </w:r>
      <w:r w:rsidRPr="00431E18">
        <w:t>alkoholiniais gėrimais mažmeninės prekybos vietose, kurios nėra visiškai izoliuotos nuo gyvenamųjų ar kitų patalpų, nesusijusių su prekių pardavimo organizavimu ar jų sandėliavimu.</w:t>
      </w:r>
    </w:p>
    <w:p w14:paraId="2A711E23" w14:textId="1E94393D" w:rsidR="00737771"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Licencijos verstis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 xml:space="preserve">neišduodamos licencijų prašytojams, norintiems prekiauti </w:t>
      </w:r>
      <w:r w:rsidR="00FA7868" w:rsidRPr="00431E18">
        <w:rPr>
          <w:rFonts w:ascii="Times New Roman" w:hAnsi="Times New Roman" w:cs="Times New Roman"/>
          <w:sz w:val="24"/>
          <w:szCs w:val="24"/>
        </w:rPr>
        <w:t xml:space="preserve">minėtais </w:t>
      </w:r>
      <w:r w:rsidRPr="00431E18">
        <w:rPr>
          <w:rFonts w:ascii="Times New Roman" w:hAnsi="Times New Roman" w:cs="Times New Roman"/>
          <w:sz w:val="24"/>
          <w:szCs w:val="24"/>
        </w:rPr>
        <w:t>alkoholiniais gėrimais mažmeninės prekybos ir viešojo maitinimo vietose, įrengtose sandėliuose, iš kurių vykdoma didmeninė prekyba alkoholiniais gėrimais.</w:t>
      </w:r>
    </w:p>
    <w:p w14:paraId="684CBC6F" w14:textId="3764964D"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Jeigu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 xml:space="preserve">verčiamasi tame pačiame pastate ar skirtinguose pastatuose įrengtuose keliuose savo padaliniuose (alkoholinių gėrimų parduotuvėse, alkoholinių gėrimų skyriuose, restoranuose, kavinėse, bufetuose, įskaitant uždaruosius, baruose, atskirose prekybos salėse ir panašiai), kurie aptarnauja pirkėjus ar išduoda alkoholinius gėrimus padavėjams, išduodamos licencijos verstis šia veikla kiekviename padalinyje. Jeigu vienoje mažmeninės prekybos ar viešojo maitinimo vietos aptarnavimo salėje įrengti keli tą pačią veiklą (mažmeninės prekybos ar viešojo maitinimo) vykdantys padaliniai, kuriuose parduodami alkoholiniai gėrimai, išduodama viena licencija. Jeigu vienoje mažmeninės prekybos ar viešojo maitinimo vietos aptarnavimo salėje įrengti keli padaliniai, kuriuose vykdoma mažmeninės prekybos ir viešojo maitinimo veikla, licencijos išduodamos kiekvienos rūšies veiklai. Jeigu mažmenine prekyba </w:t>
      </w:r>
      <w:r w:rsidR="00FA7868" w:rsidRPr="00431E18">
        <w:rPr>
          <w:rFonts w:ascii="Times New Roman" w:hAnsi="Times New Roman" w:cs="Times New Roman"/>
          <w:sz w:val="24"/>
          <w:szCs w:val="24"/>
        </w:rPr>
        <w:t xml:space="preserve">alumi, </w:t>
      </w:r>
      <w:r w:rsidR="00FA7868" w:rsidRPr="00431E18">
        <w:rPr>
          <w:rFonts w:ascii="Times New Roman" w:hAnsi="Times New Roman" w:cs="Times New Roman"/>
          <w:sz w:val="24"/>
          <w:szCs w:val="24"/>
        </w:rPr>
        <w:lastRenderedPageBreak/>
        <w:t xml:space="preserve">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verčiamasi teatruose, filharmonijose įrengtose viešojo maitinimo vietose, kuriose lankytojai aptarnaujami tik pramoginių renginių metu, išduodama viena licencija ir joje padaliniai (barai, bufetai ir panašiai) nenurodomi.</w:t>
      </w:r>
    </w:p>
    <w:p w14:paraId="57CB1167"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Jeigu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 xml:space="preserve">verčiamasi viešbučių kavinėse, restoranuose, baruose (bufetuose), išduodamos licencijos verstis šia veikla kiekvienoje kavinėje, restorane, bare (bufete). Jeigu iš viešbučio kavinės, restorano, baro (bufeto) alkoholiniai gėrimai tiekiami į kambariuose įrengtus mini barus, jie įrašomi į licenciją tos kavinės, restorano, baro (bufeto), iš kurio jiems tiekiami alkoholiniai gėrimai. Jeigu mažmenine prekyba </w:t>
      </w:r>
      <w:r w:rsidR="00FA7868" w:rsidRPr="00431E18">
        <w:rPr>
          <w:rFonts w:ascii="Times New Roman" w:hAnsi="Times New Roman" w:cs="Times New Roman"/>
          <w:sz w:val="24"/>
          <w:szCs w:val="24"/>
        </w:rPr>
        <w:t xml:space="preserve">minėtais </w:t>
      </w:r>
      <w:r w:rsidRPr="00431E18">
        <w:rPr>
          <w:rFonts w:ascii="Times New Roman" w:hAnsi="Times New Roman" w:cs="Times New Roman"/>
          <w:sz w:val="24"/>
          <w:szCs w:val="24"/>
        </w:rPr>
        <w:t>alkoholiniais gėrimais verčiamasi tik viešbučių kambariuose įrengtuose mini baruose, išduodamos licencijos verstis šia veikla kiekviename viešbutyje ir jose įrašomi kambariai, kuriuose įrengti mini barai.</w:t>
      </w:r>
    </w:p>
    <w:p w14:paraId="4453FB64"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Licencija verstis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gali būti papildyta, jeigu įmonė pakeičia sandėlio, kuriame laikomi ir iš kurio paskirstomi alkoholiniai gėrimai, adresą, prekybos alkoholiniais gėrimais laiką arba prekybos vietos adresą.</w:t>
      </w:r>
    </w:p>
    <w:p w14:paraId="79E6F307"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Licencija gali būti patikslinta, kai įmonė keičia licencijoje nurodytą buveinę, teisinę formą ar pavadinimą, taip pat kai keičiamas įmonės kodas (suteikiamas naujas kodas), – jeigu nesikeičia kiti įmonę identifikuojantys duomenys. Licencijos turėtojas privalo informuoti licenciją išdavusią instituciją apie pasikeitusį įmonės pavadinimą, teisinę formą, buveinę, pakeistą įmonės kodą (suteiktą naują kodą) ne vėliau kaip per 10 darbo dienų nuo šių duomenų, taip pat steigimo dokumentų pakeitimo įregistravimo.</w:t>
      </w:r>
    </w:p>
    <w:p w14:paraId="3E88DE0C"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Licencijos galiojimas sustabdomas Lietuvos Respublikos alkoholio kontrolės įstatymo 341 straipsnio 4, 9 ir 10 dalyse nustatytais atvejais.</w:t>
      </w:r>
    </w:p>
    <w:p w14:paraId="298C1833"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Licencijos galiojimas panaikinamas Lietuvos Respublikos alkoholio kontrolės įstatymo 34 straipsnio 16, 17, 18, 19 dalyse nustatytais atvejais.</w:t>
      </w:r>
    </w:p>
    <w:p w14:paraId="6727C75D" w14:textId="5D416424" w:rsidR="00737771"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Įmonėms licencijos išduodamos, patikslinamos, papildomos, licencijų galiojimas sustabdomas, licencijų galiojimo sustabdymas panaikinamas ir licencijų galiojimas panaikinamas naudojantis Licencijų informacine sistema </w:t>
      </w:r>
      <w:hyperlink r:id="rId5" w:history="1">
        <w:r w:rsidR="00431E18" w:rsidRPr="00062D13">
          <w:rPr>
            <w:rStyle w:val="Hyperlink"/>
            <w:rFonts w:ascii="Times New Roman" w:hAnsi="Times New Roman" w:cs="Times New Roman"/>
            <w:sz w:val="24"/>
            <w:szCs w:val="24"/>
          </w:rPr>
          <w:t>www.licencijavimas.lt</w:t>
        </w:r>
      </w:hyperlink>
      <w:r w:rsidRPr="00431E18">
        <w:rPr>
          <w:rFonts w:ascii="Times New Roman" w:hAnsi="Times New Roman" w:cs="Times New Roman"/>
          <w:sz w:val="24"/>
          <w:szCs w:val="24"/>
        </w:rPr>
        <w:t>.</w:t>
      </w:r>
      <w:r w:rsidR="00431E18">
        <w:rPr>
          <w:rFonts w:ascii="Times New Roman" w:hAnsi="Times New Roman" w:cs="Times New Roman"/>
          <w:sz w:val="24"/>
          <w:szCs w:val="24"/>
        </w:rPr>
        <w:t xml:space="preserve"> </w:t>
      </w:r>
    </w:p>
    <w:p w14:paraId="04D60E44" w14:textId="77777777" w:rsidR="003B3B2E" w:rsidRPr="00431E18" w:rsidRDefault="003B3B2E" w:rsidP="00431E18">
      <w:pPr>
        <w:spacing w:after="0" w:line="240" w:lineRule="auto"/>
        <w:jc w:val="both"/>
        <w:textAlignment w:val="baseline"/>
        <w:rPr>
          <w:rFonts w:ascii="Times New Roman" w:hAnsi="Times New Roman" w:cs="Times New Roman"/>
          <w:sz w:val="24"/>
          <w:szCs w:val="24"/>
        </w:rPr>
      </w:pPr>
    </w:p>
    <w:p w14:paraId="7B4EF753" w14:textId="1F24C674" w:rsidR="006D2BD2" w:rsidRPr="00431E18" w:rsidRDefault="006D2BD2"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Paslaugos teikimo proceso aprašymas</w:t>
      </w:r>
    </w:p>
    <w:p w14:paraId="6A51BC05" w14:textId="77953B63" w:rsidR="006D2BD2" w:rsidRPr="00722905" w:rsidRDefault="00431E18" w:rsidP="00722905">
      <w:pPr>
        <w:pStyle w:val="NoSpacing"/>
        <w:jc w:val="both"/>
        <w:rPr>
          <w:rFonts w:ascii="Times New Roman" w:hAnsi="Times New Roman" w:cs="Times New Roman"/>
          <w:sz w:val="24"/>
          <w:szCs w:val="24"/>
        </w:rPr>
      </w:pPr>
      <w:r w:rsidRPr="00722905">
        <w:rPr>
          <w:rFonts w:ascii="Times New Roman" w:hAnsi="Times New Roman" w:cs="Times New Roman"/>
          <w:sz w:val="24"/>
          <w:szCs w:val="24"/>
        </w:rPr>
        <w:t xml:space="preserve">1. </w:t>
      </w:r>
      <w:r w:rsidR="006D2BD2" w:rsidRPr="00722905">
        <w:rPr>
          <w:rFonts w:ascii="Times New Roman" w:hAnsi="Times New Roman" w:cs="Times New Roman"/>
          <w:sz w:val="24"/>
          <w:szCs w:val="24"/>
        </w:rPr>
        <w:t xml:space="preserve">Paslaugos gavėjas užpildo rekomenduojamos formos prašymą ir kartu su šiame aprašyme nurodytais dokumentais (jeigu prašymas siunčiamas paštu arba elektroniniu būdu, prie prašymo turi būti pridedamos visų reikiamų dokumentų kopijos, patvirtintos teisės aktų nustatyta tvarka) pateikia prašymą </w:t>
      </w:r>
      <w:r w:rsidR="007A4998" w:rsidRPr="00722905">
        <w:rPr>
          <w:rFonts w:ascii="Times New Roman" w:hAnsi="Times New Roman" w:cs="Times New Roman"/>
          <w:sz w:val="24"/>
          <w:szCs w:val="24"/>
        </w:rPr>
        <w:t>paslaugos teikėjui</w:t>
      </w:r>
      <w:r w:rsidR="008B73F7">
        <w:rPr>
          <w:rFonts w:ascii="Times New Roman" w:hAnsi="Times New Roman" w:cs="Times New Roman"/>
          <w:sz w:val="24"/>
          <w:szCs w:val="24"/>
        </w:rPr>
        <w:t>.</w:t>
      </w:r>
    </w:p>
    <w:p w14:paraId="67BACFD8" w14:textId="2D6ED634" w:rsidR="007A4998" w:rsidRPr="00431E18" w:rsidRDefault="00431E18" w:rsidP="00431E18">
      <w:pPr>
        <w:pStyle w:val="NoSpacing"/>
        <w:jc w:val="both"/>
        <w:rPr>
          <w:rFonts w:ascii="Times New Roman" w:hAnsi="Times New Roman" w:cs="Times New Roman"/>
          <w:sz w:val="24"/>
          <w:szCs w:val="24"/>
        </w:rPr>
      </w:pPr>
      <w:r w:rsidRPr="00431E18">
        <w:rPr>
          <w:rFonts w:ascii="Times New Roman" w:hAnsi="Times New Roman" w:cs="Times New Roman"/>
          <w:sz w:val="24"/>
          <w:szCs w:val="24"/>
        </w:rPr>
        <w:t xml:space="preserve">2. </w:t>
      </w:r>
      <w:r w:rsidR="006D2BD2" w:rsidRPr="00431E18">
        <w:rPr>
          <w:rFonts w:ascii="Times New Roman" w:hAnsi="Times New Roman" w:cs="Times New Roman"/>
          <w:sz w:val="24"/>
          <w:szCs w:val="24"/>
        </w:rPr>
        <w:t>Paslaugos vykdytojas teisės aktuose nustatyta tvarka išnagrinėja prašymą ir priima sprendimą patenkinti prašymą, arba atmeta prašymą, arba informuoja paslaugos gavėją dėl prašymo papildymo</w:t>
      </w:r>
      <w:r w:rsidR="008B73F7">
        <w:rPr>
          <w:rFonts w:ascii="Times New Roman" w:hAnsi="Times New Roman" w:cs="Times New Roman"/>
          <w:sz w:val="24"/>
          <w:szCs w:val="24"/>
        </w:rPr>
        <w:t>.</w:t>
      </w:r>
      <w:r w:rsidR="006D2BD2" w:rsidRPr="00431E18">
        <w:rPr>
          <w:rFonts w:ascii="Times New Roman" w:hAnsi="Times New Roman" w:cs="Times New Roman"/>
          <w:sz w:val="24"/>
          <w:szCs w:val="24"/>
        </w:rPr>
        <w:t xml:space="preserve"> </w:t>
      </w:r>
    </w:p>
    <w:p w14:paraId="5934D2A5" w14:textId="1C79323E" w:rsidR="007A4998" w:rsidRPr="00431E18" w:rsidRDefault="00431E18" w:rsidP="00431E18">
      <w:pPr>
        <w:pStyle w:val="NoSpacing"/>
        <w:jc w:val="both"/>
        <w:rPr>
          <w:rFonts w:ascii="Times New Roman" w:hAnsi="Times New Roman" w:cs="Times New Roman"/>
          <w:sz w:val="24"/>
          <w:szCs w:val="24"/>
        </w:rPr>
      </w:pPr>
      <w:r w:rsidRPr="00431E18">
        <w:rPr>
          <w:rFonts w:ascii="Times New Roman" w:hAnsi="Times New Roman" w:cs="Times New Roman"/>
          <w:sz w:val="24"/>
          <w:szCs w:val="24"/>
        </w:rPr>
        <w:t xml:space="preserve">3. </w:t>
      </w:r>
      <w:r w:rsidR="006D2BD2" w:rsidRPr="00431E18">
        <w:rPr>
          <w:rFonts w:ascii="Times New Roman" w:hAnsi="Times New Roman" w:cs="Times New Roman"/>
          <w:sz w:val="24"/>
          <w:szCs w:val="24"/>
        </w:rPr>
        <w:t xml:space="preserve">Paslaugos vykdytojas, esant teigiamam sprendimui, </w:t>
      </w:r>
      <w:r w:rsidR="007A4998" w:rsidRPr="00431E18">
        <w:rPr>
          <w:rFonts w:ascii="Times New Roman" w:hAnsi="Times New Roman" w:cs="Times New Roman"/>
          <w:sz w:val="24"/>
          <w:szCs w:val="24"/>
        </w:rPr>
        <w:t>suveda duomenis į Licencijų informacinę sistemą</w:t>
      </w:r>
      <w:r w:rsidR="006D2BD2" w:rsidRPr="00431E18">
        <w:rPr>
          <w:rFonts w:ascii="Times New Roman" w:hAnsi="Times New Roman" w:cs="Times New Roman"/>
          <w:sz w:val="24"/>
          <w:szCs w:val="24"/>
        </w:rPr>
        <w:t>, esant neigiamam sprendimui,</w:t>
      </w:r>
      <w:r w:rsidR="007A4998" w:rsidRPr="00431E18">
        <w:rPr>
          <w:rFonts w:ascii="Times New Roman" w:hAnsi="Times New Roman" w:cs="Times New Roman"/>
          <w:sz w:val="24"/>
          <w:szCs w:val="24"/>
        </w:rPr>
        <w:t xml:space="preserve"> parengia</w:t>
      </w:r>
      <w:r w:rsidR="006D2BD2" w:rsidRPr="00431E18">
        <w:rPr>
          <w:rFonts w:ascii="Times New Roman" w:hAnsi="Times New Roman" w:cs="Times New Roman"/>
          <w:sz w:val="24"/>
          <w:szCs w:val="24"/>
        </w:rPr>
        <w:t xml:space="preserve"> motyvuotą atsisakymo tenkinti prašymą raštą</w:t>
      </w:r>
      <w:r w:rsidR="008B73F7">
        <w:rPr>
          <w:rFonts w:ascii="Times New Roman" w:hAnsi="Times New Roman" w:cs="Times New Roman"/>
          <w:sz w:val="24"/>
          <w:szCs w:val="24"/>
        </w:rPr>
        <w:t>.</w:t>
      </w:r>
    </w:p>
    <w:p w14:paraId="536B4C1C" w14:textId="373ECE18" w:rsidR="006D2BD2" w:rsidRPr="00431E18" w:rsidRDefault="00431E18" w:rsidP="00431E18">
      <w:pPr>
        <w:pStyle w:val="NoSpacing"/>
        <w:jc w:val="both"/>
        <w:rPr>
          <w:rFonts w:ascii="Times New Roman" w:hAnsi="Times New Roman" w:cs="Times New Roman"/>
          <w:sz w:val="24"/>
          <w:szCs w:val="24"/>
        </w:rPr>
      </w:pPr>
      <w:r w:rsidRPr="00431E18">
        <w:rPr>
          <w:rFonts w:ascii="Times New Roman" w:hAnsi="Times New Roman" w:cs="Times New Roman"/>
          <w:sz w:val="24"/>
          <w:szCs w:val="24"/>
        </w:rPr>
        <w:t xml:space="preserve">4. </w:t>
      </w:r>
      <w:r w:rsidR="006D2BD2" w:rsidRPr="00431E18">
        <w:rPr>
          <w:rFonts w:ascii="Times New Roman" w:hAnsi="Times New Roman" w:cs="Times New Roman"/>
          <w:sz w:val="24"/>
          <w:szCs w:val="24"/>
        </w:rPr>
        <w:t>Paslaugos gavėjas apie priimtą sprendimą informuojamas prašyme nurodytu būdu</w:t>
      </w:r>
      <w:r w:rsidR="007A4998" w:rsidRPr="00431E18">
        <w:rPr>
          <w:rFonts w:ascii="Times New Roman" w:hAnsi="Times New Roman" w:cs="Times New Roman"/>
          <w:sz w:val="24"/>
          <w:szCs w:val="24"/>
        </w:rPr>
        <w:t>.</w:t>
      </w:r>
    </w:p>
    <w:p w14:paraId="1E198E98" w14:textId="77777777" w:rsidR="003B3B2E" w:rsidRPr="00431E18" w:rsidRDefault="003B3B2E" w:rsidP="00431E18">
      <w:pPr>
        <w:spacing w:after="0" w:line="240" w:lineRule="auto"/>
        <w:jc w:val="both"/>
        <w:rPr>
          <w:rFonts w:ascii="Times New Roman" w:hAnsi="Times New Roman" w:cs="Times New Roman"/>
          <w:b/>
          <w:bCs/>
          <w:sz w:val="24"/>
          <w:szCs w:val="24"/>
        </w:rPr>
      </w:pPr>
    </w:p>
    <w:p w14:paraId="1F73340C" w14:textId="22EDF696" w:rsidR="006D2BD2" w:rsidRPr="00431E18" w:rsidRDefault="006D2BD2"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Paslaugos teikimo informacija</w:t>
      </w:r>
    </w:p>
    <w:p w14:paraId="0310B8E3" w14:textId="69E94837" w:rsidR="007A4998" w:rsidRPr="00431E18" w:rsidRDefault="007A4998"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Paslaugos suteikimo kaina</w:t>
      </w:r>
      <w:r w:rsidR="001848BA">
        <w:rPr>
          <w:rFonts w:ascii="Times New Roman" w:hAnsi="Times New Roman" w:cs="Times New Roman"/>
          <w:sz w:val="24"/>
          <w:szCs w:val="24"/>
        </w:rPr>
        <w:t xml:space="preserve">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490 Eur (licencijos išdavimas)</w:t>
      </w:r>
      <w:r w:rsidR="00431E18">
        <w:rPr>
          <w:rFonts w:ascii="Times New Roman" w:hAnsi="Times New Roman" w:cs="Times New Roman"/>
          <w:sz w:val="24"/>
          <w:szCs w:val="24"/>
        </w:rPr>
        <w:t xml:space="preserve">, </w:t>
      </w:r>
      <w:r w:rsidR="00AF0FB4" w:rsidRPr="00431E18">
        <w:rPr>
          <w:rFonts w:ascii="Times New Roman" w:hAnsi="Times New Roman" w:cs="Times New Roman"/>
          <w:sz w:val="24"/>
          <w:szCs w:val="24"/>
        </w:rPr>
        <w:t>t</w:t>
      </w:r>
      <w:r w:rsidRPr="00431E18">
        <w:rPr>
          <w:rFonts w:ascii="Times New Roman" w:hAnsi="Times New Roman" w:cs="Times New Roman"/>
          <w:sz w:val="24"/>
          <w:szCs w:val="24"/>
        </w:rPr>
        <w:t xml:space="preserve">rukmė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30 kalendorinių dienų</w:t>
      </w:r>
      <w:r w:rsidR="008B73F7">
        <w:rPr>
          <w:rFonts w:ascii="Times New Roman" w:hAnsi="Times New Roman" w:cs="Times New Roman"/>
          <w:sz w:val="24"/>
          <w:szCs w:val="24"/>
        </w:rPr>
        <w:t>.</w:t>
      </w:r>
    </w:p>
    <w:p w14:paraId="276A4285" w14:textId="7D2A1F08" w:rsidR="007A4998" w:rsidRPr="00431E18" w:rsidRDefault="007A4998"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Paslaugos suteikimo kaina</w:t>
      </w:r>
      <w:r w:rsidR="001848BA">
        <w:rPr>
          <w:rFonts w:ascii="Times New Roman" w:hAnsi="Times New Roman" w:cs="Times New Roman"/>
          <w:sz w:val="24"/>
          <w:szCs w:val="24"/>
        </w:rPr>
        <w:t xml:space="preserve">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112 Eur (licencijos papildymas)</w:t>
      </w:r>
      <w:r w:rsidR="00431E18">
        <w:rPr>
          <w:rFonts w:ascii="Times New Roman" w:hAnsi="Times New Roman" w:cs="Times New Roman"/>
          <w:sz w:val="24"/>
          <w:szCs w:val="24"/>
        </w:rPr>
        <w:t>,</w:t>
      </w:r>
      <w:r w:rsidR="00AF0FB4" w:rsidRPr="00431E18">
        <w:rPr>
          <w:rFonts w:ascii="Times New Roman" w:hAnsi="Times New Roman" w:cs="Times New Roman"/>
          <w:sz w:val="24"/>
          <w:szCs w:val="24"/>
        </w:rPr>
        <w:t xml:space="preserve"> t</w:t>
      </w:r>
      <w:r w:rsidRPr="00431E18">
        <w:rPr>
          <w:rFonts w:ascii="Times New Roman" w:hAnsi="Times New Roman" w:cs="Times New Roman"/>
          <w:sz w:val="24"/>
          <w:szCs w:val="24"/>
        </w:rPr>
        <w:t>rukmė</w:t>
      </w:r>
      <w:r w:rsidR="00431E18">
        <w:rPr>
          <w:rFonts w:ascii="Times New Roman" w:hAnsi="Times New Roman" w:cs="Times New Roman"/>
          <w:sz w:val="24"/>
          <w:szCs w:val="24"/>
        </w:rPr>
        <w:t xml:space="preserve">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15 darbo dienų</w:t>
      </w:r>
      <w:r w:rsidR="008B73F7">
        <w:rPr>
          <w:rFonts w:ascii="Times New Roman" w:hAnsi="Times New Roman" w:cs="Times New Roman"/>
          <w:sz w:val="24"/>
          <w:szCs w:val="24"/>
        </w:rPr>
        <w:t>.</w:t>
      </w:r>
    </w:p>
    <w:p w14:paraId="0A18F174" w14:textId="681DDAB7" w:rsidR="007A4998" w:rsidRPr="00431E18" w:rsidRDefault="007A4998"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Paslaugos suteikimo kaina</w:t>
      </w:r>
      <w:r w:rsidR="001848BA">
        <w:rPr>
          <w:rFonts w:ascii="Times New Roman" w:hAnsi="Times New Roman" w:cs="Times New Roman"/>
          <w:sz w:val="24"/>
          <w:szCs w:val="24"/>
        </w:rPr>
        <w:t xml:space="preserve">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112 Eur (licencijos patikslinimas)</w:t>
      </w:r>
      <w:r w:rsidR="00431E18">
        <w:rPr>
          <w:rFonts w:ascii="Times New Roman" w:hAnsi="Times New Roman" w:cs="Times New Roman"/>
          <w:sz w:val="24"/>
          <w:szCs w:val="24"/>
        </w:rPr>
        <w:t xml:space="preserve">, </w:t>
      </w:r>
      <w:r w:rsidR="00AF0FB4" w:rsidRPr="00431E18">
        <w:rPr>
          <w:rFonts w:ascii="Times New Roman" w:hAnsi="Times New Roman" w:cs="Times New Roman"/>
          <w:sz w:val="24"/>
          <w:szCs w:val="24"/>
        </w:rPr>
        <w:t>t</w:t>
      </w:r>
      <w:r w:rsidRPr="00431E18">
        <w:rPr>
          <w:rFonts w:ascii="Times New Roman" w:hAnsi="Times New Roman" w:cs="Times New Roman"/>
          <w:sz w:val="24"/>
          <w:szCs w:val="24"/>
        </w:rPr>
        <w:t xml:space="preserve">rukmė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3 darbo dienos</w:t>
      </w:r>
      <w:r w:rsidR="00431E18">
        <w:rPr>
          <w:rFonts w:ascii="Times New Roman" w:hAnsi="Times New Roman" w:cs="Times New Roman"/>
          <w:sz w:val="24"/>
          <w:szCs w:val="24"/>
        </w:rPr>
        <w:t>.</w:t>
      </w:r>
    </w:p>
    <w:p w14:paraId="48DB9464" w14:textId="6C6109A3" w:rsidR="006D2BD2" w:rsidRPr="00431E18" w:rsidRDefault="006D2BD2" w:rsidP="00431E18">
      <w:pPr>
        <w:spacing w:after="0" w:line="240" w:lineRule="auto"/>
        <w:ind w:firstLine="851"/>
        <w:jc w:val="both"/>
        <w:rPr>
          <w:rFonts w:ascii="Times New Roman" w:hAnsi="Times New Roman" w:cs="Times New Roman"/>
          <w:sz w:val="24"/>
          <w:szCs w:val="24"/>
        </w:rPr>
      </w:pPr>
    </w:p>
    <w:p w14:paraId="75E79A03" w14:textId="0C65145B" w:rsidR="00560B6B" w:rsidRPr="00431E18" w:rsidRDefault="00560B6B" w:rsidP="00431E18">
      <w:pPr>
        <w:spacing w:after="0" w:line="240" w:lineRule="auto"/>
        <w:jc w:val="both"/>
        <w:rPr>
          <w:rFonts w:ascii="Times New Roman" w:eastAsia="Times New Roman" w:hAnsi="Times New Roman" w:cs="Times New Roman"/>
          <w:b/>
          <w:bCs/>
          <w:sz w:val="24"/>
          <w:szCs w:val="24"/>
        </w:rPr>
      </w:pPr>
      <w:r w:rsidRPr="00431E18">
        <w:rPr>
          <w:rFonts w:ascii="Times New Roman" w:eastAsia="Times New Roman" w:hAnsi="Times New Roman" w:cs="Times New Roman"/>
          <w:b/>
          <w:bCs/>
          <w:sz w:val="24"/>
          <w:szCs w:val="24"/>
        </w:rPr>
        <w:t>Teisės aktai, reguliuojantys paslaugos teikimą</w:t>
      </w:r>
    </w:p>
    <w:p w14:paraId="2AC2C264" w14:textId="22A3AF43" w:rsidR="00004CB9" w:rsidRPr="00431E18" w:rsidRDefault="00BF271B" w:rsidP="00431E18">
      <w:pPr>
        <w:pStyle w:val="ListParagraph"/>
        <w:spacing w:after="0" w:line="240" w:lineRule="auto"/>
        <w:ind w:left="0"/>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1. </w:t>
      </w:r>
      <w:hyperlink r:id="rId6" w:history="1">
        <w:r w:rsidR="009740C4" w:rsidRPr="00431E18">
          <w:rPr>
            <w:rStyle w:val="Hyperlink"/>
            <w:rFonts w:ascii="Times New Roman" w:hAnsi="Times New Roman" w:cs="Times New Roman"/>
            <w:color w:val="4472C4" w:themeColor="accent1"/>
            <w:sz w:val="24"/>
            <w:szCs w:val="24"/>
          </w:rPr>
          <w:t>Lietuvos Respublikos alkoholio kontrolės įstatymas</w:t>
        </w:r>
      </w:hyperlink>
      <w:r w:rsidR="00004CB9" w:rsidRPr="00431E18">
        <w:rPr>
          <w:rFonts w:ascii="Times New Roman" w:hAnsi="Times New Roman" w:cs="Times New Roman"/>
          <w:color w:val="4472C4" w:themeColor="accent1"/>
          <w:sz w:val="24"/>
          <w:szCs w:val="24"/>
        </w:rPr>
        <w:t xml:space="preserve"> </w:t>
      </w:r>
    </w:p>
    <w:p w14:paraId="0CA84216" w14:textId="7053BA53" w:rsidR="00004CB9" w:rsidRPr="00431E18" w:rsidRDefault="00431E18" w:rsidP="00431E18">
      <w:pPr>
        <w:pStyle w:val="ListParagraph"/>
        <w:spacing w:after="0" w:line="240" w:lineRule="auto"/>
        <w:ind w:left="0"/>
        <w:jc w:val="both"/>
        <w:rPr>
          <w:rFonts w:ascii="Times New Roman" w:hAnsi="Times New Roman" w:cs="Times New Roman"/>
          <w:color w:val="4472C4" w:themeColor="accent1"/>
          <w:sz w:val="24"/>
          <w:szCs w:val="24"/>
        </w:rPr>
      </w:pPr>
      <w:r w:rsidRPr="00431E18">
        <w:rPr>
          <w:rFonts w:ascii="Times New Roman" w:hAnsi="Times New Roman" w:cs="Times New Roman"/>
          <w:color w:val="4472C4" w:themeColor="accent1"/>
          <w:sz w:val="24"/>
          <w:szCs w:val="24"/>
        </w:rPr>
        <w:t xml:space="preserve">2. </w:t>
      </w:r>
      <w:hyperlink r:id="rId7" w:history="1">
        <w:r w:rsidR="009740C4" w:rsidRPr="00431E18">
          <w:rPr>
            <w:rStyle w:val="Hyperlink"/>
            <w:rFonts w:ascii="Times New Roman" w:hAnsi="Times New Roman" w:cs="Times New Roman"/>
            <w:color w:val="4472C4" w:themeColor="accent1"/>
            <w:sz w:val="24"/>
            <w:szCs w:val="24"/>
          </w:rPr>
          <w:t>Lietuvos Respublikos Vyriausybės 2004 m. gegužės 20 d. nutarimas Nr. 618 „Dėl Didmeninės ir mažmeninės prekybos alkoholio produktais licencijavimo taisyklių patvirtinimo“</w:t>
        </w:r>
      </w:hyperlink>
    </w:p>
    <w:p w14:paraId="348A7A31" w14:textId="3592FDF4" w:rsidR="00004CB9" w:rsidRPr="00431E18" w:rsidRDefault="00431E18" w:rsidP="00431E18">
      <w:pPr>
        <w:pStyle w:val="ListParagraph"/>
        <w:shd w:val="clear" w:color="auto" w:fill="FFFFFF"/>
        <w:spacing w:after="0" w:line="240" w:lineRule="auto"/>
        <w:ind w:left="0"/>
        <w:jc w:val="both"/>
        <w:rPr>
          <w:rFonts w:ascii="Times New Roman" w:hAnsi="Times New Roman" w:cs="Times New Roman"/>
          <w:color w:val="4472C4" w:themeColor="accent1"/>
          <w:sz w:val="24"/>
          <w:szCs w:val="24"/>
        </w:rPr>
      </w:pPr>
      <w:r w:rsidRPr="00431E18">
        <w:rPr>
          <w:rFonts w:ascii="Times New Roman" w:hAnsi="Times New Roman" w:cs="Times New Roman"/>
          <w:color w:val="4472C4" w:themeColor="accent1"/>
          <w:sz w:val="24"/>
          <w:szCs w:val="24"/>
        </w:rPr>
        <w:lastRenderedPageBreak/>
        <w:t xml:space="preserve">3. </w:t>
      </w:r>
      <w:hyperlink r:id="rId8" w:history="1">
        <w:r w:rsidR="009740C4" w:rsidRPr="00431E18">
          <w:rPr>
            <w:rStyle w:val="Hyperlink"/>
            <w:rFonts w:ascii="Times New Roman" w:hAnsi="Times New Roman" w:cs="Times New Roman"/>
            <w:color w:val="4472C4" w:themeColor="accent1"/>
            <w:sz w:val="24"/>
            <w:szCs w:val="24"/>
          </w:rPr>
          <w:t xml:space="preserve">Lietuvos Respublikos Vyriausybės 2000 m. gruodžio 15 d. nutarimas Nr. 1458 „Dėl </w:t>
        </w:r>
        <w:r w:rsidR="008A2C53">
          <w:rPr>
            <w:rStyle w:val="Hyperlink"/>
            <w:rFonts w:ascii="Times New Roman" w:hAnsi="Times New Roman" w:cs="Times New Roman"/>
            <w:color w:val="4472C4" w:themeColor="accent1"/>
            <w:sz w:val="24"/>
            <w:szCs w:val="24"/>
          </w:rPr>
          <w:t>K</w:t>
        </w:r>
        <w:r w:rsidR="009740C4" w:rsidRPr="00431E18">
          <w:rPr>
            <w:rStyle w:val="Hyperlink"/>
            <w:rFonts w:ascii="Times New Roman" w:hAnsi="Times New Roman" w:cs="Times New Roman"/>
            <w:color w:val="4472C4" w:themeColor="accent1"/>
            <w:sz w:val="24"/>
            <w:szCs w:val="24"/>
          </w:rPr>
          <w:t xml:space="preserve">onkrečių valstybės rinkliavos dydžių sąrašo ir </w:t>
        </w:r>
        <w:r w:rsidR="008A2C53">
          <w:rPr>
            <w:rStyle w:val="Hyperlink"/>
            <w:rFonts w:ascii="Times New Roman" w:hAnsi="Times New Roman" w:cs="Times New Roman"/>
            <w:color w:val="4472C4" w:themeColor="accent1"/>
            <w:sz w:val="24"/>
            <w:szCs w:val="24"/>
          </w:rPr>
          <w:t>V</w:t>
        </w:r>
        <w:r w:rsidR="009740C4" w:rsidRPr="00431E18">
          <w:rPr>
            <w:rStyle w:val="Hyperlink"/>
            <w:rFonts w:ascii="Times New Roman" w:hAnsi="Times New Roman" w:cs="Times New Roman"/>
            <w:color w:val="4472C4" w:themeColor="accent1"/>
            <w:sz w:val="24"/>
            <w:szCs w:val="24"/>
          </w:rPr>
          <w:t xml:space="preserve">alstybės rinkliavos mokėjimo ir grąžinimo taisyklių patvirtinimo“. </w:t>
        </w:r>
      </w:hyperlink>
    </w:p>
    <w:p w14:paraId="1416EF73" w14:textId="77777777" w:rsidR="00D45F44" w:rsidRPr="00431E18" w:rsidRDefault="00D45F44" w:rsidP="00431E18">
      <w:pPr>
        <w:spacing w:after="0" w:line="240" w:lineRule="auto"/>
        <w:jc w:val="both"/>
        <w:rPr>
          <w:rFonts w:ascii="Times New Roman" w:hAnsi="Times New Roman" w:cs="Times New Roman"/>
          <w:b/>
          <w:bCs/>
          <w:sz w:val="24"/>
          <w:szCs w:val="24"/>
        </w:rPr>
      </w:pPr>
    </w:p>
    <w:p w14:paraId="2613A183" w14:textId="3CE0B89B" w:rsidR="006D2BD2" w:rsidRPr="00431E18" w:rsidRDefault="006D2BD2"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Informacija ir dokumentai, kuriuos turi pateikti asmuo</w:t>
      </w:r>
    </w:p>
    <w:p w14:paraId="2FA2C7F8" w14:textId="77777777" w:rsidR="00D75437" w:rsidRPr="00431E18" w:rsidRDefault="00D75437" w:rsidP="00431E18">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431E18">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12DE34C9" w14:textId="3B0461B0" w:rsidR="00D75437" w:rsidRPr="00431E18" w:rsidRDefault="00431E18" w:rsidP="00431E18">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lang w:eastAsia="lt-LT"/>
        </w:rPr>
        <w:t xml:space="preserve">1. </w:t>
      </w:r>
      <w:r w:rsidR="00535408" w:rsidRPr="00431E18">
        <w:rPr>
          <w:rFonts w:ascii="Times New Roman" w:hAnsi="Times New Roman" w:cs="Times New Roman"/>
          <w:sz w:val="24"/>
          <w:szCs w:val="24"/>
          <w:lang w:eastAsia="lt-LT"/>
        </w:rPr>
        <w:t>Prašymą</w:t>
      </w:r>
      <w:r w:rsidR="00D75437" w:rsidRPr="00431E18">
        <w:rPr>
          <w:rFonts w:ascii="Times New Roman" w:hAnsi="Times New Roman" w:cs="Times New Roman"/>
          <w:sz w:val="24"/>
          <w:szCs w:val="24"/>
          <w:lang w:eastAsia="lt-LT"/>
        </w:rPr>
        <w:t>, kuri</w:t>
      </w:r>
      <w:r w:rsidR="00535408" w:rsidRPr="00431E18">
        <w:rPr>
          <w:rFonts w:ascii="Times New Roman" w:hAnsi="Times New Roman" w:cs="Times New Roman"/>
          <w:sz w:val="24"/>
          <w:szCs w:val="24"/>
          <w:lang w:eastAsia="lt-LT"/>
        </w:rPr>
        <w:t>am</w:t>
      </w:r>
      <w:r w:rsidR="00D75437" w:rsidRPr="00431E18">
        <w:rPr>
          <w:rFonts w:ascii="Times New Roman" w:hAnsi="Times New Roman" w:cs="Times New Roman"/>
          <w:sz w:val="24"/>
          <w:szCs w:val="24"/>
          <w:lang w:eastAsia="lt-LT"/>
        </w:rPr>
        <w:t>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prekybos alkoholiniais 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w:t>
      </w:r>
      <w:r w:rsidR="00535408" w:rsidRPr="00431E18">
        <w:rPr>
          <w:rFonts w:ascii="Times New Roman" w:hAnsi="Times New Roman" w:cs="Times New Roman"/>
          <w:sz w:val="24"/>
          <w:szCs w:val="24"/>
          <w:lang w:eastAsia="lt-LT"/>
        </w:rPr>
        <w:t>rašyme</w:t>
      </w:r>
      <w:r w:rsidR="008B73F7">
        <w:rPr>
          <w:rFonts w:ascii="Times New Roman" w:hAnsi="Times New Roman" w:cs="Times New Roman"/>
          <w:sz w:val="24"/>
          <w:szCs w:val="24"/>
          <w:lang w:eastAsia="lt-LT"/>
        </w:rPr>
        <w:t>.</w:t>
      </w:r>
      <w:r w:rsidR="00D75437" w:rsidRPr="00431E18">
        <w:rPr>
          <w:rFonts w:ascii="Times New Roman" w:hAnsi="Times New Roman" w:cs="Times New Roman"/>
          <w:sz w:val="24"/>
          <w:szCs w:val="24"/>
        </w:rPr>
        <w:t xml:space="preserve"> </w:t>
      </w:r>
    </w:p>
    <w:p w14:paraId="719BC5A1" w14:textId="394A005B" w:rsidR="00D75437" w:rsidRPr="00431E18" w:rsidRDefault="00431E18" w:rsidP="00431E18">
      <w:pPr>
        <w:pStyle w:val="ListParagraph"/>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 xml:space="preserve">2. </w:t>
      </w:r>
      <w:r w:rsidR="00D75437" w:rsidRPr="00431E18">
        <w:rPr>
          <w:rFonts w:ascii="Times New Roman" w:hAnsi="Times New Roman" w:cs="Times New Roman"/>
          <w:sz w:val="24"/>
          <w:szCs w:val="24"/>
          <w:lang w:eastAsia="lt-LT"/>
        </w:rPr>
        <w:t>Daugiabučio gyvenamojo namo gyvenamosios paskirties patalpų savininkų ir neprivatizuotų butų nuomininkų daugumos sutikimą, kuris turi atitikti Alkoholio kontrolės įstatymo 18</w:t>
      </w:r>
      <w:r w:rsidR="00D75437" w:rsidRPr="00431E18">
        <w:rPr>
          <w:rFonts w:ascii="Times New Roman" w:hAnsi="Times New Roman" w:cs="Times New Roman"/>
          <w:sz w:val="24"/>
          <w:szCs w:val="24"/>
          <w:vertAlign w:val="superscript"/>
          <w:lang w:eastAsia="lt-LT"/>
        </w:rPr>
        <w:t>1</w:t>
      </w:r>
      <w:r w:rsidR="00D75437" w:rsidRPr="00431E18">
        <w:rPr>
          <w:rFonts w:ascii="Times New Roman" w:hAnsi="Times New Roman" w:cs="Times New Roman"/>
          <w:sz w:val="24"/>
          <w:szCs w:val="24"/>
          <w:lang w:eastAsia="lt-LT"/>
        </w:rPr>
        <w:t xml:space="preserve"> straipsnio 4 dalies 5 punkte nustatytus reikalavimus,</w:t>
      </w:r>
      <w:r w:rsidR="00D75437" w:rsidRPr="00431E18">
        <w:rPr>
          <w:rFonts w:ascii="Times New Roman" w:hAnsi="Times New Roman" w:cs="Times New Roman"/>
          <w:bCs/>
          <w:sz w:val="24"/>
          <w:szCs w:val="24"/>
          <w:lang w:eastAsia="lt-LT"/>
        </w:rPr>
        <w:t xml:space="preserve"> </w:t>
      </w:r>
      <w:r w:rsidR="00D75437" w:rsidRPr="00431E18">
        <w:rPr>
          <w:rFonts w:ascii="Times New Roman" w:hAnsi="Times New Roman" w:cs="Times New Roman"/>
          <w:sz w:val="24"/>
          <w:szCs w:val="24"/>
          <w:lang w:eastAsia="lt-LT"/>
        </w:rPr>
        <w:t>jeigu alkoholiniais gėrimais bus prekiaujama daugiabučiame gyvenamajame name</w:t>
      </w:r>
      <w:r w:rsidR="008B73F7">
        <w:rPr>
          <w:rFonts w:ascii="Times New Roman" w:hAnsi="Times New Roman" w:cs="Times New Roman"/>
          <w:sz w:val="24"/>
          <w:szCs w:val="24"/>
          <w:lang w:eastAsia="lt-LT"/>
        </w:rPr>
        <w:t>.</w:t>
      </w:r>
    </w:p>
    <w:p w14:paraId="7FF99DAE" w14:textId="00A665D7" w:rsidR="00D75437" w:rsidRPr="00431E18" w:rsidRDefault="00431E18" w:rsidP="00431E18">
      <w:pPr>
        <w:pStyle w:val="ListParagraph"/>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3. </w:t>
      </w:r>
      <w:r w:rsidR="00D75437" w:rsidRPr="00431E18">
        <w:rPr>
          <w:rFonts w:ascii="Times New Roman" w:hAnsi="Times New Roman" w:cs="Times New Roman"/>
          <w:sz w:val="24"/>
          <w:szCs w:val="24"/>
          <w:lang w:eastAsia="lt-LT"/>
        </w:rPr>
        <w:t xml:space="preserve">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00D75437" w:rsidRPr="00431E18">
        <w:rPr>
          <w:rFonts w:ascii="Times New Roman" w:hAnsi="Times New Roman" w:cs="Times New Roman"/>
          <w:spacing w:val="2"/>
          <w:sz w:val="24"/>
          <w:szCs w:val="24"/>
          <w:lang w:eastAsia="lt-LT"/>
        </w:rPr>
        <w:t>alkoholio produktų be banderolių neteisėtą laikymą, gabenimą ar pardavimą, ir jo vertimą į lietuvių kalbą (pateikia Europos juridinis asmuo ar jo filialas, prašantys išduoti Taisyklių</w:t>
      </w:r>
      <w:r w:rsidR="00D75437" w:rsidRPr="00431E18">
        <w:rPr>
          <w:rFonts w:ascii="Times New Roman" w:hAnsi="Times New Roman" w:cs="Times New Roman"/>
          <w:sz w:val="24"/>
          <w:szCs w:val="24"/>
          <w:lang w:eastAsia="lt-LT"/>
        </w:rPr>
        <w:t xml:space="preserve"> 3.3–3.8 papunkčiuose nurodytas licencijas)</w:t>
      </w:r>
      <w:r w:rsidR="008B73F7">
        <w:rPr>
          <w:rFonts w:ascii="Times New Roman" w:hAnsi="Times New Roman" w:cs="Times New Roman"/>
          <w:sz w:val="24"/>
          <w:szCs w:val="24"/>
          <w:lang w:eastAsia="lt-LT"/>
        </w:rPr>
        <w:t>.</w:t>
      </w:r>
    </w:p>
    <w:p w14:paraId="26232781" w14:textId="11FD0854" w:rsidR="00D75437" w:rsidRPr="00431E18" w:rsidRDefault="00431E18" w:rsidP="00431E18">
      <w:pPr>
        <w:pStyle w:val="ListParagraph"/>
        <w:spacing w:after="0" w:line="240" w:lineRule="auto"/>
        <w:ind w:left="0"/>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14:ligatures w14:val="none"/>
        </w:rPr>
        <w:t xml:space="preserve">4. </w:t>
      </w:r>
      <w:r w:rsidR="00D75437" w:rsidRPr="00431E18">
        <w:rPr>
          <w:rFonts w:ascii="Times New Roman" w:eastAsia="Times New Roman" w:hAnsi="Times New Roman" w:cs="Times New Roman"/>
          <w:kern w:val="0"/>
          <w:sz w:val="24"/>
          <w:szCs w:val="24"/>
          <w:lang w:eastAsia="lt-LT"/>
          <w14:ligatures w14:val="none"/>
        </w:rPr>
        <w:t>Patalpų, kuriose bus prekiaujama alkoholiniais gėrimais, nuosavybės ar valdymo teisę įrodančio dokumento kopiją</w:t>
      </w:r>
      <w:r w:rsidR="008B73F7">
        <w:rPr>
          <w:rFonts w:ascii="Times New Roman" w:eastAsia="Times New Roman" w:hAnsi="Times New Roman" w:cs="Times New Roman"/>
          <w:kern w:val="0"/>
          <w:sz w:val="24"/>
          <w:szCs w:val="24"/>
          <w:lang w:eastAsia="lt-LT"/>
          <w14:ligatures w14:val="none"/>
        </w:rPr>
        <w:t>.</w:t>
      </w:r>
    </w:p>
    <w:p w14:paraId="2DAF4D1E" w14:textId="400BD4CB" w:rsidR="00D75437" w:rsidRPr="00431E18" w:rsidRDefault="00431E18" w:rsidP="00431E18">
      <w:pPr>
        <w:pStyle w:val="NoSpacing"/>
        <w:rPr>
          <w:rFonts w:ascii="Times New Roman" w:hAnsi="Times New Roman" w:cs="Times New Roman"/>
          <w:sz w:val="24"/>
          <w:szCs w:val="24"/>
          <w:lang w:eastAsia="lt-LT"/>
        </w:rPr>
      </w:pPr>
      <w:r w:rsidRPr="00431E18">
        <w:rPr>
          <w:rFonts w:ascii="Times New Roman" w:hAnsi="Times New Roman" w:cs="Times New Roman"/>
          <w:sz w:val="24"/>
          <w:szCs w:val="24"/>
          <w:lang w:eastAsia="lt-LT"/>
        </w:rPr>
        <w:t xml:space="preserve">5. </w:t>
      </w:r>
      <w:r w:rsidR="00D75437" w:rsidRPr="00431E18">
        <w:rPr>
          <w:rFonts w:ascii="Times New Roman" w:hAnsi="Times New Roman" w:cs="Times New Roman"/>
          <w:sz w:val="24"/>
          <w:szCs w:val="24"/>
          <w:lang w:eastAsia="lt-LT"/>
        </w:rPr>
        <w:t xml:space="preserve">Dokumentą, patvirtinantį, kad sumokėta nustatytojo dydžio valstybės rinkliava (įmokos kodas 52353). </w:t>
      </w:r>
      <w:r w:rsidR="00D75437" w:rsidRPr="00431E18">
        <w:rPr>
          <w:rFonts w:ascii="Times New Roman" w:hAnsi="Times New Roman" w:cs="Times New Roman"/>
          <w:sz w:val="24"/>
          <w:szCs w:val="24"/>
        </w:rPr>
        <w:t xml:space="preserve"> </w:t>
      </w:r>
    </w:p>
    <w:p w14:paraId="3CD26192" w14:textId="43C3088A" w:rsidR="00D75437" w:rsidRPr="00431E18" w:rsidRDefault="00D75437" w:rsidP="00431E18">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431E18">
        <w:rPr>
          <w:rFonts w:ascii="Times New Roman" w:eastAsia="Times New Roman" w:hAnsi="Times New Roman" w:cs="Times New Roman"/>
          <w:kern w:val="0"/>
          <w:sz w:val="24"/>
          <w:szCs w:val="24"/>
          <w:lang w:eastAsia="lt-LT"/>
          <w14:ligatures w14:val="none"/>
        </w:rPr>
        <w:t>Informacija ir dokumentai, kuriuos turi pateikti asmuo, norintis papildyti ar patikslinti licenciją:</w:t>
      </w:r>
    </w:p>
    <w:p w14:paraId="6DF5FA0C" w14:textId="1A671379" w:rsidR="00D75437" w:rsidRPr="00431E18" w:rsidRDefault="00431E18" w:rsidP="00431E18">
      <w:pPr>
        <w:pStyle w:val="ListParagraph"/>
        <w:spacing w:after="0" w:line="240" w:lineRule="auto"/>
        <w:ind w:left="0"/>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14:ligatures w14:val="none"/>
        </w:rPr>
        <w:t xml:space="preserve">1. </w:t>
      </w:r>
      <w:r w:rsidR="00D75437" w:rsidRPr="00431E18">
        <w:rPr>
          <w:rFonts w:ascii="Times New Roman" w:eastAsia="Times New Roman" w:hAnsi="Times New Roman" w:cs="Times New Roman"/>
          <w:kern w:val="0"/>
          <w:sz w:val="24"/>
          <w:szCs w:val="24"/>
          <w:lang w:eastAsia="lt-LT"/>
          <w14:ligatures w14:val="none"/>
        </w:rPr>
        <w:t>P</w:t>
      </w:r>
      <w:r w:rsidR="00594F2E" w:rsidRPr="00431E18">
        <w:rPr>
          <w:rFonts w:ascii="Times New Roman" w:eastAsia="Times New Roman" w:hAnsi="Times New Roman" w:cs="Times New Roman"/>
          <w:kern w:val="0"/>
          <w:sz w:val="24"/>
          <w:szCs w:val="24"/>
          <w:lang w:eastAsia="lt-LT"/>
          <w14:ligatures w14:val="none"/>
        </w:rPr>
        <w:t>rašymą</w:t>
      </w:r>
      <w:r w:rsidR="00D75437" w:rsidRPr="00431E18">
        <w:rPr>
          <w:rFonts w:ascii="Times New Roman" w:eastAsia="Times New Roman" w:hAnsi="Times New Roman" w:cs="Times New Roman"/>
          <w:kern w:val="0"/>
          <w:sz w:val="24"/>
          <w:szCs w:val="24"/>
          <w:lang w:eastAsia="lt-LT"/>
          <w14:ligatures w14:val="none"/>
        </w:rPr>
        <w:t>, kuri</w:t>
      </w:r>
      <w:r w:rsidR="00594F2E" w:rsidRPr="00431E18">
        <w:rPr>
          <w:rFonts w:ascii="Times New Roman" w:eastAsia="Times New Roman" w:hAnsi="Times New Roman" w:cs="Times New Roman"/>
          <w:kern w:val="0"/>
          <w:sz w:val="24"/>
          <w:szCs w:val="24"/>
          <w:lang w:eastAsia="lt-LT"/>
          <w14:ligatures w14:val="none"/>
        </w:rPr>
        <w:t>am</w:t>
      </w:r>
      <w:r w:rsidR="00D75437" w:rsidRPr="00431E18">
        <w:rPr>
          <w:rFonts w:ascii="Times New Roman" w:eastAsia="Times New Roman" w:hAnsi="Times New Roman" w:cs="Times New Roman"/>
          <w:kern w:val="0"/>
          <w:sz w:val="24"/>
          <w:szCs w:val="24"/>
          <w:lang w:eastAsia="lt-LT"/>
          <w14:ligatures w14:val="none"/>
        </w:rPr>
        <w:t>e nurodo licencijos turėtojo rekvizitus, licencijos numerį, rūšį ir išdavimo datą, kokiais duomenimis prašoma papildyti ar kuriuos duomenis patikslinti, kokiu būdu norėtų gauti informaciją apie patikslintą ar papildytą licenciją</w:t>
      </w:r>
      <w:r w:rsidR="008B73F7">
        <w:rPr>
          <w:rFonts w:ascii="Times New Roman" w:eastAsia="Times New Roman" w:hAnsi="Times New Roman" w:cs="Times New Roman"/>
          <w:kern w:val="0"/>
          <w:sz w:val="24"/>
          <w:szCs w:val="24"/>
          <w:lang w:eastAsia="lt-LT"/>
          <w14:ligatures w14:val="none"/>
        </w:rPr>
        <w:t>.</w:t>
      </w:r>
    </w:p>
    <w:p w14:paraId="1086A0AA" w14:textId="0E30AE78" w:rsidR="00D75437" w:rsidRPr="00431E18" w:rsidRDefault="00431E18" w:rsidP="00431E18">
      <w:pPr>
        <w:pStyle w:val="ListParagraph"/>
        <w:spacing w:after="0" w:line="240" w:lineRule="auto"/>
        <w:ind w:left="0"/>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14:ligatures w14:val="none"/>
        </w:rPr>
        <w:t xml:space="preserve">2. </w:t>
      </w:r>
      <w:r w:rsidR="00D75437" w:rsidRPr="00431E18">
        <w:rPr>
          <w:rFonts w:ascii="Times New Roman" w:eastAsia="Times New Roman" w:hAnsi="Times New Roman" w:cs="Times New Roman"/>
          <w:kern w:val="0"/>
          <w:sz w:val="24"/>
          <w:szCs w:val="24"/>
          <w:lang w:eastAsia="lt-LT"/>
          <w14:ligatures w14:val="none"/>
        </w:rPr>
        <w:t>Dokumentus, įrodančius pasikeitusius duomenis, kuriuos norima licencijoje pakeisti</w:t>
      </w:r>
      <w:r w:rsidR="008B73F7">
        <w:rPr>
          <w:rFonts w:ascii="Times New Roman" w:eastAsia="Times New Roman" w:hAnsi="Times New Roman" w:cs="Times New Roman"/>
          <w:kern w:val="0"/>
          <w:sz w:val="24"/>
          <w:szCs w:val="24"/>
          <w:lang w:eastAsia="lt-LT"/>
          <w14:ligatures w14:val="none"/>
        </w:rPr>
        <w:t>.</w:t>
      </w:r>
    </w:p>
    <w:p w14:paraId="17CE4871" w14:textId="5ECACA11" w:rsidR="00D75437" w:rsidRPr="00BF271B" w:rsidRDefault="00BF271B" w:rsidP="00BF271B">
      <w:pPr>
        <w:pStyle w:val="NoSpacing"/>
        <w:rPr>
          <w:rFonts w:ascii="Times New Roman" w:hAnsi="Times New Roman" w:cs="Times New Roman"/>
          <w:sz w:val="24"/>
          <w:szCs w:val="24"/>
          <w:lang w:eastAsia="lt-LT"/>
        </w:rPr>
      </w:pPr>
      <w:r w:rsidRPr="00BF271B">
        <w:rPr>
          <w:rFonts w:ascii="Times New Roman" w:hAnsi="Times New Roman" w:cs="Times New Roman"/>
          <w:sz w:val="24"/>
          <w:szCs w:val="24"/>
          <w:lang w:eastAsia="lt-LT"/>
        </w:rPr>
        <w:t xml:space="preserve">3. </w:t>
      </w:r>
      <w:r w:rsidR="00431E18" w:rsidRPr="00BF271B">
        <w:rPr>
          <w:rFonts w:ascii="Times New Roman" w:hAnsi="Times New Roman" w:cs="Times New Roman"/>
          <w:sz w:val="24"/>
          <w:szCs w:val="24"/>
          <w:lang w:eastAsia="lt-LT"/>
        </w:rPr>
        <w:t>D</w:t>
      </w:r>
      <w:r w:rsidR="00D75437" w:rsidRPr="00BF271B">
        <w:rPr>
          <w:rFonts w:ascii="Times New Roman" w:hAnsi="Times New Roman" w:cs="Times New Roman"/>
          <w:sz w:val="24"/>
          <w:szCs w:val="24"/>
          <w:lang w:eastAsia="lt-LT"/>
        </w:rPr>
        <w:t>okumentą, patvirtinantį, kad sumokėta nustatytojo dydžio valstybės rinkliava (įmokos kodas 52353).</w:t>
      </w:r>
    </w:p>
    <w:p w14:paraId="15AE4E9A" w14:textId="77777777" w:rsidR="003B3B2E" w:rsidRPr="00431E18" w:rsidRDefault="003B3B2E" w:rsidP="00431E18">
      <w:pPr>
        <w:spacing w:after="0" w:line="240" w:lineRule="auto"/>
        <w:jc w:val="both"/>
        <w:rPr>
          <w:rFonts w:ascii="Times New Roman" w:hAnsi="Times New Roman" w:cs="Times New Roman"/>
          <w:sz w:val="24"/>
          <w:szCs w:val="24"/>
          <w:lang w:eastAsia="lt-LT"/>
        </w:rPr>
      </w:pPr>
    </w:p>
    <w:p w14:paraId="24BA8D53" w14:textId="234DD494" w:rsidR="009415EE" w:rsidRPr="00431E18" w:rsidRDefault="009415EE"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P</w:t>
      </w:r>
      <w:r w:rsidR="00783708" w:rsidRPr="00431E18">
        <w:rPr>
          <w:rFonts w:ascii="Times New Roman" w:hAnsi="Times New Roman" w:cs="Times New Roman"/>
          <w:b/>
          <w:bCs/>
          <w:sz w:val="24"/>
          <w:szCs w:val="24"/>
        </w:rPr>
        <w:t>aslaugos inicijavimo</w:t>
      </w:r>
      <w:r w:rsidRPr="00431E18">
        <w:rPr>
          <w:rFonts w:ascii="Times New Roman" w:hAnsi="Times New Roman" w:cs="Times New Roman"/>
          <w:b/>
          <w:bCs/>
          <w:sz w:val="24"/>
          <w:szCs w:val="24"/>
        </w:rPr>
        <w:t xml:space="preserve"> formos</w:t>
      </w:r>
    </w:p>
    <w:p w14:paraId="23CC8278" w14:textId="68FD7F4C"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1. Licencijos išdavimui – 1 priedas</w:t>
      </w:r>
      <w:r w:rsidR="008B73F7">
        <w:rPr>
          <w:rFonts w:ascii="Times New Roman" w:hAnsi="Times New Roman" w:cs="Times New Roman"/>
          <w:sz w:val="24"/>
          <w:szCs w:val="24"/>
        </w:rPr>
        <w:t>.</w:t>
      </w:r>
    </w:p>
    <w:p w14:paraId="77B5FCD9" w14:textId="64E25522"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2. Licencijos patikslinimui – 2 priedas</w:t>
      </w:r>
      <w:r w:rsidR="008B73F7">
        <w:rPr>
          <w:rFonts w:ascii="Times New Roman" w:hAnsi="Times New Roman" w:cs="Times New Roman"/>
          <w:sz w:val="24"/>
          <w:szCs w:val="24"/>
        </w:rPr>
        <w:t>.</w:t>
      </w:r>
    </w:p>
    <w:p w14:paraId="1BB20712" w14:textId="5889DBF7"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3. Licencijos papildymui – 3 priedas</w:t>
      </w:r>
      <w:r w:rsidR="008B73F7">
        <w:rPr>
          <w:rFonts w:ascii="Times New Roman" w:hAnsi="Times New Roman" w:cs="Times New Roman"/>
          <w:sz w:val="24"/>
          <w:szCs w:val="24"/>
        </w:rPr>
        <w:t>.</w:t>
      </w:r>
    </w:p>
    <w:p w14:paraId="17C6094B" w14:textId="1521D5E2"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4. Licencijos galiojimo sustabdymui – 4 priedas</w:t>
      </w:r>
      <w:r w:rsidR="008B73F7">
        <w:rPr>
          <w:rFonts w:ascii="Times New Roman" w:hAnsi="Times New Roman" w:cs="Times New Roman"/>
          <w:sz w:val="24"/>
          <w:szCs w:val="24"/>
        </w:rPr>
        <w:t>.</w:t>
      </w:r>
    </w:p>
    <w:p w14:paraId="235F4E3A" w14:textId="637B9162"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5. Licencijos galiojimo sustabdymo panaikinimui – 5 priedas</w:t>
      </w:r>
      <w:r w:rsidR="008B73F7">
        <w:rPr>
          <w:rFonts w:ascii="Times New Roman" w:hAnsi="Times New Roman" w:cs="Times New Roman"/>
          <w:sz w:val="24"/>
          <w:szCs w:val="24"/>
        </w:rPr>
        <w:t>.</w:t>
      </w:r>
    </w:p>
    <w:p w14:paraId="1A48C198" w14:textId="77777777"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6. Licencijos galiojimo panaikinimui – 6 priedas.</w:t>
      </w:r>
    </w:p>
    <w:p w14:paraId="2DE0D0E4" w14:textId="77777777" w:rsidR="009415EE" w:rsidRPr="00431E18" w:rsidRDefault="009415EE" w:rsidP="00431E18">
      <w:pPr>
        <w:spacing w:after="0" w:line="240" w:lineRule="auto"/>
        <w:jc w:val="both"/>
        <w:rPr>
          <w:rFonts w:ascii="Times New Roman" w:hAnsi="Times New Roman" w:cs="Times New Roman"/>
          <w:sz w:val="24"/>
          <w:szCs w:val="24"/>
          <w:lang w:eastAsia="lt-LT"/>
        </w:rPr>
      </w:pPr>
    </w:p>
    <w:p w14:paraId="28DB14FE" w14:textId="1358262C" w:rsidR="00D75437" w:rsidRPr="00431E18" w:rsidRDefault="00D75437"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Informacija ir dokumentai, kuriuos gauna paslaugos teikėja</w:t>
      </w:r>
    </w:p>
    <w:p w14:paraId="1869614D" w14:textId="152E7CF0" w:rsidR="00D75437" w:rsidRPr="00431E18" w:rsidRDefault="008E4D71"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 xml:space="preserve">Paslaugos vykdytojas, </w:t>
      </w:r>
      <w:r w:rsidR="00D75437" w:rsidRPr="00431E18">
        <w:rPr>
          <w:rFonts w:ascii="Times New Roman" w:hAnsi="Times New Roman" w:cs="Times New Roman"/>
          <w:sz w:val="24"/>
          <w:szCs w:val="24"/>
        </w:rPr>
        <w:t>siekdama</w:t>
      </w:r>
      <w:r w:rsidRPr="00431E18">
        <w:rPr>
          <w:rFonts w:ascii="Times New Roman" w:hAnsi="Times New Roman" w:cs="Times New Roman"/>
          <w:sz w:val="24"/>
          <w:szCs w:val="24"/>
        </w:rPr>
        <w:t>s</w:t>
      </w:r>
      <w:r w:rsidR="00D75437" w:rsidRPr="00431E18">
        <w:rPr>
          <w:rFonts w:ascii="Times New Roman" w:hAnsi="Times New Roman" w:cs="Times New Roman"/>
          <w:sz w:val="24"/>
          <w:szCs w:val="24"/>
        </w:rPr>
        <w:t xml:space="preserve"> nustatyti, ar nėra Lietuvos Respublikos alkoholio kontrolės įstatyme nustatytų aplinkybių, dėl kurių licencijos prašytojui negalėtų būti išduota licencija, raštu kreipiasi dėl informacijos pateikimo į valstybės institucijas:</w:t>
      </w:r>
    </w:p>
    <w:p w14:paraId="1DC677AE" w14:textId="153A2BEE" w:rsidR="00D75437" w:rsidRPr="00431E18" w:rsidRDefault="00431E18" w:rsidP="00431E18">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1. </w:t>
      </w:r>
      <w:r w:rsidR="00D75437" w:rsidRPr="00431E18">
        <w:rPr>
          <w:rFonts w:ascii="Times New Roman" w:hAnsi="Times New Roman" w:cs="Times New Roman"/>
          <w:sz w:val="24"/>
          <w:szCs w:val="24"/>
        </w:rPr>
        <w:t>Valstybinę mokesčių inspekciją informacijos, kad įmonė, pateikusi p</w:t>
      </w:r>
      <w:r w:rsidR="00EB5FB2" w:rsidRPr="00431E18">
        <w:rPr>
          <w:rFonts w:ascii="Times New Roman" w:hAnsi="Times New Roman" w:cs="Times New Roman"/>
          <w:sz w:val="24"/>
          <w:szCs w:val="24"/>
        </w:rPr>
        <w:t>rašymą</w:t>
      </w:r>
      <w:r w:rsidR="00D75437" w:rsidRPr="00431E18">
        <w:rPr>
          <w:rFonts w:ascii="Times New Roman" w:hAnsi="Times New Roman" w:cs="Times New Roman"/>
          <w:sz w:val="24"/>
          <w:szCs w:val="24"/>
        </w:rPr>
        <w:t xml:space="preserve"> gauti licenciją, neturi mokestinės nepriemokos, taip pat ar įmonei yra įsiteisėjusių Valstybinės mokesčių inspekcijos </w:t>
      </w:r>
      <w:r w:rsidR="00D75437" w:rsidRPr="00431E18">
        <w:rPr>
          <w:rFonts w:ascii="Times New Roman" w:hAnsi="Times New Roman" w:cs="Times New Roman"/>
          <w:sz w:val="24"/>
          <w:szCs w:val="24"/>
        </w:rPr>
        <w:lastRenderedPageBreak/>
        <w:t>nutarimų dėl nuobaudos skyrimo už alkoholio produktų kontrabandą, alkoholinių gėrimų be banderolių neteisėtą laikymą, gabenimą ar pardavimą, falsifikuotų alkoholio produktų pardavimą, gabenimą ir laikymą</w:t>
      </w:r>
      <w:r w:rsidR="008B73F7">
        <w:rPr>
          <w:rFonts w:ascii="Times New Roman" w:hAnsi="Times New Roman" w:cs="Times New Roman"/>
          <w:sz w:val="24"/>
          <w:szCs w:val="24"/>
        </w:rPr>
        <w:t>.</w:t>
      </w:r>
    </w:p>
    <w:p w14:paraId="61EA043C" w14:textId="599CA4A3" w:rsidR="00D75437" w:rsidRPr="008B73F7" w:rsidRDefault="00722905" w:rsidP="00722905">
      <w:pPr>
        <w:pStyle w:val="NoSpacing"/>
        <w:jc w:val="both"/>
        <w:rPr>
          <w:rFonts w:ascii="Times New Roman" w:hAnsi="Times New Roman" w:cs="Times New Roman"/>
          <w:sz w:val="24"/>
          <w:szCs w:val="24"/>
        </w:rPr>
      </w:pPr>
      <w:r w:rsidRPr="008B73F7">
        <w:rPr>
          <w:rFonts w:ascii="Times New Roman" w:hAnsi="Times New Roman" w:cs="Times New Roman"/>
          <w:sz w:val="24"/>
          <w:szCs w:val="24"/>
        </w:rPr>
        <w:t xml:space="preserve">2. </w:t>
      </w:r>
      <w:r w:rsidR="00D75437" w:rsidRPr="008B73F7">
        <w:rPr>
          <w:rFonts w:ascii="Times New Roman" w:hAnsi="Times New Roman" w:cs="Times New Roman"/>
          <w:sz w:val="24"/>
          <w:szCs w:val="24"/>
        </w:rPr>
        <w:t>Valstybinio socialinio draudimo fondo valdybos teritorinį skyrių informacijos, ar įmonė nėra skolinga Valstybinio socialinio draudimo fondo biudžetui</w:t>
      </w:r>
      <w:r w:rsidR="008B73F7">
        <w:rPr>
          <w:rFonts w:ascii="Times New Roman" w:hAnsi="Times New Roman" w:cs="Times New Roman"/>
          <w:sz w:val="24"/>
          <w:szCs w:val="24"/>
        </w:rPr>
        <w:t>.</w:t>
      </w:r>
    </w:p>
    <w:p w14:paraId="69B14A36" w14:textId="5DBE738C" w:rsidR="00D75437" w:rsidRPr="008B73F7" w:rsidRDefault="00431E18" w:rsidP="008B73F7">
      <w:pPr>
        <w:pStyle w:val="NoSpacing"/>
        <w:jc w:val="both"/>
        <w:rPr>
          <w:rFonts w:ascii="Times New Roman" w:hAnsi="Times New Roman" w:cs="Times New Roman"/>
          <w:sz w:val="24"/>
          <w:szCs w:val="24"/>
        </w:rPr>
      </w:pPr>
      <w:r w:rsidRPr="008B73F7">
        <w:rPr>
          <w:rFonts w:ascii="Times New Roman" w:hAnsi="Times New Roman" w:cs="Times New Roman"/>
          <w:sz w:val="24"/>
          <w:szCs w:val="24"/>
        </w:rPr>
        <w:t xml:space="preserve">3. </w:t>
      </w:r>
      <w:r w:rsidR="00D75437" w:rsidRPr="008B73F7">
        <w:rPr>
          <w:rFonts w:ascii="Times New Roman" w:hAnsi="Times New Roman" w:cs="Times New Roman"/>
          <w:sz w:val="24"/>
          <w:szCs w:val="24"/>
        </w:rPr>
        <w:t>Informatikos ir ryšių departamentą prie Lietuvos Respublikos vidaus reikalų ministerijos informacijos,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w:t>
      </w:r>
      <w:r w:rsidR="008B73F7">
        <w:rPr>
          <w:rFonts w:ascii="Times New Roman" w:hAnsi="Times New Roman" w:cs="Times New Roman"/>
          <w:sz w:val="24"/>
          <w:szCs w:val="24"/>
        </w:rPr>
        <w:t>.</w:t>
      </w:r>
    </w:p>
    <w:p w14:paraId="5178E058" w14:textId="03217C9C" w:rsidR="00D75437" w:rsidRPr="00722905" w:rsidRDefault="00431E18" w:rsidP="00722905">
      <w:pPr>
        <w:pStyle w:val="NoSpacing"/>
        <w:jc w:val="both"/>
        <w:rPr>
          <w:rFonts w:ascii="Times New Roman" w:hAnsi="Times New Roman" w:cs="Times New Roman"/>
          <w:sz w:val="24"/>
          <w:szCs w:val="24"/>
        </w:rPr>
      </w:pPr>
      <w:r w:rsidRPr="00722905">
        <w:rPr>
          <w:rFonts w:ascii="Times New Roman" w:hAnsi="Times New Roman" w:cs="Times New Roman"/>
          <w:sz w:val="24"/>
          <w:szCs w:val="24"/>
        </w:rPr>
        <w:t xml:space="preserve">4. </w:t>
      </w:r>
      <w:r w:rsidR="00D75437" w:rsidRPr="00722905">
        <w:rPr>
          <w:rFonts w:ascii="Times New Roman" w:hAnsi="Times New Roman" w:cs="Times New Roman"/>
          <w:sz w:val="24"/>
          <w:szCs w:val="24"/>
        </w:rPr>
        <w:t>Valstybinę maisto ir veterinarijos tarnybą informacijos, ar įmonei yra įsiteisėjusių nutarimų dėl nuobaudos skyrimo už alkoholinių gėrimų be banderolių neteisėtą laikymą, gabenimą ar pardavimą; patikrina, ar įmonei išduotas maisto tvarkymo subjekto patvirtinimo pažymėjimas</w:t>
      </w:r>
      <w:r w:rsidR="008B73F7">
        <w:rPr>
          <w:rFonts w:ascii="Times New Roman" w:hAnsi="Times New Roman" w:cs="Times New Roman"/>
          <w:sz w:val="24"/>
          <w:szCs w:val="24"/>
        </w:rPr>
        <w:t>.</w:t>
      </w:r>
    </w:p>
    <w:p w14:paraId="25436AEF" w14:textId="3A22073B" w:rsidR="00D75437" w:rsidRPr="00722905" w:rsidRDefault="00431E18" w:rsidP="00722905">
      <w:pPr>
        <w:pStyle w:val="NoSpacing"/>
        <w:jc w:val="both"/>
        <w:rPr>
          <w:rFonts w:ascii="Times New Roman" w:hAnsi="Times New Roman" w:cs="Times New Roman"/>
          <w:sz w:val="24"/>
          <w:szCs w:val="24"/>
        </w:rPr>
      </w:pPr>
      <w:r w:rsidRPr="00722905">
        <w:rPr>
          <w:rFonts w:ascii="Times New Roman" w:hAnsi="Times New Roman" w:cs="Times New Roman"/>
          <w:sz w:val="24"/>
          <w:szCs w:val="24"/>
        </w:rPr>
        <w:t xml:space="preserve">5. </w:t>
      </w:r>
      <w:r w:rsidR="00D75437" w:rsidRPr="00722905">
        <w:rPr>
          <w:rFonts w:ascii="Times New Roman" w:hAnsi="Times New Roman" w:cs="Times New Roman"/>
          <w:sz w:val="24"/>
          <w:szCs w:val="24"/>
        </w:rPr>
        <w:t>Narkotikų, tabako ir alkoholio kontrolės departamentą informacijos, ar įmonei yra įsiteisėjusių nutarimų dėl nuobaudos skyrimo už alkoholio produktų kontrabandą, alkoholinių gėrimų be banderolių neteisėtą laikymą, gabenimą ar pardavimą, falsifikuotų alkoholio produktų pardavimą, gabenimą ar laikymą, taip pat ar įmonės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r w:rsidR="00722905">
        <w:rPr>
          <w:rFonts w:ascii="Times New Roman" w:hAnsi="Times New Roman" w:cs="Times New Roman"/>
          <w:sz w:val="24"/>
          <w:szCs w:val="24"/>
        </w:rPr>
        <w:t>.</w:t>
      </w:r>
    </w:p>
    <w:p w14:paraId="266A19EF" w14:textId="63AC14EF" w:rsidR="00D75437" w:rsidRPr="00431E18" w:rsidRDefault="008E4D71"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Paslaugos vykdytojas</w:t>
      </w:r>
      <w:r w:rsidR="00D75437" w:rsidRPr="00431E18">
        <w:rPr>
          <w:rFonts w:ascii="Times New Roman" w:hAnsi="Times New Roman" w:cs="Times New Roman"/>
          <w:sz w:val="24"/>
          <w:szCs w:val="24"/>
        </w:rPr>
        <w:t xml:space="preserve"> patikrina:</w:t>
      </w:r>
    </w:p>
    <w:p w14:paraId="4F71A7C3" w14:textId="0549947B" w:rsidR="00D75437" w:rsidRPr="00722905" w:rsidRDefault="00722905" w:rsidP="00722905">
      <w:pPr>
        <w:pStyle w:val="NoSpacing"/>
        <w:jc w:val="both"/>
        <w:rPr>
          <w:rFonts w:ascii="Times New Roman" w:hAnsi="Times New Roman" w:cs="Times New Roman"/>
          <w:sz w:val="24"/>
          <w:szCs w:val="24"/>
        </w:rPr>
      </w:pPr>
      <w:r w:rsidRPr="00722905">
        <w:rPr>
          <w:rFonts w:ascii="Times New Roman" w:hAnsi="Times New Roman" w:cs="Times New Roman"/>
          <w:sz w:val="24"/>
          <w:szCs w:val="24"/>
        </w:rPr>
        <w:t xml:space="preserve">1. </w:t>
      </w:r>
      <w:r w:rsidR="00D75437" w:rsidRPr="00722905">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8B73F7">
        <w:rPr>
          <w:rFonts w:ascii="Times New Roman" w:hAnsi="Times New Roman" w:cs="Times New Roman"/>
          <w:sz w:val="24"/>
          <w:szCs w:val="24"/>
        </w:rPr>
        <w:t>.</w:t>
      </w:r>
    </w:p>
    <w:p w14:paraId="18BC983B" w14:textId="7A325C28" w:rsidR="00D75437" w:rsidRPr="00722905" w:rsidRDefault="00722905" w:rsidP="00722905">
      <w:pPr>
        <w:pStyle w:val="NoSpacing"/>
        <w:jc w:val="both"/>
        <w:rPr>
          <w:rFonts w:ascii="Times New Roman" w:hAnsi="Times New Roman" w:cs="Times New Roman"/>
          <w:sz w:val="24"/>
          <w:szCs w:val="24"/>
        </w:rPr>
      </w:pPr>
      <w:r w:rsidRPr="00722905">
        <w:rPr>
          <w:rFonts w:ascii="Times New Roman" w:hAnsi="Times New Roman" w:cs="Times New Roman"/>
          <w:sz w:val="24"/>
          <w:szCs w:val="24"/>
        </w:rPr>
        <w:t xml:space="preserve">2. </w:t>
      </w:r>
      <w:r w:rsidR="00D75437" w:rsidRPr="00722905">
        <w:rPr>
          <w:rFonts w:ascii="Times New Roman" w:hAnsi="Times New Roman" w:cs="Times New Roman"/>
          <w:sz w:val="24"/>
          <w:szCs w:val="24"/>
        </w:rPr>
        <w:t>Nekilnojamojo turto registro tvarkytojo interneto svetainėje, ar pastatas, kurio patalpose bus vykdoma sezoninė mažmeninė prekyba alkoholiniais gėrimais, yra įregistruotas Nekilnojamojo turto registre (tikrinama tais atvejais, kai prašoma licencijos, kuri gali būti išduota prekiauti alkoholiniais gėrimais tik stacionariuose pastatuose įrengtose prekybos ar viešojo maitinimo vietose)</w:t>
      </w:r>
      <w:r w:rsidR="008B73F7">
        <w:rPr>
          <w:rFonts w:ascii="Times New Roman" w:hAnsi="Times New Roman" w:cs="Times New Roman"/>
          <w:sz w:val="24"/>
          <w:szCs w:val="24"/>
        </w:rPr>
        <w:t>.</w:t>
      </w:r>
    </w:p>
    <w:p w14:paraId="0284B3B4" w14:textId="0644FF88" w:rsidR="008E4D71" w:rsidRPr="00722905" w:rsidRDefault="00722905" w:rsidP="00722905">
      <w:pPr>
        <w:pStyle w:val="NoSpacing"/>
        <w:jc w:val="both"/>
        <w:rPr>
          <w:rFonts w:ascii="Times New Roman" w:hAnsi="Times New Roman" w:cs="Times New Roman"/>
          <w:sz w:val="24"/>
          <w:szCs w:val="24"/>
        </w:rPr>
      </w:pPr>
      <w:r w:rsidRPr="00722905">
        <w:rPr>
          <w:rFonts w:ascii="Times New Roman" w:hAnsi="Times New Roman" w:cs="Times New Roman"/>
          <w:sz w:val="24"/>
          <w:szCs w:val="24"/>
        </w:rPr>
        <w:t xml:space="preserve">3. </w:t>
      </w:r>
      <w:r w:rsidR="008E4D71" w:rsidRPr="00722905">
        <w:rPr>
          <w:rFonts w:ascii="Times New Roman" w:hAnsi="Times New Roman" w:cs="Times New Roman"/>
          <w:sz w:val="24"/>
          <w:szCs w:val="24"/>
        </w:rPr>
        <w:t>Maisto tvarkymo subjektų sąraše, ar licencijos prašytojas yra registruotas maisto tvarkymo subjektas</w:t>
      </w:r>
      <w:r w:rsidR="008B73F7">
        <w:rPr>
          <w:rFonts w:ascii="Times New Roman" w:hAnsi="Times New Roman" w:cs="Times New Roman"/>
          <w:sz w:val="24"/>
          <w:szCs w:val="24"/>
        </w:rPr>
        <w:t>.</w:t>
      </w:r>
    </w:p>
    <w:p w14:paraId="307A2C33" w14:textId="4BDC9009" w:rsidR="008E4D71" w:rsidRPr="00722905" w:rsidRDefault="00722905" w:rsidP="00722905">
      <w:pPr>
        <w:pStyle w:val="NoSpacing"/>
        <w:jc w:val="both"/>
        <w:rPr>
          <w:rFonts w:ascii="Times New Roman" w:hAnsi="Times New Roman" w:cs="Times New Roman"/>
          <w:sz w:val="24"/>
          <w:szCs w:val="24"/>
        </w:rPr>
      </w:pPr>
      <w:r w:rsidRPr="00722905">
        <w:rPr>
          <w:rFonts w:ascii="Times New Roman" w:hAnsi="Times New Roman" w:cs="Times New Roman"/>
          <w:sz w:val="24"/>
          <w:szCs w:val="24"/>
        </w:rPr>
        <w:t xml:space="preserve">4. </w:t>
      </w:r>
      <w:r w:rsidR="008E4D71" w:rsidRPr="00722905">
        <w:rPr>
          <w:rFonts w:ascii="Times New Roman" w:hAnsi="Times New Roman" w:cs="Times New Roman"/>
          <w:sz w:val="24"/>
          <w:szCs w:val="24"/>
        </w:rPr>
        <w:t>Licenciją išduodančioje institucijoje</w:t>
      </w:r>
      <w:r w:rsidR="00F63E5F" w:rsidRPr="00722905">
        <w:rPr>
          <w:rFonts w:ascii="Times New Roman" w:hAnsi="Times New Roman" w:cs="Times New Roman"/>
          <w:sz w:val="24"/>
          <w:szCs w:val="24"/>
        </w:rPr>
        <w:t>, ar</w:t>
      </w:r>
      <w:r w:rsidR="008E4D71" w:rsidRPr="00722905">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431E18" w:rsidRDefault="00737771" w:rsidP="00431E18">
      <w:pPr>
        <w:spacing w:after="0" w:line="240" w:lineRule="auto"/>
        <w:jc w:val="both"/>
        <w:rPr>
          <w:rFonts w:ascii="Times New Roman" w:eastAsia="Times New Roman" w:hAnsi="Times New Roman" w:cs="Times New Roman"/>
          <w:sz w:val="24"/>
          <w:szCs w:val="24"/>
        </w:rPr>
      </w:pPr>
    </w:p>
    <w:p w14:paraId="76A314C4" w14:textId="78519887" w:rsidR="006D2BD2" w:rsidRPr="00431E18" w:rsidRDefault="006D2BD2" w:rsidP="00431E18">
      <w:pPr>
        <w:spacing w:after="0" w:line="240" w:lineRule="auto"/>
        <w:jc w:val="both"/>
        <w:rPr>
          <w:rFonts w:ascii="Times New Roman" w:eastAsia="Times New Roman" w:hAnsi="Times New Roman" w:cs="Times New Roman"/>
          <w:b/>
          <w:bCs/>
          <w:sz w:val="24"/>
          <w:szCs w:val="24"/>
        </w:rPr>
      </w:pPr>
      <w:r w:rsidRPr="00431E18">
        <w:rPr>
          <w:rFonts w:ascii="Times New Roman" w:eastAsia="Times New Roman" w:hAnsi="Times New Roman" w:cs="Times New Roman"/>
          <w:b/>
          <w:bCs/>
          <w:sz w:val="24"/>
          <w:szCs w:val="24"/>
        </w:rPr>
        <w:t>Už paslaugos teikimą atsakingų asmenų kontaktai</w:t>
      </w:r>
    </w:p>
    <w:p w14:paraId="28F61217" w14:textId="7B1EBBD7" w:rsidR="000F3D14" w:rsidRPr="00BF271B" w:rsidRDefault="000F3D14" w:rsidP="00431E18">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431E18">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BF271B">
        <w:rPr>
          <w:rFonts w:ascii="Times New Roman" w:eastAsia="Times New Roman" w:hAnsi="Times New Roman" w:cs="Times New Roman"/>
          <w:color w:val="333333"/>
          <w:kern w:val="0"/>
          <w:sz w:val="24"/>
          <w:szCs w:val="24"/>
          <w:lang w:eastAsia="lt-LT"/>
          <w14:ligatures w14:val="none"/>
        </w:rPr>
        <w:t xml:space="preserve"> </w:t>
      </w:r>
      <w:r w:rsidRPr="00431E18">
        <w:rPr>
          <w:rFonts w:ascii="Times New Roman" w:eastAsia="Times New Roman" w:hAnsi="Times New Roman" w:cs="Times New Roman"/>
          <w:color w:val="333333"/>
          <w:kern w:val="0"/>
          <w:sz w:val="24"/>
          <w:szCs w:val="24"/>
          <w:lang w:eastAsia="lt-LT"/>
          <w14:ligatures w14:val="none"/>
        </w:rPr>
        <w:t xml:space="preserve">+370 347 69518, el. p. </w:t>
      </w:r>
      <w:hyperlink r:id="rId9" w:history="1">
        <w:r w:rsidRPr="00BF271B">
          <w:rPr>
            <w:rStyle w:val="Hyperlink"/>
            <w:rFonts w:ascii="Times New Roman" w:eastAsia="Times New Roman" w:hAnsi="Times New Roman" w:cs="Times New Roman"/>
            <w:color w:val="auto"/>
            <w:kern w:val="0"/>
            <w:sz w:val="24"/>
            <w:szCs w:val="24"/>
            <w:u w:val="none"/>
            <w:lang w:eastAsia="lt-LT"/>
            <w14:ligatures w14:val="none"/>
          </w:rPr>
          <w:t>rasa.vaitkuniene@kedainiai.lt</w:t>
        </w:r>
      </w:hyperlink>
      <w:r w:rsidR="008B73F7">
        <w:t>.</w:t>
      </w:r>
    </w:p>
    <w:p w14:paraId="0320B89A" w14:textId="739FE409" w:rsidR="000F3D14" w:rsidRPr="00431E18" w:rsidRDefault="000F3D14"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 xml:space="preserve">Turto valdymo skyriaus vyr. specialistė Alina Melinauskienė, tel. +370 347 69571, el. p. </w:t>
      </w:r>
      <w:hyperlink r:id="rId10" w:history="1">
        <w:r w:rsidRPr="00BF271B">
          <w:rPr>
            <w:rStyle w:val="Hyperlink"/>
            <w:rFonts w:ascii="Times New Roman" w:hAnsi="Times New Roman" w:cs="Times New Roman"/>
            <w:color w:val="auto"/>
            <w:sz w:val="24"/>
            <w:szCs w:val="24"/>
            <w:u w:val="none"/>
          </w:rPr>
          <w:t>alina.melinauskiene</w:t>
        </w:r>
        <w:r w:rsidRPr="00BF271B">
          <w:rPr>
            <w:rStyle w:val="Hyperlink"/>
            <w:rFonts w:ascii="Times New Roman" w:hAnsi="Times New Roman" w:cs="Times New Roman"/>
            <w:color w:val="auto"/>
            <w:sz w:val="24"/>
            <w:szCs w:val="24"/>
            <w:u w:val="none"/>
            <w:lang w:val="en-US"/>
          </w:rPr>
          <w:t>@kedainiai.lt</w:t>
        </w:r>
      </w:hyperlink>
      <w:r w:rsidR="00BF271B" w:rsidRPr="00BF271B">
        <w:t>.</w:t>
      </w:r>
    </w:p>
    <w:p w14:paraId="65A78C36" w14:textId="77777777" w:rsidR="003B3B2E" w:rsidRPr="00431E18" w:rsidRDefault="003B3B2E" w:rsidP="00431E18">
      <w:pPr>
        <w:spacing w:after="0" w:line="240" w:lineRule="auto"/>
        <w:rPr>
          <w:rFonts w:ascii="Times New Roman" w:hAnsi="Times New Roman" w:cs="Times New Roman"/>
          <w:b/>
          <w:bCs/>
          <w:sz w:val="24"/>
          <w:szCs w:val="24"/>
        </w:rPr>
      </w:pPr>
    </w:p>
    <w:p w14:paraId="4B2C1D64" w14:textId="359D1125" w:rsidR="00560B6B" w:rsidRPr="00431E18" w:rsidRDefault="00560B6B" w:rsidP="00431E18">
      <w:pPr>
        <w:spacing w:after="0" w:line="240" w:lineRule="auto"/>
        <w:rPr>
          <w:rFonts w:ascii="Times New Roman" w:hAnsi="Times New Roman" w:cs="Times New Roman"/>
          <w:b/>
          <w:bCs/>
          <w:sz w:val="24"/>
          <w:szCs w:val="24"/>
        </w:rPr>
      </w:pPr>
      <w:r w:rsidRPr="00431E18">
        <w:rPr>
          <w:rFonts w:ascii="Times New Roman" w:hAnsi="Times New Roman" w:cs="Times New Roman"/>
          <w:b/>
          <w:bCs/>
          <w:sz w:val="24"/>
          <w:szCs w:val="24"/>
        </w:rPr>
        <w:t>Informacija apie teikėją</w:t>
      </w:r>
    </w:p>
    <w:p w14:paraId="76706D8D" w14:textId="537665F4" w:rsidR="00560B6B" w:rsidRPr="00BF271B" w:rsidRDefault="00560B6B" w:rsidP="00431E18">
      <w:pPr>
        <w:spacing w:after="0" w:line="240" w:lineRule="auto"/>
        <w:jc w:val="both"/>
        <w:rPr>
          <w:rFonts w:ascii="Times New Roman" w:hAnsi="Times New Roman" w:cs="Times New Roman"/>
          <w:sz w:val="24"/>
          <w:szCs w:val="24"/>
        </w:rPr>
      </w:pPr>
      <w:bookmarkStart w:id="0" w:name="_Hlk191017611"/>
      <w:r w:rsidRPr="00431E18">
        <w:rPr>
          <w:rFonts w:ascii="Times New Roman" w:eastAsia="Calibri" w:hAnsi="Times New Roman" w:cs="Times New Roman"/>
          <w:kern w:val="0"/>
          <w:sz w:val="24"/>
          <w:szCs w:val="24"/>
        </w:rPr>
        <w:t>Kėdainių rajono savivaldybės administracija, įmonės kodas 188768545, adresas J.</w:t>
      </w:r>
      <w:r w:rsidR="00D75437" w:rsidRPr="00431E18">
        <w:rPr>
          <w:rFonts w:ascii="Times New Roman" w:eastAsia="Calibri" w:hAnsi="Times New Roman" w:cs="Times New Roman"/>
          <w:kern w:val="0"/>
          <w:sz w:val="24"/>
          <w:szCs w:val="24"/>
        </w:rPr>
        <w:t> </w:t>
      </w:r>
      <w:r w:rsidRPr="00431E18">
        <w:rPr>
          <w:rFonts w:ascii="Times New Roman" w:eastAsia="Calibri" w:hAnsi="Times New Roman" w:cs="Times New Roman"/>
          <w:kern w:val="0"/>
          <w:sz w:val="24"/>
          <w:szCs w:val="24"/>
        </w:rPr>
        <w:t>Basanavičiaus g. 36, LT-57288 Kėdainiai, interneto svetainė</w:t>
      </w:r>
      <w:r w:rsidR="00BF271B">
        <w:rPr>
          <w:rFonts w:ascii="Times New Roman" w:eastAsia="Calibri" w:hAnsi="Times New Roman" w:cs="Times New Roman"/>
          <w:kern w:val="0"/>
          <w:sz w:val="24"/>
          <w:szCs w:val="24"/>
        </w:rPr>
        <w:t xml:space="preserve"> </w:t>
      </w:r>
      <w:hyperlink r:id="rId11" w:history="1">
        <w:r w:rsidR="00BF271B" w:rsidRPr="004F675E">
          <w:rPr>
            <w:rStyle w:val="Hyperlink"/>
            <w:rFonts w:ascii="Times New Roman" w:eastAsia="Calibri" w:hAnsi="Times New Roman" w:cs="Times New Roman"/>
            <w:kern w:val="0"/>
            <w:sz w:val="24"/>
            <w:szCs w:val="24"/>
          </w:rPr>
          <w:t>www.kedainiai.lt</w:t>
        </w:r>
      </w:hyperlink>
      <w:r w:rsidR="00BF271B">
        <w:rPr>
          <w:rFonts w:ascii="Times New Roman" w:eastAsia="Calibri" w:hAnsi="Times New Roman" w:cs="Times New Roman"/>
          <w:kern w:val="0"/>
          <w:sz w:val="24"/>
          <w:szCs w:val="24"/>
        </w:rPr>
        <w:t xml:space="preserve">, </w:t>
      </w:r>
      <w:r w:rsidRPr="00431E18">
        <w:rPr>
          <w:rFonts w:ascii="Times New Roman" w:eastAsia="Calibri" w:hAnsi="Times New Roman" w:cs="Times New Roman"/>
          <w:kern w:val="0"/>
          <w:sz w:val="24"/>
          <w:szCs w:val="24"/>
        </w:rPr>
        <w:t>e</w:t>
      </w:r>
      <w:r w:rsidRPr="00431E18">
        <w:rPr>
          <w:rFonts w:ascii="Times New Roman" w:hAnsi="Times New Roman" w:cs="Times New Roman"/>
          <w:sz w:val="24"/>
          <w:szCs w:val="24"/>
        </w:rPr>
        <w:t xml:space="preserve">l. p. </w:t>
      </w:r>
      <w:hyperlink r:id="rId12" w:history="1">
        <w:r w:rsidR="00D45F44" w:rsidRPr="00BF271B">
          <w:rPr>
            <w:rStyle w:val="Hyperlink"/>
            <w:rFonts w:ascii="Times New Roman" w:hAnsi="Times New Roman" w:cs="Times New Roman"/>
            <w:color w:val="auto"/>
            <w:sz w:val="24"/>
            <w:szCs w:val="24"/>
            <w:u w:val="none"/>
          </w:rPr>
          <w:t>administracija</w:t>
        </w:r>
        <w:r w:rsidR="00D45F44" w:rsidRPr="00BF271B">
          <w:rPr>
            <w:rStyle w:val="Hyperlink"/>
            <w:rFonts w:ascii="Times New Roman" w:hAnsi="Times New Roman" w:cs="Times New Roman"/>
            <w:color w:val="auto"/>
            <w:sz w:val="24"/>
            <w:szCs w:val="24"/>
            <w:u w:val="none"/>
            <w:lang w:val="en-US"/>
          </w:rPr>
          <w:t>@</w:t>
        </w:r>
        <w:proofErr w:type="spellStart"/>
        <w:r w:rsidR="00D45F44" w:rsidRPr="00BF271B">
          <w:rPr>
            <w:rStyle w:val="Hyperlink"/>
            <w:rFonts w:ascii="Times New Roman" w:hAnsi="Times New Roman" w:cs="Times New Roman"/>
            <w:color w:val="auto"/>
            <w:sz w:val="24"/>
            <w:szCs w:val="24"/>
            <w:u w:val="none"/>
          </w:rPr>
          <w:t>kedainiai.lt</w:t>
        </w:r>
        <w:proofErr w:type="spellEnd"/>
      </w:hyperlink>
      <w:r w:rsidR="00BF271B" w:rsidRPr="00BF271B">
        <w:t>.</w:t>
      </w:r>
    </w:p>
    <w:bookmarkEnd w:id="0"/>
    <w:p w14:paraId="5227AD76" w14:textId="77777777" w:rsidR="00560B6B" w:rsidRPr="00431E18" w:rsidRDefault="00560B6B" w:rsidP="00431E18">
      <w:pPr>
        <w:spacing w:after="0" w:line="240" w:lineRule="auto"/>
        <w:rPr>
          <w:rFonts w:ascii="Times New Roman" w:hAnsi="Times New Roman" w:cs="Times New Roman"/>
          <w:b/>
          <w:bCs/>
          <w:sz w:val="24"/>
          <w:szCs w:val="24"/>
        </w:rPr>
      </w:pPr>
    </w:p>
    <w:p w14:paraId="57366FCB" w14:textId="77777777" w:rsidR="00560B6B" w:rsidRPr="00431E18" w:rsidRDefault="00560B6B" w:rsidP="00431E18">
      <w:pPr>
        <w:spacing w:after="0" w:line="240" w:lineRule="auto"/>
        <w:rPr>
          <w:rFonts w:ascii="Times New Roman" w:hAnsi="Times New Roman" w:cs="Times New Roman"/>
          <w:b/>
          <w:bCs/>
          <w:sz w:val="24"/>
          <w:szCs w:val="24"/>
        </w:rPr>
      </w:pPr>
      <w:r w:rsidRPr="00431E18">
        <w:rPr>
          <w:rFonts w:ascii="Times New Roman" w:hAnsi="Times New Roman" w:cs="Times New Roman"/>
          <w:b/>
          <w:bCs/>
          <w:sz w:val="24"/>
          <w:szCs w:val="24"/>
        </w:rPr>
        <w:t>Paslaugos teikėjo veiksmų (neveikimo) apskundimo tvarka</w:t>
      </w:r>
    </w:p>
    <w:p w14:paraId="14B00302" w14:textId="52E8456E" w:rsidR="00D45F44" w:rsidRPr="00431E18" w:rsidRDefault="00D45F44"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w:t>
      </w:r>
      <w:r w:rsidRPr="00431E18">
        <w:rPr>
          <w:rFonts w:ascii="Times New Roman" w:hAnsi="Times New Roman" w:cs="Times New Roman"/>
          <w:sz w:val="24"/>
          <w:szCs w:val="24"/>
        </w:rPr>
        <w:lastRenderedPageBreak/>
        <w:t>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hyperlink r:id="rId13" w:history="1">
        <w:r w:rsidR="008B73F7" w:rsidRPr="00A3551F">
          <w:rPr>
            <w:rStyle w:val="Hyperlink"/>
            <w:rFonts w:ascii="Times New Roman" w:hAnsi="Times New Roman" w:cs="Times New Roman"/>
            <w:sz w:val="24"/>
            <w:szCs w:val="24"/>
          </w:rPr>
          <w:t>https://e.teismas.lt</w:t>
        </w:r>
      </w:hyperlink>
      <w:r w:rsidRPr="00431E1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B422A6C" w14:textId="79688387" w:rsidR="003B3B2E" w:rsidRPr="00835616" w:rsidRDefault="003B3B2E" w:rsidP="00835616">
      <w:pPr>
        <w:spacing w:after="0" w:line="240" w:lineRule="auto"/>
        <w:rPr>
          <w:rFonts w:ascii="Times New Roman" w:hAnsi="Times New Roman" w:cs="Times New Roman"/>
          <w:sz w:val="24"/>
          <w:szCs w:val="24"/>
        </w:rPr>
      </w:pPr>
    </w:p>
    <w:sectPr w:rsidR="003B3B2E" w:rsidRPr="00835616" w:rsidSect="00431E1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D5C6C8DC"/>
    <w:lvl w:ilvl="0" w:tplc="DE24CB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C206E4A6"/>
    <w:lvl w:ilvl="0" w:tplc="F9E428A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934559"/>
    <w:multiLevelType w:val="hybridMultilevel"/>
    <w:tmpl w:val="7136A10A"/>
    <w:lvl w:ilvl="0" w:tplc="36585D24">
      <w:start w:val="1"/>
      <w:numFmt w:val="decimal"/>
      <w:suff w:val="space"/>
      <w:lvlText w:val="%1."/>
      <w:lvlJc w:val="left"/>
      <w:pPr>
        <w:ind w:left="7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2"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26F5030"/>
    <w:multiLevelType w:val="hybridMultilevel"/>
    <w:tmpl w:val="DFEE3D28"/>
    <w:lvl w:ilvl="0" w:tplc="4F12F9AE">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5" w15:restartNumberingAfterBreak="0">
    <w:nsid w:val="796D2606"/>
    <w:multiLevelType w:val="hybridMultilevel"/>
    <w:tmpl w:val="FA74DD92"/>
    <w:lvl w:ilvl="0" w:tplc="6C8EFE8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B953F5"/>
    <w:multiLevelType w:val="hybridMultilevel"/>
    <w:tmpl w:val="AB160846"/>
    <w:lvl w:ilvl="0" w:tplc="9E3878D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15035071">
    <w:abstractNumId w:val="6"/>
  </w:num>
  <w:num w:numId="2" w16cid:durableId="1900359485">
    <w:abstractNumId w:val="17"/>
  </w:num>
  <w:num w:numId="3" w16cid:durableId="752778955">
    <w:abstractNumId w:val="13"/>
  </w:num>
  <w:num w:numId="4" w16cid:durableId="804464923">
    <w:abstractNumId w:val="9"/>
  </w:num>
  <w:num w:numId="5" w16cid:durableId="472068466">
    <w:abstractNumId w:val="0"/>
  </w:num>
  <w:num w:numId="6" w16cid:durableId="1984657209">
    <w:abstractNumId w:val="8"/>
  </w:num>
  <w:num w:numId="7" w16cid:durableId="684550296">
    <w:abstractNumId w:val="12"/>
  </w:num>
  <w:num w:numId="8" w16cid:durableId="2088453279">
    <w:abstractNumId w:val="5"/>
  </w:num>
  <w:num w:numId="9" w16cid:durableId="290944533">
    <w:abstractNumId w:val="10"/>
  </w:num>
  <w:num w:numId="10" w16cid:durableId="1248345037">
    <w:abstractNumId w:val="16"/>
  </w:num>
  <w:num w:numId="11" w16cid:durableId="1053625202">
    <w:abstractNumId w:val="7"/>
  </w:num>
  <w:num w:numId="12" w16cid:durableId="1070272932">
    <w:abstractNumId w:val="15"/>
  </w:num>
  <w:num w:numId="13" w16cid:durableId="945307882">
    <w:abstractNumId w:val="4"/>
  </w:num>
  <w:num w:numId="14" w16cid:durableId="955909509">
    <w:abstractNumId w:val="3"/>
  </w:num>
  <w:num w:numId="15" w16cid:durableId="1869562163">
    <w:abstractNumId w:val="2"/>
  </w:num>
  <w:num w:numId="16" w16cid:durableId="76362772">
    <w:abstractNumId w:val="11"/>
  </w:num>
  <w:num w:numId="17" w16cid:durableId="1762868707">
    <w:abstractNumId w:val="14"/>
  </w:num>
  <w:num w:numId="18" w16cid:durableId="1773890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04CB9"/>
    <w:rsid w:val="00036F19"/>
    <w:rsid w:val="00056E6E"/>
    <w:rsid w:val="00066DAC"/>
    <w:rsid w:val="000B32C8"/>
    <w:rsid w:val="000F02EA"/>
    <w:rsid w:val="000F3D14"/>
    <w:rsid w:val="00106AE8"/>
    <w:rsid w:val="001848BA"/>
    <w:rsid w:val="0020752A"/>
    <w:rsid w:val="00281740"/>
    <w:rsid w:val="00325FD3"/>
    <w:rsid w:val="003B3B2E"/>
    <w:rsid w:val="00414616"/>
    <w:rsid w:val="00431E18"/>
    <w:rsid w:val="00491734"/>
    <w:rsid w:val="004A735C"/>
    <w:rsid w:val="004B2989"/>
    <w:rsid w:val="004C02BD"/>
    <w:rsid w:val="00535408"/>
    <w:rsid w:val="00560B6B"/>
    <w:rsid w:val="00564794"/>
    <w:rsid w:val="00594F2E"/>
    <w:rsid w:val="005A32E2"/>
    <w:rsid w:val="005B5B42"/>
    <w:rsid w:val="006D2BD2"/>
    <w:rsid w:val="00700589"/>
    <w:rsid w:val="00722905"/>
    <w:rsid w:val="00737771"/>
    <w:rsid w:val="00783708"/>
    <w:rsid w:val="007A4998"/>
    <w:rsid w:val="00835616"/>
    <w:rsid w:val="008955B5"/>
    <w:rsid w:val="008A2C53"/>
    <w:rsid w:val="008B062E"/>
    <w:rsid w:val="008B73F7"/>
    <w:rsid w:val="008E4D71"/>
    <w:rsid w:val="008F374E"/>
    <w:rsid w:val="009415EE"/>
    <w:rsid w:val="00951DE2"/>
    <w:rsid w:val="00965AA8"/>
    <w:rsid w:val="009740C4"/>
    <w:rsid w:val="009D23F6"/>
    <w:rsid w:val="00A33A55"/>
    <w:rsid w:val="00A80633"/>
    <w:rsid w:val="00A96430"/>
    <w:rsid w:val="00AD1756"/>
    <w:rsid w:val="00AD17A1"/>
    <w:rsid w:val="00AD1811"/>
    <w:rsid w:val="00AF0FB4"/>
    <w:rsid w:val="00B44ADA"/>
    <w:rsid w:val="00BB5EE9"/>
    <w:rsid w:val="00BF271B"/>
    <w:rsid w:val="00C059D0"/>
    <w:rsid w:val="00C3273C"/>
    <w:rsid w:val="00CA5D14"/>
    <w:rsid w:val="00D45F44"/>
    <w:rsid w:val="00D521AF"/>
    <w:rsid w:val="00D75437"/>
    <w:rsid w:val="00E44501"/>
    <w:rsid w:val="00E91ECD"/>
    <w:rsid w:val="00EB5FB2"/>
    <w:rsid w:val="00EE56CC"/>
    <w:rsid w:val="00F63E5F"/>
    <w:rsid w:val="00FA7868"/>
    <w:rsid w:val="00FB5B93"/>
    <w:rsid w:val="00FD07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paragraph" w:styleId="NormalWeb">
    <w:name w:val="Normal (Web)"/>
    <w:basedOn w:val="Normal"/>
    <w:uiPriority w:val="99"/>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Strong">
    <w:name w:val="Strong"/>
    <w:basedOn w:val="DefaultParagraphFont"/>
    <w:uiPriority w:val="22"/>
    <w:qFormat/>
    <w:rsid w:val="008E4D71"/>
    <w:rPr>
      <w:b/>
      <w:bCs/>
    </w:rPr>
  </w:style>
  <w:style w:type="paragraph" w:styleId="NoSpacing">
    <w:name w:val="No Spacing"/>
    <w:uiPriority w:val="1"/>
    <w:qFormat/>
    <w:rsid w:val="00431E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0554">
      <w:bodyDiv w:val="1"/>
      <w:marLeft w:val="0"/>
      <w:marRight w:val="0"/>
      <w:marTop w:val="0"/>
      <w:marBottom w:val="0"/>
      <w:divBdr>
        <w:top w:val="none" w:sz="0" w:space="0" w:color="auto"/>
        <w:left w:val="none" w:sz="0" w:space="0" w:color="auto"/>
        <w:bottom w:val="none" w:sz="0" w:space="0" w:color="auto"/>
        <w:right w:val="none" w:sz="0" w:space="0" w:color="auto"/>
      </w:divBdr>
      <w:divsChild>
        <w:div w:id="1065764864">
          <w:marLeft w:val="0"/>
          <w:marRight w:val="0"/>
          <w:marTop w:val="0"/>
          <w:marBottom w:val="0"/>
          <w:divBdr>
            <w:top w:val="none" w:sz="0" w:space="0" w:color="auto"/>
            <w:left w:val="none" w:sz="0" w:space="0" w:color="auto"/>
            <w:bottom w:val="none" w:sz="0" w:space="0" w:color="auto"/>
            <w:right w:val="none" w:sz="0" w:space="0" w:color="auto"/>
          </w:divBdr>
          <w:divsChild>
            <w:div w:id="923104256">
              <w:marLeft w:val="0"/>
              <w:marRight w:val="0"/>
              <w:marTop w:val="0"/>
              <w:marBottom w:val="0"/>
              <w:divBdr>
                <w:top w:val="none" w:sz="0" w:space="0" w:color="auto"/>
                <w:left w:val="none" w:sz="0" w:space="0" w:color="auto"/>
                <w:bottom w:val="none" w:sz="0" w:space="0" w:color="auto"/>
                <w:right w:val="none" w:sz="0" w:space="0" w:color="auto"/>
              </w:divBdr>
              <w:divsChild>
                <w:div w:id="1238445654">
                  <w:marLeft w:val="0"/>
                  <w:marRight w:val="0"/>
                  <w:marTop w:val="0"/>
                  <w:marBottom w:val="0"/>
                  <w:divBdr>
                    <w:top w:val="none" w:sz="0" w:space="0" w:color="auto"/>
                    <w:left w:val="none" w:sz="0" w:space="0" w:color="auto"/>
                    <w:bottom w:val="none" w:sz="0" w:space="0" w:color="auto"/>
                    <w:right w:val="none" w:sz="0" w:space="0" w:color="auto"/>
                  </w:divBdr>
                  <w:divsChild>
                    <w:div w:id="86775815">
                      <w:marLeft w:val="120"/>
                      <w:marRight w:val="120"/>
                      <w:marTop w:val="480"/>
                      <w:marBottom w:val="120"/>
                      <w:divBdr>
                        <w:top w:val="none" w:sz="0" w:space="0" w:color="auto"/>
                        <w:left w:val="none" w:sz="0" w:space="0" w:color="auto"/>
                        <w:bottom w:val="none" w:sz="0" w:space="0" w:color="auto"/>
                        <w:right w:val="none" w:sz="0" w:space="0" w:color="auto"/>
                      </w:divBdr>
                      <w:divsChild>
                        <w:div w:id="1803619239">
                          <w:marLeft w:val="0"/>
                          <w:marRight w:val="0"/>
                          <w:marTop w:val="0"/>
                          <w:marBottom w:val="0"/>
                          <w:divBdr>
                            <w:top w:val="none" w:sz="0" w:space="0" w:color="auto"/>
                            <w:left w:val="none" w:sz="0" w:space="0" w:color="auto"/>
                            <w:bottom w:val="none" w:sz="0" w:space="0" w:color="auto"/>
                            <w:right w:val="none" w:sz="0" w:space="0" w:color="auto"/>
                          </w:divBdr>
                          <w:divsChild>
                            <w:div w:id="1992556937">
                              <w:marLeft w:val="0"/>
                              <w:marRight w:val="0"/>
                              <w:marTop w:val="0"/>
                              <w:marBottom w:val="0"/>
                              <w:divBdr>
                                <w:top w:val="none" w:sz="0" w:space="0" w:color="auto"/>
                                <w:left w:val="none" w:sz="0" w:space="0" w:color="auto"/>
                                <w:bottom w:val="none" w:sz="0" w:space="0" w:color="auto"/>
                                <w:right w:val="none" w:sz="0" w:space="0" w:color="auto"/>
                              </w:divBdr>
                              <w:divsChild>
                                <w:div w:id="1366756819">
                                  <w:marLeft w:val="0"/>
                                  <w:marRight w:val="0"/>
                                  <w:marTop w:val="0"/>
                                  <w:marBottom w:val="0"/>
                                  <w:divBdr>
                                    <w:top w:val="single" w:sz="2" w:space="0" w:color="auto"/>
                                    <w:left w:val="single" w:sz="2" w:space="0" w:color="auto"/>
                                    <w:bottom w:val="single" w:sz="2" w:space="0" w:color="auto"/>
                                    <w:right w:val="single" w:sz="2" w:space="0" w:color="auto"/>
                                  </w:divBdr>
                                  <w:divsChild>
                                    <w:div w:id="1176961803">
                                      <w:marLeft w:val="0"/>
                                      <w:marRight w:val="0"/>
                                      <w:marTop w:val="0"/>
                                      <w:marBottom w:val="0"/>
                                      <w:divBdr>
                                        <w:top w:val="none" w:sz="0" w:space="0" w:color="auto"/>
                                        <w:left w:val="none" w:sz="0" w:space="0" w:color="auto"/>
                                        <w:bottom w:val="none" w:sz="0" w:space="0" w:color="auto"/>
                                        <w:right w:val="none" w:sz="0" w:space="0" w:color="auto"/>
                                      </w:divBdr>
                                      <w:divsChild>
                                        <w:div w:id="1330867973">
                                          <w:marLeft w:val="0"/>
                                          <w:marRight w:val="0"/>
                                          <w:marTop w:val="0"/>
                                          <w:marBottom w:val="0"/>
                                          <w:divBdr>
                                            <w:top w:val="none" w:sz="0" w:space="0" w:color="auto"/>
                                            <w:left w:val="none" w:sz="0" w:space="0" w:color="auto"/>
                                            <w:bottom w:val="none" w:sz="0" w:space="0" w:color="auto"/>
                                            <w:right w:val="none" w:sz="0" w:space="0" w:color="auto"/>
                                          </w:divBdr>
                                          <w:divsChild>
                                            <w:div w:id="1680621871">
                                              <w:marLeft w:val="0"/>
                                              <w:marRight w:val="0"/>
                                              <w:marTop w:val="0"/>
                                              <w:marBottom w:val="0"/>
                                              <w:divBdr>
                                                <w:top w:val="none" w:sz="0" w:space="0" w:color="auto"/>
                                                <w:left w:val="none" w:sz="0" w:space="0" w:color="auto"/>
                                                <w:bottom w:val="none" w:sz="0" w:space="0" w:color="auto"/>
                                                <w:right w:val="none" w:sz="0" w:space="0" w:color="auto"/>
                                              </w:divBdr>
                                              <w:divsChild>
                                                <w:div w:id="1561137039">
                                                  <w:marLeft w:val="0"/>
                                                  <w:marRight w:val="0"/>
                                                  <w:marTop w:val="0"/>
                                                  <w:marBottom w:val="0"/>
                                                  <w:divBdr>
                                                    <w:top w:val="none" w:sz="0" w:space="0" w:color="auto"/>
                                                    <w:left w:val="none" w:sz="0" w:space="0" w:color="auto"/>
                                                    <w:bottom w:val="none" w:sz="0" w:space="0" w:color="auto"/>
                                                    <w:right w:val="none" w:sz="0" w:space="0" w:color="auto"/>
                                                  </w:divBdr>
                                                  <w:divsChild>
                                                    <w:div w:id="217128781">
                                                      <w:marLeft w:val="0"/>
                                                      <w:marRight w:val="0"/>
                                                      <w:marTop w:val="0"/>
                                                      <w:marBottom w:val="0"/>
                                                      <w:divBdr>
                                                        <w:top w:val="none" w:sz="0" w:space="0" w:color="auto"/>
                                                        <w:left w:val="none" w:sz="0" w:space="0" w:color="auto"/>
                                                        <w:bottom w:val="none" w:sz="0" w:space="0" w:color="auto"/>
                                                        <w:right w:val="none" w:sz="0" w:space="0" w:color="auto"/>
                                                      </w:divBdr>
                                                      <w:divsChild>
                                                        <w:div w:id="1654021457">
                                                          <w:marLeft w:val="0"/>
                                                          <w:marRight w:val="0"/>
                                                          <w:marTop w:val="0"/>
                                                          <w:marBottom w:val="0"/>
                                                          <w:divBdr>
                                                            <w:top w:val="none" w:sz="0" w:space="0" w:color="auto"/>
                                                            <w:left w:val="none" w:sz="0" w:space="0" w:color="auto"/>
                                                            <w:bottom w:val="none" w:sz="0" w:space="0" w:color="auto"/>
                                                            <w:right w:val="none" w:sz="0" w:space="0" w:color="auto"/>
                                                          </w:divBdr>
                                                          <w:divsChild>
                                                            <w:div w:id="1975332610">
                                                              <w:marLeft w:val="0"/>
                                                              <w:marRight w:val="0"/>
                                                              <w:marTop w:val="0"/>
                                                              <w:marBottom w:val="0"/>
                                                              <w:divBdr>
                                                                <w:top w:val="none" w:sz="0" w:space="0" w:color="auto"/>
                                                                <w:left w:val="none" w:sz="0" w:space="0" w:color="auto"/>
                                                                <w:bottom w:val="none" w:sz="0" w:space="0" w:color="auto"/>
                                                                <w:right w:val="none" w:sz="0" w:space="0" w:color="auto"/>
                                                              </w:divBdr>
                                                              <w:divsChild>
                                                                <w:div w:id="921065648">
                                                                  <w:marLeft w:val="0"/>
                                                                  <w:marRight w:val="0"/>
                                                                  <w:marTop w:val="75"/>
                                                                  <w:marBottom w:val="75"/>
                                                                  <w:divBdr>
                                                                    <w:top w:val="none" w:sz="0" w:space="0" w:color="auto"/>
                                                                    <w:left w:val="none" w:sz="0" w:space="0" w:color="auto"/>
                                                                    <w:bottom w:val="none" w:sz="0" w:space="0" w:color="auto"/>
                                                                    <w:right w:val="none" w:sz="0" w:space="0" w:color="auto"/>
                                                                  </w:divBdr>
                                                                  <w:divsChild>
                                                                    <w:div w:id="239798969">
                                                                      <w:marLeft w:val="0"/>
                                                                      <w:marRight w:val="0"/>
                                                                      <w:marTop w:val="0"/>
                                                                      <w:marBottom w:val="0"/>
                                                                      <w:divBdr>
                                                                        <w:top w:val="none" w:sz="0" w:space="0" w:color="auto"/>
                                                                        <w:left w:val="none" w:sz="0" w:space="0" w:color="auto"/>
                                                                        <w:bottom w:val="none" w:sz="0" w:space="0" w:color="auto"/>
                                                                        <w:right w:val="none" w:sz="0" w:space="0" w:color="auto"/>
                                                                      </w:divBdr>
                                                                      <w:divsChild>
                                                                        <w:div w:id="571965186">
                                                                          <w:marLeft w:val="0"/>
                                                                          <w:marRight w:val="0"/>
                                                                          <w:marTop w:val="0"/>
                                                                          <w:marBottom w:val="0"/>
                                                                          <w:divBdr>
                                                                            <w:top w:val="none" w:sz="0" w:space="0" w:color="auto"/>
                                                                            <w:left w:val="none" w:sz="0" w:space="0" w:color="auto"/>
                                                                            <w:bottom w:val="none" w:sz="0" w:space="0" w:color="auto"/>
                                                                            <w:right w:val="none" w:sz="0" w:space="0" w:color="auto"/>
                                                                          </w:divBdr>
                                                                        </w:div>
                                                                      </w:divsChild>
                                                                    </w:div>
                                                                    <w:div w:id="132449270">
                                                                      <w:marLeft w:val="0"/>
                                                                      <w:marRight w:val="0"/>
                                                                      <w:marTop w:val="120"/>
                                                                      <w:marBottom w:val="0"/>
                                                                      <w:divBdr>
                                                                        <w:top w:val="none" w:sz="0" w:space="0" w:color="auto"/>
                                                                        <w:left w:val="none" w:sz="0" w:space="0" w:color="auto"/>
                                                                        <w:bottom w:val="none" w:sz="0" w:space="0" w:color="auto"/>
                                                                        <w:right w:val="none" w:sz="0" w:space="0" w:color="auto"/>
                                                                      </w:divBdr>
                                                                      <w:divsChild>
                                                                        <w:div w:id="1542013923">
                                                                          <w:marLeft w:val="0"/>
                                                                          <w:marRight w:val="0"/>
                                                                          <w:marTop w:val="0"/>
                                                                          <w:marBottom w:val="0"/>
                                                                          <w:divBdr>
                                                                            <w:top w:val="none" w:sz="0" w:space="0" w:color="auto"/>
                                                                            <w:left w:val="none" w:sz="0" w:space="0" w:color="auto"/>
                                                                            <w:bottom w:val="none" w:sz="0" w:space="0" w:color="auto"/>
                                                                            <w:right w:val="none" w:sz="0" w:space="0" w:color="auto"/>
                                                                          </w:divBdr>
                                                                        </w:div>
                                                                      </w:divsChild>
                                                                    </w:div>
                                                                    <w:div w:id="131102220">
                                                                      <w:marLeft w:val="0"/>
                                                                      <w:marRight w:val="0"/>
                                                                      <w:marTop w:val="120"/>
                                                                      <w:marBottom w:val="0"/>
                                                                      <w:divBdr>
                                                                        <w:top w:val="none" w:sz="0" w:space="0" w:color="auto"/>
                                                                        <w:left w:val="none" w:sz="0" w:space="0" w:color="auto"/>
                                                                        <w:bottom w:val="none" w:sz="0" w:space="0" w:color="auto"/>
                                                                        <w:right w:val="none" w:sz="0" w:space="0" w:color="auto"/>
                                                                      </w:divBdr>
                                                                      <w:divsChild>
                                                                        <w:div w:id="234515193">
                                                                          <w:marLeft w:val="0"/>
                                                                          <w:marRight w:val="0"/>
                                                                          <w:marTop w:val="0"/>
                                                                          <w:marBottom w:val="0"/>
                                                                          <w:divBdr>
                                                                            <w:top w:val="none" w:sz="0" w:space="0" w:color="auto"/>
                                                                            <w:left w:val="none" w:sz="0" w:space="0" w:color="auto"/>
                                                                            <w:bottom w:val="none" w:sz="0" w:space="0" w:color="auto"/>
                                                                            <w:right w:val="none" w:sz="0" w:space="0" w:color="auto"/>
                                                                          </w:divBdr>
                                                                        </w:div>
                                                                      </w:divsChild>
                                                                    </w:div>
                                                                    <w:div w:id="576012303">
                                                                      <w:marLeft w:val="0"/>
                                                                      <w:marRight w:val="0"/>
                                                                      <w:marTop w:val="120"/>
                                                                      <w:marBottom w:val="0"/>
                                                                      <w:divBdr>
                                                                        <w:top w:val="none" w:sz="0" w:space="0" w:color="auto"/>
                                                                        <w:left w:val="none" w:sz="0" w:space="0" w:color="auto"/>
                                                                        <w:bottom w:val="none" w:sz="0" w:space="0" w:color="auto"/>
                                                                        <w:right w:val="none" w:sz="0" w:space="0" w:color="auto"/>
                                                                      </w:divBdr>
                                                                      <w:divsChild>
                                                                        <w:div w:id="1483809935">
                                                                          <w:marLeft w:val="0"/>
                                                                          <w:marRight w:val="0"/>
                                                                          <w:marTop w:val="0"/>
                                                                          <w:marBottom w:val="0"/>
                                                                          <w:divBdr>
                                                                            <w:top w:val="none" w:sz="0" w:space="0" w:color="auto"/>
                                                                            <w:left w:val="none" w:sz="0" w:space="0" w:color="auto"/>
                                                                            <w:bottom w:val="none" w:sz="0" w:space="0" w:color="auto"/>
                                                                            <w:right w:val="none" w:sz="0" w:space="0" w:color="auto"/>
                                                                          </w:divBdr>
                                                                        </w:div>
                                                                      </w:divsChild>
                                                                    </w:div>
                                                                    <w:div w:id="368342371">
                                                                      <w:marLeft w:val="0"/>
                                                                      <w:marRight w:val="0"/>
                                                                      <w:marTop w:val="120"/>
                                                                      <w:marBottom w:val="0"/>
                                                                      <w:divBdr>
                                                                        <w:top w:val="none" w:sz="0" w:space="0" w:color="auto"/>
                                                                        <w:left w:val="none" w:sz="0" w:space="0" w:color="auto"/>
                                                                        <w:bottom w:val="none" w:sz="0" w:space="0" w:color="auto"/>
                                                                        <w:right w:val="none" w:sz="0" w:space="0" w:color="auto"/>
                                                                      </w:divBdr>
                                                                      <w:divsChild>
                                                                        <w:div w:id="199166143">
                                                                          <w:marLeft w:val="0"/>
                                                                          <w:marRight w:val="0"/>
                                                                          <w:marTop w:val="0"/>
                                                                          <w:marBottom w:val="0"/>
                                                                          <w:divBdr>
                                                                            <w:top w:val="none" w:sz="0" w:space="0" w:color="auto"/>
                                                                            <w:left w:val="none" w:sz="0" w:space="0" w:color="auto"/>
                                                                            <w:bottom w:val="none" w:sz="0" w:space="0" w:color="auto"/>
                                                                            <w:right w:val="none" w:sz="0" w:space="0" w:color="auto"/>
                                                                          </w:divBdr>
                                                                        </w:div>
                                                                      </w:divsChild>
                                                                    </w:div>
                                                                    <w:div w:id="1549297982">
                                                                      <w:marLeft w:val="0"/>
                                                                      <w:marRight w:val="0"/>
                                                                      <w:marTop w:val="120"/>
                                                                      <w:marBottom w:val="0"/>
                                                                      <w:divBdr>
                                                                        <w:top w:val="none" w:sz="0" w:space="0" w:color="auto"/>
                                                                        <w:left w:val="none" w:sz="0" w:space="0" w:color="auto"/>
                                                                        <w:bottom w:val="none" w:sz="0" w:space="0" w:color="auto"/>
                                                                        <w:right w:val="none" w:sz="0" w:space="0" w:color="auto"/>
                                                                      </w:divBdr>
                                                                      <w:divsChild>
                                                                        <w:div w:id="2033796530">
                                                                          <w:marLeft w:val="0"/>
                                                                          <w:marRight w:val="0"/>
                                                                          <w:marTop w:val="0"/>
                                                                          <w:marBottom w:val="0"/>
                                                                          <w:divBdr>
                                                                            <w:top w:val="none" w:sz="0" w:space="0" w:color="auto"/>
                                                                            <w:left w:val="none" w:sz="0" w:space="0" w:color="auto"/>
                                                                            <w:bottom w:val="none" w:sz="0" w:space="0" w:color="auto"/>
                                                                            <w:right w:val="none" w:sz="0" w:space="0" w:color="auto"/>
                                                                          </w:divBdr>
                                                                        </w:div>
                                                                      </w:divsChild>
                                                                    </w:div>
                                                                    <w:div w:id="1647396259">
                                                                      <w:marLeft w:val="0"/>
                                                                      <w:marRight w:val="0"/>
                                                                      <w:marTop w:val="120"/>
                                                                      <w:marBottom w:val="0"/>
                                                                      <w:divBdr>
                                                                        <w:top w:val="none" w:sz="0" w:space="0" w:color="auto"/>
                                                                        <w:left w:val="none" w:sz="0" w:space="0" w:color="auto"/>
                                                                        <w:bottom w:val="none" w:sz="0" w:space="0" w:color="auto"/>
                                                                        <w:right w:val="none" w:sz="0" w:space="0" w:color="auto"/>
                                                                      </w:divBdr>
                                                                      <w:divsChild>
                                                                        <w:div w:id="437143913">
                                                                          <w:marLeft w:val="0"/>
                                                                          <w:marRight w:val="0"/>
                                                                          <w:marTop w:val="0"/>
                                                                          <w:marBottom w:val="0"/>
                                                                          <w:divBdr>
                                                                            <w:top w:val="none" w:sz="0" w:space="0" w:color="auto"/>
                                                                            <w:left w:val="none" w:sz="0" w:space="0" w:color="auto"/>
                                                                            <w:bottom w:val="none" w:sz="0" w:space="0" w:color="auto"/>
                                                                            <w:right w:val="none" w:sz="0" w:space="0" w:color="auto"/>
                                                                          </w:divBdr>
                                                                        </w:div>
                                                                      </w:divsChild>
                                                                    </w:div>
                                                                    <w:div w:id="2143381379">
                                                                      <w:marLeft w:val="0"/>
                                                                      <w:marRight w:val="0"/>
                                                                      <w:marTop w:val="120"/>
                                                                      <w:marBottom w:val="0"/>
                                                                      <w:divBdr>
                                                                        <w:top w:val="none" w:sz="0" w:space="0" w:color="auto"/>
                                                                        <w:left w:val="none" w:sz="0" w:space="0" w:color="auto"/>
                                                                        <w:bottom w:val="none" w:sz="0" w:space="0" w:color="auto"/>
                                                                        <w:right w:val="none" w:sz="0" w:space="0" w:color="auto"/>
                                                                      </w:divBdr>
                                                                      <w:divsChild>
                                                                        <w:div w:id="201989770">
                                                                          <w:marLeft w:val="0"/>
                                                                          <w:marRight w:val="0"/>
                                                                          <w:marTop w:val="0"/>
                                                                          <w:marBottom w:val="0"/>
                                                                          <w:divBdr>
                                                                            <w:top w:val="none" w:sz="0" w:space="0" w:color="auto"/>
                                                                            <w:left w:val="none" w:sz="0" w:space="0" w:color="auto"/>
                                                                            <w:bottom w:val="none" w:sz="0" w:space="0" w:color="auto"/>
                                                                            <w:right w:val="none" w:sz="0" w:space="0" w:color="auto"/>
                                                                          </w:divBdr>
                                                                        </w:div>
                                                                        <w:div w:id="65634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64131664">
          <w:marLeft w:val="0"/>
          <w:marRight w:val="0"/>
          <w:marTop w:val="0"/>
          <w:marBottom w:val="0"/>
          <w:divBdr>
            <w:top w:val="none" w:sz="0" w:space="0" w:color="auto"/>
            <w:left w:val="none" w:sz="0" w:space="0" w:color="auto"/>
            <w:bottom w:val="none" w:sz="0" w:space="0" w:color="auto"/>
            <w:right w:val="none" w:sz="0" w:space="0" w:color="auto"/>
          </w:divBdr>
          <w:divsChild>
            <w:div w:id="439758841">
              <w:marLeft w:val="240"/>
              <w:marRight w:val="240"/>
              <w:marTop w:val="0"/>
              <w:marBottom w:val="0"/>
              <w:divBdr>
                <w:top w:val="single" w:sz="6" w:space="6" w:color="auto"/>
                <w:left w:val="single" w:sz="6" w:space="6" w:color="auto"/>
                <w:bottom w:val="single" w:sz="6" w:space="6" w:color="auto"/>
                <w:right w:val="single" w:sz="6" w:space="6" w:color="auto"/>
              </w:divBdr>
              <w:divsChild>
                <w:div w:id="2058965005">
                  <w:marLeft w:val="0"/>
                  <w:marRight w:val="0"/>
                  <w:marTop w:val="0"/>
                  <w:marBottom w:val="0"/>
                  <w:divBdr>
                    <w:top w:val="none" w:sz="0" w:space="0" w:color="auto"/>
                    <w:left w:val="none" w:sz="0" w:space="0" w:color="auto"/>
                    <w:bottom w:val="none" w:sz="0" w:space="0" w:color="auto"/>
                    <w:right w:val="none" w:sz="0" w:space="0" w:color="auto"/>
                  </w:divBdr>
                  <w:divsChild>
                    <w:div w:id="881090236">
                      <w:marLeft w:val="0"/>
                      <w:marRight w:val="0"/>
                      <w:marTop w:val="0"/>
                      <w:marBottom w:val="0"/>
                      <w:divBdr>
                        <w:top w:val="single" w:sz="2" w:space="0" w:color="auto"/>
                        <w:left w:val="single" w:sz="2" w:space="0" w:color="auto"/>
                        <w:bottom w:val="single" w:sz="2" w:space="0" w:color="auto"/>
                        <w:right w:val="single" w:sz="2" w:space="0" w:color="auto"/>
                      </w:divBdr>
                    </w:div>
                  </w:divsChild>
                </w:div>
                <w:div w:id="635796256">
                  <w:marLeft w:val="0"/>
                  <w:marRight w:val="0"/>
                  <w:marTop w:val="0"/>
                  <w:marBottom w:val="0"/>
                  <w:divBdr>
                    <w:top w:val="none" w:sz="0" w:space="0" w:color="auto"/>
                    <w:left w:val="none" w:sz="0" w:space="0" w:color="auto"/>
                    <w:bottom w:val="none" w:sz="0" w:space="0" w:color="auto"/>
                    <w:right w:val="none" w:sz="0" w:space="0" w:color="auto"/>
                  </w:divBdr>
                  <w:divsChild>
                    <w:div w:id="1157725113">
                      <w:marLeft w:val="0"/>
                      <w:marRight w:val="0"/>
                      <w:marTop w:val="0"/>
                      <w:marBottom w:val="0"/>
                      <w:divBdr>
                        <w:top w:val="none" w:sz="0" w:space="0" w:color="auto"/>
                        <w:left w:val="none" w:sz="0" w:space="0" w:color="auto"/>
                        <w:bottom w:val="none" w:sz="0" w:space="0" w:color="auto"/>
                        <w:right w:val="none" w:sz="0" w:space="0" w:color="auto"/>
                      </w:divBdr>
                      <w:divsChild>
                        <w:div w:id="1034885209">
                          <w:marLeft w:val="30"/>
                          <w:marRight w:val="30"/>
                          <w:marTop w:val="30"/>
                          <w:marBottom w:val="30"/>
                          <w:divBdr>
                            <w:top w:val="none" w:sz="0" w:space="0" w:color="auto"/>
                            <w:left w:val="none" w:sz="0" w:space="0" w:color="auto"/>
                            <w:bottom w:val="none" w:sz="0" w:space="0" w:color="auto"/>
                            <w:right w:val="none" w:sz="0" w:space="0" w:color="auto"/>
                          </w:divBdr>
                          <w:divsChild>
                            <w:div w:id="1901793820">
                              <w:marLeft w:val="0"/>
                              <w:marRight w:val="0"/>
                              <w:marTop w:val="0"/>
                              <w:marBottom w:val="0"/>
                              <w:divBdr>
                                <w:top w:val="none" w:sz="0" w:space="0" w:color="auto"/>
                                <w:left w:val="none" w:sz="0" w:space="0" w:color="auto"/>
                                <w:bottom w:val="none" w:sz="0" w:space="0" w:color="auto"/>
                                <w:right w:val="none" w:sz="0" w:space="0" w:color="auto"/>
                              </w:divBdr>
                              <w:divsChild>
                                <w:div w:id="1911307545">
                                  <w:marLeft w:val="0"/>
                                  <w:marRight w:val="0"/>
                                  <w:marTop w:val="0"/>
                                  <w:marBottom w:val="0"/>
                                  <w:divBdr>
                                    <w:top w:val="single" w:sz="2" w:space="0" w:color="auto"/>
                                    <w:left w:val="single" w:sz="2" w:space="0" w:color="auto"/>
                                    <w:bottom w:val="single" w:sz="2" w:space="0" w:color="auto"/>
                                    <w:right w:val="single" w:sz="2" w:space="0" w:color="auto"/>
                                  </w:divBdr>
                                  <w:divsChild>
                                    <w:div w:id="425002457">
                                      <w:marLeft w:val="0"/>
                                      <w:marRight w:val="0"/>
                                      <w:marTop w:val="0"/>
                                      <w:marBottom w:val="0"/>
                                      <w:divBdr>
                                        <w:top w:val="none" w:sz="0" w:space="0" w:color="auto"/>
                                        <w:left w:val="none" w:sz="0" w:space="0" w:color="auto"/>
                                        <w:bottom w:val="none" w:sz="0" w:space="0" w:color="auto"/>
                                        <w:right w:val="none" w:sz="0" w:space="0" w:color="auto"/>
                                      </w:divBdr>
                                      <w:divsChild>
                                        <w:div w:id="1227453749">
                                          <w:marLeft w:val="0"/>
                                          <w:marRight w:val="0"/>
                                          <w:marTop w:val="0"/>
                                          <w:marBottom w:val="0"/>
                                          <w:divBdr>
                                            <w:top w:val="none" w:sz="0" w:space="0" w:color="auto"/>
                                            <w:left w:val="none" w:sz="0" w:space="0" w:color="auto"/>
                                            <w:bottom w:val="none" w:sz="0" w:space="0" w:color="auto"/>
                                            <w:right w:val="none" w:sz="0" w:space="0" w:color="auto"/>
                                          </w:divBdr>
                                          <w:divsChild>
                                            <w:div w:id="784231266">
                                              <w:marLeft w:val="0"/>
                                              <w:marRight w:val="0"/>
                                              <w:marTop w:val="0"/>
                                              <w:marBottom w:val="0"/>
                                              <w:divBdr>
                                                <w:top w:val="none" w:sz="0" w:space="0" w:color="auto"/>
                                                <w:left w:val="none" w:sz="0" w:space="0" w:color="auto"/>
                                                <w:bottom w:val="none" w:sz="0" w:space="0" w:color="auto"/>
                                                <w:right w:val="none" w:sz="0" w:space="0" w:color="auto"/>
                                              </w:divBdr>
                                              <w:divsChild>
                                                <w:div w:id="1873569123">
                                                  <w:marLeft w:val="0"/>
                                                  <w:marRight w:val="0"/>
                                                  <w:marTop w:val="0"/>
                                                  <w:marBottom w:val="0"/>
                                                  <w:divBdr>
                                                    <w:top w:val="none" w:sz="0" w:space="0" w:color="auto"/>
                                                    <w:left w:val="none" w:sz="0" w:space="0" w:color="auto"/>
                                                    <w:bottom w:val="none" w:sz="0" w:space="0" w:color="auto"/>
                                                    <w:right w:val="none" w:sz="0" w:space="0" w:color="auto"/>
                                                  </w:divBdr>
                                                  <w:divsChild>
                                                    <w:div w:id="5314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477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46604">
                          <w:marLeft w:val="30"/>
                          <w:marRight w:val="30"/>
                          <w:marTop w:val="30"/>
                          <w:marBottom w:val="30"/>
                          <w:divBdr>
                            <w:top w:val="none" w:sz="0" w:space="0" w:color="auto"/>
                            <w:left w:val="none" w:sz="0" w:space="0" w:color="auto"/>
                            <w:bottom w:val="none" w:sz="0" w:space="0" w:color="auto"/>
                            <w:right w:val="none" w:sz="0" w:space="0" w:color="auto"/>
                          </w:divBdr>
                          <w:divsChild>
                            <w:div w:id="431894971">
                              <w:marLeft w:val="0"/>
                              <w:marRight w:val="0"/>
                              <w:marTop w:val="0"/>
                              <w:marBottom w:val="0"/>
                              <w:divBdr>
                                <w:top w:val="none" w:sz="0" w:space="0" w:color="auto"/>
                                <w:left w:val="none" w:sz="0" w:space="0" w:color="auto"/>
                                <w:bottom w:val="none" w:sz="0" w:space="0" w:color="auto"/>
                                <w:right w:val="none" w:sz="0" w:space="0" w:color="auto"/>
                              </w:divBdr>
                              <w:divsChild>
                                <w:div w:id="866404451">
                                  <w:marLeft w:val="0"/>
                                  <w:marRight w:val="0"/>
                                  <w:marTop w:val="0"/>
                                  <w:marBottom w:val="0"/>
                                  <w:divBdr>
                                    <w:top w:val="single" w:sz="2" w:space="0" w:color="auto"/>
                                    <w:left w:val="single" w:sz="2" w:space="0" w:color="auto"/>
                                    <w:bottom w:val="single" w:sz="2" w:space="0" w:color="auto"/>
                                    <w:right w:val="single" w:sz="2" w:space="0" w:color="auto"/>
                                  </w:divBdr>
                                  <w:divsChild>
                                    <w:div w:id="989140378">
                                      <w:marLeft w:val="0"/>
                                      <w:marRight w:val="0"/>
                                      <w:marTop w:val="0"/>
                                      <w:marBottom w:val="0"/>
                                      <w:divBdr>
                                        <w:top w:val="none" w:sz="0" w:space="0" w:color="auto"/>
                                        <w:left w:val="none" w:sz="0" w:space="0" w:color="auto"/>
                                        <w:bottom w:val="none" w:sz="0" w:space="0" w:color="auto"/>
                                        <w:right w:val="none" w:sz="0" w:space="0" w:color="auto"/>
                                      </w:divBdr>
                                      <w:divsChild>
                                        <w:div w:id="2107455100">
                                          <w:marLeft w:val="0"/>
                                          <w:marRight w:val="0"/>
                                          <w:marTop w:val="0"/>
                                          <w:marBottom w:val="0"/>
                                          <w:divBdr>
                                            <w:top w:val="none" w:sz="0" w:space="0" w:color="auto"/>
                                            <w:left w:val="none" w:sz="0" w:space="0" w:color="auto"/>
                                            <w:bottom w:val="none" w:sz="0" w:space="0" w:color="auto"/>
                                            <w:right w:val="none" w:sz="0" w:space="0" w:color="auto"/>
                                          </w:divBdr>
                                          <w:divsChild>
                                            <w:div w:id="1906332781">
                                              <w:marLeft w:val="0"/>
                                              <w:marRight w:val="0"/>
                                              <w:marTop w:val="0"/>
                                              <w:marBottom w:val="0"/>
                                              <w:divBdr>
                                                <w:top w:val="none" w:sz="0" w:space="0" w:color="auto"/>
                                                <w:left w:val="none" w:sz="0" w:space="0" w:color="auto"/>
                                                <w:bottom w:val="none" w:sz="0" w:space="0" w:color="auto"/>
                                                <w:right w:val="none" w:sz="0" w:space="0" w:color="auto"/>
                                              </w:divBdr>
                                              <w:divsChild>
                                                <w:div w:id="2012099277">
                                                  <w:marLeft w:val="0"/>
                                                  <w:marRight w:val="0"/>
                                                  <w:marTop w:val="0"/>
                                                  <w:marBottom w:val="0"/>
                                                  <w:divBdr>
                                                    <w:top w:val="none" w:sz="0" w:space="0" w:color="auto"/>
                                                    <w:left w:val="none" w:sz="0" w:space="0" w:color="auto"/>
                                                    <w:bottom w:val="none" w:sz="0" w:space="0" w:color="auto"/>
                                                    <w:right w:val="none" w:sz="0" w:space="0" w:color="auto"/>
                                                  </w:divBdr>
                                                  <w:divsChild>
                                                    <w:div w:id="35188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569528">
                          <w:marLeft w:val="30"/>
                          <w:marRight w:val="30"/>
                          <w:marTop w:val="30"/>
                          <w:marBottom w:val="30"/>
                          <w:divBdr>
                            <w:top w:val="none" w:sz="0" w:space="0" w:color="auto"/>
                            <w:left w:val="none" w:sz="0" w:space="0" w:color="auto"/>
                            <w:bottom w:val="none" w:sz="0" w:space="0" w:color="auto"/>
                            <w:right w:val="none" w:sz="0" w:space="0" w:color="auto"/>
                          </w:divBdr>
                          <w:divsChild>
                            <w:div w:id="2028940807">
                              <w:marLeft w:val="0"/>
                              <w:marRight w:val="0"/>
                              <w:marTop w:val="0"/>
                              <w:marBottom w:val="0"/>
                              <w:divBdr>
                                <w:top w:val="none" w:sz="0" w:space="0" w:color="auto"/>
                                <w:left w:val="none" w:sz="0" w:space="0" w:color="auto"/>
                                <w:bottom w:val="none" w:sz="0" w:space="0" w:color="auto"/>
                                <w:right w:val="none" w:sz="0" w:space="0" w:color="auto"/>
                              </w:divBdr>
                              <w:divsChild>
                                <w:div w:id="1071776297">
                                  <w:marLeft w:val="0"/>
                                  <w:marRight w:val="0"/>
                                  <w:marTop w:val="0"/>
                                  <w:marBottom w:val="0"/>
                                  <w:divBdr>
                                    <w:top w:val="single" w:sz="2" w:space="0" w:color="auto"/>
                                    <w:left w:val="single" w:sz="2" w:space="0" w:color="auto"/>
                                    <w:bottom w:val="single" w:sz="2" w:space="0" w:color="auto"/>
                                    <w:right w:val="single" w:sz="2" w:space="0" w:color="auto"/>
                                  </w:divBdr>
                                  <w:divsChild>
                                    <w:div w:id="429279292">
                                      <w:marLeft w:val="0"/>
                                      <w:marRight w:val="0"/>
                                      <w:marTop w:val="0"/>
                                      <w:marBottom w:val="0"/>
                                      <w:divBdr>
                                        <w:top w:val="none" w:sz="0" w:space="0" w:color="auto"/>
                                        <w:left w:val="none" w:sz="0" w:space="0" w:color="auto"/>
                                        <w:bottom w:val="none" w:sz="0" w:space="0" w:color="auto"/>
                                        <w:right w:val="none" w:sz="0" w:space="0" w:color="auto"/>
                                      </w:divBdr>
                                      <w:divsChild>
                                        <w:div w:id="1113862989">
                                          <w:marLeft w:val="0"/>
                                          <w:marRight w:val="0"/>
                                          <w:marTop w:val="0"/>
                                          <w:marBottom w:val="0"/>
                                          <w:divBdr>
                                            <w:top w:val="none" w:sz="0" w:space="0" w:color="auto"/>
                                            <w:left w:val="none" w:sz="0" w:space="0" w:color="auto"/>
                                            <w:bottom w:val="none" w:sz="0" w:space="0" w:color="auto"/>
                                            <w:right w:val="none" w:sz="0" w:space="0" w:color="auto"/>
                                          </w:divBdr>
                                          <w:divsChild>
                                            <w:div w:id="702092114">
                                              <w:marLeft w:val="0"/>
                                              <w:marRight w:val="0"/>
                                              <w:marTop w:val="0"/>
                                              <w:marBottom w:val="0"/>
                                              <w:divBdr>
                                                <w:top w:val="none" w:sz="0" w:space="0" w:color="auto"/>
                                                <w:left w:val="none" w:sz="0" w:space="0" w:color="auto"/>
                                                <w:bottom w:val="none" w:sz="0" w:space="0" w:color="auto"/>
                                                <w:right w:val="none" w:sz="0" w:space="0" w:color="auto"/>
                                              </w:divBdr>
                                              <w:divsChild>
                                                <w:div w:id="2104254668">
                                                  <w:marLeft w:val="0"/>
                                                  <w:marRight w:val="0"/>
                                                  <w:marTop w:val="0"/>
                                                  <w:marBottom w:val="0"/>
                                                  <w:divBdr>
                                                    <w:top w:val="none" w:sz="0" w:space="0" w:color="auto"/>
                                                    <w:left w:val="none" w:sz="0" w:space="0" w:color="auto"/>
                                                    <w:bottom w:val="none" w:sz="0" w:space="0" w:color="auto"/>
                                                    <w:right w:val="none" w:sz="0" w:space="0" w:color="auto"/>
                                                  </w:divBdr>
                                                  <w:divsChild>
                                                    <w:div w:id="188043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E3A145C8DD49/asr"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http://www.kedainiai.lt" TargetMode="External"/><Relationship Id="rId5" Type="http://schemas.openxmlformats.org/officeDocument/2006/relationships/hyperlink" Target="http://www.licencijavimas.lt" TargetMode="External"/><Relationship Id="rId15" Type="http://schemas.openxmlformats.org/officeDocument/2006/relationships/theme" Target="theme/theme1.xml"/><Relationship Id="rId10" Type="http://schemas.openxmlformats.org/officeDocument/2006/relationships/hyperlink" Target="mailto:alina.melinauskiene@kedainiai.lt" TargetMode="External"/><Relationship Id="rId4" Type="http://schemas.openxmlformats.org/officeDocument/2006/relationships/webSettings" Target="webSettings.xml"/><Relationship Id="rId9" Type="http://schemas.openxmlformats.org/officeDocument/2006/relationships/hyperlink" Target="mailto:Rasa.vaitkuniene@kedain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11116</Words>
  <Characters>6337</Characters>
  <Application>Microsoft Office Word</Application>
  <DocSecurity>0</DocSecurity>
  <Lines>52</Lines>
  <Paragraphs>34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2025-05-08T11:06:00Z</dcterms:created>
  <dcterms:modified xsi:type="dcterms:W3CDTF">2025-05-08T11:06:00Z</dcterms:modified>
</cp:coreProperties>
</file>