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89"/>
        <w:gridCol w:w="3242"/>
        <w:gridCol w:w="3541"/>
      </w:tblGrid>
      <w:tr w:rsidR="00191967" w:rsidRPr="00C753AE" w:rsidTr="00191967">
        <w:trPr>
          <w:trHeight w:val="450"/>
        </w:trPr>
        <w:tc>
          <w:tcPr>
            <w:tcW w:w="90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967" w:rsidRPr="00C753AE" w:rsidRDefault="00191967" w:rsidP="00755905">
            <w:pPr>
              <w:spacing w:after="0" w:line="240" w:lineRule="auto"/>
              <w:jc w:val="center"/>
              <w:rPr>
                <w:rStyle w:val="Grietas"/>
                <w:rFonts w:ascii="Times New Roman" w:hAnsi="Times New Roman"/>
                <w:sz w:val="24"/>
                <w:szCs w:val="24"/>
              </w:rPr>
            </w:pPr>
            <w:bookmarkStart w:id="0" w:name="_GoBack"/>
            <w:r w:rsidRPr="00C753AE">
              <w:rPr>
                <w:rStyle w:val="Grietas"/>
                <w:rFonts w:ascii="Times New Roman" w:hAnsi="Times New Roman"/>
                <w:sz w:val="24"/>
                <w:szCs w:val="24"/>
              </w:rPr>
              <w:t>KOMUNALINIŲ ATLIEKŲ KONTEINERIS</w:t>
            </w:r>
          </w:p>
        </w:tc>
      </w:tr>
      <w:tr w:rsidR="00191967" w:rsidRPr="00B15082" w:rsidTr="00191967">
        <w:tblPrEx>
          <w:tblLook w:val="04A0" w:firstRow="1" w:lastRow="0" w:firstColumn="1" w:lastColumn="0" w:noHBand="0" w:noVBand="1"/>
        </w:tblPrEx>
        <w:tc>
          <w:tcPr>
            <w:tcW w:w="2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967" w:rsidRPr="00B15082" w:rsidRDefault="00191967" w:rsidP="00755905">
            <w:pPr>
              <w:spacing w:after="0" w:line="240" w:lineRule="auto"/>
              <w:rPr>
                <w:noProof/>
                <w:sz w:val="24"/>
                <w:szCs w:val="24"/>
                <w:lang w:eastAsia="lt-LT"/>
              </w:rPr>
            </w:pPr>
          </w:p>
          <w:p w:rsidR="00191967" w:rsidRPr="00B15082" w:rsidRDefault="00191967" w:rsidP="00755905">
            <w:pPr>
              <w:spacing w:after="0" w:line="240" w:lineRule="auto"/>
              <w:rPr>
                <w:noProof/>
                <w:sz w:val="24"/>
                <w:szCs w:val="24"/>
                <w:lang w:eastAsia="lt-LT"/>
              </w:rPr>
            </w:pPr>
          </w:p>
          <w:p w:rsidR="00191967" w:rsidRPr="00B15082" w:rsidRDefault="00191967" w:rsidP="00755905">
            <w:pPr>
              <w:spacing w:after="0" w:line="240" w:lineRule="auto"/>
              <w:rPr>
                <w:noProof/>
                <w:sz w:val="24"/>
                <w:szCs w:val="24"/>
                <w:lang w:eastAsia="lt-LT"/>
              </w:rPr>
            </w:pPr>
          </w:p>
          <w:p w:rsidR="00191967" w:rsidRPr="00B15082" w:rsidRDefault="00191967" w:rsidP="0075590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5082">
              <w:rPr>
                <w:noProof/>
                <w:sz w:val="24"/>
                <w:szCs w:val="24"/>
                <w:lang w:eastAsia="lt-LT"/>
              </w:rPr>
              <w:drawing>
                <wp:inline distT="0" distB="0" distL="0" distR="0" wp14:anchorId="44EEADE7" wp14:editId="13924DC3">
                  <wp:extent cx="1316988" cy="2066306"/>
                  <wp:effectExtent l="0" t="0" r="0" b="0"/>
                  <wp:docPr id="1" name="Paveikslėlis 1" descr="Lipdukai_atlieku_konteineriams__komunalines at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pdukai_atlieku_konteineriams__komunalines at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10918"/>
                          <a:stretch/>
                        </pic:blipFill>
                        <pic:spPr bwMode="auto">
                          <a:xfrm>
                            <a:off x="0" y="0"/>
                            <a:ext cx="1348462" cy="2115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67" w:rsidRPr="00B15082" w:rsidRDefault="00191967" w:rsidP="00755905">
            <w:pPr>
              <w:spacing w:after="0" w:line="240" w:lineRule="auto"/>
              <w:rPr>
                <w:rFonts w:ascii="Times New Roman" w:hAnsi="Times New Roman"/>
                <w:b/>
                <w:color w:val="70AD47" w:themeColor="accent6"/>
                <w:sz w:val="24"/>
                <w:szCs w:val="24"/>
              </w:rPr>
            </w:pPr>
            <w:r w:rsidRPr="00B15082">
              <w:rPr>
                <w:rFonts w:ascii="Times New Roman" w:hAnsi="Times New Roman"/>
                <w:b/>
                <w:color w:val="70AD47" w:themeColor="accent6"/>
                <w:sz w:val="24"/>
                <w:szCs w:val="24"/>
              </w:rPr>
              <w:t>MESTI GALIMA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967" w:rsidRPr="00B15082" w:rsidRDefault="00191967" w:rsidP="0075590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1508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MESTI DRAUDŽIAMA</w:t>
            </w:r>
          </w:p>
        </w:tc>
      </w:tr>
      <w:tr w:rsidR="00191967" w:rsidRPr="00B15082" w:rsidTr="00191967">
        <w:tblPrEx>
          <w:tblLook w:val="04A0" w:firstRow="1" w:lastRow="0" w:firstColumn="1" w:lastColumn="0" w:noHBand="0" w:noVBand="1"/>
        </w:tblPrEx>
        <w:trPr>
          <w:trHeight w:val="4803"/>
        </w:trPr>
        <w:tc>
          <w:tcPr>
            <w:tcW w:w="228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91967" w:rsidRPr="00B15082" w:rsidRDefault="00191967" w:rsidP="0075590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</w:pPr>
          </w:p>
        </w:tc>
        <w:tc>
          <w:tcPr>
            <w:tcW w:w="3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maisto atliekas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sauskelnes, panaudotas higienos priemones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popierinius rankšluosčius, servetėles, staltiesėles, vienkartines nosinaites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panaudotus dantų šepetėlius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virtuvines, dušo kempines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skutimosi peiliukus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302" w:hanging="284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pelenus (šaltus)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antrines žaliavas ir pakuočių atliekas (knygas, dėžes, butelius, plėvelę ir pan.)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statybos ir griovimo atliekas, žemės gruntą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elektros ir elektronikos atliekas, baterijas ir akumuliatorius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žaliąsias atliekas (žolę,</w:t>
            </w:r>
            <w:r w:rsidR="00FA03EF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 xml:space="preserve"> lapus, šakas, gėles, termiškai </w:t>
            </w: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neapdorotus vaisius ir daržoves)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karštus pelenus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pavojingąsias atliekas, farmacines atliekas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automobilių dalis ir skysčius</w:t>
            </w:r>
          </w:p>
          <w:p w:rsidR="00191967" w:rsidRPr="00B15082" w:rsidRDefault="00191967" w:rsidP="0019196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ind w:left="175" w:hanging="175"/>
              <w:rPr>
                <w:rFonts w:ascii="Times New Roman" w:hAnsi="Times New Roman"/>
                <w:sz w:val="24"/>
                <w:szCs w:val="24"/>
              </w:rPr>
            </w:pPr>
            <w:r w:rsidRPr="00B15082">
              <w:rPr>
                <w:rFonts w:ascii="Times New Roman" w:eastAsia="Times New Roman" w:hAnsi="Times New Roman"/>
                <w:sz w:val="24"/>
                <w:szCs w:val="24"/>
                <w:lang w:eastAsia="lt-LT"/>
              </w:rPr>
              <w:t>didžiąsias atliekas (baldus, čiužinius, kilimus, langų rėmus ir pan.)</w:t>
            </w:r>
          </w:p>
        </w:tc>
      </w:tr>
    </w:tbl>
    <w:p w:rsidR="00191967" w:rsidRPr="00B15082" w:rsidRDefault="00191967" w:rsidP="00191967">
      <w:pPr>
        <w:pStyle w:val="Sraopastraipa"/>
        <w:spacing w:after="0"/>
        <w:ind w:left="0"/>
        <w:rPr>
          <w:rFonts w:ascii="Times New Roman" w:hAnsi="Times New Roman"/>
          <w:b/>
          <w:sz w:val="24"/>
          <w:szCs w:val="24"/>
        </w:rPr>
      </w:pPr>
      <w:r w:rsidRPr="00B15082">
        <w:rPr>
          <w:rFonts w:ascii="Times New Roman" w:hAnsi="Times New Roman"/>
          <w:b/>
          <w:sz w:val="24"/>
          <w:szCs w:val="24"/>
        </w:rPr>
        <w:t>* Pasibaigusio galiojimo medikamentai priduodami vaistinėse.</w:t>
      </w:r>
    </w:p>
    <w:bookmarkEnd w:id="0"/>
    <w:p w:rsidR="00325F05" w:rsidRDefault="00325F05"/>
    <w:sectPr w:rsidR="00325F0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D5919"/>
    <w:multiLevelType w:val="hybridMultilevel"/>
    <w:tmpl w:val="9968B9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912"/>
    <w:rsid w:val="00191967"/>
    <w:rsid w:val="00325F05"/>
    <w:rsid w:val="00B15082"/>
    <w:rsid w:val="00BD0912"/>
    <w:rsid w:val="00FA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71212"/>
  <w15:chartTrackingRefBased/>
  <w15:docId w15:val="{E11E091F-D229-4C5D-A129-27E12CF71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91967"/>
    <w:rPr>
      <w:rFonts w:ascii="Calibri" w:eastAsia="Calibri" w:hAnsi="Calibri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Grietas">
    <w:name w:val="Strong"/>
    <w:uiPriority w:val="22"/>
    <w:qFormat/>
    <w:rsid w:val="00191967"/>
    <w:rPr>
      <w:b/>
      <w:bCs/>
    </w:rPr>
  </w:style>
  <w:style w:type="paragraph" w:styleId="Sraopastraipa">
    <w:name w:val="List Paragraph"/>
    <w:basedOn w:val="prastasis"/>
    <w:uiPriority w:val="34"/>
    <w:qFormat/>
    <w:rsid w:val="00191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6</cp:revision>
  <dcterms:created xsi:type="dcterms:W3CDTF">2021-01-03T15:44:00Z</dcterms:created>
  <dcterms:modified xsi:type="dcterms:W3CDTF">2021-08-09T06:20:00Z</dcterms:modified>
</cp:coreProperties>
</file>