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B0CA8" w14:textId="77777777" w:rsidR="00183A00" w:rsidRPr="00316B4F" w:rsidRDefault="00183A00" w:rsidP="00316B4F">
      <w:pPr>
        <w:spacing w:after="0" w:line="240" w:lineRule="auto"/>
        <w:ind w:left="5184"/>
        <w:rPr>
          <w:rFonts w:ascii="Times New Roman" w:hAnsi="Times New Roman" w:cs="Times New Roman"/>
          <w:sz w:val="24"/>
          <w:szCs w:val="24"/>
        </w:rPr>
      </w:pPr>
      <w:bookmarkStart w:id="0" w:name="_Hlk193966374"/>
      <w:r w:rsidRPr="00316B4F">
        <w:rPr>
          <w:rFonts w:ascii="Times New Roman" w:hAnsi="Times New Roman" w:cs="Times New Roman"/>
          <w:sz w:val="24"/>
          <w:szCs w:val="24"/>
        </w:rPr>
        <w:t>PATVIRTINTA</w:t>
      </w:r>
    </w:p>
    <w:p w14:paraId="525151F0" w14:textId="77777777" w:rsidR="00183A00" w:rsidRPr="00316B4F" w:rsidRDefault="00183A00" w:rsidP="00316B4F">
      <w:pPr>
        <w:spacing w:after="0" w:line="240" w:lineRule="auto"/>
        <w:ind w:left="5184"/>
        <w:rPr>
          <w:rFonts w:ascii="Times New Roman" w:hAnsi="Times New Roman" w:cs="Times New Roman"/>
          <w:sz w:val="24"/>
          <w:szCs w:val="24"/>
        </w:rPr>
      </w:pPr>
      <w:r w:rsidRPr="00316B4F">
        <w:rPr>
          <w:rFonts w:ascii="Times New Roman" w:hAnsi="Times New Roman" w:cs="Times New Roman"/>
          <w:sz w:val="24"/>
          <w:szCs w:val="24"/>
        </w:rPr>
        <w:t>Kėdainių rajono savivaldybės</w:t>
      </w:r>
    </w:p>
    <w:p w14:paraId="14C133EA" w14:textId="77777777" w:rsidR="00183A00" w:rsidRPr="00316B4F" w:rsidRDefault="00183A00" w:rsidP="00316B4F">
      <w:pPr>
        <w:spacing w:after="0" w:line="240" w:lineRule="auto"/>
        <w:ind w:left="5184"/>
        <w:rPr>
          <w:rFonts w:ascii="Times New Roman" w:hAnsi="Times New Roman" w:cs="Times New Roman"/>
          <w:sz w:val="24"/>
          <w:szCs w:val="24"/>
        </w:rPr>
      </w:pPr>
      <w:r w:rsidRPr="00316B4F">
        <w:rPr>
          <w:rFonts w:ascii="Times New Roman" w:hAnsi="Times New Roman" w:cs="Times New Roman"/>
          <w:sz w:val="24"/>
          <w:szCs w:val="24"/>
        </w:rPr>
        <w:t>administracijos direktoriaus</w:t>
      </w:r>
    </w:p>
    <w:p w14:paraId="52F155AC" w14:textId="0B3196F6" w:rsidR="00183A00" w:rsidRPr="00316B4F" w:rsidRDefault="00183A00" w:rsidP="00316B4F">
      <w:pPr>
        <w:spacing w:after="0" w:line="240" w:lineRule="auto"/>
        <w:ind w:left="5184"/>
        <w:rPr>
          <w:rFonts w:ascii="Times New Roman" w:hAnsi="Times New Roman" w:cs="Times New Roman"/>
          <w:sz w:val="24"/>
          <w:szCs w:val="24"/>
        </w:rPr>
      </w:pPr>
      <w:r w:rsidRPr="00316B4F">
        <w:rPr>
          <w:rFonts w:ascii="Times New Roman" w:hAnsi="Times New Roman" w:cs="Times New Roman"/>
          <w:sz w:val="24"/>
          <w:szCs w:val="24"/>
        </w:rPr>
        <w:t>2025 m.</w:t>
      </w:r>
      <w:r w:rsidR="00B349E3">
        <w:rPr>
          <w:rFonts w:ascii="Times New Roman" w:hAnsi="Times New Roman" w:cs="Times New Roman"/>
          <w:sz w:val="24"/>
          <w:szCs w:val="24"/>
        </w:rPr>
        <w:t xml:space="preserve"> gegužės 8 </w:t>
      </w:r>
      <w:r w:rsidRPr="00316B4F">
        <w:rPr>
          <w:rFonts w:ascii="Times New Roman" w:hAnsi="Times New Roman" w:cs="Times New Roman"/>
          <w:sz w:val="24"/>
          <w:szCs w:val="24"/>
        </w:rPr>
        <w:t xml:space="preserve">d. įsakymu Nr. </w:t>
      </w:r>
      <w:r w:rsidR="00B349E3">
        <w:rPr>
          <w:rFonts w:ascii="Times New Roman" w:hAnsi="Times New Roman" w:cs="Times New Roman"/>
          <w:sz w:val="24"/>
          <w:szCs w:val="24"/>
        </w:rPr>
        <w:t>AD-1-464</w:t>
      </w:r>
    </w:p>
    <w:bookmarkEnd w:id="0"/>
    <w:p w14:paraId="64F1F083" w14:textId="77777777" w:rsidR="00183A00" w:rsidRPr="00316B4F" w:rsidRDefault="00183A00" w:rsidP="00316B4F">
      <w:pPr>
        <w:spacing w:after="0" w:line="240" w:lineRule="auto"/>
        <w:jc w:val="center"/>
        <w:rPr>
          <w:rFonts w:ascii="Times New Roman" w:hAnsi="Times New Roman" w:cs="Times New Roman"/>
          <w:b/>
          <w:bCs/>
          <w:caps/>
          <w:color w:val="171717" w:themeColor="background2" w:themeShade="1A"/>
          <w:sz w:val="24"/>
          <w:szCs w:val="24"/>
          <w:lang w:eastAsia="lt-LT"/>
          <w14:ligatures w14:val="standardContextual"/>
        </w:rPr>
      </w:pPr>
    </w:p>
    <w:p w14:paraId="4AE401FF" w14:textId="77777777" w:rsidR="001150F1" w:rsidRPr="00316B4F" w:rsidRDefault="001150F1" w:rsidP="00316B4F">
      <w:pPr>
        <w:spacing w:after="0" w:line="240" w:lineRule="auto"/>
        <w:jc w:val="center"/>
        <w:rPr>
          <w:rFonts w:ascii="Times New Roman" w:hAnsi="Times New Roman" w:cs="Times New Roman"/>
          <w:b/>
          <w:bCs/>
          <w:caps/>
          <w:color w:val="171717" w:themeColor="background2" w:themeShade="1A"/>
          <w:sz w:val="24"/>
          <w:szCs w:val="24"/>
          <w:lang w:eastAsia="lt-LT"/>
          <w14:ligatures w14:val="standardContextual"/>
        </w:rPr>
      </w:pPr>
    </w:p>
    <w:p w14:paraId="7CDD9FF3" w14:textId="30A4AEBA" w:rsidR="005A51C7" w:rsidRPr="00316B4F" w:rsidRDefault="005A51C7" w:rsidP="00316B4F">
      <w:pPr>
        <w:spacing w:after="0" w:line="240" w:lineRule="auto"/>
        <w:jc w:val="center"/>
        <w:rPr>
          <w:rFonts w:ascii="Times New Roman" w:eastAsia="Times New Roman" w:hAnsi="Times New Roman" w:cs="Times New Roman"/>
          <w:b/>
          <w:bCs/>
          <w:caps/>
          <w:color w:val="171717" w:themeColor="background2" w:themeShade="1A"/>
          <w:sz w:val="24"/>
          <w:szCs w:val="24"/>
          <w:lang w:eastAsia="lt-LT"/>
          <w14:ligatures w14:val="standardContextual"/>
        </w:rPr>
      </w:pPr>
      <w:r w:rsidRPr="00316B4F">
        <w:rPr>
          <w:rFonts w:ascii="Times New Roman" w:hAnsi="Times New Roman" w:cs="Times New Roman"/>
          <w:b/>
          <w:bCs/>
          <w:caps/>
          <w:color w:val="171717" w:themeColor="background2" w:themeShade="1A"/>
          <w:sz w:val="24"/>
          <w:szCs w:val="24"/>
          <w:lang w:eastAsia="lt-LT"/>
          <w14:ligatures w14:val="standardContextual"/>
        </w:rPr>
        <w:t>Šeimų ir asmenų įrašymas į Šeimų ir asmenų, turinčių teisę į socialinį būstą, sąrašą</w:t>
      </w:r>
    </w:p>
    <w:p w14:paraId="5D4E36FE" w14:textId="77777777" w:rsidR="005A51C7" w:rsidRPr="00316B4F" w:rsidRDefault="005A51C7" w:rsidP="00316B4F">
      <w:pPr>
        <w:spacing w:after="0" w:line="240" w:lineRule="auto"/>
        <w:ind w:left="360"/>
        <w:rPr>
          <w:rFonts w:ascii="Times New Roman" w:eastAsia="Times New Roman" w:hAnsi="Times New Roman" w:cs="Times New Roman"/>
          <w:sz w:val="24"/>
          <w:szCs w:val="24"/>
          <w:lang w:eastAsia="lt-LT"/>
          <w14:ligatures w14:val="standardContextual"/>
        </w:rPr>
      </w:pPr>
    </w:p>
    <w:p w14:paraId="1CA0A915" w14:textId="0C6FF0FC" w:rsidR="005A51C7" w:rsidRPr="00316B4F" w:rsidRDefault="005A51C7" w:rsidP="00316B4F">
      <w:pPr>
        <w:spacing w:after="0" w:line="240" w:lineRule="auto"/>
        <w:rPr>
          <w:rFonts w:ascii="Times New Roman" w:eastAsia="Times New Roman" w:hAnsi="Times New Roman" w:cs="Times New Roman"/>
          <w:b/>
          <w:bCs/>
          <w:sz w:val="24"/>
          <w:szCs w:val="24"/>
          <w:lang w:eastAsia="lt-LT"/>
          <w14:ligatures w14:val="standardContextual"/>
        </w:rPr>
      </w:pPr>
      <w:r w:rsidRPr="00316B4F">
        <w:rPr>
          <w:rFonts w:ascii="Times New Roman" w:eastAsia="Times New Roman" w:hAnsi="Times New Roman" w:cs="Times New Roman"/>
          <w:b/>
          <w:bCs/>
          <w:sz w:val="24"/>
          <w:szCs w:val="24"/>
          <w:lang w:eastAsia="lt-LT"/>
          <w14:ligatures w14:val="standardContextual"/>
        </w:rPr>
        <w:t>Paslaugos apibūdinimas</w:t>
      </w:r>
    </w:p>
    <w:p w14:paraId="06B76563" w14:textId="77777777" w:rsidR="005A51C7" w:rsidRPr="00316B4F" w:rsidRDefault="005A51C7" w:rsidP="00316B4F">
      <w:pPr>
        <w:spacing w:after="0" w:line="240" w:lineRule="auto"/>
        <w:jc w:val="both"/>
        <w:rPr>
          <w:rFonts w:ascii="Times New Roman" w:eastAsia="Times New Roman" w:hAnsi="Times New Roman" w:cs="Times New Roman"/>
          <w:color w:val="171717" w:themeColor="background2" w:themeShade="1A"/>
          <w:sz w:val="24"/>
          <w:szCs w:val="24"/>
          <w:lang w:eastAsia="lt-LT"/>
          <w14:ligatures w14:val="standardContextual"/>
        </w:rPr>
      </w:pPr>
      <w:r w:rsidRPr="00316B4F">
        <w:rPr>
          <w:rFonts w:ascii="Times New Roman" w:eastAsia="Times New Roman" w:hAnsi="Times New Roman" w:cs="Times New Roman"/>
          <w:color w:val="171717" w:themeColor="background2" w:themeShade="1A"/>
          <w:sz w:val="24"/>
          <w:szCs w:val="24"/>
          <w:lang w:eastAsia="lt-LT"/>
          <w14:ligatures w14:val="standardContextual"/>
        </w:rPr>
        <w:t>Teisę būti įrašytais į sąrašą socialinio būsto nuomai turi asmenys ir šeimos:</w:t>
      </w:r>
    </w:p>
    <w:p w14:paraId="44B943BB" w14:textId="1539A022" w:rsidR="005A51C7" w:rsidRPr="00316B4F" w:rsidRDefault="001150F1" w:rsidP="00316B4F">
      <w:pPr>
        <w:pStyle w:val="ListParagraph"/>
        <w:spacing w:after="0" w:line="240" w:lineRule="auto"/>
        <w:ind w:left="0"/>
        <w:jc w:val="both"/>
        <w:rPr>
          <w:rFonts w:ascii="Times New Roman" w:eastAsia="Times New Roman" w:hAnsi="Times New Roman" w:cs="Times New Roman"/>
          <w:color w:val="171717" w:themeColor="background2" w:themeShade="1A"/>
          <w:sz w:val="24"/>
          <w:szCs w:val="24"/>
          <w:lang w:eastAsia="lt-LT"/>
          <w14:ligatures w14:val="standardContextual"/>
        </w:rPr>
      </w:pPr>
      <w:r w:rsidRPr="00316B4F">
        <w:rPr>
          <w:rFonts w:ascii="Times New Roman" w:eastAsia="Times New Roman" w:hAnsi="Times New Roman" w:cs="Times New Roman"/>
          <w:color w:val="171717" w:themeColor="background2" w:themeShade="1A"/>
          <w:sz w:val="24"/>
          <w:szCs w:val="24"/>
          <w:lang w:eastAsia="lt-LT"/>
          <w14:ligatures w14:val="standardContextual"/>
        </w:rPr>
        <w:t>1. K</w:t>
      </w:r>
      <w:r w:rsidR="005A51C7" w:rsidRPr="00316B4F">
        <w:rPr>
          <w:rFonts w:ascii="Times New Roman" w:eastAsia="Times New Roman" w:hAnsi="Times New Roman" w:cs="Times New Roman"/>
          <w:color w:val="171717" w:themeColor="background2" w:themeShade="1A"/>
          <w:sz w:val="24"/>
          <w:szCs w:val="24"/>
          <w:lang w:eastAsia="lt-LT"/>
          <w14:ligatures w14:val="standardContextual"/>
        </w:rPr>
        <w:t>urių duomenys apie jų gyvenamąją vietą Lietuvos Respublikoje, o neturinčiųjų gyvenamosios vietos – apie savivaldybę, kurios teritorijoje gyvena, yra įrašyti į Lietuvos Respublikos gyventojų registrą</w:t>
      </w:r>
      <w:r w:rsidR="00316B4F">
        <w:rPr>
          <w:rFonts w:ascii="Times New Roman" w:eastAsia="Times New Roman" w:hAnsi="Times New Roman" w:cs="Times New Roman"/>
          <w:color w:val="171717" w:themeColor="background2" w:themeShade="1A"/>
          <w:sz w:val="24"/>
          <w:szCs w:val="24"/>
          <w:lang w:eastAsia="lt-LT"/>
          <w14:ligatures w14:val="standardContextual"/>
        </w:rPr>
        <w:t>.</w:t>
      </w:r>
    </w:p>
    <w:p w14:paraId="126842B0" w14:textId="4D0204FE" w:rsidR="005A51C7" w:rsidRPr="00316B4F" w:rsidRDefault="001150F1" w:rsidP="00316B4F">
      <w:pPr>
        <w:pStyle w:val="ListParagraph"/>
        <w:spacing w:after="0" w:line="240" w:lineRule="auto"/>
        <w:ind w:left="0"/>
        <w:jc w:val="both"/>
        <w:rPr>
          <w:rFonts w:ascii="Times New Roman" w:eastAsia="Times New Roman" w:hAnsi="Times New Roman" w:cs="Times New Roman"/>
          <w:color w:val="171717" w:themeColor="background2" w:themeShade="1A"/>
          <w:sz w:val="24"/>
          <w:szCs w:val="24"/>
          <w:lang w:eastAsia="lt-LT"/>
          <w14:ligatures w14:val="standardContextual"/>
        </w:rPr>
      </w:pPr>
      <w:r w:rsidRPr="00316B4F">
        <w:rPr>
          <w:rFonts w:ascii="Times New Roman" w:eastAsia="Times New Roman" w:hAnsi="Times New Roman" w:cs="Times New Roman"/>
          <w:color w:val="171717" w:themeColor="background2" w:themeShade="1A"/>
          <w:sz w:val="24"/>
          <w:szCs w:val="24"/>
          <w:lang w:eastAsia="lt-LT"/>
          <w14:ligatures w14:val="standardContextual"/>
        </w:rPr>
        <w:t>2. K</w:t>
      </w:r>
      <w:r w:rsidR="005A51C7" w:rsidRPr="00316B4F">
        <w:rPr>
          <w:rFonts w:ascii="Times New Roman" w:eastAsia="Times New Roman" w:hAnsi="Times New Roman" w:cs="Times New Roman"/>
          <w:color w:val="171717" w:themeColor="background2" w:themeShade="1A"/>
          <w:sz w:val="24"/>
          <w:szCs w:val="24"/>
          <w:lang w:eastAsia="lt-LT"/>
          <w14:ligatures w14:val="standardContextual"/>
        </w:rPr>
        <w:t>urių Gyventojų turto deklaravimo įstatyme nustatyta tvarka už kalendorinius metus deklaruotas turtas (įskaitant gautas pajamas) iki prašymo suteikti paramą būstui išsinuomoti pateikimo dienos neviršija nustatytų pajamų ir turto dydžių: asmens be šeimos: pajamos – 32 VRP, turtas – 56 VRP; dviejų, trijų asmenų šeimos: pajamos – 63 VRP; turtas – 112 VRP; keturių ir daugiau asmenų šeimos: vienam asmeniui pajamos – 19 VRP</w:t>
      </w:r>
      <w:r w:rsidR="00A5312A">
        <w:rPr>
          <w:rFonts w:ascii="Times New Roman" w:eastAsia="Times New Roman" w:hAnsi="Times New Roman" w:cs="Times New Roman"/>
          <w:color w:val="171717" w:themeColor="background2" w:themeShade="1A"/>
          <w:sz w:val="24"/>
          <w:szCs w:val="24"/>
          <w:lang w:eastAsia="lt-LT"/>
          <w14:ligatures w14:val="standardContextual"/>
        </w:rPr>
        <w:t>,</w:t>
      </w:r>
      <w:r w:rsidR="005A51C7" w:rsidRPr="00316B4F">
        <w:rPr>
          <w:rFonts w:ascii="Times New Roman" w:eastAsia="Times New Roman" w:hAnsi="Times New Roman" w:cs="Times New Roman"/>
          <w:color w:val="171717" w:themeColor="background2" w:themeShade="1A"/>
          <w:sz w:val="24"/>
          <w:szCs w:val="24"/>
          <w:lang w:eastAsia="lt-LT"/>
          <w14:ligatures w14:val="standardContextual"/>
        </w:rPr>
        <w:t xml:space="preserve"> vienam asmeniui turtas – 56 VRP</w:t>
      </w:r>
      <w:r w:rsidR="00316B4F">
        <w:rPr>
          <w:rFonts w:ascii="Times New Roman" w:eastAsia="Times New Roman" w:hAnsi="Times New Roman" w:cs="Times New Roman"/>
          <w:color w:val="171717" w:themeColor="background2" w:themeShade="1A"/>
          <w:sz w:val="24"/>
          <w:szCs w:val="24"/>
          <w:lang w:eastAsia="lt-LT"/>
          <w14:ligatures w14:val="standardContextual"/>
        </w:rPr>
        <w:t>.</w:t>
      </w:r>
    </w:p>
    <w:p w14:paraId="44D3270A" w14:textId="03959D92" w:rsidR="005A51C7" w:rsidRPr="00316B4F" w:rsidRDefault="001150F1" w:rsidP="00316B4F">
      <w:pPr>
        <w:pStyle w:val="ListParagraph"/>
        <w:spacing w:after="0" w:line="240" w:lineRule="auto"/>
        <w:ind w:left="0"/>
        <w:jc w:val="both"/>
        <w:rPr>
          <w:rFonts w:ascii="Times New Roman" w:eastAsia="Times New Roman" w:hAnsi="Times New Roman" w:cs="Times New Roman"/>
          <w:color w:val="171717" w:themeColor="background2" w:themeShade="1A"/>
          <w:sz w:val="24"/>
          <w:szCs w:val="24"/>
          <w:lang w:eastAsia="lt-LT"/>
          <w14:ligatures w14:val="standardContextual"/>
        </w:rPr>
      </w:pPr>
      <w:r w:rsidRPr="00316B4F">
        <w:rPr>
          <w:rFonts w:ascii="Times New Roman" w:eastAsia="Times New Roman" w:hAnsi="Times New Roman" w:cs="Times New Roman"/>
          <w:color w:val="171717" w:themeColor="background2" w:themeShade="1A"/>
          <w:sz w:val="24"/>
          <w:szCs w:val="24"/>
          <w:lang w:eastAsia="lt-LT"/>
          <w14:ligatures w14:val="standardContextual"/>
        </w:rPr>
        <w:t>3. K</w:t>
      </w:r>
      <w:r w:rsidR="005A51C7" w:rsidRPr="00316B4F">
        <w:rPr>
          <w:rFonts w:ascii="Times New Roman" w:eastAsia="Times New Roman" w:hAnsi="Times New Roman" w:cs="Times New Roman"/>
          <w:color w:val="171717" w:themeColor="background2" w:themeShade="1A"/>
          <w:sz w:val="24"/>
          <w:szCs w:val="24"/>
          <w:lang w:eastAsia="lt-LT"/>
          <w14:ligatures w14:val="standardContextual"/>
        </w:rPr>
        <w:t>urie neturi Lietuvos Respublikos teritorijoje nuosavybės (bendrosios nuosavybės) teise būsto arba nuosavybės (bendrosios nuosavybės) teise turimas būstas, Nekilnojamojo turto kadastro duomenimis, yra fiziškai nusidėvėjęs daugiau kaip 60 procentų, arba nuosavybės (bendrosios nuosavybės) teise turimo būsto naudingasis plotas, tenkantis vienam asmeniui ar šeimos nariui, yra mažesnis kaip 10 kvadratinių metrų arba yra mažesnis kaip 14 kvadratinių metrų; jeigu šeimoje yra neįgalusis arba asmuo, sergantis lėtinės ligos, įrašytos į Vyriausybės ar jos įgaliotos institucijos patvirtintą sąrašą, sunkia forma.</w:t>
      </w:r>
    </w:p>
    <w:p w14:paraId="738D80F3" w14:textId="77777777" w:rsidR="005A51C7" w:rsidRPr="00316B4F" w:rsidRDefault="005A51C7" w:rsidP="00316B4F">
      <w:pPr>
        <w:spacing w:after="0" w:line="240" w:lineRule="auto"/>
        <w:jc w:val="both"/>
        <w:rPr>
          <w:rFonts w:ascii="Times New Roman" w:eastAsia="Times New Roman" w:hAnsi="Times New Roman" w:cs="Times New Roman"/>
          <w:color w:val="171717" w:themeColor="background2" w:themeShade="1A"/>
          <w:sz w:val="24"/>
          <w:szCs w:val="24"/>
          <w:lang w:eastAsia="lt-LT"/>
          <w14:ligatures w14:val="standardContextual"/>
        </w:rPr>
      </w:pPr>
      <w:r w:rsidRPr="00316B4F">
        <w:rPr>
          <w:rFonts w:ascii="Times New Roman" w:eastAsia="Times New Roman" w:hAnsi="Times New Roman" w:cs="Times New Roman"/>
          <w:color w:val="171717" w:themeColor="background2" w:themeShade="1A"/>
          <w:sz w:val="24"/>
          <w:szCs w:val="24"/>
          <w:lang w:eastAsia="lt-LT"/>
          <w14:ligatures w14:val="standardContextual"/>
        </w:rPr>
        <w:t>Asmenų ir šeimų, turinčių teisę į paramą būstui išsinuomoti, apskaita tvarkoma sudarant šiuos sąrašus:</w:t>
      </w:r>
    </w:p>
    <w:p w14:paraId="1698CDB6" w14:textId="636BC148" w:rsidR="005A51C7" w:rsidRPr="00316B4F" w:rsidRDefault="001150F1" w:rsidP="00316B4F">
      <w:pPr>
        <w:pStyle w:val="ListParagraph"/>
        <w:spacing w:after="0" w:line="240" w:lineRule="auto"/>
        <w:ind w:left="0"/>
        <w:jc w:val="both"/>
        <w:rPr>
          <w:rFonts w:ascii="Times New Roman" w:eastAsia="Times New Roman" w:hAnsi="Times New Roman" w:cs="Times New Roman"/>
          <w:color w:val="171717" w:themeColor="background2" w:themeShade="1A"/>
          <w:sz w:val="24"/>
          <w:szCs w:val="24"/>
          <w:lang w:eastAsia="lt-LT"/>
          <w14:ligatures w14:val="standardContextual"/>
        </w:rPr>
      </w:pPr>
      <w:r w:rsidRPr="00316B4F">
        <w:rPr>
          <w:rFonts w:ascii="Times New Roman" w:eastAsia="Times New Roman" w:hAnsi="Times New Roman" w:cs="Times New Roman"/>
          <w:color w:val="171717" w:themeColor="background2" w:themeShade="1A"/>
          <w:sz w:val="24"/>
          <w:szCs w:val="24"/>
          <w:lang w:eastAsia="lt-LT"/>
          <w14:ligatures w14:val="standardContextual"/>
        </w:rPr>
        <w:t xml:space="preserve">1. </w:t>
      </w:r>
      <w:r w:rsidR="005A51C7" w:rsidRPr="00316B4F">
        <w:rPr>
          <w:rFonts w:ascii="Times New Roman" w:eastAsia="Times New Roman" w:hAnsi="Times New Roman" w:cs="Times New Roman"/>
          <w:color w:val="171717" w:themeColor="background2" w:themeShade="1A"/>
          <w:sz w:val="24"/>
          <w:szCs w:val="24"/>
          <w:lang w:eastAsia="lt-LT"/>
          <w14:ligatures w14:val="standardContextual"/>
        </w:rPr>
        <w:t>Jaunų šeimų. Į šį sąrašą įrašoma šeima, kurioje kiekvienas iš sutuoktinių yra ne vyresnis kaip 35 metų, taip pat šeima, kurioje motina arba tėvas vieni augina vieną ar daugiau vaikų (įvaikių) ir yra ne vyresni kaip 35 metų</w:t>
      </w:r>
      <w:r w:rsidR="00316B4F">
        <w:rPr>
          <w:rFonts w:ascii="Times New Roman" w:eastAsia="Times New Roman" w:hAnsi="Times New Roman" w:cs="Times New Roman"/>
          <w:color w:val="171717" w:themeColor="background2" w:themeShade="1A"/>
          <w:sz w:val="24"/>
          <w:szCs w:val="24"/>
          <w:lang w:eastAsia="lt-LT"/>
          <w14:ligatures w14:val="standardContextual"/>
        </w:rPr>
        <w:t>.</w:t>
      </w:r>
    </w:p>
    <w:p w14:paraId="7F187417" w14:textId="16038F68" w:rsidR="005A51C7" w:rsidRPr="00316B4F" w:rsidRDefault="001150F1" w:rsidP="00316B4F">
      <w:pPr>
        <w:pStyle w:val="ListParagraph"/>
        <w:spacing w:after="0" w:line="240" w:lineRule="auto"/>
        <w:ind w:left="0"/>
        <w:jc w:val="both"/>
        <w:rPr>
          <w:rFonts w:ascii="Times New Roman" w:eastAsia="Times New Roman" w:hAnsi="Times New Roman" w:cs="Times New Roman"/>
          <w:color w:val="171717" w:themeColor="background2" w:themeShade="1A"/>
          <w:sz w:val="24"/>
          <w:szCs w:val="24"/>
          <w:lang w:eastAsia="lt-LT"/>
          <w14:ligatures w14:val="standardContextual"/>
        </w:rPr>
      </w:pPr>
      <w:r w:rsidRPr="00316B4F">
        <w:rPr>
          <w:rFonts w:ascii="Times New Roman" w:eastAsia="Times New Roman" w:hAnsi="Times New Roman" w:cs="Times New Roman"/>
          <w:color w:val="171717" w:themeColor="background2" w:themeShade="1A"/>
          <w:sz w:val="24"/>
          <w:szCs w:val="24"/>
          <w:lang w:eastAsia="lt-LT"/>
          <w14:ligatures w14:val="standardContextual"/>
        </w:rPr>
        <w:t xml:space="preserve">2. </w:t>
      </w:r>
      <w:r w:rsidR="005A51C7" w:rsidRPr="00316B4F">
        <w:rPr>
          <w:rFonts w:ascii="Times New Roman" w:eastAsia="Times New Roman" w:hAnsi="Times New Roman" w:cs="Times New Roman"/>
          <w:color w:val="171717" w:themeColor="background2" w:themeShade="1A"/>
          <w:sz w:val="24"/>
          <w:szCs w:val="24"/>
          <w:lang w:eastAsia="lt-LT"/>
          <w14:ligatures w14:val="standardContextual"/>
        </w:rPr>
        <w:t>Šeimų, auginančių tris ar daugiau vaikų (įvaikių), sąrašas</w:t>
      </w:r>
      <w:r w:rsidR="00316B4F">
        <w:rPr>
          <w:rFonts w:ascii="Times New Roman" w:eastAsia="Times New Roman" w:hAnsi="Times New Roman" w:cs="Times New Roman"/>
          <w:color w:val="171717" w:themeColor="background2" w:themeShade="1A"/>
          <w:sz w:val="24"/>
          <w:szCs w:val="24"/>
          <w:lang w:eastAsia="lt-LT"/>
          <w14:ligatures w14:val="standardContextual"/>
        </w:rPr>
        <w:t>.</w:t>
      </w:r>
    </w:p>
    <w:p w14:paraId="66CFC016" w14:textId="45B911CC" w:rsidR="001150F1" w:rsidRPr="00316B4F" w:rsidRDefault="001150F1" w:rsidP="00316B4F">
      <w:pPr>
        <w:pStyle w:val="ListParagraph"/>
        <w:spacing w:after="0" w:line="240" w:lineRule="auto"/>
        <w:ind w:left="0"/>
        <w:jc w:val="both"/>
        <w:rPr>
          <w:rFonts w:ascii="Times New Roman" w:eastAsia="Times New Roman" w:hAnsi="Times New Roman" w:cs="Times New Roman"/>
          <w:color w:val="171717" w:themeColor="background2" w:themeShade="1A"/>
          <w:sz w:val="24"/>
          <w:szCs w:val="24"/>
          <w:lang w:eastAsia="lt-LT"/>
          <w14:ligatures w14:val="standardContextual"/>
        </w:rPr>
      </w:pPr>
      <w:r w:rsidRPr="00316B4F">
        <w:rPr>
          <w:rFonts w:ascii="Times New Roman" w:eastAsia="Times New Roman" w:hAnsi="Times New Roman" w:cs="Times New Roman"/>
          <w:color w:val="171717" w:themeColor="background2" w:themeShade="1A"/>
          <w:sz w:val="24"/>
          <w:szCs w:val="24"/>
          <w:lang w:eastAsia="lt-LT"/>
          <w14:ligatures w14:val="standardContextual"/>
        </w:rPr>
        <w:t xml:space="preserve">3. </w:t>
      </w:r>
      <w:r w:rsidR="005A51C7" w:rsidRPr="00316B4F">
        <w:rPr>
          <w:rFonts w:ascii="Times New Roman" w:eastAsia="Times New Roman" w:hAnsi="Times New Roman" w:cs="Times New Roman"/>
          <w:color w:val="171717" w:themeColor="background2" w:themeShade="1A"/>
          <w:sz w:val="24"/>
          <w:szCs w:val="24"/>
          <w:lang w:eastAsia="lt-LT"/>
          <w14:ligatures w14:val="standardContextual"/>
        </w:rPr>
        <w:t>Likusių be tėvų globos asmenų ir jų šeimų. Į šį sąrašą įrašomi ne vyresni kaip 35 metų buvę likę be tėvų globos asmenys ar jų šeimos. Į asmenų ir šeimų, turinčių teisę į paramą būstui išsinuomoti, sąrašą, atstovams pagal įstatymą (rūpintojams) pateikus prašymą, įrašomi ir likę be tėvų globos asmenys, kurie yra ne jaunesni kaip 16 metų, tačiau parama būstui išsinuomoti jie gali pasinaudoti tik įgiję visišką civilinį veiksnumą, jeigu turi teisę į socialinio būsto nuomą</w:t>
      </w:r>
      <w:r w:rsidR="00316B4F">
        <w:rPr>
          <w:rFonts w:ascii="Times New Roman" w:eastAsia="Times New Roman" w:hAnsi="Times New Roman" w:cs="Times New Roman"/>
          <w:color w:val="171717" w:themeColor="background2" w:themeShade="1A"/>
          <w:sz w:val="24"/>
          <w:szCs w:val="24"/>
          <w:lang w:eastAsia="lt-LT"/>
          <w14:ligatures w14:val="standardContextual"/>
        </w:rPr>
        <w:t>.</w:t>
      </w:r>
    </w:p>
    <w:p w14:paraId="4189042E" w14:textId="7C18E3E9" w:rsidR="005A51C7" w:rsidRPr="00316B4F" w:rsidRDefault="001150F1" w:rsidP="00316B4F">
      <w:pPr>
        <w:pStyle w:val="ListParagraph"/>
        <w:spacing w:after="0" w:line="240" w:lineRule="auto"/>
        <w:ind w:left="0"/>
        <w:jc w:val="both"/>
        <w:rPr>
          <w:rFonts w:ascii="Times New Roman" w:eastAsia="Times New Roman" w:hAnsi="Times New Roman" w:cs="Times New Roman"/>
          <w:color w:val="171717" w:themeColor="background2" w:themeShade="1A"/>
          <w:sz w:val="24"/>
          <w:szCs w:val="24"/>
          <w:lang w:eastAsia="lt-LT"/>
          <w14:ligatures w14:val="standardContextual"/>
        </w:rPr>
      </w:pPr>
      <w:r w:rsidRPr="00316B4F">
        <w:rPr>
          <w:rFonts w:ascii="Times New Roman" w:eastAsia="Times New Roman" w:hAnsi="Times New Roman" w:cs="Times New Roman"/>
          <w:color w:val="171717" w:themeColor="background2" w:themeShade="1A"/>
          <w:sz w:val="24"/>
          <w:szCs w:val="24"/>
          <w:lang w:eastAsia="lt-LT"/>
          <w14:ligatures w14:val="standardContextual"/>
        </w:rPr>
        <w:t xml:space="preserve">4. </w:t>
      </w:r>
      <w:r w:rsidR="005A51C7" w:rsidRPr="00316B4F">
        <w:rPr>
          <w:rFonts w:ascii="Times New Roman" w:eastAsia="Times New Roman" w:hAnsi="Times New Roman" w:cs="Times New Roman"/>
          <w:color w:val="171717" w:themeColor="background2" w:themeShade="1A"/>
          <w:sz w:val="24"/>
          <w:szCs w:val="24"/>
          <w:lang w:eastAsia="lt-LT"/>
          <w14:ligatures w14:val="standardContextual"/>
        </w:rPr>
        <w:t>Asmenų su negalia (asmenų, kuriems Lietuvos Respublikos neįgaliųjų socialinės integracijos įstatymo ir kitų teisės aktų nustatyta tvarka nustatytas arba sunkus ar vidutinis neįgalumo lygis, arba 40 procentų ar mažesnis darbingumo lygis, arba senatvės pensijos amžių sukakęs asmuo, kuriam nustatytas specialiųjų poreikių lygis), asmenų, sergančių lėtinių ligų, įrašytų į Vyriausybės ar jos įgaliotos institucijos patvirtintą sąrašą, sunkiomis formomis, ir šeimų, kuriose yra tokių asmenų</w:t>
      </w:r>
      <w:r w:rsidR="00316B4F">
        <w:rPr>
          <w:rFonts w:ascii="Times New Roman" w:eastAsia="Times New Roman" w:hAnsi="Times New Roman" w:cs="Times New Roman"/>
          <w:color w:val="171717" w:themeColor="background2" w:themeShade="1A"/>
          <w:sz w:val="24"/>
          <w:szCs w:val="24"/>
          <w:lang w:eastAsia="lt-LT"/>
          <w14:ligatures w14:val="standardContextual"/>
        </w:rPr>
        <w:t>.</w:t>
      </w:r>
    </w:p>
    <w:p w14:paraId="40723C5E" w14:textId="4289E990" w:rsidR="005A51C7" w:rsidRPr="00316B4F" w:rsidRDefault="001150F1" w:rsidP="00316B4F">
      <w:pPr>
        <w:pStyle w:val="ListParagraph"/>
        <w:spacing w:after="0" w:line="240" w:lineRule="auto"/>
        <w:ind w:left="0"/>
        <w:jc w:val="both"/>
        <w:rPr>
          <w:rFonts w:ascii="Times New Roman" w:eastAsia="Times New Roman" w:hAnsi="Times New Roman" w:cs="Times New Roman"/>
          <w:color w:val="171717" w:themeColor="background2" w:themeShade="1A"/>
          <w:sz w:val="24"/>
          <w:szCs w:val="24"/>
          <w:lang w:eastAsia="lt-LT"/>
          <w14:ligatures w14:val="standardContextual"/>
        </w:rPr>
      </w:pPr>
      <w:r w:rsidRPr="00316B4F">
        <w:rPr>
          <w:rFonts w:ascii="Times New Roman" w:eastAsia="Times New Roman" w:hAnsi="Times New Roman" w:cs="Times New Roman"/>
          <w:color w:val="171717" w:themeColor="background2" w:themeShade="1A"/>
          <w:sz w:val="24"/>
          <w:szCs w:val="24"/>
          <w:lang w:eastAsia="lt-LT"/>
          <w14:ligatures w14:val="standardContextual"/>
        </w:rPr>
        <w:t xml:space="preserve">5. </w:t>
      </w:r>
      <w:r w:rsidR="005A51C7" w:rsidRPr="00316B4F">
        <w:rPr>
          <w:rFonts w:ascii="Times New Roman" w:eastAsia="Times New Roman" w:hAnsi="Times New Roman" w:cs="Times New Roman"/>
          <w:color w:val="171717" w:themeColor="background2" w:themeShade="1A"/>
          <w:sz w:val="24"/>
          <w:szCs w:val="24"/>
          <w:lang w:eastAsia="lt-LT"/>
          <w14:ligatures w14:val="standardContextual"/>
        </w:rPr>
        <w:t>Bendrasis. Į šį sąrašą įrašomi visi asmenys ir šeimos, nepatenkantys į šios dalies 1, 2, 3, 4 ir 6 punktuose nurodytus sąrašus</w:t>
      </w:r>
      <w:r w:rsidR="00316B4F">
        <w:rPr>
          <w:rFonts w:ascii="Times New Roman" w:eastAsia="Times New Roman" w:hAnsi="Times New Roman" w:cs="Times New Roman"/>
          <w:color w:val="171717" w:themeColor="background2" w:themeShade="1A"/>
          <w:sz w:val="24"/>
          <w:szCs w:val="24"/>
          <w:lang w:eastAsia="lt-LT"/>
          <w14:ligatures w14:val="standardContextual"/>
        </w:rPr>
        <w:t>.</w:t>
      </w:r>
    </w:p>
    <w:p w14:paraId="7982ABF3" w14:textId="61867005" w:rsidR="005A51C7" w:rsidRPr="00316B4F" w:rsidRDefault="001150F1" w:rsidP="00316B4F">
      <w:pPr>
        <w:pStyle w:val="ListParagraph"/>
        <w:spacing w:after="0" w:line="240" w:lineRule="auto"/>
        <w:ind w:left="0"/>
        <w:jc w:val="both"/>
        <w:rPr>
          <w:rFonts w:ascii="Times New Roman" w:eastAsia="Times New Roman" w:hAnsi="Times New Roman" w:cs="Times New Roman"/>
          <w:color w:val="171717" w:themeColor="background2" w:themeShade="1A"/>
          <w:sz w:val="24"/>
          <w:szCs w:val="24"/>
          <w:lang w:eastAsia="lt-LT"/>
          <w14:ligatures w14:val="standardContextual"/>
        </w:rPr>
      </w:pPr>
      <w:r w:rsidRPr="00316B4F">
        <w:rPr>
          <w:rFonts w:ascii="Times New Roman" w:eastAsia="Times New Roman" w:hAnsi="Times New Roman" w:cs="Times New Roman"/>
          <w:color w:val="171717" w:themeColor="background2" w:themeShade="1A"/>
          <w:sz w:val="24"/>
          <w:szCs w:val="24"/>
          <w:lang w:eastAsia="lt-LT"/>
          <w14:ligatures w14:val="standardContextual"/>
        </w:rPr>
        <w:t xml:space="preserve">6. </w:t>
      </w:r>
      <w:r w:rsidR="005A51C7" w:rsidRPr="00316B4F">
        <w:rPr>
          <w:rFonts w:ascii="Times New Roman" w:eastAsia="Times New Roman" w:hAnsi="Times New Roman" w:cs="Times New Roman"/>
          <w:color w:val="171717" w:themeColor="background2" w:themeShade="1A"/>
          <w:sz w:val="24"/>
          <w:szCs w:val="24"/>
          <w:lang w:eastAsia="lt-LT"/>
          <w14:ligatures w14:val="standardContextual"/>
        </w:rPr>
        <w:t>Socialinio būsto nuomininkų, turinčių teisę į būsto sąlygų pagerinimą. Į šį sąrašą įrašomi asmenys ir šeimos, gyvenantys savivaldybės išnuomotame socialiniame būste, jeigu jiems išnuomoto socialinio būsto naudingasis plotas, tenkantis vienam šeimos nariui, yra mažesnis kaip 10 kvadratinių metrų arba mažesnis kaip 14 kvadratinių metrų</w:t>
      </w:r>
      <w:r w:rsidR="00A5312A">
        <w:rPr>
          <w:rFonts w:ascii="Times New Roman" w:eastAsia="Times New Roman" w:hAnsi="Times New Roman" w:cs="Times New Roman"/>
          <w:color w:val="171717" w:themeColor="background2" w:themeShade="1A"/>
          <w:sz w:val="24"/>
          <w:szCs w:val="24"/>
          <w:lang w:eastAsia="lt-LT"/>
          <w14:ligatures w14:val="standardContextual"/>
        </w:rPr>
        <w:t>,</w:t>
      </w:r>
      <w:r w:rsidR="005A51C7" w:rsidRPr="00316B4F">
        <w:rPr>
          <w:rFonts w:ascii="Times New Roman" w:eastAsia="Times New Roman" w:hAnsi="Times New Roman" w:cs="Times New Roman"/>
          <w:color w:val="171717" w:themeColor="background2" w:themeShade="1A"/>
          <w:sz w:val="24"/>
          <w:szCs w:val="24"/>
          <w:lang w:eastAsia="lt-LT"/>
          <w14:ligatures w14:val="standardContextual"/>
        </w:rPr>
        <w:t xml:space="preserve"> jei asmuo yra neįgalus ar serga lėtine liga, įrašyta į Vyriausybės ar jos įgaliotos institucijos patvirtintą sąrašą, sunkia forma, ir šeima, kurioje yra tokių asmenų.</w:t>
      </w:r>
    </w:p>
    <w:p w14:paraId="1F19F271" w14:textId="77777777" w:rsidR="001150F1" w:rsidRPr="00316B4F" w:rsidRDefault="001150F1" w:rsidP="00316B4F">
      <w:pPr>
        <w:pStyle w:val="ListParagraph"/>
        <w:spacing w:after="0" w:line="240" w:lineRule="auto"/>
        <w:ind w:left="0"/>
        <w:jc w:val="both"/>
        <w:rPr>
          <w:rFonts w:ascii="Times New Roman" w:eastAsia="Times New Roman" w:hAnsi="Times New Roman" w:cs="Times New Roman"/>
          <w:color w:val="171717" w:themeColor="background2" w:themeShade="1A"/>
          <w:sz w:val="24"/>
          <w:szCs w:val="24"/>
          <w:lang w:eastAsia="lt-LT"/>
          <w14:ligatures w14:val="standardContextual"/>
        </w:rPr>
      </w:pPr>
    </w:p>
    <w:p w14:paraId="250B8642" w14:textId="77777777" w:rsidR="005A51C7" w:rsidRPr="00316B4F" w:rsidRDefault="005A51C7" w:rsidP="00316B4F">
      <w:pPr>
        <w:spacing w:after="0" w:line="240" w:lineRule="auto"/>
        <w:rPr>
          <w:rFonts w:ascii="Times New Roman" w:eastAsia="Times New Roman" w:hAnsi="Times New Roman" w:cs="Times New Roman"/>
          <w:sz w:val="24"/>
          <w:szCs w:val="24"/>
          <w:u w:val="single"/>
          <w:lang w:eastAsia="lt-LT"/>
          <w14:ligatures w14:val="standardContextual"/>
        </w:rPr>
      </w:pPr>
    </w:p>
    <w:p w14:paraId="462A6AEB" w14:textId="7BA07A47" w:rsidR="005A51C7" w:rsidRPr="00316B4F" w:rsidRDefault="005A51C7" w:rsidP="00316B4F">
      <w:pPr>
        <w:spacing w:after="0" w:line="240" w:lineRule="auto"/>
        <w:rPr>
          <w:rFonts w:ascii="Times New Roman" w:eastAsia="Times New Roman" w:hAnsi="Times New Roman" w:cs="Times New Roman"/>
          <w:color w:val="171717" w:themeColor="background2" w:themeShade="1A"/>
          <w:sz w:val="24"/>
          <w:szCs w:val="24"/>
          <w:lang w:eastAsia="lt-LT"/>
        </w:rPr>
      </w:pPr>
      <w:r w:rsidRPr="00316B4F">
        <w:rPr>
          <w:rFonts w:ascii="Times New Roman" w:eastAsia="Times New Roman" w:hAnsi="Times New Roman" w:cs="Times New Roman"/>
          <w:b/>
          <w:bCs/>
          <w:sz w:val="24"/>
          <w:szCs w:val="24"/>
          <w:lang w:eastAsia="lt-LT"/>
          <w14:ligatures w14:val="standardContextual"/>
        </w:rPr>
        <w:lastRenderedPageBreak/>
        <w:t>Paslaugos teikimo proceso aprašymas</w:t>
      </w:r>
    </w:p>
    <w:p w14:paraId="64548426" w14:textId="582FB683" w:rsidR="005A51C7" w:rsidRPr="00316B4F" w:rsidRDefault="005A51C7" w:rsidP="00316B4F">
      <w:pPr>
        <w:pStyle w:val="ListParagraph"/>
        <w:numPr>
          <w:ilvl w:val="0"/>
          <w:numId w:val="6"/>
        </w:numPr>
        <w:shd w:val="clear" w:color="auto" w:fill="FFFFFF"/>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316B4F">
        <w:rPr>
          <w:rFonts w:ascii="Times New Roman" w:eastAsia="Times New Roman" w:hAnsi="Times New Roman" w:cs="Times New Roman"/>
          <w:color w:val="171717" w:themeColor="background2" w:themeShade="1A"/>
          <w:sz w:val="24"/>
          <w:szCs w:val="24"/>
          <w:lang w:eastAsia="lt-LT"/>
        </w:rPr>
        <w:t>Paslaugos gavėjas pateikia prašymą</w:t>
      </w:r>
      <w:r w:rsidR="00ED6257" w:rsidRPr="00316B4F">
        <w:rPr>
          <w:rFonts w:ascii="Times New Roman" w:eastAsia="Times New Roman" w:hAnsi="Times New Roman" w:cs="Times New Roman"/>
          <w:color w:val="171717" w:themeColor="background2" w:themeShade="1A"/>
          <w:sz w:val="24"/>
          <w:szCs w:val="24"/>
          <w:lang w:eastAsia="lt-LT"/>
        </w:rPr>
        <w:t xml:space="preserve"> </w:t>
      </w:r>
      <w:r w:rsidRPr="00316B4F">
        <w:rPr>
          <w:rFonts w:ascii="Times New Roman" w:eastAsia="Times New Roman" w:hAnsi="Times New Roman" w:cs="Times New Roman"/>
          <w:color w:val="171717" w:themeColor="background2" w:themeShade="1A"/>
          <w:sz w:val="24"/>
          <w:szCs w:val="24"/>
          <w:lang w:eastAsia="lt-LT"/>
        </w:rPr>
        <w:t>atvykęs į instituciją, išsiunčia jį paštu, per</w:t>
      </w:r>
      <w:r w:rsidR="0044082F" w:rsidRPr="00316B4F">
        <w:rPr>
          <w:rFonts w:ascii="Times New Roman" w:eastAsia="Times New Roman" w:hAnsi="Times New Roman" w:cs="Times New Roman"/>
          <w:color w:val="171717" w:themeColor="background2" w:themeShade="1A"/>
          <w:sz w:val="24"/>
          <w:szCs w:val="24"/>
          <w:lang w:eastAsia="lt-LT"/>
        </w:rPr>
        <w:t xml:space="preserve"> </w:t>
      </w:r>
      <w:hyperlink r:id="rId5" w:history="1">
        <w:r w:rsidR="0044082F" w:rsidRPr="00316B4F">
          <w:rPr>
            <w:rStyle w:val="Hyperlink"/>
            <w:rFonts w:ascii="Times New Roman" w:eastAsia="Times New Roman" w:hAnsi="Times New Roman" w:cs="Times New Roman"/>
            <w:sz w:val="24"/>
            <w:szCs w:val="24"/>
            <w:lang w:eastAsia="lt-LT"/>
          </w:rPr>
          <w:t>www.epaslaugos.lt</w:t>
        </w:r>
      </w:hyperlink>
      <w:r w:rsidR="0044082F" w:rsidRPr="00316B4F">
        <w:rPr>
          <w:rFonts w:ascii="Times New Roman" w:eastAsia="Times New Roman" w:hAnsi="Times New Roman" w:cs="Times New Roman"/>
          <w:color w:val="171717" w:themeColor="background2" w:themeShade="1A"/>
          <w:sz w:val="24"/>
          <w:szCs w:val="24"/>
          <w:lang w:eastAsia="lt-LT"/>
        </w:rPr>
        <w:t xml:space="preserve"> </w:t>
      </w:r>
      <w:r w:rsidRPr="00316B4F">
        <w:rPr>
          <w:rFonts w:ascii="Times New Roman" w:eastAsia="Times New Roman" w:hAnsi="Times New Roman" w:cs="Times New Roman"/>
          <w:color w:val="171717" w:themeColor="background2" w:themeShade="1A"/>
          <w:sz w:val="24"/>
          <w:szCs w:val="24"/>
          <w:lang w:eastAsia="lt-LT"/>
        </w:rPr>
        <w:t xml:space="preserve">arba </w:t>
      </w:r>
      <w:r w:rsidR="00A5312A">
        <w:rPr>
          <w:rFonts w:ascii="Times New Roman" w:eastAsia="Times New Roman" w:hAnsi="Times New Roman" w:cs="Times New Roman"/>
          <w:color w:val="171717" w:themeColor="background2" w:themeShade="1A"/>
          <w:sz w:val="24"/>
          <w:szCs w:val="24"/>
          <w:lang w:eastAsia="lt-LT"/>
        </w:rPr>
        <w:t>S</w:t>
      </w:r>
      <w:r w:rsidRPr="00316B4F">
        <w:rPr>
          <w:rFonts w:ascii="Times New Roman" w:eastAsia="Times New Roman" w:hAnsi="Times New Roman" w:cs="Times New Roman"/>
          <w:color w:val="171717" w:themeColor="background2" w:themeShade="1A"/>
          <w:sz w:val="24"/>
          <w:szCs w:val="24"/>
          <w:lang w:eastAsia="lt-LT"/>
        </w:rPr>
        <w:t>avivaldybės administracijos oficialiu elektroninio pašto adresu: </w:t>
      </w:r>
      <w:hyperlink r:id="rId6" w:history="1">
        <w:r w:rsidR="0044082F" w:rsidRPr="00316B4F">
          <w:rPr>
            <w:rStyle w:val="Hyperlink"/>
            <w:rFonts w:ascii="Times New Roman" w:eastAsia="Times New Roman" w:hAnsi="Times New Roman" w:cs="Times New Roman"/>
            <w:color w:val="000000" w:themeColor="text1"/>
            <w:sz w:val="24"/>
            <w:szCs w:val="24"/>
            <w:u w:val="none"/>
            <w:lang w:eastAsia="lt-LT"/>
          </w:rPr>
          <w:t>administracija@kedainiai.lt</w:t>
        </w:r>
      </w:hyperlink>
      <w:r w:rsidRPr="00316B4F">
        <w:rPr>
          <w:rFonts w:ascii="Times New Roman" w:eastAsia="Times New Roman" w:hAnsi="Times New Roman" w:cs="Times New Roman"/>
          <w:color w:val="000000" w:themeColor="text1"/>
          <w:sz w:val="24"/>
          <w:szCs w:val="24"/>
          <w:lang w:eastAsia="lt-LT"/>
        </w:rPr>
        <w:t>,</w:t>
      </w:r>
      <w:r w:rsidRPr="00316B4F">
        <w:rPr>
          <w:rFonts w:ascii="Times New Roman" w:eastAsia="Times New Roman" w:hAnsi="Times New Roman" w:cs="Times New Roman"/>
          <w:color w:val="171717" w:themeColor="background2" w:themeShade="1A"/>
          <w:sz w:val="24"/>
          <w:szCs w:val="24"/>
          <w:lang w:eastAsia="lt-LT"/>
        </w:rPr>
        <w:t xml:space="preserve"> jei yra galimybė identifikuoti pareiškėją.</w:t>
      </w:r>
    </w:p>
    <w:p w14:paraId="195E8A49" w14:textId="69EFDBDA" w:rsidR="005A51C7" w:rsidRPr="00316B4F" w:rsidRDefault="005A51C7" w:rsidP="00316B4F">
      <w:pPr>
        <w:pStyle w:val="ListParagraph"/>
        <w:numPr>
          <w:ilvl w:val="0"/>
          <w:numId w:val="6"/>
        </w:numPr>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316B4F">
        <w:rPr>
          <w:rFonts w:ascii="Times New Roman" w:eastAsia="Times New Roman" w:hAnsi="Times New Roman" w:cs="Times New Roman"/>
          <w:color w:val="171717" w:themeColor="background2" w:themeShade="1A"/>
          <w:sz w:val="24"/>
          <w:szCs w:val="24"/>
          <w:lang w:eastAsia="lt-LT"/>
        </w:rPr>
        <w:t>Paslaugos vykdytojas išnagrinėja prašymą ir priima sprendimą patenkinti prašymą arba atmeta prašymą, arba informuoja paslaugos gavėją dėl prašymo papildymo.</w:t>
      </w:r>
    </w:p>
    <w:p w14:paraId="5AEBDC3F" w14:textId="37D95E37" w:rsidR="005A51C7" w:rsidRPr="00316B4F" w:rsidRDefault="005A51C7" w:rsidP="00316B4F">
      <w:pPr>
        <w:pStyle w:val="ListParagraph"/>
        <w:numPr>
          <w:ilvl w:val="0"/>
          <w:numId w:val="6"/>
        </w:numPr>
        <w:shd w:val="clear" w:color="auto" w:fill="FFFFFF"/>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316B4F">
        <w:rPr>
          <w:rFonts w:ascii="Times New Roman" w:eastAsia="Times New Roman" w:hAnsi="Times New Roman" w:cs="Times New Roman"/>
          <w:color w:val="171717" w:themeColor="background2" w:themeShade="1A"/>
          <w:sz w:val="24"/>
          <w:szCs w:val="24"/>
          <w:lang w:eastAsia="lt-LT"/>
        </w:rPr>
        <w:t>Paslaugos gavėjui atsakymas į pateiktą prašymą pateikiamas prašyme nurodytu pasirinktu būdu.</w:t>
      </w:r>
    </w:p>
    <w:p w14:paraId="256D52E7" w14:textId="77777777" w:rsidR="005A51C7" w:rsidRPr="00316B4F" w:rsidRDefault="005A51C7" w:rsidP="00316B4F">
      <w:pPr>
        <w:spacing w:after="0" w:line="240" w:lineRule="auto"/>
        <w:rPr>
          <w:rFonts w:ascii="Times New Roman" w:eastAsia="Times New Roman" w:hAnsi="Times New Roman" w:cs="Times New Roman"/>
          <w:sz w:val="24"/>
          <w:szCs w:val="24"/>
          <w:u w:val="single"/>
          <w:lang w:eastAsia="lt-LT"/>
          <w14:ligatures w14:val="standardContextual"/>
        </w:rPr>
      </w:pPr>
    </w:p>
    <w:p w14:paraId="6E121E9D" w14:textId="08C0623E" w:rsidR="005A51C7" w:rsidRPr="00316B4F" w:rsidRDefault="005A51C7" w:rsidP="00316B4F">
      <w:pPr>
        <w:spacing w:after="0" w:line="240" w:lineRule="auto"/>
        <w:rPr>
          <w:rFonts w:ascii="Times New Roman" w:eastAsia="Times New Roman" w:hAnsi="Times New Roman" w:cs="Times New Roman"/>
          <w:b/>
          <w:bCs/>
          <w:sz w:val="24"/>
          <w:szCs w:val="24"/>
          <w:lang w:eastAsia="lt-LT"/>
          <w14:ligatures w14:val="standardContextual"/>
        </w:rPr>
      </w:pPr>
      <w:r w:rsidRPr="00316B4F">
        <w:rPr>
          <w:rFonts w:ascii="Times New Roman" w:eastAsia="Times New Roman" w:hAnsi="Times New Roman" w:cs="Times New Roman"/>
          <w:b/>
          <w:bCs/>
          <w:sz w:val="24"/>
          <w:szCs w:val="24"/>
          <w:lang w:eastAsia="lt-LT"/>
          <w14:ligatures w14:val="standardContextual"/>
        </w:rPr>
        <w:t>Paslaugos teikimo informacija</w:t>
      </w:r>
    </w:p>
    <w:p w14:paraId="0F74698D" w14:textId="6D8B83DA" w:rsidR="005A51C7" w:rsidRPr="00316B4F" w:rsidRDefault="005A51C7" w:rsidP="00316B4F">
      <w:pPr>
        <w:spacing w:after="0" w:line="240" w:lineRule="auto"/>
        <w:rPr>
          <w:rFonts w:ascii="Times New Roman" w:eastAsia="Times New Roman" w:hAnsi="Times New Roman" w:cs="Times New Roman"/>
          <w:sz w:val="24"/>
          <w:szCs w:val="24"/>
          <w:lang w:eastAsia="lt-LT"/>
          <w14:ligatures w14:val="standardContextual"/>
        </w:rPr>
      </w:pPr>
      <w:r w:rsidRPr="00316B4F">
        <w:rPr>
          <w:rFonts w:ascii="Times New Roman" w:eastAsia="Times New Roman" w:hAnsi="Times New Roman" w:cs="Times New Roman"/>
          <w:sz w:val="24"/>
          <w:szCs w:val="24"/>
          <w:lang w:eastAsia="lt-LT"/>
          <w14:ligatures w14:val="standardContextual"/>
        </w:rPr>
        <w:t>Paslauga suteikiama nemokamai per 5 darbo dienas.</w:t>
      </w:r>
    </w:p>
    <w:p w14:paraId="04E14DB7" w14:textId="77777777" w:rsidR="00965AA8" w:rsidRPr="00316B4F" w:rsidRDefault="00965AA8" w:rsidP="00316B4F">
      <w:pPr>
        <w:spacing w:after="0" w:line="240" w:lineRule="auto"/>
        <w:rPr>
          <w:rFonts w:ascii="Times New Roman" w:hAnsi="Times New Roman" w:cs="Times New Roman"/>
          <w:sz w:val="24"/>
          <w:szCs w:val="24"/>
        </w:rPr>
      </w:pPr>
    </w:p>
    <w:p w14:paraId="6FD44BF7" w14:textId="35004A22" w:rsidR="005047BB" w:rsidRPr="00316B4F" w:rsidRDefault="005047BB" w:rsidP="00316B4F">
      <w:pPr>
        <w:spacing w:after="0" w:line="240" w:lineRule="auto"/>
        <w:rPr>
          <w:rFonts w:ascii="Times New Roman" w:eastAsia="Times New Roman" w:hAnsi="Times New Roman" w:cs="Times New Roman"/>
          <w:b/>
          <w:bCs/>
          <w:sz w:val="24"/>
          <w:szCs w:val="24"/>
          <w:lang w:eastAsia="lt-LT"/>
          <w14:ligatures w14:val="standardContextual"/>
        </w:rPr>
      </w:pPr>
      <w:r w:rsidRPr="00316B4F">
        <w:rPr>
          <w:rFonts w:ascii="Times New Roman" w:eastAsia="Times New Roman" w:hAnsi="Times New Roman" w:cs="Times New Roman"/>
          <w:b/>
          <w:bCs/>
          <w:sz w:val="24"/>
          <w:szCs w:val="24"/>
          <w:lang w:eastAsia="lt-LT"/>
          <w14:ligatures w14:val="standardContextual"/>
        </w:rPr>
        <w:t>Teisės aktai, reguliuojantys paslaugos teikimą</w:t>
      </w:r>
    </w:p>
    <w:p w14:paraId="4840F9F2" w14:textId="50D706D3" w:rsidR="005047BB" w:rsidRPr="00316B4F" w:rsidRDefault="001150F1" w:rsidP="00316B4F">
      <w:pPr>
        <w:shd w:val="clear" w:color="auto" w:fill="FFFFFF"/>
        <w:spacing w:after="0" w:line="240" w:lineRule="auto"/>
        <w:jc w:val="both"/>
        <w:rPr>
          <w:rFonts w:ascii="Times New Roman" w:hAnsi="Times New Roman" w:cs="Times New Roman"/>
          <w:color w:val="4472C4" w:themeColor="accent1"/>
          <w:sz w:val="24"/>
          <w:szCs w:val="24"/>
        </w:rPr>
      </w:pPr>
      <w:r w:rsidRPr="00316B4F">
        <w:rPr>
          <w:rFonts w:ascii="Times New Roman" w:hAnsi="Times New Roman" w:cs="Times New Roman"/>
          <w:color w:val="4472C4" w:themeColor="accent1"/>
          <w:sz w:val="24"/>
          <w:szCs w:val="24"/>
        </w:rPr>
        <w:t xml:space="preserve">1. </w:t>
      </w:r>
      <w:hyperlink r:id="rId7" w:history="1">
        <w:r w:rsidR="005047BB" w:rsidRPr="00316B4F">
          <w:rPr>
            <w:rStyle w:val="Hyperlink"/>
            <w:rFonts w:ascii="Times New Roman" w:hAnsi="Times New Roman" w:cs="Times New Roman"/>
            <w:color w:val="4472C4" w:themeColor="accent1"/>
            <w:sz w:val="24"/>
            <w:szCs w:val="24"/>
          </w:rPr>
          <w:t>Dėl Prašymų suteikti paramą būstui įsigyti ar išsinuomoti nagrinėjimo tvarkos aprašo patvirtinimo</w:t>
        </w:r>
      </w:hyperlink>
      <w:r w:rsidRPr="00316B4F">
        <w:rPr>
          <w:rFonts w:ascii="Times New Roman" w:hAnsi="Times New Roman" w:cs="Times New Roman"/>
          <w:color w:val="4472C4" w:themeColor="accent1"/>
          <w:sz w:val="24"/>
          <w:szCs w:val="24"/>
        </w:rPr>
        <w:t>;</w:t>
      </w:r>
    </w:p>
    <w:p w14:paraId="42750D46" w14:textId="6F4CE0BD" w:rsidR="005047BB" w:rsidRPr="00316B4F" w:rsidRDefault="001150F1" w:rsidP="00316B4F">
      <w:pPr>
        <w:pStyle w:val="ListParagraph"/>
        <w:shd w:val="clear" w:color="auto" w:fill="FFFFFF"/>
        <w:spacing w:after="0" w:line="240" w:lineRule="auto"/>
        <w:ind w:left="0"/>
        <w:jc w:val="both"/>
        <w:rPr>
          <w:rFonts w:ascii="Times New Roman" w:hAnsi="Times New Roman" w:cs="Times New Roman"/>
          <w:color w:val="4472C4" w:themeColor="accent1"/>
          <w:sz w:val="24"/>
          <w:szCs w:val="24"/>
        </w:rPr>
      </w:pPr>
      <w:r w:rsidRPr="00316B4F">
        <w:rPr>
          <w:rFonts w:ascii="Times New Roman" w:hAnsi="Times New Roman" w:cs="Times New Roman"/>
          <w:color w:val="4472C4" w:themeColor="accent1"/>
          <w:sz w:val="24"/>
          <w:szCs w:val="24"/>
        </w:rPr>
        <w:t xml:space="preserve">2. </w:t>
      </w:r>
      <w:hyperlink r:id="rId8" w:history="1">
        <w:r w:rsidR="005047BB" w:rsidRPr="00316B4F">
          <w:rPr>
            <w:rStyle w:val="Hyperlink"/>
            <w:rFonts w:ascii="Times New Roman" w:hAnsi="Times New Roman" w:cs="Times New Roman"/>
            <w:color w:val="4472C4" w:themeColor="accent1"/>
            <w:sz w:val="24"/>
            <w:szCs w:val="24"/>
          </w:rPr>
          <w:t>Lietuvos Respublikos paramos būstui įsigyti ar išsinuomoti įstatymas</w:t>
        </w:r>
      </w:hyperlink>
      <w:r w:rsidRPr="00316B4F">
        <w:rPr>
          <w:rFonts w:ascii="Times New Roman" w:hAnsi="Times New Roman" w:cs="Times New Roman"/>
          <w:color w:val="4472C4" w:themeColor="accent1"/>
          <w:sz w:val="24"/>
          <w:szCs w:val="24"/>
        </w:rPr>
        <w:t>;</w:t>
      </w:r>
    </w:p>
    <w:p w14:paraId="031FD5EA" w14:textId="4EF961B6" w:rsidR="005047BB" w:rsidRPr="00316B4F" w:rsidRDefault="001150F1" w:rsidP="00316B4F">
      <w:pPr>
        <w:pStyle w:val="ListParagraph"/>
        <w:shd w:val="clear" w:color="auto" w:fill="FFFFFF"/>
        <w:spacing w:after="0" w:line="240" w:lineRule="auto"/>
        <w:ind w:left="0"/>
        <w:jc w:val="both"/>
        <w:rPr>
          <w:rFonts w:ascii="Times New Roman" w:hAnsi="Times New Roman" w:cs="Times New Roman"/>
          <w:color w:val="4472C4" w:themeColor="accent1"/>
          <w:sz w:val="24"/>
          <w:szCs w:val="24"/>
        </w:rPr>
      </w:pPr>
      <w:r w:rsidRPr="00316B4F">
        <w:rPr>
          <w:rFonts w:ascii="Times New Roman" w:hAnsi="Times New Roman" w:cs="Times New Roman"/>
          <w:color w:val="4472C4" w:themeColor="accent1"/>
          <w:sz w:val="24"/>
          <w:szCs w:val="24"/>
        </w:rPr>
        <w:t>3.</w:t>
      </w:r>
      <w:hyperlink r:id="rId9" w:history="1">
        <w:r w:rsidR="005047BB" w:rsidRPr="00316B4F">
          <w:rPr>
            <w:rStyle w:val="Hyperlink"/>
            <w:rFonts w:ascii="Times New Roman" w:hAnsi="Times New Roman" w:cs="Times New Roman"/>
            <w:color w:val="4472C4" w:themeColor="accent1"/>
            <w:sz w:val="24"/>
            <w:szCs w:val="24"/>
          </w:rPr>
          <w:t>TS-279 Dėl Kėdainių rajono savivaldybės būsto ir socialinio būsto nuomos tvarkos aprašo patvirtinimo</w:t>
        </w:r>
      </w:hyperlink>
      <w:r w:rsidRPr="00316B4F">
        <w:rPr>
          <w:rFonts w:ascii="Times New Roman" w:hAnsi="Times New Roman" w:cs="Times New Roman"/>
          <w:color w:val="4472C4" w:themeColor="accent1"/>
          <w:sz w:val="24"/>
          <w:szCs w:val="24"/>
        </w:rPr>
        <w:t>.</w:t>
      </w:r>
    </w:p>
    <w:p w14:paraId="15C3AF7A" w14:textId="77777777" w:rsidR="005047BB" w:rsidRPr="00316B4F" w:rsidRDefault="005047BB" w:rsidP="00316B4F">
      <w:pPr>
        <w:shd w:val="clear" w:color="auto" w:fill="FFFFFF"/>
        <w:spacing w:after="0" w:line="240" w:lineRule="auto"/>
        <w:jc w:val="both"/>
        <w:rPr>
          <w:rFonts w:ascii="Times New Roman" w:hAnsi="Times New Roman" w:cs="Times New Roman"/>
          <w:sz w:val="24"/>
          <w:szCs w:val="24"/>
        </w:rPr>
      </w:pPr>
    </w:p>
    <w:p w14:paraId="4340C0E1" w14:textId="69BDB540" w:rsidR="005047BB" w:rsidRPr="00316B4F" w:rsidRDefault="005047BB" w:rsidP="00316B4F">
      <w:pPr>
        <w:spacing w:after="0" w:line="240" w:lineRule="auto"/>
        <w:rPr>
          <w:rFonts w:ascii="Times New Roman" w:eastAsia="Times New Roman" w:hAnsi="Times New Roman" w:cs="Times New Roman"/>
          <w:b/>
          <w:bCs/>
          <w:sz w:val="24"/>
          <w:szCs w:val="24"/>
          <w:lang w:eastAsia="lt-LT"/>
          <w14:ligatures w14:val="standardContextual"/>
        </w:rPr>
      </w:pPr>
      <w:r w:rsidRPr="00316B4F">
        <w:rPr>
          <w:rFonts w:ascii="Times New Roman" w:eastAsia="Times New Roman" w:hAnsi="Times New Roman" w:cs="Times New Roman"/>
          <w:b/>
          <w:bCs/>
          <w:sz w:val="24"/>
          <w:szCs w:val="24"/>
          <w:lang w:eastAsia="lt-LT"/>
          <w14:ligatures w14:val="standardContextual"/>
        </w:rPr>
        <w:t>Informacija ir dokumentai, kuriuos turi pateikti asmuo</w:t>
      </w:r>
    </w:p>
    <w:p w14:paraId="41A01BA0" w14:textId="7BB0D441" w:rsidR="005047BB" w:rsidRPr="00316B4F" w:rsidRDefault="005047BB" w:rsidP="00316B4F">
      <w:pPr>
        <w:pStyle w:val="ListParagraph"/>
        <w:numPr>
          <w:ilvl w:val="0"/>
          <w:numId w:val="11"/>
        </w:numPr>
        <w:shd w:val="clear" w:color="auto" w:fill="FFFFFF"/>
        <w:tabs>
          <w:tab w:val="left" w:pos="709"/>
        </w:tabs>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316B4F">
        <w:rPr>
          <w:rFonts w:ascii="Times New Roman" w:eastAsia="Times New Roman" w:hAnsi="Times New Roman" w:cs="Times New Roman"/>
          <w:color w:val="171717" w:themeColor="background2" w:themeShade="1A"/>
          <w:sz w:val="24"/>
          <w:szCs w:val="24"/>
          <w:lang w:eastAsia="lt-LT"/>
        </w:rPr>
        <w:t>Asmens tapatybę patvirtinantis dokumentas</w:t>
      </w:r>
      <w:r w:rsidR="00316B4F">
        <w:rPr>
          <w:rFonts w:ascii="Times New Roman" w:eastAsia="Times New Roman" w:hAnsi="Times New Roman" w:cs="Times New Roman"/>
          <w:color w:val="171717" w:themeColor="background2" w:themeShade="1A"/>
          <w:sz w:val="24"/>
          <w:szCs w:val="24"/>
          <w:lang w:eastAsia="lt-LT"/>
        </w:rPr>
        <w:t>.</w:t>
      </w:r>
    </w:p>
    <w:p w14:paraId="3650A3DD" w14:textId="2A445053" w:rsidR="005047BB" w:rsidRPr="00316B4F" w:rsidRDefault="005047BB" w:rsidP="00316B4F">
      <w:pPr>
        <w:pStyle w:val="ListParagraph"/>
        <w:numPr>
          <w:ilvl w:val="0"/>
          <w:numId w:val="11"/>
        </w:numPr>
        <w:shd w:val="clear" w:color="auto" w:fill="FFFFFF"/>
        <w:tabs>
          <w:tab w:val="left" w:pos="709"/>
        </w:tabs>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316B4F">
        <w:rPr>
          <w:rFonts w:ascii="Times New Roman" w:eastAsia="Times New Roman" w:hAnsi="Times New Roman" w:cs="Times New Roman"/>
          <w:color w:val="171717" w:themeColor="background2" w:themeShade="1A"/>
          <w:sz w:val="24"/>
          <w:szCs w:val="24"/>
          <w:lang w:eastAsia="lt-LT"/>
        </w:rPr>
        <w:t>Vaiko gimimo liudijimas</w:t>
      </w:r>
      <w:r w:rsidR="00316B4F">
        <w:rPr>
          <w:rFonts w:ascii="Times New Roman" w:eastAsia="Times New Roman" w:hAnsi="Times New Roman" w:cs="Times New Roman"/>
          <w:color w:val="171717" w:themeColor="background2" w:themeShade="1A"/>
          <w:sz w:val="24"/>
          <w:szCs w:val="24"/>
          <w:lang w:eastAsia="lt-LT"/>
        </w:rPr>
        <w:t>.</w:t>
      </w:r>
    </w:p>
    <w:p w14:paraId="4EAB2DDA" w14:textId="013EEA38" w:rsidR="005047BB" w:rsidRPr="00316B4F" w:rsidRDefault="005047BB" w:rsidP="00316B4F">
      <w:pPr>
        <w:pStyle w:val="ListParagraph"/>
        <w:numPr>
          <w:ilvl w:val="0"/>
          <w:numId w:val="11"/>
        </w:numPr>
        <w:shd w:val="clear" w:color="auto" w:fill="FFFFFF"/>
        <w:tabs>
          <w:tab w:val="left" w:pos="709"/>
        </w:tabs>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316B4F">
        <w:rPr>
          <w:rFonts w:ascii="Times New Roman" w:eastAsia="Times New Roman" w:hAnsi="Times New Roman" w:cs="Times New Roman"/>
          <w:color w:val="171717" w:themeColor="background2" w:themeShade="1A"/>
          <w:sz w:val="24"/>
          <w:szCs w:val="24"/>
          <w:lang w:eastAsia="lt-LT"/>
        </w:rPr>
        <w:t>Santuokos (ištuokos, mirties) liudijimas</w:t>
      </w:r>
      <w:r w:rsidR="00316B4F">
        <w:rPr>
          <w:rFonts w:ascii="Times New Roman" w:eastAsia="Times New Roman" w:hAnsi="Times New Roman" w:cs="Times New Roman"/>
          <w:color w:val="171717" w:themeColor="background2" w:themeShade="1A"/>
          <w:sz w:val="24"/>
          <w:szCs w:val="24"/>
          <w:lang w:eastAsia="lt-LT"/>
        </w:rPr>
        <w:t>.</w:t>
      </w:r>
    </w:p>
    <w:p w14:paraId="180AD280" w14:textId="165EBF5A" w:rsidR="005047BB" w:rsidRPr="00316B4F" w:rsidRDefault="005047BB" w:rsidP="00316B4F">
      <w:pPr>
        <w:pStyle w:val="ListParagraph"/>
        <w:numPr>
          <w:ilvl w:val="0"/>
          <w:numId w:val="11"/>
        </w:numPr>
        <w:shd w:val="clear" w:color="auto" w:fill="FFFFFF"/>
        <w:tabs>
          <w:tab w:val="left" w:pos="709"/>
        </w:tabs>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316B4F">
        <w:rPr>
          <w:rFonts w:ascii="Times New Roman" w:eastAsia="Times New Roman" w:hAnsi="Times New Roman" w:cs="Times New Roman"/>
          <w:color w:val="171717" w:themeColor="background2" w:themeShade="1A"/>
          <w:sz w:val="24"/>
          <w:szCs w:val="24"/>
          <w:lang w:eastAsia="lt-LT"/>
        </w:rPr>
        <w:t>Pažyma iš Kėdainių rajono savivaldybės seniūnijos apie šeimos sudėtį</w:t>
      </w:r>
      <w:r w:rsidR="00316B4F">
        <w:rPr>
          <w:rFonts w:ascii="Times New Roman" w:eastAsia="Times New Roman" w:hAnsi="Times New Roman" w:cs="Times New Roman"/>
          <w:color w:val="171717" w:themeColor="background2" w:themeShade="1A"/>
          <w:sz w:val="24"/>
          <w:szCs w:val="24"/>
          <w:lang w:eastAsia="lt-LT"/>
        </w:rPr>
        <w:t>.</w:t>
      </w:r>
    </w:p>
    <w:p w14:paraId="723A24DB" w14:textId="092DE091" w:rsidR="005047BB" w:rsidRPr="00316B4F" w:rsidRDefault="005047BB" w:rsidP="00316B4F">
      <w:pPr>
        <w:pStyle w:val="ListParagraph"/>
        <w:numPr>
          <w:ilvl w:val="0"/>
          <w:numId w:val="11"/>
        </w:numPr>
        <w:shd w:val="clear" w:color="auto" w:fill="FFFFFF"/>
        <w:tabs>
          <w:tab w:val="left" w:pos="709"/>
        </w:tabs>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316B4F">
        <w:rPr>
          <w:rFonts w:ascii="Times New Roman" w:eastAsia="Times New Roman" w:hAnsi="Times New Roman" w:cs="Times New Roman"/>
          <w:color w:val="171717" w:themeColor="background2" w:themeShade="1A"/>
          <w:sz w:val="24"/>
          <w:szCs w:val="24"/>
          <w:lang w:eastAsia="lt-LT"/>
        </w:rPr>
        <w:t>Pažyma iš Registrų centro</w:t>
      </w:r>
      <w:r w:rsidR="00ED6257" w:rsidRPr="00316B4F">
        <w:rPr>
          <w:rFonts w:ascii="Times New Roman" w:eastAsia="Times New Roman" w:hAnsi="Times New Roman" w:cs="Times New Roman"/>
          <w:color w:val="171717" w:themeColor="background2" w:themeShade="1A"/>
          <w:sz w:val="24"/>
          <w:szCs w:val="24"/>
          <w:lang w:eastAsia="lt-LT"/>
        </w:rPr>
        <w:t xml:space="preserve"> </w:t>
      </w:r>
      <w:r w:rsidRPr="00316B4F">
        <w:rPr>
          <w:rFonts w:ascii="Times New Roman" w:eastAsia="Times New Roman" w:hAnsi="Times New Roman" w:cs="Times New Roman"/>
          <w:color w:val="171717" w:themeColor="background2" w:themeShade="1A"/>
          <w:sz w:val="24"/>
          <w:szCs w:val="24"/>
          <w:lang w:eastAsia="lt-LT"/>
        </w:rPr>
        <w:t xml:space="preserve">apie asmens (šeimos atveju </w:t>
      </w:r>
      <w:r w:rsidR="00A5312A">
        <w:rPr>
          <w:rFonts w:ascii="Times New Roman" w:eastAsia="Times New Roman" w:hAnsi="Times New Roman" w:cs="Times New Roman"/>
          <w:color w:val="171717" w:themeColor="background2" w:themeShade="1A"/>
          <w:sz w:val="24"/>
          <w:szCs w:val="24"/>
          <w:lang w:eastAsia="lt-LT"/>
        </w:rPr>
        <w:t>−</w:t>
      </w:r>
      <w:r w:rsidRPr="00316B4F">
        <w:rPr>
          <w:rFonts w:ascii="Times New Roman" w:eastAsia="Times New Roman" w:hAnsi="Times New Roman" w:cs="Times New Roman"/>
          <w:color w:val="171717" w:themeColor="background2" w:themeShade="1A"/>
          <w:sz w:val="24"/>
          <w:szCs w:val="24"/>
          <w:lang w:eastAsia="lt-LT"/>
        </w:rPr>
        <w:t xml:space="preserve"> visų pilnamečių šeimos narių) nuosavybės teise turimas ir</w:t>
      </w:r>
      <w:r w:rsidR="00ED6257" w:rsidRPr="00316B4F">
        <w:rPr>
          <w:rFonts w:ascii="Times New Roman" w:eastAsia="Times New Roman" w:hAnsi="Times New Roman" w:cs="Times New Roman"/>
          <w:color w:val="171717" w:themeColor="background2" w:themeShade="1A"/>
          <w:sz w:val="24"/>
          <w:szCs w:val="24"/>
          <w:lang w:eastAsia="lt-LT"/>
        </w:rPr>
        <w:t xml:space="preserve"> </w:t>
      </w:r>
      <w:r w:rsidRPr="00316B4F">
        <w:rPr>
          <w:rFonts w:ascii="Times New Roman" w:eastAsia="Times New Roman" w:hAnsi="Times New Roman" w:cs="Times New Roman"/>
          <w:color w:val="171717" w:themeColor="background2" w:themeShade="1A"/>
          <w:sz w:val="24"/>
          <w:szCs w:val="24"/>
          <w:lang w:eastAsia="lt-LT"/>
        </w:rPr>
        <w:t>gyvenamąsias patalpas ir žemę (sodo sklypą, sklypą gyvenamajam namui statyti, žemės ūkio paskirties žemę, mišką, vandens telkinius)</w:t>
      </w:r>
      <w:r w:rsidR="00316B4F">
        <w:rPr>
          <w:rFonts w:ascii="Times New Roman" w:eastAsia="Times New Roman" w:hAnsi="Times New Roman" w:cs="Times New Roman"/>
          <w:color w:val="171717" w:themeColor="background2" w:themeShade="1A"/>
          <w:sz w:val="24"/>
          <w:szCs w:val="24"/>
          <w:lang w:eastAsia="lt-LT"/>
        </w:rPr>
        <w:t>.</w:t>
      </w:r>
    </w:p>
    <w:p w14:paraId="3BA4D3C7" w14:textId="5ECB3AB9" w:rsidR="005047BB" w:rsidRPr="00316B4F" w:rsidRDefault="005047BB" w:rsidP="00316B4F">
      <w:pPr>
        <w:pStyle w:val="ListParagraph"/>
        <w:numPr>
          <w:ilvl w:val="0"/>
          <w:numId w:val="11"/>
        </w:numPr>
        <w:shd w:val="clear" w:color="auto" w:fill="FFFFFF"/>
        <w:tabs>
          <w:tab w:val="left" w:pos="709"/>
        </w:tabs>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316B4F">
        <w:rPr>
          <w:rFonts w:ascii="Times New Roman" w:eastAsia="Times New Roman" w:hAnsi="Times New Roman" w:cs="Times New Roman"/>
          <w:color w:val="171717" w:themeColor="background2" w:themeShade="1A"/>
          <w:sz w:val="24"/>
          <w:szCs w:val="24"/>
          <w:lang w:eastAsia="lt-LT"/>
        </w:rPr>
        <w:t>Deklaracija iš Valstybinės mokesčių inspekcijo</w:t>
      </w:r>
      <w:r w:rsidR="00ED6257" w:rsidRPr="00316B4F">
        <w:rPr>
          <w:rFonts w:ascii="Times New Roman" w:eastAsia="Times New Roman" w:hAnsi="Times New Roman" w:cs="Times New Roman"/>
          <w:color w:val="171717" w:themeColor="background2" w:themeShade="1A"/>
          <w:sz w:val="24"/>
          <w:szCs w:val="24"/>
          <w:lang w:eastAsia="lt-LT"/>
        </w:rPr>
        <w:t>s</w:t>
      </w:r>
      <w:r w:rsidRPr="00316B4F">
        <w:rPr>
          <w:rFonts w:ascii="Times New Roman" w:eastAsia="Times New Roman" w:hAnsi="Times New Roman" w:cs="Times New Roman"/>
          <w:color w:val="171717" w:themeColor="background2" w:themeShade="1A"/>
          <w:sz w:val="24"/>
          <w:szCs w:val="24"/>
          <w:lang w:eastAsia="lt-LT"/>
        </w:rPr>
        <w:t xml:space="preserve"> apie turimą turtą ir pajamas už kalendorinius metus</w:t>
      </w:r>
      <w:r w:rsidR="00316B4F">
        <w:rPr>
          <w:rFonts w:ascii="Times New Roman" w:eastAsia="Times New Roman" w:hAnsi="Times New Roman" w:cs="Times New Roman"/>
          <w:color w:val="171717" w:themeColor="background2" w:themeShade="1A"/>
          <w:sz w:val="24"/>
          <w:szCs w:val="24"/>
          <w:lang w:eastAsia="lt-LT"/>
        </w:rPr>
        <w:t>.</w:t>
      </w:r>
    </w:p>
    <w:p w14:paraId="3D5D5AA0" w14:textId="3BF50F8D" w:rsidR="005047BB" w:rsidRPr="00316B4F" w:rsidRDefault="005047BB" w:rsidP="00316B4F">
      <w:pPr>
        <w:pStyle w:val="ListParagraph"/>
        <w:numPr>
          <w:ilvl w:val="0"/>
          <w:numId w:val="11"/>
        </w:numPr>
        <w:shd w:val="clear" w:color="auto" w:fill="FFFFFF"/>
        <w:tabs>
          <w:tab w:val="left" w:pos="709"/>
        </w:tabs>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316B4F">
        <w:rPr>
          <w:rFonts w:ascii="Times New Roman" w:eastAsia="Times New Roman" w:hAnsi="Times New Roman" w:cs="Times New Roman"/>
          <w:color w:val="171717" w:themeColor="background2" w:themeShade="1A"/>
          <w:sz w:val="24"/>
          <w:szCs w:val="24"/>
          <w:lang w:eastAsia="lt-LT"/>
        </w:rPr>
        <w:t>Neįgalumą, darbingumo, našlaičio ar likusio be tėvų globos asmens statusą patvirtinantys dokumentai</w:t>
      </w:r>
      <w:r w:rsidR="00316B4F">
        <w:rPr>
          <w:rFonts w:ascii="Times New Roman" w:eastAsia="Times New Roman" w:hAnsi="Times New Roman" w:cs="Times New Roman"/>
          <w:color w:val="171717" w:themeColor="background2" w:themeShade="1A"/>
          <w:sz w:val="24"/>
          <w:szCs w:val="24"/>
          <w:lang w:eastAsia="lt-LT"/>
        </w:rPr>
        <w:t>.</w:t>
      </w:r>
    </w:p>
    <w:p w14:paraId="416A8417" w14:textId="47DA2DFE" w:rsidR="005047BB" w:rsidRPr="00316B4F" w:rsidRDefault="005047BB" w:rsidP="00316B4F">
      <w:pPr>
        <w:pStyle w:val="ListParagraph"/>
        <w:numPr>
          <w:ilvl w:val="0"/>
          <w:numId w:val="11"/>
        </w:numPr>
        <w:shd w:val="clear" w:color="auto" w:fill="FFFFFF"/>
        <w:tabs>
          <w:tab w:val="left" w:pos="709"/>
        </w:tabs>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316B4F">
        <w:rPr>
          <w:rFonts w:ascii="Times New Roman" w:eastAsia="Times New Roman" w:hAnsi="Times New Roman" w:cs="Times New Roman"/>
          <w:color w:val="171717" w:themeColor="background2" w:themeShade="1A"/>
          <w:sz w:val="24"/>
          <w:szCs w:val="24"/>
          <w:lang w:eastAsia="lt-LT"/>
        </w:rPr>
        <w:t xml:space="preserve">Pažyma iš gydymo įstaigos asmenims, sergantiems lėtinėmis ligomis, įrašytomis į </w:t>
      </w:r>
      <w:r w:rsidR="00A5312A">
        <w:rPr>
          <w:rFonts w:ascii="Times New Roman" w:eastAsia="Times New Roman" w:hAnsi="Times New Roman" w:cs="Times New Roman"/>
          <w:color w:val="171717" w:themeColor="background2" w:themeShade="1A"/>
          <w:sz w:val="24"/>
          <w:szCs w:val="24"/>
          <w:lang w:eastAsia="lt-LT"/>
        </w:rPr>
        <w:t>s</w:t>
      </w:r>
      <w:r w:rsidRPr="00316B4F">
        <w:rPr>
          <w:rFonts w:ascii="Times New Roman" w:eastAsia="Times New Roman" w:hAnsi="Times New Roman" w:cs="Times New Roman"/>
          <w:color w:val="171717" w:themeColor="background2" w:themeShade="1A"/>
          <w:sz w:val="24"/>
          <w:szCs w:val="24"/>
          <w:lang w:eastAsia="lt-LT"/>
        </w:rPr>
        <w:t>veikatos apsaugos ministro įsakymu patvirtintą ligų sąrašą</w:t>
      </w:r>
      <w:r w:rsidR="00316B4F">
        <w:rPr>
          <w:rFonts w:ascii="Times New Roman" w:eastAsia="Times New Roman" w:hAnsi="Times New Roman" w:cs="Times New Roman"/>
          <w:color w:val="171717" w:themeColor="background2" w:themeShade="1A"/>
          <w:sz w:val="24"/>
          <w:szCs w:val="24"/>
          <w:lang w:eastAsia="lt-LT"/>
        </w:rPr>
        <w:t>.</w:t>
      </w:r>
    </w:p>
    <w:p w14:paraId="2E5A49A3" w14:textId="2D70857D" w:rsidR="005047BB" w:rsidRPr="00316B4F" w:rsidRDefault="005047BB" w:rsidP="00316B4F">
      <w:pPr>
        <w:pStyle w:val="ListParagraph"/>
        <w:numPr>
          <w:ilvl w:val="0"/>
          <w:numId w:val="11"/>
        </w:numPr>
        <w:shd w:val="clear" w:color="auto" w:fill="FFFFFF"/>
        <w:tabs>
          <w:tab w:val="left" w:pos="709"/>
        </w:tabs>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316B4F">
        <w:rPr>
          <w:rFonts w:ascii="Times New Roman" w:eastAsia="Times New Roman" w:hAnsi="Times New Roman" w:cs="Times New Roman"/>
          <w:color w:val="171717" w:themeColor="background2" w:themeShade="1A"/>
          <w:sz w:val="24"/>
          <w:szCs w:val="24"/>
          <w:lang w:eastAsia="lt-LT"/>
        </w:rPr>
        <w:t>Transporto priemonės registracijos liudijimas</w:t>
      </w:r>
      <w:r w:rsidR="00316B4F">
        <w:rPr>
          <w:rFonts w:ascii="Times New Roman" w:eastAsia="Times New Roman" w:hAnsi="Times New Roman" w:cs="Times New Roman"/>
          <w:color w:val="171717" w:themeColor="background2" w:themeShade="1A"/>
          <w:sz w:val="24"/>
          <w:szCs w:val="24"/>
          <w:lang w:eastAsia="lt-LT"/>
        </w:rPr>
        <w:t>.</w:t>
      </w:r>
    </w:p>
    <w:p w14:paraId="58C7BF8A" w14:textId="792CCC6F" w:rsidR="005047BB" w:rsidRPr="00316B4F" w:rsidRDefault="005047BB" w:rsidP="00316B4F">
      <w:pPr>
        <w:pStyle w:val="ListParagraph"/>
        <w:numPr>
          <w:ilvl w:val="0"/>
          <w:numId w:val="11"/>
        </w:numPr>
        <w:shd w:val="clear" w:color="auto" w:fill="FFFFFF"/>
        <w:tabs>
          <w:tab w:val="left" w:pos="709"/>
        </w:tabs>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316B4F">
        <w:rPr>
          <w:rFonts w:ascii="Times New Roman" w:eastAsia="Times New Roman" w:hAnsi="Times New Roman" w:cs="Times New Roman"/>
          <w:color w:val="171717" w:themeColor="background2" w:themeShade="1A"/>
          <w:sz w:val="24"/>
          <w:szCs w:val="24"/>
          <w:lang w:eastAsia="lt-LT"/>
        </w:rPr>
        <w:t>Kiti dokumentai (atsižvelgiant į aplinkybes).</w:t>
      </w:r>
    </w:p>
    <w:p w14:paraId="020BFC5C" w14:textId="77777777" w:rsidR="005047BB" w:rsidRPr="00316B4F" w:rsidRDefault="005047BB" w:rsidP="00316B4F">
      <w:pPr>
        <w:shd w:val="clear" w:color="auto" w:fill="FFFFFF"/>
        <w:tabs>
          <w:tab w:val="left" w:pos="436"/>
          <w:tab w:val="left" w:pos="706"/>
        </w:tabs>
        <w:spacing w:after="0" w:line="240" w:lineRule="auto"/>
        <w:rPr>
          <w:rFonts w:ascii="Times New Roman" w:eastAsia="Times New Roman" w:hAnsi="Times New Roman" w:cs="Times New Roman"/>
          <w:color w:val="171717" w:themeColor="background2" w:themeShade="1A"/>
          <w:sz w:val="24"/>
          <w:szCs w:val="24"/>
          <w:lang w:eastAsia="lt-LT"/>
        </w:rPr>
      </w:pPr>
    </w:p>
    <w:p w14:paraId="7C700D24" w14:textId="50BDE5F3" w:rsidR="002566E0" w:rsidRPr="00316B4F" w:rsidRDefault="002566E0" w:rsidP="00316B4F">
      <w:pPr>
        <w:spacing w:after="0" w:line="240" w:lineRule="auto"/>
        <w:rPr>
          <w:rFonts w:ascii="Times New Roman" w:eastAsia="Times New Roman" w:hAnsi="Times New Roman" w:cs="Times New Roman"/>
          <w:b/>
          <w:bCs/>
          <w:sz w:val="24"/>
          <w:szCs w:val="24"/>
          <w:lang w:eastAsia="lt-LT"/>
          <w14:ligatures w14:val="standardContextual"/>
        </w:rPr>
      </w:pPr>
      <w:r w:rsidRPr="00316B4F">
        <w:rPr>
          <w:rFonts w:ascii="Times New Roman" w:eastAsia="Times New Roman" w:hAnsi="Times New Roman" w:cs="Times New Roman"/>
          <w:b/>
          <w:bCs/>
          <w:sz w:val="24"/>
          <w:szCs w:val="24"/>
          <w:lang w:eastAsia="lt-LT"/>
          <w14:ligatures w14:val="standardContextual"/>
        </w:rPr>
        <w:t xml:space="preserve">Paslaugos inicijavimo forma </w:t>
      </w:r>
    </w:p>
    <w:p w14:paraId="620D5941" w14:textId="120E2D83" w:rsidR="002566E0" w:rsidRPr="00316B4F" w:rsidRDefault="002566E0" w:rsidP="00316B4F">
      <w:pPr>
        <w:overflowPunct w:val="0"/>
        <w:autoSpaceDE w:val="0"/>
        <w:autoSpaceDN w:val="0"/>
        <w:adjustRightInd w:val="0"/>
        <w:spacing w:after="0" w:line="240" w:lineRule="auto"/>
        <w:ind w:right="-1"/>
        <w:jc w:val="both"/>
        <w:rPr>
          <w:rFonts w:ascii="Times New Roman" w:eastAsia="Times New Roman" w:hAnsi="Times New Roman" w:cs="Times New Roman"/>
          <w:bCs/>
          <w:color w:val="4472C4" w:themeColor="accent1"/>
          <w:sz w:val="24"/>
          <w:szCs w:val="24"/>
          <w:lang w:eastAsia="zh-CN"/>
        </w:rPr>
      </w:pPr>
      <w:hyperlink r:id="rId10" w:anchor=":~:text=Paslaugos%20inicijavimo%20forma-,file641.doc,-file641%20(1).doc" w:history="1">
        <w:r w:rsidRPr="00316B4F">
          <w:rPr>
            <w:rStyle w:val="Hyperlink"/>
            <w:rFonts w:ascii="Times New Roman" w:eastAsia="Times New Roman" w:hAnsi="Times New Roman" w:cs="Times New Roman"/>
            <w:bCs/>
            <w:color w:val="4472C4" w:themeColor="accent1"/>
            <w:sz w:val="24"/>
            <w:szCs w:val="24"/>
            <w:lang w:eastAsia="zh-CN"/>
          </w:rPr>
          <w:t>Prašymas dėl įrašymo į sąrašą socialinio būsto nuomai</w:t>
        </w:r>
      </w:hyperlink>
    </w:p>
    <w:p w14:paraId="7CF9CEFD" w14:textId="77777777" w:rsidR="002566E0" w:rsidRPr="00316B4F" w:rsidRDefault="002566E0" w:rsidP="00316B4F">
      <w:pPr>
        <w:spacing w:after="0" w:line="240" w:lineRule="auto"/>
        <w:rPr>
          <w:rFonts w:ascii="Times New Roman" w:eastAsia="Times New Roman" w:hAnsi="Times New Roman" w:cs="Times New Roman"/>
          <w:b/>
          <w:bCs/>
          <w:color w:val="171717" w:themeColor="background2" w:themeShade="1A"/>
          <w:sz w:val="24"/>
          <w:szCs w:val="24"/>
          <w:lang w:eastAsia="lt-LT"/>
          <w14:ligatures w14:val="standardContextual"/>
        </w:rPr>
      </w:pPr>
    </w:p>
    <w:p w14:paraId="55A1FED4" w14:textId="44F4C36C" w:rsidR="00ED6257" w:rsidRPr="00316B4F" w:rsidRDefault="00ED6257" w:rsidP="00316B4F">
      <w:pPr>
        <w:spacing w:after="0" w:line="240" w:lineRule="auto"/>
        <w:rPr>
          <w:rFonts w:ascii="Times New Roman" w:eastAsia="Times New Roman" w:hAnsi="Times New Roman" w:cs="Times New Roman"/>
          <w:b/>
          <w:bCs/>
          <w:sz w:val="24"/>
          <w:szCs w:val="24"/>
          <w:lang w:eastAsia="lt-LT"/>
          <w14:ligatures w14:val="standardContextual"/>
        </w:rPr>
      </w:pPr>
      <w:r w:rsidRPr="00316B4F">
        <w:rPr>
          <w:rFonts w:ascii="Times New Roman" w:eastAsia="Times New Roman" w:hAnsi="Times New Roman" w:cs="Times New Roman"/>
          <w:b/>
          <w:bCs/>
          <w:color w:val="171717" w:themeColor="background2" w:themeShade="1A"/>
          <w:sz w:val="24"/>
          <w:szCs w:val="24"/>
          <w:lang w:eastAsia="lt-LT"/>
          <w14:ligatures w14:val="standardContextual"/>
        </w:rPr>
        <w:t xml:space="preserve">Informacija ir dokumentai, kuriuos gauna paslaugos </w:t>
      </w:r>
      <w:r w:rsidRPr="00316B4F">
        <w:rPr>
          <w:rFonts w:ascii="Times New Roman" w:eastAsia="Times New Roman" w:hAnsi="Times New Roman" w:cs="Times New Roman"/>
          <w:b/>
          <w:bCs/>
          <w:sz w:val="24"/>
          <w:szCs w:val="24"/>
          <w:lang w:eastAsia="lt-LT"/>
          <w14:ligatures w14:val="standardContextual"/>
        </w:rPr>
        <w:t>teikėjas</w:t>
      </w:r>
    </w:p>
    <w:p w14:paraId="42B9E9CD" w14:textId="77777777" w:rsidR="00ED6257" w:rsidRPr="00316B4F" w:rsidRDefault="00ED6257" w:rsidP="00316B4F">
      <w:pPr>
        <w:shd w:val="clear" w:color="auto" w:fill="FFFFFF" w:themeFill="background1"/>
        <w:spacing w:after="0" w:line="240" w:lineRule="auto"/>
        <w:jc w:val="both"/>
        <w:rPr>
          <w:rFonts w:ascii="Times New Roman" w:hAnsi="Times New Roman" w:cs="Times New Roman"/>
          <w:color w:val="171717" w:themeColor="background2" w:themeShade="1A"/>
          <w:sz w:val="24"/>
          <w:szCs w:val="24"/>
          <w:shd w:val="clear" w:color="auto" w:fill="FFFFFF"/>
        </w:rPr>
      </w:pPr>
      <w:bookmarkStart w:id="1" w:name="_Hlk191888163"/>
      <w:r w:rsidRPr="00316B4F">
        <w:rPr>
          <w:rFonts w:ascii="Times New Roman" w:hAnsi="Times New Roman" w:cs="Times New Roman"/>
          <w:color w:val="171717" w:themeColor="background2" w:themeShade="1A"/>
          <w:sz w:val="24"/>
          <w:szCs w:val="24"/>
          <w:shd w:val="clear" w:color="auto" w:fill="FFFFFF"/>
        </w:rPr>
        <w:t>Naudojantis Socialinių išmokų apskaitos sistema „Parama“ arba Socialinės paramos šeimai informacine sistema „SPIS“, gaunami duomenys iš:</w:t>
      </w:r>
      <w:bookmarkEnd w:id="1"/>
    </w:p>
    <w:p w14:paraId="714B2EB1" w14:textId="688AC0F9" w:rsidR="00ED6257" w:rsidRPr="00316B4F" w:rsidRDefault="00ED6257" w:rsidP="00316B4F">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rPr>
      </w:pPr>
      <w:r w:rsidRPr="00316B4F">
        <w:rPr>
          <w:rFonts w:ascii="Times New Roman" w:hAnsi="Times New Roman" w:cs="Times New Roman"/>
          <w:color w:val="000000" w:themeColor="text1"/>
          <w:sz w:val="24"/>
          <w:szCs w:val="24"/>
          <w:shd w:val="clear" w:color="auto" w:fill="FFFFFF"/>
        </w:rPr>
        <w:t xml:space="preserve">1. </w:t>
      </w:r>
      <w:r w:rsidRPr="00316B4F">
        <w:rPr>
          <w:rFonts w:ascii="Times New Roman" w:eastAsia="Times New Roman" w:hAnsi="Times New Roman" w:cs="Times New Roman"/>
          <w:color w:val="000000" w:themeColor="text1"/>
          <w:sz w:val="24"/>
          <w:szCs w:val="24"/>
          <w:lang w:eastAsia="lt-LT"/>
        </w:rPr>
        <w:t xml:space="preserve">Gyventojų registro duomenų bazės </w:t>
      </w:r>
      <w:r w:rsidR="00380F9C" w:rsidRPr="00316B4F">
        <w:rPr>
          <w:rFonts w:ascii="Times New Roman" w:eastAsia="Times New Roman" w:hAnsi="Times New Roman" w:cs="Times New Roman"/>
          <w:color w:val="000000" w:themeColor="text1"/>
          <w:sz w:val="24"/>
          <w:szCs w:val="24"/>
          <w:lang w:eastAsia="lt-LT"/>
        </w:rPr>
        <w:t>(</w:t>
      </w:r>
      <w:r w:rsidRPr="00316B4F">
        <w:rPr>
          <w:rFonts w:ascii="Times New Roman" w:eastAsia="Times New Roman" w:hAnsi="Times New Roman" w:cs="Times New Roman"/>
          <w:color w:val="000000" w:themeColor="text1"/>
          <w:sz w:val="24"/>
          <w:szCs w:val="24"/>
          <w:lang w:eastAsia="lt-LT"/>
        </w:rPr>
        <w:t>išrašas</w:t>
      </w:r>
      <w:r w:rsidR="00380F9C" w:rsidRPr="00316B4F">
        <w:rPr>
          <w:rFonts w:ascii="Times New Roman" w:eastAsia="Times New Roman" w:hAnsi="Times New Roman" w:cs="Times New Roman"/>
          <w:color w:val="000000" w:themeColor="text1"/>
          <w:sz w:val="24"/>
          <w:szCs w:val="24"/>
          <w:lang w:eastAsia="lt-LT"/>
        </w:rPr>
        <w:t>)</w:t>
      </w:r>
      <w:r w:rsidR="00316B4F">
        <w:rPr>
          <w:rFonts w:ascii="Times New Roman" w:eastAsia="Times New Roman" w:hAnsi="Times New Roman" w:cs="Times New Roman"/>
          <w:color w:val="000000" w:themeColor="text1"/>
          <w:sz w:val="24"/>
          <w:szCs w:val="24"/>
          <w:lang w:eastAsia="lt-LT"/>
        </w:rPr>
        <w:t>.</w:t>
      </w:r>
    </w:p>
    <w:p w14:paraId="6C4B389B" w14:textId="77777777" w:rsidR="00ED6257" w:rsidRPr="00316B4F" w:rsidRDefault="00ED6257" w:rsidP="00316B4F">
      <w:pPr>
        <w:spacing w:after="0" w:line="240" w:lineRule="auto"/>
        <w:rPr>
          <w:rFonts w:ascii="Times New Roman" w:eastAsia="Times New Roman" w:hAnsi="Times New Roman" w:cs="Times New Roman"/>
          <w:color w:val="171717" w:themeColor="background2" w:themeShade="1A"/>
          <w:sz w:val="24"/>
          <w:szCs w:val="24"/>
          <w:lang w:eastAsia="lt-LT"/>
          <w14:ligatures w14:val="standardContextual"/>
        </w:rPr>
      </w:pPr>
      <w:r w:rsidRPr="00316B4F">
        <w:rPr>
          <w:rFonts w:ascii="Times New Roman" w:eastAsia="Times New Roman" w:hAnsi="Times New Roman" w:cs="Times New Roman"/>
          <w:color w:val="171717" w:themeColor="background2" w:themeShade="1A"/>
          <w:sz w:val="24"/>
          <w:szCs w:val="24"/>
          <w:lang w:eastAsia="lt-LT"/>
          <w14:ligatures w14:val="standardContextual"/>
        </w:rPr>
        <w:t>2. Kiti duomenys (atsižvelgiant į aplinkybes).</w:t>
      </w:r>
    </w:p>
    <w:p w14:paraId="020F8097" w14:textId="77777777" w:rsidR="005A51C7" w:rsidRPr="00316B4F" w:rsidRDefault="005A51C7" w:rsidP="00316B4F">
      <w:pPr>
        <w:spacing w:after="0" w:line="240" w:lineRule="auto"/>
        <w:rPr>
          <w:rFonts w:ascii="Times New Roman" w:hAnsi="Times New Roman" w:cs="Times New Roman"/>
          <w:sz w:val="24"/>
          <w:szCs w:val="24"/>
        </w:rPr>
      </w:pPr>
    </w:p>
    <w:p w14:paraId="5CDBBC87" w14:textId="77777777" w:rsidR="00ED6257" w:rsidRPr="00316B4F" w:rsidRDefault="00ED6257" w:rsidP="00316B4F">
      <w:pPr>
        <w:spacing w:after="0" w:line="240" w:lineRule="auto"/>
        <w:jc w:val="both"/>
        <w:rPr>
          <w:rFonts w:ascii="Times New Roman" w:hAnsi="Times New Roman" w:cs="Times New Roman"/>
          <w:b/>
          <w:bCs/>
          <w:sz w:val="24"/>
          <w:szCs w:val="24"/>
        </w:rPr>
      </w:pPr>
      <w:r w:rsidRPr="00316B4F">
        <w:rPr>
          <w:rFonts w:ascii="Times New Roman" w:hAnsi="Times New Roman" w:cs="Times New Roman"/>
          <w:b/>
          <w:bCs/>
          <w:sz w:val="24"/>
          <w:szCs w:val="24"/>
        </w:rPr>
        <w:t>Už paslaugos teikimą atsakingo asmens kontaktai </w:t>
      </w:r>
    </w:p>
    <w:p w14:paraId="45B9ED0F" w14:textId="42C13A5F" w:rsidR="00ED6257" w:rsidRPr="00316B4F" w:rsidRDefault="00ED6257" w:rsidP="00316B4F">
      <w:pPr>
        <w:spacing w:after="0" w:line="240" w:lineRule="auto"/>
        <w:jc w:val="both"/>
        <w:rPr>
          <w:rFonts w:ascii="Times New Roman" w:hAnsi="Times New Roman" w:cs="Times New Roman"/>
          <w:color w:val="000000" w:themeColor="text1"/>
          <w:sz w:val="24"/>
          <w:szCs w:val="24"/>
        </w:rPr>
      </w:pPr>
      <w:r w:rsidRPr="00316B4F">
        <w:rPr>
          <w:rFonts w:ascii="Times New Roman" w:hAnsi="Times New Roman" w:cs="Times New Roman"/>
          <w:sz w:val="24"/>
          <w:szCs w:val="24"/>
        </w:rPr>
        <w:t>Socialinės paramos skyriaus vyr. specialistė Daiva Boguševičienė, tel.</w:t>
      </w:r>
      <w:r w:rsidR="00B85187" w:rsidRPr="00316B4F">
        <w:rPr>
          <w:rFonts w:ascii="Times New Roman" w:hAnsi="Times New Roman" w:cs="Times New Roman"/>
          <w:sz w:val="24"/>
          <w:szCs w:val="24"/>
        </w:rPr>
        <w:t xml:space="preserve"> </w:t>
      </w:r>
      <w:r w:rsidRPr="00316B4F">
        <w:rPr>
          <w:rFonts w:ascii="Times New Roman" w:hAnsi="Times New Roman" w:cs="Times New Roman"/>
          <w:sz w:val="24"/>
          <w:szCs w:val="24"/>
        </w:rPr>
        <w:t>+370 347 69581, el. p</w:t>
      </w:r>
      <w:r w:rsidR="00B85187" w:rsidRPr="00316B4F">
        <w:rPr>
          <w:rFonts w:ascii="Times New Roman" w:hAnsi="Times New Roman" w:cs="Times New Roman"/>
          <w:sz w:val="24"/>
          <w:szCs w:val="24"/>
        </w:rPr>
        <w:t xml:space="preserve">. </w:t>
      </w:r>
      <w:r w:rsidRPr="00316B4F">
        <w:rPr>
          <w:rFonts w:ascii="Times New Roman" w:hAnsi="Times New Roman" w:cs="Times New Roman"/>
          <w:sz w:val="24"/>
          <w:szCs w:val="24"/>
        </w:rPr>
        <w:t xml:space="preserve"> </w:t>
      </w:r>
      <w:hyperlink r:id="rId11" w:history="1">
        <w:r w:rsidRPr="00316B4F">
          <w:rPr>
            <w:rStyle w:val="Hyperlink"/>
            <w:rFonts w:ascii="Times New Roman" w:hAnsi="Times New Roman" w:cs="Times New Roman"/>
            <w:color w:val="000000" w:themeColor="text1"/>
            <w:sz w:val="24"/>
            <w:szCs w:val="24"/>
            <w:u w:val="none"/>
          </w:rPr>
          <w:t>daiva.boguseviciene@kedainiai.lt</w:t>
        </w:r>
      </w:hyperlink>
      <w:r w:rsidR="00380F9C" w:rsidRPr="00316B4F">
        <w:rPr>
          <w:rFonts w:ascii="Times New Roman" w:hAnsi="Times New Roman" w:cs="Times New Roman"/>
          <w:color w:val="000000" w:themeColor="text1"/>
          <w:sz w:val="24"/>
          <w:szCs w:val="24"/>
        </w:rPr>
        <w:t>.</w:t>
      </w:r>
    </w:p>
    <w:p w14:paraId="08C8281A" w14:textId="77777777" w:rsidR="00ED6257" w:rsidRPr="00316B4F" w:rsidRDefault="00ED6257" w:rsidP="00316B4F">
      <w:pPr>
        <w:spacing w:after="0" w:line="240" w:lineRule="auto"/>
        <w:jc w:val="both"/>
        <w:rPr>
          <w:rFonts w:ascii="Times New Roman" w:hAnsi="Times New Roman" w:cs="Times New Roman"/>
          <w:b/>
          <w:bCs/>
          <w:sz w:val="24"/>
          <w:szCs w:val="24"/>
        </w:rPr>
      </w:pPr>
    </w:p>
    <w:p w14:paraId="01B72426" w14:textId="77777777" w:rsidR="00ED6257" w:rsidRPr="00316B4F" w:rsidRDefault="00ED6257" w:rsidP="00316B4F">
      <w:pPr>
        <w:spacing w:after="0" w:line="240" w:lineRule="auto"/>
        <w:rPr>
          <w:rFonts w:ascii="Times New Roman" w:hAnsi="Times New Roman" w:cs="Times New Roman"/>
          <w:b/>
          <w:bCs/>
          <w:sz w:val="24"/>
          <w:szCs w:val="24"/>
        </w:rPr>
      </w:pPr>
      <w:r w:rsidRPr="00316B4F">
        <w:rPr>
          <w:rFonts w:ascii="Times New Roman" w:hAnsi="Times New Roman" w:cs="Times New Roman"/>
          <w:b/>
          <w:bCs/>
          <w:sz w:val="24"/>
          <w:szCs w:val="24"/>
        </w:rPr>
        <w:t>Informacija apie teikėją</w:t>
      </w:r>
    </w:p>
    <w:p w14:paraId="69F269D8" w14:textId="47166E90" w:rsidR="00ED6257" w:rsidRPr="00316B4F" w:rsidRDefault="00ED6257" w:rsidP="00316B4F">
      <w:pPr>
        <w:spacing w:after="0" w:line="240" w:lineRule="auto"/>
        <w:jc w:val="both"/>
        <w:rPr>
          <w:rFonts w:ascii="Times New Roman" w:hAnsi="Times New Roman" w:cs="Times New Roman"/>
          <w:sz w:val="24"/>
          <w:szCs w:val="24"/>
        </w:rPr>
      </w:pPr>
      <w:bookmarkStart w:id="2" w:name="_Hlk191017611"/>
      <w:r w:rsidRPr="00316B4F">
        <w:rPr>
          <w:rFonts w:ascii="Times New Roman" w:eastAsia="Calibri" w:hAnsi="Times New Roman" w:cs="Times New Roman"/>
          <w:sz w:val="24"/>
          <w:szCs w:val="24"/>
        </w:rPr>
        <w:t>Kėdainių rajono savivaldybės administracija, įmonės kodas 188768545, adresas J. Basanavičiaus g. 36, LT-57288 Kėdainiai, interneto</w:t>
      </w:r>
      <w:r w:rsidR="00380F9C" w:rsidRPr="00316B4F">
        <w:rPr>
          <w:rFonts w:ascii="Times New Roman" w:eastAsia="Calibri" w:hAnsi="Times New Roman" w:cs="Times New Roman"/>
          <w:sz w:val="24"/>
          <w:szCs w:val="24"/>
        </w:rPr>
        <w:t xml:space="preserve"> </w:t>
      </w:r>
      <w:r w:rsidRPr="00316B4F">
        <w:rPr>
          <w:rFonts w:ascii="Times New Roman" w:eastAsia="Calibri" w:hAnsi="Times New Roman" w:cs="Times New Roman"/>
          <w:sz w:val="24"/>
          <w:szCs w:val="24"/>
        </w:rPr>
        <w:t>svetainė</w:t>
      </w:r>
      <w:r w:rsidR="00C21682" w:rsidRPr="00316B4F">
        <w:rPr>
          <w:rFonts w:ascii="Times New Roman" w:eastAsia="Calibri" w:hAnsi="Times New Roman" w:cs="Times New Roman"/>
          <w:sz w:val="24"/>
          <w:szCs w:val="24"/>
        </w:rPr>
        <w:t xml:space="preserve"> </w:t>
      </w:r>
      <w:hyperlink r:id="rId12" w:history="1">
        <w:r w:rsidR="00C21682" w:rsidRPr="00316B4F">
          <w:rPr>
            <w:rStyle w:val="Hyperlink"/>
            <w:rFonts w:ascii="Times New Roman" w:eastAsia="Calibri" w:hAnsi="Times New Roman" w:cs="Times New Roman"/>
            <w:sz w:val="24"/>
            <w:szCs w:val="24"/>
          </w:rPr>
          <w:t>www.kedainiai.lt</w:t>
        </w:r>
      </w:hyperlink>
      <w:r w:rsidR="00C21682" w:rsidRPr="00316B4F">
        <w:rPr>
          <w:rFonts w:ascii="Times New Roman" w:eastAsia="Calibri" w:hAnsi="Times New Roman" w:cs="Times New Roman"/>
          <w:sz w:val="24"/>
          <w:szCs w:val="24"/>
        </w:rPr>
        <w:t xml:space="preserve">, </w:t>
      </w:r>
      <w:r w:rsidRPr="00316B4F">
        <w:rPr>
          <w:rFonts w:ascii="Times New Roman" w:eastAsia="Calibri" w:hAnsi="Times New Roman" w:cs="Times New Roman"/>
          <w:sz w:val="24"/>
          <w:szCs w:val="24"/>
        </w:rPr>
        <w:t>e</w:t>
      </w:r>
      <w:r w:rsidRPr="00316B4F">
        <w:rPr>
          <w:rFonts w:ascii="Times New Roman" w:hAnsi="Times New Roman" w:cs="Times New Roman"/>
          <w:sz w:val="24"/>
          <w:szCs w:val="24"/>
        </w:rPr>
        <w:t>l. p</w:t>
      </w:r>
      <w:r w:rsidR="00B85187" w:rsidRPr="00316B4F">
        <w:rPr>
          <w:rFonts w:ascii="Times New Roman" w:hAnsi="Times New Roman" w:cs="Times New Roman"/>
          <w:sz w:val="24"/>
          <w:szCs w:val="24"/>
        </w:rPr>
        <w:t>.</w:t>
      </w:r>
      <w:r w:rsidRPr="00316B4F">
        <w:rPr>
          <w:rFonts w:ascii="Times New Roman" w:hAnsi="Times New Roman" w:cs="Times New Roman"/>
          <w:sz w:val="24"/>
          <w:szCs w:val="24"/>
        </w:rPr>
        <w:t xml:space="preserve"> </w:t>
      </w:r>
      <w:hyperlink r:id="rId13" w:history="1">
        <w:r w:rsidR="001B724C" w:rsidRPr="00316B4F">
          <w:rPr>
            <w:rStyle w:val="Hyperlink"/>
            <w:rFonts w:ascii="Times New Roman" w:hAnsi="Times New Roman" w:cs="Times New Roman"/>
            <w:color w:val="000000" w:themeColor="text1"/>
            <w:sz w:val="24"/>
            <w:szCs w:val="24"/>
            <w:u w:val="none"/>
          </w:rPr>
          <w:t>administracija</w:t>
        </w:r>
        <w:r w:rsidR="001B724C" w:rsidRPr="00316B4F">
          <w:rPr>
            <w:rStyle w:val="Hyperlink"/>
            <w:rFonts w:ascii="Times New Roman" w:hAnsi="Times New Roman" w:cs="Times New Roman"/>
            <w:color w:val="000000" w:themeColor="text1"/>
            <w:sz w:val="24"/>
            <w:szCs w:val="24"/>
            <w:u w:val="none"/>
            <w:lang w:val="en-US"/>
          </w:rPr>
          <w:t>@</w:t>
        </w:r>
        <w:proofErr w:type="spellStart"/>
        <w:r w:rsidR="001B724C" w:rsidRPr="00316B4F">
          <w:rPr>
            <w:rStyle w:val="Hyperlink"/>
            <w:rFonts w:ascii="Times New Roman" w:hAnsi="Times New Roman" w:cs="Times New Roman"/>
            <w:color w:val="000000" w:themeColor="text1"/>
            <w:sz w:val="24"/>
            <w:szCs w:val="24"/>
            <w:u w:val="none"/>
          </w:rPr>
          <w:t>kedainiai.lt</w:t>
        </w:r>
        <w:proofErr w:type="spellEnd"/>
      </w:hyperlink>
      <w:r w:rsidR="00380F9C" w:rsidRPr="00316B4F">
        <w:rPr>
          <w:rFonts w:ascii="Times New Roman" w:hAnsi="Times New Roman" w:cs="Times New Roman"/>
          <w:color w:val="000000" w:themeColor="text1"/>
          <w:sz w:val="24"/>
          <w:szCs w:val="24"/>
        </w:rPr>
        <w:t>.</w:t>
      </w:r>
    </w:p>
    <w:bookmarkEnd w:id="2"/>
    <w:p w14:paraId="13D36B79" w14:textId="77777777" w:rsidR="00ED6257" w:rsidRPr="00316B4F" w:rsidRDefault="00ED6257" w:rsidP="00316B4F">
      <w:pPr>
        <w:spacing w:after="0" w:line="240" w:lineRule="auto"/>
        <w:rPr>
          <w:rFonts w:ascii="Times New Roman" w:hAnsi="Times New Roman" w:cs="Times New Roman"/>
          <w:b/>
          <w:bCs/>
          <w:sz w:val="24"/>
          <w:szCs w:val="24"/>
        </w:rPr>
      </w:pPr>
    </w:p>
    <w:p w14:paraId="50C1EAAA" w14:textId="77777777" w:rsidR="00380F9C" w:rsidRPr="00316B4F" w:rsidRDefault="00380F9C" w:rsidP="00316B4F">
      <w:pPr>
        <w:spacing w:after="0" w:line="240" w:lineRule="auto"/>
        <w:rPr>
          <w:rFonts w:ascii="Times New Roman" w:hAnsi="Times New Roman" w:cs="Times New Roman"/>
          <w:b/>
          <w:bCs/>
          <w:sz w:val="24"/>
          <w:szCs w:val="24"/>
        </w:rPr>
      </w:pPr>
    </w:p>
    <w:p w14:paraId="41913543" w14:textId="77777777" w:rsidR="00183A00" w:rsidRPr="00316B4F" w:rsidRDefault="00ED6257" w:rsidP="00316B4F">
      <w:pPr>
        <w:spacing w:after="0" w:line="240" w:lineRule="auto"/>
        <w:rPr>
          <w:rFonts w:ascii="Times New Roman" w:hAnsi="Times New Roman" w:cs="Times New Roman"/>
          <w:b/>
          <w:bCs/>
          <w:sz w:val="24"/>
          <w:szCs w:val="24"/>
        </w:rPr>
      </w:pPr>
      <w:r w:rsidRPr="00316B4F">
        <w:rPr>
          <w:rFonts w:ascii="Times New Roman" w:hAnsi="Times New Roman" w:cs="Times New Roman"/>
          <w:b/>
          <w:bCs/>
          <w:sz w:val="24"/>
          <w:szCs w:val="24"/>
        </w:rPr>
        <w:lastRenderedPageBreak/>
        <w:t>Paslaugos teikėjo veiksmų (neveikimo) apskundimo tvarka</w:t>
      </w:r>
    </w:p>
    <w:p w14:paraId="09A571CC" w14:textId="4D7E1958" w:rsidR="00183A00" w:rsidRPr="00316B4F" w:rsidRDefault="00183A00" w:rsidP="00316B4F">
      <w:pPr>
        <w:spacing w:after="0" w:line="240" w:lineRule="auto"/>
        <w:jc w:val="both"/>
        <w:rPr>
          <w:rFonts w:ascii="Times New Roman" w:hAnsi="Times New Roman" w:cs="Times New Roman"/>
          <w:sz w:val="24"/>
          <w:szCs w:val="24"/>
        </w:rPr>
      </w:pPr>
      <w:bookmarkStart w:id="3" w:name="_Hlk193961204"/>
      <w:r w:rsidRPr="00316B4F">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787ECE" w:rsidRPr="00316B4F">
        <w:rPr>
          <w:rFonts w:ascii="Times New Roman" w:hAnsi="Times New Roman" w:cs="Times New Roman"/>
          <w:sz w:val="24"/>
          <w:szCs w:val="24"/>
        </w:rPr>
        <w:t xml:space="preserve"> </w:t>
      </w:r>
      <w:hyperlink r:id="rId14" w:history="1">
        <w:r w:rsidR="00787ECE" w:rsidRPr="00316B4F">
          <w:rPr>
            <w:rStyle w:val="Hyperlink"/>
            <w:rFonts w:ascii="Times New Roman" w:hAnsi="Times New Roman" w:cs="Times New Roman"/>
            <w:sz w:val="24"/>
            <w:szCs w:val="24"/>
          </w:rPr>
          <w:t>https://e.teismas.lt</w:t>
        </w:r>
      </w:hyperlink>
      <w:r w:rsidRPr="00316B4F">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3"/>
    <w:p w14:paraId="6D30F54B" w14:textId="77777777" w:rsidR="00183A00" w:rsidRPr="00316B4F" w:rsidRDefault="00183A00" w:rsidP="00316B4F">
      <w:pPr>
        <w:spacing w:after="0" w:line="240" w:lineRule="auto"/>
        <w:rPr>
          <w:rFonts w:ascii="Times New Roman" w:hAnsi="Times New Roman" w:cs="Times New Roman"/>
          <w:b/>
          <w:bCs/>
          <w:sz w:val="24"/>
          <w:szCs w:val="24"/>
        </w:rPr>
      </w:pPr>
    </w:p>
    <w:sectPr w:rsidR="00183A00" w:rsidRPr="00316B4F" w:rsidSect="001150F1">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4001B"/>
    <w:multiLevelType w:val="hybridMultilevel"/>
    <w:tmpl w:val="83CEED6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DB516C3"/>
    <w:multiLevelType w:val="hybridMultilevel"/>
    <w:tmpl w:val="F058E010"/>
    <w:lvl w:ilvl="0" w:tplc="FA5426F8">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FD7659D"/>
    <w:multiLevelType w:val="hybridMultilevel"/>
    <w:tmpl w:val="A46E7B0A"/>
    <w:lvl w:ilvl="0" w:tplc="E9027D50">
      <w:start w:val="1"/>
      <w:numFmt w:val="bullet"/>
      <w:suff w:val="space"/>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6527889"/>
    <w:multiLevelType w:val="hybridMultilevel"/>
    <w:tmpl w:val="E642116A"/>
    <w:lvl w:ilvl="0" w:tplc="BBBCB8FC">
      <w:start w:val="1"/>
      <w:numFmt w:val="decimal"/>
      <w:suff w:val="space"/>
      <w:lvlText w:val="%1."/>
      <w:lvlJc w:val="left"/>
      <w:pPr>
        <w:ind w:left="720" w:hanging="360"/>
      </w:pPr>
      <w:rPr>
        <w:rFonts w:hint="default"/>
      </w:rPr>
    </w:lvl>
    <w:lvl w:ilvl="1" w:tplc="04270019" w:tentative="1">
      <w:start w:val="1"/>
      <w:numFmt w:val="lowerLetter"/>
      <w:lvlText w:val="%2."/>
      <w:lvlJc w:val="left"/>
      <w:pPr>
        <w:ind w:left="1148" w:hanging="360"/>
      </w:pPr>
    </w:lvl>
    <w:lvl w:ilvl="2" w:tplc="0427001B" w:tentative="1">
      <w:start w:val="1"/>
      <w:numFmt w:val="lowerRoman"/>
      <w:lvlText w:val="%3."/>
      <w:lvlJc w:val="right"/>
      <w:pPr>
        <w:ind w:left="1868" w:hanging="180"/>
      </w:pPr>
    </w:lvl>
    <w:lvl w:ilvl="3" w:tplc="0427000F" w:tentative="1">
      <w:start w:val="1"/>
      <w:numFmt w:val="decimal"/>
      <w:lvlText w:val="%4."/>
      <w:lvlJc w:val="left"/>
      <w:pPr>
        <w:ind w:left="2588" w:hanging="360"/>
      </w:pPr>
    </w:lvl>
    <w:lvl w:ilvl="4" w:tplc="04270019" w:tentative="1">
      <w:start w:val="1"/>
      <w:numFmt w:val="lowerLetter"/>
      <w:lvlText w:val="%5."/>
      <w:lvlJc w:val="left"/>
      <w:pPr>
        <w:ind w:left="3308" w:hanging="360"/>
      </w:pPr>
    </w:lvl>
    <w:lvl w:ilvl="5" w:tplc="0427001B" w:tentative="1">
      <w:start w:val="1"/>
      <w:numFmt w:val="lowerRoman"/>
      <w:lvlText w:val="%6."/>
      <w:lvlJc w:val="right"/>
      <w:pPr>
        <w:ind w:left="4028" w:hanging="180"/>
      </w:pPr>
    </w:lvl>
    <w:lvl w:ilvl="6" w:tplc="0427000F" w:tentative="1">
      <w:start w:val="1"/>
      <w:numFmt w:val="decimal"/>
      <w:lvlText w:val="%7."/>
      <w:lvlJc w:val="left"/>
      <w:pPr>
        <w:ind w:left="4748" w:hanging="360"/>
      </w:pPr>
    </w:lvl>
    <w:lvl w:ilvl="7" w:tplc="04270019" w:tentative="1">
      <w:start w:val="1"/>
      <w:numFmt w:val="lowerLetter"/>
      <w:lvlText w:val="%8."/>
      <w:lvlJc w:val="left"/>
      <w:pPr>
        <w:ind w:left="5468" w:hanging="360"/>
      </w:pPr>
    </w:lvl>
    <w:lvl w:ilvl="8" w:tplc="0427001B" w:tentative="1">
      <w:start w:val="1"/>
      <w:numFmt w:val="lowerRoman"/>
      <w:lvlText w:val="%9."/>
      <w:lvlJc w:val="right"/>
      <w:pPr>
        <w:ind w:left="6188" w:hanging="180"/>
      </w:pPr>
    </w:lvl>
  </w:abstractNum>
  <w:abstractNum w:abstractNumId="4" w15:restartNumberingAfterBreak="0">
    <w:nsid w:val="38723069"/>
    <w:multiLevelType w:val="hybridMultilevel"/>
    <w:tmpl w:val="7F3ED9F4"/>
    <w:lvl w:ilvl="0" w:tplc="A98E24F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ACD57B8"/>
    <w:multiLevelType w:val="hybridMultilevel"/>
    <w:tmpl w:val="5610300A"/>
    <w:lvl w:ilvl="0" w:tplc="A798170A">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53617530"/>
    <w:multiLevelType w:val="multilevel"/>
    <w:tmpl w:val="08143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02A3FEA"/>
    <w:multiLevelType w:val="hybridMultilevel"/>
    <w:tmpl w:val="77C66B80"/>
    <w:lvl w:ilvl="0" w:tplc="4C2495B0">
      <w:start w:val="1"/>
      <w:numFmt w:val="decimal"/>
      <w:suff w:val="space"/>
      <w:lvlText w:val="%1."/>
      <w:lvlJc w:val="left"/>
      <w:pPr>
        <w:ind w:left="735" w:hanging="37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71DA7D29"/>
    <w:multiLevelType w:val="singleLevel"/>
    <w:tmpl w:val="B17A4108"/>
    <w:lvl w:ilvl="0">
      <w:start w:val="1"/>
      <w:numFmt w:val="decimal"/>
      <w:lvlText w:val="%1. "/>
      <w:legacy w:legacy="1" w:legacySpace="0" w:legacyIndent="283"/>
      <w:lvlJc w:val="left"/>
      <w:pPr>
        <w:ind w:left="283" w:hanging="283"/>
      </w:pPr>
      <w:rPr>
        <w:rFonts w:ascii="Times New Roman" w:hAnsi="Times New Roman" w:cs="Times New Roman" w:hint="default"/>
        <w:b w:val="0"/>
        <w:i w:val="0"/>
        <w:sz w:val="24"/>
        <w:u w:val="none"/>
      </w:rPr>
    </w:lvl>
  </w:abstractNum>
  <w:abstractNum w:abstractNumId="9" w15:restartNumberingAfterBreak="0">
    <w:nsid w:val="7B070727"/>
    <w:multiLevelType w:val="hybridMultilevel"/>
    <w:tmpl w:val="2C2032D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7D7547F5"/>
    <w:multiLevelType w:val="hybridMultilevel"/>
    <w:tmpl w:val="9D2AD13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989096623">
    <w:abstractNumId w:val="2"/>
  </w:num>
  <w:num w:numId="2" w16cid:durableId="562252068">
    <w:abstractNumId w:val="5"/>
  </w:num>
  <w:num w:numId="3" w16cid:durableId="545529665">
    <w:abstractNumId w:val="9"/>
  </w:num>
  <w:num w:numId="4" w16cid:durableId="676076064">
    <w:abstractNumId w:val="1"/>
  </w:num>
  <w:num w:numId="5" w16cid:durableId="85539438">
    <w:abstractNumId w:val="10"/>
  </w:num>
  <w:num w:numId="6" w16cid:durableId="599722532">
    <w:abstractNumId w:val="7"/>
  </w:num>
  <w:num w:numId="7" w16cid:durableId="1728338979">
    <w:abstractNumId w:val="8"/>
  </w:num>
  <w:num w:numId="8" w16cid:durableId="1553273818">
    <w:abstractNumId w:val="6"/>
  </w:num>
  <w:num w:numId="9" w16cid:durableId="125776200">
    <w:abstractNumId w:val="4"/>
  </w:num>
  <w:num w:numId="10" w16cid:durableId="602152078">
    <w:abstractNumId w:val="0"/>
  </w:num>
  <w:num w:numId="11" w16cid:durableId="13809379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1C7"/>
    <w:rsid w:val="001150F1"/>
    <w:rsid w:val="00183A00"/>
    <w:rsid w:val="001B724C"/>
    <w:rsid w:val="002566E0"/>
    <w:rsid w:val="00316B4F"/>
    <w:rsid w:val="00380F9C"/>
    <w:rsid w:val="0044082F"/>
    <w:rsid w:val="00491734"/>
    <w:rsid w:val="004F639E"/>
    <w:rsid w:val="005047BB"/>
    <w:rsid w:val="0058137E"/>
    <w:rsid w:val="005A51C7"/>
    <w:rsid w:val="00787ECE"/>
    <w:rsid w:val="008E7F01"/>
    <w:rsid w:val="00960906"/>
    <w:rsid w:val="00965AA8"/>
    <w:rsid w:val="00A5312A"/>
    <w:rsid w:val="00B349E3"/>
    <w:rsid w:val="00B85187"/>
    <w:rsid w:val="00C21682"/>
    <w:rsid w:val="00C45241"/>
    <w:rsid w:val="00D747E7"/>
    <w:rsid w:val="00DB63FC"/>
    <w:rsid w:val="00DE49C3"/>
    <w:rsid w:val="00ED6257"/>
    <w:rsid w:val="00EE56CC"/>
    <w:rsid w:val="00F8751A"/>
    <w:rsid w:val="00FE2FD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39C4B"/>
  <w15:chartTrackingRefBased/>
  <w15:docId w15:val="{059D9FFA-F071-4A49-BB12-BD076F8A0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1C7"/>
    <w:rPr>
      <w:kern w:val="0"/>
      <w14:ligatures w14:val="none"/>
    </w:rPr>
  </w:style>
  <w:style w:type="paragraph" w:styleId="Heading1">
    <w:name w:val="heading 1"/>
    <w:basedOn w:val="Normal"/>
    <w:next w:val="Normal"/>
    <w:link w:val="Heading1Char"/>
    <w:uiPriority w:val="9"/>
    <w:qFormat/>
    <w:rsid w:val="005A51C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A51C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A51C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A51C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A51C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A51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51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51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51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51C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A51C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A51C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A51C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A51C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A51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51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51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51C7"/>
    <w:rPr>
      <w:rFonts w:eastAsiaTheme="majorEastAsia" w:cstheme="majorBidi"/>
      <w:color w:val="272727" w:themeColor="text1" w:themeTint="D8"/>
    </w:rPr>
  </w:style>
  <w:style w:type="paragraph" w:styleId="Title">
    <w:name w:val="Title"/>
    <w:basedOn w:val="Normal"/>
    <w:next w:val="Normal"/>
    <w:link w:val="TitleChar"/>
    <w:uiPriority w:val="10"/>
    <w:qFormat/>
    <w:rsid w:val="005A51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51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51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51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51C7"/>
    <w:pPr>
      <w:spacing w:before="160"/>
      <w:jc w:val="center"/>
    </w:pPr>
    <w:rPr>
      <w:i/>
      <w:iCs/>
      <w:color w:val="404040" w:themeColor="text1" w:themeTint="BF"/>
    </w:rPr>
  </w:style>
  <w:style w:type="character" w:customStyle="1" w:styleId="QuoteChar">
    <w:name w:val="Quote Char"/>
    <w:basedOn w:val="DefaultParagraphFont"/>
    <w:link w:val="Quote"/>
    <w:uiPriority w:val="29"/>
    <w:rsid w:val="005A51C7"/>
    <w:rPr>
      <w:i/>
      <w:iCs/>
      <w:color w:val="404040" w:themeColor="text1" w:themeTint="BF"/>
    </w:rPr>
  </w:style>
  <w:style w:type="paragraph" w:styleId="ListParagraph">
    <w:name w:val="List Paragraph"/>
    <w:basedOn w:val="Normal"/>
    <w:uiPriority w:val="34"/>
    <w:qFormat/>
    <w:rsid w:val="005A51C7"/>
    <w:pPr>
      <w:ind w:left="720"/>
      <w:contextualSpacing/>
    </w:pPr>
  </w:style>
  <w:style w:type="character" w:styleId="IntenseEmphasis">
    <w:name w:val="Intense Emphasis"/>
    <w:basedOn w:val="DefaultParagraphFont"/>
    <w:uiPriority w:val="21"/>
    <w:qFormat/>
    <w:rsid w:val="005A51C7"/>
    <w:rPr>
      <w:i/>
      <w:iCs/>
      <w:color w:val="2F5496" w:themeColor="accent1" w:themeShade="BF"/>
    </w:rPr>
  </w:style>
  <w:style w:type="paragraph" w:styleId="IntenseQuote">
    <w:name w:val="Intense Quote"/>
    <w:basedOn w:val="Normal"/>
    <w:next w:val="Normal"/>
    <w:link w:val="IntenseQuoteChar"/>
    <w:uiPriority w:val="30"/>
    <w:qFormat/>
    <w:rsid w:val="005A51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A51C7"/>
    <w:rPr>
      <w:i/>
      <w:iCs/>
      <w:color w:val="2F5496" w:themeColor="accent1" w:themeShade="BF"/>
    </w:rPr>
  </w:style>
  <w:style w:type="character" w:styleId="IntenseReference">
    <w:name w:val="Intense Reference"/>
    <w:basedOn w:val="DefaultParagraphFont"/>
    <w:uiPriority w:val="32"/>
    <w:qFormat/>
    <w:rsid w:val="005A51C7"/>
    <w:rPr>
      <w:b/>
      <w:bCs/>
      <w:smallCaps/>
      <w:color w:val="2F5496" w:themeColor="accent1" w:themeShade="BF"/>
      <w:spacing w:val="5"/>
    </w:rPr>
  </w:style>
  <w:style w:type="character" w:styleId="Hyperlink">
    <w:name w:val="Hyperlink"/>
    <w:basedOn w:val="DefaultParagraphFont"/>
    <w:uiPriority w:val="99"/>
    <w:unhideWhenUsed/>
    <w:rsid w:val="005A51C7"/>
    <w:rPr>
      <w:color w:val="0563C1" w:themeColor="hyperlink"/>
      <w:u w:val="single"/>
    </w:rPr>
  </w:style>
  <w:style w:type="character" w:styleId="FollowedHyperlink">
    <w:name w:val="FollowedHyperlink"/>
    <w:basedOn w:val="DefaultParagraphFont"/>
    <w:uiPriority w:val="99"/>
    <w:semiHidden/>
    <w:unhideWhenUsed/>
    <w:rsid w:val="005047BB"/>
    <w:rPr>
      <w:color w:val="954F72" w:themeColor="followedHyperlink"/>
      <w:u w:val="single"/>
    </w:rPr>
  </w:style>
  <w:style w:type="character" w:styleId="UnresolvedMention">
    <w:name w:val="Unresolved Mention"/>
    <w:basedOn w:val="DefaultParagraphFont"/>
    <w:uiPriority w:val="99"/>
    <w:semiHidden/>
    <w:unhideWhenUsed/>
    <w:rsid w:val="005047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620cd9e0584311e49df480952cc07606/asr" TargetMode="External"/><Relationship Id="rId13" Type="http://schemas.openxmlformats.org/officeDocument/2006/relationships/hyperlink" Target="mailto:administracija@kedainiai.lt" TargetMode="External"/><Relationship Id="rId3" Type="http://schemas.openxmlformats.org/officeDocument/2006/relationships/settings" Target="settings.xml"/><Relationship Id="rId7" Type="http://schemas.openxmlformats.org/officeDocument/2006/relationships/hyperlink" Target="https://www.e-tar.lt/portal/lt/legalAct/9b8be100df5411e48b678a6bad30f55f/asr" TargetMode="External"/><Relationship Id="rId12" Type="http://schemas.openxmlformats.org/officeDocument/2006/relationships/hyperlink" Target="http://www.kedainiai.l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administracija@kedainiai.lt" TargetMode="External"/><Relationship Id="rId11" Type="http://schemas.openxmlformats.org/officeDocument/2006/relationships/hyperlink" Target="mailto:daiva.boguseviciene@kedainiai.lt" TargetMode="External"/><Relationship Id="rId5" Type="http://schemas.openxmlformats.org/officeDocument/2006/relationships/hyperlink" Target="http://www.epaslaugos.lt" TargetMode="External"/><Relationship Id="rId15" Type="http://schemas.openxmlformats.org/officeDocument/2006/relationships/fontTable" Target="fontTable.xml"/><Relationship Id="rId10" Type="http://schemas.openxmlformats.org/officeDocument/2006/relationships/hyperlink" Target="https://www.epaslaugos.lt/portal/service/137623/23520?searchId=658e1b89-ccb0-43d8-b1d3-b8a352de1fd2" TargetMode="External"/><Relationship Id="rId4" Type="http://schemas.openxmlformats.org/officeDocument/2006/relationships/webSettings" Target="webSettings.xml"/><Relationship Id="rId9" Type="http://schemas.openxmlformats.org/officeDocument/2006/relationships/hyperlink" Target="https://www.e-tar.lt/portal/lt/legalAct/617846102d2a11eabe008ea93139d588/asr" TargetMode="External"/><Relationship Id="rId14" Type="http://schemas.openxmlformats.org/officeDocument/2006/relationships/hyperlink" Target="https://e.teism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5231</Words>
  <Characters>2982</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2025-05-14T11:09:00Z</dcterms:created>
  <dcterms:modified xsi:type="dcterms:W3CDTF">2025-05-14T11:09:00Z</dcterms:modified>
</cp:coreProperties>
</file>