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D870D" w14:textId="19A16A9B" w:rsidR="00783AEA" w:rsidRPr="006E1FE8" w:rsidRDefault="00783AEA" w:rsidP="00783AE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6E1FE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E1FE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E1FE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E1FE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  </w:t>
      </w:r>
      <w:r w:rsidRPr="006E1FE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6E1FE8">
        <w:rPr>
          <w:rFonts w:ascii="Times New Roman" w:hAnsi="Times New Roman" w:cs="Times New Roman"/>
          <w:sz w:val="24"/>
          <w:szCs w:val="24"/>
        </w:rPr>
        <w:t>PATVIRTINTA</w:t>
      </w:r>
    </w:p>
    <w:p w14:paraId="2022D637" w14:textId="77777777" w:rsidR="00783AEA" w:rsidRPr="006E1FE8" w:rsidRDefault="00783AEA" w:rsidP="00783AEA">
      <w:pPr>
        <w:tabs>
          <w:tab w:val="left" w:pos="5280"/>
        </w:tabs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6E1FE8">
        <w:rPr>
          <w:rFonts w:ascii="Times New Roman" w:hAnsi="Times New Roman" w:cs="Times New Roman"/>
          <w:sz w:val="24"/>
          <w:szCs w:val="24"/>
        </w:rPr>
        <w:t>Kėdainių rajono savivaldybės administracijos direktoriaus</w:t>
      </w:r>
    </w:p>
    <w:p w14:paraId="082AF6CD" w14:textId="77777777" w:rsidR="00311046" w:rsidRPr="006E1FE8" w:rsidRDefault="00311046" w:rsidP="00311046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6E1FE8">
        <w:rPr>
          <w:rFonts w:ascii="Times New Roman" w:hAnsi="Times New Roman" w:cs="Times New Roman"/>
          <w:sz w:val="24"/>
          <w:szCs w:val="24"/>
        </w:rPr>
        <w:t>2022 m. rug</w:t>
      </w:r>
      <w:r>
        <w:rPr>
          <w:rFonts w:ascii="Times New Roman" w:hAnsi="Times New Roman" w:cs="Times New Roman"/>
          <w:sz w:val="24"/>
          <w:szCs w:val="24"/>
        </w:rPr>
        <w:t>sėj</w:t>
      </w:r>
      <w:r w:rsidRPr="006E1FE8">
        <w:rPr>
          <w:rFonts w:ascii="Times New Roman" w:hAnsi="Times New Roman" w:cs="Times New Roman"/>
          <w:sz w:val="24"/>
          <w:szCs w:val="24"/>
        </w:rPr>
        <w:t xml:space="preserve">o mėn. 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6E1FE8">
        <w:rPr>
          <w:rFonts w:ascii="Times New Roman" w:hAnsi="Times New Roman" w:cs="Times New Roman"/>
          <w:sz w:val="24"/>
          <w:szCs w:val="24"/>
        </w:rPr>
        <w:t xml:space="preserve">  d.  įsakymu Nr. </w:t>
      </w:r>
      <w:r>
        <w:rPr>
          <w:rFonts w:ascii="Times New Roman" w:hAnsi="Times New Roman" w:cs="Times New Roman"/>
          <w:sz w:val="24"/>
          <w:szCs w:val="24"/>
        </w:rPr>
        <w:t>AD-1-1009</w:t>
      </w:r>
    </w:p>
    <w:p w14:paraId="0CF4E574" w14:textId="77777777" w:rsidR="00163088" w:rsidRDefault="00163088" w:rsidP="006179CC">
      <w:pPr>
        <w:rPr>
          <w:rFonts w:ascii="Times New Roman" w:hAnsi="Times New Roman" w:cs="Times New Roman"/>
          <w:sz w:val="24"/>
          <w:szCs w:val="24"/>
        </w:rPr>
      </w:pPr>
    </w:p>
    <w:p w14:paraId="36FB7FCE" w14:textId="4487131C" w:rsidR="006179CC" w:rsidRPr="00163088" w:rsidRDefault="006179CC" w:rsidP="001630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3088">
        <w:rPr>
          <w:rFonts w:ascii="Times New Roman" w:hAnsi="Times New Roman" w:cs="Times New Roman"/>
          <w:b/>
          <w:bCs/>
          <w:sz w:val="24"/>
          <w:szCs w:val="24"/>
        </w:rPr>
        <w:t>PIRMOSIOS PAGALBOS SUTEIKIMO NUKENTĖJUSIAJAM</w:t>
      </w:r>
    </w:p>
    <w:p w14:paraId="6962E317" w14:textId="1DDF41A6" w:rsidR="006179CC" w:rsidRDefault="006179CC" w:rsidP="00F8173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3088">
        <w:rPr>
          <w:rFonts w:ascii="Times New Roman" w:hAnsi="Times New Roman" w:cs="Times New Roman"/>
          <w:b/>
          <w:bCs/>
          <w:sz w:val="24"/>
          <w:szCs w:val="24"/>
        </w:rPr>
        <w:t xml:space="preserve">SAUGOS IR SVEIKATOS INSTRUKCIJA, NR. </w:t>
      </w:r>
      <w:r w:rsidR="00F50B91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8E62FA9" w14:textId="77777777" w:rsidR="008551F9" w:rsidRDefault="008551F9" w:rsidP="00F8173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BF267F" w14:textId="77777777" w:rsidR="008551F9" w:rsidRPr="007A38D5" w:rsidRDefault="008551F9" w:rsidP="008551F9">
      <w:pPr>
        <w:pStyle w:val="Sraopastraipa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38D5">
        <w:rPr>
          <w:rFonts w:ascii="Times New Roman" w:hAnsi="Times New Roman" w:cs="Times New Roman"/>
          <w:b/>
          <w:bCs/>
          <w:sz w:val="24"/>
          <w:szCs w:val="24"/>
        </w:rPr>
        <w:t>BENDROJI DALIS</w:t>
      </w:r>
    </w:p>
    <w:p w14:paraId="0F94EF91" w14:textId="77777777" w:rsidR="00F81737" w:rsidRPr="00163088" w:rsidRDefault="00F81737" w:rsidP="00F8173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AEE0B8" w14:textId="2BAC4D8C" w:rsidR="006179CC" w:rsidRPr="00163088" w:rsidRDefault="006179CC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088">
        <w:rPr>
          <w:rFonts w:ascii="Times New Roman" w:hAnsi="Times New Roman" w:cs="Times New Roman"/>
          <w:sz w:val="24"/>
          <w:szCs w:val="24"/>
        </w:rPr>
        <w:t>1.</w:t>
      </w:r>
      <w:r w:rsidR="008551F9">
        <w:rPr>
          <w:rFonts w:ascii="Times New Roman" w:hAnsi="Times New Roman" w:cs="Times New Roman"/>
          <w:sz w:val="24"/>
          <w:szCs w:val="24"/>
        </w:rPr>
        <w:t>1.</w:t>
      </w:r>
      <w:r w:rsidRPr="00163088">
        <w:rPr>
          <w:rFonts w:ascii="Times New Roman" w:hAnsi="Times New Roman" w:cs="Times New Roman"/>
          <w:sz w:val="24"/>
          <w:szCs w:val="24"/>
        </w:rPr>
        <w:t xml:space="preserve"> Įvykus nelaimingam atsitikimui, dėl kurio nukentėjo darbuotojai, būtina informuoti tiesioginį vadovą,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iškviesti greitąją medicinos pagalbą, organizuoti priežasčių, sukėlusių nelaimingą atsitikimą, likvidavimą.</w:t>
      </w:r>
    </w:p>
    <w:p w14:paraId="12D4B20E" w14:textId="4B2887A4" w:rsidR="006179CC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179CC" w:rsidRPr="00163088">
        <w:rPr>
          <w:rFonts w:ascii="Times New Roman" w:hAnsi="Times New Roman" w:cs="Times New Roman"/>
          <w:sz w:val="24"/>
          <w:szCs w:val="24"/>
        </w:rPr>
        <w:t>2. Iki atvyks medicinos darbuotojams, svarbu sugebėti kvalifikuotai suteikti pirmąją medicininę pagalbą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nukentėjusiajam. Todėl kiekvienam Į</w:t>
      </w:r>
      <w:r>
        <w:rPr>
          <w:rFonts w:ascii="Times New Roman" w:hAnsi="Times New Roman" w:cs="Times New Roman"/>
          <w:sz w:val="24"/>
          <w:szCs w:val="24"/>
        </w:rPr>
        <w:t>staigos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darbuotojui būtina žinoti pirmosios medicininės pagalbos suteikimo būdus.</w:t>
      </w:r>
    </w:p>
    <w:p w14:paraId="6CE879C3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591FC6" w14:textId="2D943037" w:rsidR="006179CC" w:rsidRDefault="008551F9" w:rsidP="008551F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PIRMOJI PAGALBA SUSIŽEIDUS</w:t>
      </w:r>
    </w:p>
    <w:p w14:paraId="290A89EB" w14:textId="77777777" w:rsidR="00B82579" w:rsidRPr="00F81737" w:rsidRDefault="00B82579" w:rsidP="008551F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24C552" w14:textId="5C1389F7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6179CC" w:rsidRPr="00163088">
        <w:rPr>
          <w:rFonts w:ascii="Times New Roman" w:hAnsi="Times New Roman" w:cs="Times New Roman"/>
          <w:sz w:val="24"/>
          <w:szCs w:val="24"/>
        </w:rPr>
        <w:t xml:space="preserve"> Į kiekvieną žaizdą gali</w:t>
      </w:r>
      <w:r w:rsidR="00F81737">
        <w:rPr>
          <w:rFonts w:ascii="Times New Roman" w:hAnsi="Times New Roman" w:cs="Times New Roman"/>
          <w:sz w:val="24"/>
          <w:szCs w:val="24"/>
        </w:rPr>
        <w:t xml:space="preserve"> </w:t>
      </w:r>
      <w:r w:rsidR="006179CC" w:rsidRPr="00163088">
        <w:rPr>
          <w:rFonts w:ascii="Times New Roman" w:hAnsi="Times New Roman" w:cs="Times New Roman"/>
          <w:sz w:val="24"/>
          <w:szCs w:val="24"/>
        </w:rPr>
        <w:t>lengvai patekti mikroorganizmai, esantys ant sužeidusio daikto, sužeistos odos,</w:t>
      </w:r>
      <w:r w:rsidR="00F81737">
        <w:rPr>
          <w:rFonts w:ascii="Times New Roman" w:hAnsi="Times New Roman" w:cs="Times New Roman"/>
          <w:sz w:val="24"/>
          <w:szCs w:val="24"/>
        </w:rPr>
        <w:t xml:space="preserve"> </w:t>
      </w:r>
      <w:r w:rsidR="006179CC" w:rsidRPr="00163088">
        <w:rPr>
          <w:rFonts w:ascii="Times New Roman" w:hAnsi="Times New Roman" w:cs="Times New Roman"/>
          <w:sz w:val="24"/>
          <w:szCs w:val="24"/>
        </w:rPr>
        <w:t>taip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pat dulkėse, žemėse, ant pagalbą teikiančiojo rankų ir ant nešvarios tvarstomosios medžiagos.</w:t>
      </w:r>
    </w:p>
    <w:p w14:paraId="63439994" w14:textId="07261C2C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6179CC" w:rsidRPr="00163088">
        <w:rPr>
          <w:rFonts w:ascii="Times New Roman" w:hAnsi="Times New Roman" w:cs="Times New Roman"/>
          <w:sz w:val="24"/>
          <w:szCs w:val="24"/>
        </w:rPr>
        <w:t>. Ypatingą dėmesį reikia skirti žemėmis užterštoms žaizdoms, kad būtų išvengta užkrėtimo stablige (tai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sunki liga daugeliu atveju - mirštama). Būtina skubiai kreiptis į gydytoją, kad šis sušvirkštų serumo nuo stabligės.</w:t>
      </w:r>
    </w:p>
    <w:p w14:paraId="2A5CC78F" w14:textId="40391C2D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6179CC" w:rsidRPr="00163088">
        <w:rPr>
          <w:rFonts w:ascii="Times New Roman" w:hAnsi="Times New Roman" w:cs="Times New Roman"/>
          <w:sz w:val="24"/>
          <w:szCs w:val="24"/>
        </w:rPr>
        <w:t>. Kad į žaizdą nepatektų užkratas, prieš perrišdamas, teikiantysis pirmąją pagalbą privalo švariai nusiplauti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rankas (su muilu), o jeigu tai padaryti dėl kokių nors priežasčių nėra galimybių, tai pirštus reikia išsitepti jodu. Negalima liesti pačios žaizdos, net ir nuplautomis rankomis.</w:t>
      </w:r>
    </w:p>
    <w:p w14:paraId="7A985E1A" w14:textId="16BC2DB4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179CC" w:rsidRPr="00163088">
        <w:rPr>
          <w:rFonts w:ascii="Times New Roman" w:hAnsi="Times New Roman" w:cs="Times New Roman"/>
          <w:sz w:val="24"/>
          <w:szCs w:val="24"/>
        </w:rPr>
        <w:t>. Teikiant pirmąją pagalbą, reikia griežtai laikytis šių taisyklių:</w:t>
      </w:r>
    </w:p>
    <w:p w14:paraId="425EF59E" w14:textId="1311828E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179CC" w:rsidRPr="00163088">
        <w:rPr>
          <w:rFonts w:ascii="Times New Roman" w:hAnsi="Times New Roman" w:cs="Times New Roman"/>
          <w:sz w:val="24"/>
          <w:szCs w:val="24"/>
        </w:rPr>
        <w:t>.1. žaizdos negalima plauti vandeniu ir vaistais, barstyti milteliais ir tepti tepalais, kadangi šios priemonės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trukdo žaizdai gyti, perneša nešvarumus nuo odos paviršiaus ant pačios žaizdos. dėl to vėliau pūliuoja;</w:t>
      </w:r>
    </w:p>
    <w:p w14:paraId="680D8439" w14:textId="6725C42E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179CC" w:rsidRPr="00163088">
        <w:rPr>
          <w:rFonts w:ascii="Times New Roman" w:hAnsi="Times New Roman" w:cs="Times New Roman"/>
          <w:sz w:val="24"/>
          <w:szCs w:val="24"/>
        </w:rPr>
        <w:t>.2. negalima šluostyti nuo žaizdos smėlio, žemių ir pan., nes tokiu būdu žaizdą užteršiančių medžiagų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pašalinti nebus įmanoma, o tik bus giliau įtrinti nešvarumai ir labiau užkrėsta žaizda. Žaizdą išvalyti gali tik gydytojas;</w:t>
      </w:r>
    </w:p>
    <w:p w14:paraId="4BF194F0" w14:textId="7A91F4BE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179CC" w:rsidRPr="00163088">
        <w:rPr>
          <w:rFonts w:ascii="Times New Roman" w:hAnsi="Times New Roman" w:cs="Times New Roman"/>
          <w:sz w:val="24"/>
          <w:szCs w:val="24"/>
        </w:rPr>
        <w:t>.3. iš žaizdos negalima šalinti kraujo krešulių, nes tai gali sukelti stiprų kraujavimą;</w:t>
      </w:r>
    </w:p>
    <w:p w14:paraId="0DEBA690" w14:textId="2C1DDD21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179CC" w:rsidRPr="00163088">
        <w:rPr>
          <w:rFonts w:ascii="Times New Roman" w:hAnsi="Times New Roman" w:cs="Times New Roman"/>
          <w:sz w:val="24"/>
          <w:szCs w:val="24"/>
        </w:rPr>
        <w:t>.4. negalima žaizdos apvynioti izoliacine juosta.</w:t>
      </w:r>
    </w:p>
    <w:p w14:paraId="2461A0F4" w14:textId="330F2A85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6179CC" w:rsidRPr="00163088">
        <w:rPr>
          <w:rFonts w:ascii="Times New Roman" w:hAnsi="Times New Roman" w:cs="Times New Roman"/>
          <w:sz w:val="24"/>
          <w:szCs w:val="24"/>
        </w:rPr>
        <w:t>. Pirmiausia teikiant pirmąją pagalbą susižeidus, reikia išimti iš vaistinėlės sterilios medžiagos tvarstį ir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aprišti žaizdą.</w:t>
      </w:r>
    </w:p>
    <w:p w14:paraId="54BAEC2F" w14:textId="1459D158" w:rsidR="006179CC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6179CC" w:rsidRPr="00163088">
        <w:rPr>
          <w:rFonts w:ascii="Times New Roman" w:hAnsi="Times New Roman" w:cs="Times New Roman"/>
          <w:sz w:val="24"/>
          <w:szCs w:val="24"/>
        </w:rPr>
        <w:t>. Jeigu dėl kurios nors priežasties sterilaus tvarsčio nėra, tai galima naudoti švarią nosinę, švarų skudurėlį.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Ant</w:t>
      </w:r>
      <w:r w:rsidR="00F81737">
        <w:rPr>
          <w:rFonts w:ascii="Times New Roman" w:hAnsi="Times New Roman" w:cs="Times New Roman"/>
          <w:sz w:val="24"/>
          <w:szCs w:val="24"/>
        </w:rPr>
        <w:t xml:space="preserve"> </w:t>
      </w:r>
      <w:r w:rsidR="00163088" w:rsidRPr="00163088">
        <w:rPr>
          <w:rFonts w:ascii="Times New Roman" w:hAnsi="Times New Roman" w:cs="Times New Roman"/>
          <w:sz w:val="24"/>
          <w:szCs w:val="24"/>
        </w:rPr>
        <w:t>tos</w:t>
      </w:r>
      <w:r w:rsidR="00F81737">
        <w:rPr>
          <w:rFonts w:ascii="Times New Roman" w:hAnsi="Times New Roman" w:cs="Times New Roman"/>
          <w:sz w:val="24"/>
          <w:szCs w:val="24"/>
        </w:rPr>
        <w:t xml:space="preserve"> </w:t>
      </w:r>
      <w:r w:rsidR="00163088" w:rsidRPr="00163088">
        <w:rPr>
          <w:rFonts w:ascii="Times New Roman" w:hAnsi="Times New Roman" w:cs="Times New Roman"/>
          <w:sz w:val="24"/>
          <w:szCs w:val="24"/>
        </w:rPr>
        <w:t>skudurėlio vietos, kuri uždengia pačią žaizdą, pageidautina užlašinti kelis</w:t>
      </w:r>
      <w:r w:rsidR="00F81737">
        <w:rPr>
          <w:rFonts w:ascii="Times New Roman" w:hAnsi="Times New Roman" w:cs="Times New Roman"/>
          <w:sz w:val="24"/>
          <w:szCs w:val="24"/>
        </w:rPr>
        <w:t xml:space="preserve"> </w:t>
      </w:r>
      <w:r w:rsidR="00163088" w:rsidRPr="00163088">
        <w:rPr>
          <w:rFonts w:ascii="Times New Roman" w:hAnsi="Times New Roman" w:cs="Times New Roman"/>
          <w:sz w:val="24"/>
          <w:szCs w:val="24"/>
        </w:rPr>
        <w:t>lašus</w:t>
      </w:r>
      <w:r w:rsidR="00F81737">
        <w:rPr>
          <w:rFonts w:ascii="Times New Roman" w:hAnsi="Times New Roman" w:cs="Times New Roman"/>
          <w:sz w:val="24"/>
          <w:szCs w:val="24"/>
        </w:rPr>
        <w:t xml:space="preserve"> </w:t>
      </w:r>
      <w:r w:rsidR="00163088" w:rsidRPr="00163088">
        <w:rPr>
          <w:rFonts w:ascii="Times New Roman" w:hAnsi="Times New Roman" w:cs="Times New Roman"/>
          <w:sz w:val="24"/>
          <w:szCs w:val="24"/>
        </w:rPr>
        <w:t>jodo, kad susidarytų dėmė, didesnė už žaizdą, o po to skudurėlį uždėti ant žaizdos. Ypač naudinga taip naudoti jodą, kai žaizdos užterštos.</w:t>
      </w:r>
    </w:p>
    <w:p w14:paraId="54C0CFB2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84EA12" w14:textId="07BF4FFC" w:rsidR="006179CC" w:rsidRPr="00F81737" w:rsidRDefault="008551F9" w:rsidP="008551F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PIRMOJI PAGALBA KRAUJUOJANT</w:t>
      </w:r>
    </w:p>
    <w:p w14:paraId="70149FFC" w14:textId="2D653A83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</w:t>
      </w:r>
      <w:r w:rsidR="006179CC" w:rsidRPr="00163088">
        <w:rPr>
          <w:rFonts w:ascii="Times New Roman" w:hAnsi="Times New Roman" w:cs="Times New Roman"/>
          <w:sz w:val="24"/>
          <w:szCs w:val="24"/>
        </w:rPr>
        <w:t>. Išorinis kraujavimas gali būti arterinis ir veninis. Arterinio kraujavimo atveju kraujas yra skaisčiai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raudonos spalvos ir teka pulsuojančia srove, o esant veniniam kraujavimui - kraujas tamsios spalvos ir teka vienodai. Pavojingesnis yra arterinis kraujavimas.</w:t>
      </w:r>
    </w:p>
    <w:p w14:paraId="592EFE2D" w14:textId="2E4E6AA4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6179CC" w:rsidRPr="00163088">
        <w:rPr>
          <w:rFonts w:ascii="Times New Roman" w:hAnsi="Times New Roman" w:cs="Times New Roman"/>
          <w:sz w:val="24"/>
          <w:szCs w:val="24"/>
        </w:rPr>
        <w:t>. Norint sustabdyti kraujavimą reikia:</w:t>
      </w:r>
    </w:p>
    <w:p w14:paraId="7AD9EFB7" w14:textId="5949C97A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6179CC" w:rsidRPr="00163088">
        <w:rPr>
          <w:rFonts w:ascii="Times New Roman" w:hAnsi="Times New Roman" w:cs="Times New Roman"/>
          <w:sz w:val="24"/>
          <w:szCs w:val="24"/>
        </w:rPr>
        <w:t>.1. pakelti sužeistą galūnę;</w:t>
      </w:r>
    </w:p>
    <w:p w14:paraId="15CE4ADA" w14:textId="20DBD4E5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6179CC" w:rsidRPr="00163088">
        <w:rPr>
          <w:rFonts w:ascii="Times New Roman" w:hAnsi="Times New Roman" w:cs="Times New Roman"/>
          <w:sz w:val="24"/>
          <w:szCs w:val="24"/>
        </w:rPr>
        <w:t>.2. kraujuojančią žaizdą uždengti pagalvėle, padarytu iš tvarstomosios medžiagos, ir žaizdą, jos pačios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neliečiant pirštais, prispausti iš viršaus. Tokioje padėtyje, neatleidžiant piršto, reikia laikyti 4 - 5 min. Jei žaizda kraujuoti nustoja, tai nenuimant uždėtos medžiagos, ant jos reikia uždėti dar vieną pagalvėlę arba vatos gabalėlį ir sužeistą vietą reikia aptvarstyti;</w:t>
      </w:r>
    </w:p>
    <w:p w14:paraId="7A530F8C" w14:textId="3C96BB46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6179CC" w:rsidRPr="00163088">
        <w:rPr>
          <w:rFonts w:ascii="Times New Roman" w:hAnsi="Times New Roman" w:cs="Times New Roman"/>
          <w:sz w:val="24"/>
          <w:szCs w:val="24"/>
        </w:rPr>
        <w:t>.3. kraujuojant iš arterijos, jei raištis kraujo nesustabdo, reikia uždėti pagalvėlę ant sąnario linkio, sritį iki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žaizdos, t.</w:t>
      </w:r>
      <w:r w:rsidR="00163088">
        <w:rPr>
          <w:rFonts w:ascii="Times New Roman" w:hAnsi="Times New Roman" w:cs="Times New Roman"/>
          <w:sz w:val="24"/>
          <w:szCs w:val="24"/>
        </w:rPr>
        <w:t xml:space="preserve"> </w:t>
      </w:r>
      <w:r w:rsidR="00163088" w:rsidRPr="00163088">
        <w:rPr>
          <w:rFonts w:ascii="Times New Roman" w:hAnsi="Times New Roman" w:cs="Times New Roman"/>
          <w:sz w:val="24"/>
          <w:szCs w:val="24"/>
        </w:rPr>
        <w:t>p. suspaudžiant pirštais, timpa. Po to visais stipraus kraujavimo atžvilgiais reikia skubiai iškviesti gydytoją.</w:t>
      </w:r>
    </w:p>
    <w:p w14:paraId="0DB452F7" w14:textId="5A883D3B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6179CC" w:rsidRPr="00163088">
        <w:rPr>
          <w:rFonts w:ascii="Times New Roman" w:hAnsi="Times New Roman" w:cs="Times New Roman"/>
          <w:sz w:val="24"/>
          <w:szCs w:val="24"/>
        </w:rPr>
        <w:t>. Kraujavimo sustabdymas pirštais:</w:t>
      </w:r>
    </w:p>
    <w:p w14:paraId="59DF9942" w14:textId="3878985F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6179CC" w:rsidRPr="00163088">
        <w:rPr>
          <w:rFonts w:ascii="Times New Roman" w:hAnsi="Times New Roman" w:cs="Times New Roman"/>
          <w:sz w:val="24"/>
          <w:szCs w:val="24"/>
        </w:rPr>
        <w:t>.1. arterinį kraujavimą galima greitai sustabdyti, prispaudžiant pirštais kraujuojančią kraujagyslę prie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atitinkamo kaulo aukščiau žaizdos;</w:t>
      </w:r>
    </w:p>
    <w:p w14:paraId="1E8AE764" w14:textId="3CAD0BF1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6179CC" w:rsidRPr="00163088">
        <w:rPr>
          <w:rFonts w:ascii="Times New Roman" w:hAnsi="Times New Roman" w:cs="Times New Roman"/>
          <w:sz w:val="24"/>
          <w:szCs w:val="24"/>
        </w:rPr>
        <w:t>.2. kraujavimas iš apatinės veido dalies žaizdų sustabdomas prispaudžiant žandikaulio arteriją prie apatinio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žandikaulio krašto;</w:t>
      </w:r>
    </w:p>
    <w:p w14:paraId="1FF637D2" w14:textId="59BD354F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6179CC" w:rsidRPr="00163088">
        <w:rPr>
          <w:rFonts w:ascii="Times New Roman" w:hAnsi="Times New Roman" w:cs="Times New Roman"/>
          <w:sz w:val="24"/>
          <w:szCs w:val="24"/>
        </w:rPr>
        <w:t>.3. kraujavimas iš smilkinio ir kaktos žaizdų sustabdomas prispaudžiant arteriją priekyje ausies.</w:t>
      </w:r>
    </w:p>
    <w:p w14:paraId="43C8487C" w14:textId="6969AE51" w:rsidR="006179CC" w:rsidRPr="00163088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6179CC" w:rsidRPr="00163088">
        <w:rPr>
          <w:rFonts w:ascii="Times New Roman" w:hAnsi="Times New Roman" w:cs="Times New Roman"/>
          <w:sz w:val="24"/>
          <w:szCs w:val="24"/>
        </w:rPr>
        <w:t>. Arterinio kraujavimo sustabdymas timpa.</w:t>
      </w:r>
    </w:p>
    <w:p w14:paraId="759184AD" w14:textId="03ECB862" w:rsidR="006179CC" w:rsidRDefault="008551F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6179CC" w:rsidRPr="00163088">
        <w:rPr>
          <w:rFonts w:ascii="Times New Roman" w:hAnsi="Times New Roman" w:cs="Times New Roman"/>
          <w:sz w:val="24"/>
          <w:szCs w:val="24"/>
        </w:rPr>
        <w:t>. Kai sulenkti galūnės per sąnarį negalima (kartu lūžus tos pačios galūnės kaului), tai stipriai kraujuojant iš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arterijos, reikia užveržti visą galūnę, uždedant timpą kartu pažymint užveržimo laiką. Galūnė užveržta gali būti ne ilgiau kaip 2 val. Timpai geriausiai imti kokį nors stangrų, tamprų audinį, guminį vamzdelį arba juostą, petnešas. Prieš uždedant timpą, galūnė (ranka arba koja) turi būti pakelta ir aprišta audiniu.</w:t>
      </w:r>
    </w:p>
    <w:p w14:paraId="2B6A3D7A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5FCE65" w14:textId="25C53BCD" w:rsidR="006179CC" w:rsidRDefault="00C9348D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PIRMOJI PAGALBA NUDEGUS</w:t>
      </w:r>
    </w:p>
    <w:p w14:paraId="1A93F015" w14:textId="77777777" w:rsidR="00B82579" w:rsidRPr="00F81737" w:rsidRDefault="00B82579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7DE6D7" w14:textId="66DDDB27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179CC" w:rsidRPr="00163088">
        <w:rPr>
          <w:rFonts w:ascii="Times New Roman" w:hAnsi="Times New Roman" w:cs="Times New Roman"/>
          <w:sz w:val="24"/>
          <w:szCs w:val="24"/>
        </w:rPr>
        <w:t>1. Nudegimai būna trijų laipsnių, pradedant nuo lengvo odos paraudimo iki giliųjų audinių apmirimo.</w:t>
      </w:r>
    </w:p>
    <w:p w14:paraId="480D7A08" w14:textId="4DD39BE6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179CC" w:rsidRPr="00163088">
        <w:rPr>
          <w:rFonts w:ascii="Times New Roman" w:hAnsi="Times New Roman" w:cs="Times New Roman"/>
          <w:sz w:val="24"/>
          <w:szCs w:val="24"/>
        </w:rPr>
        <w:t>2. Esant sunkiems nudegimams, reikia labai atsargiai perpjauti ir nuimti nukentėjusiojo drabužius ir avalynę.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Nudegusios odos negalima liesti rankomis ir tepti kokiais nors tepalais, vazelinu arba tirpalais. Nudegintą paviršių reikia sutvarkyti taip pat, kaip ir bet kurią kitą žaizdą: uždengti sterilia medžiaga, švariu skudurėliu ir tik vos pritvirtinti.</w:t>
      </w:r>
    </w:p>
    <w:p w14:paraId="0B05E4BB" w14:textId="6AF29C22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179CC" w:rsidRPr="00163088">
        <w:rPr>
          <w:rFonts w:ascii="Times New Roman" w:hAnsi="Times New Roman" w:cs="Times New Roman"/>
          <w:sz w:val="24"/>
          <w:szCs w:val="24"/>
        </w:rPr>
        <w:t>3. Apdegus akis elektros lanku, reikia dėti ant akių šaltus boro rūgšties tirpalo kompresus.</w:t>
      </w:r>
    </w:p>
    <w:p w14:paraId="7C24908E" w14:textId="386E097B" w:rsidR="006179CC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179CC" w:rsidRPr="00163088">
        <w:rPr>
          <w:rFonts w:ascii="Times New Roman" w:hAnsi="Times New Roman" w:cs="Times New Roman"/>
          <w:sz w:val="24"/>
          <w:szCs w:val="24"/>
        </w:rPr>
        <w:t>4. Nusideginus stipriomis (sieros, azoto, druskos) rūgštimis, tą vietą nedelsiant reikia 10 - 15 min. plauti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vandens srove. Visais nudegimo atvejais reikia tuoj pat kreiptis į gydytoją.</w:t>
      </w:r>
    </w:p>
    <w:p w14:paraId="706E81D5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D278B8" w14:textId="5A77B386" w:rsidR="006179CC" w:rsidRDefault="00C9348D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PIRMOJI PAGALBA NUŠALUS</w:t>
      </w:r>
    </w:p>
    <w:p w14:paraId="3D2F124B" w14:textId="77777777" w:rsidR="00B82579" w:rsidRPr="00F81737" w:rsidRDefault="00B82579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6E2F2B" w14:textId="02D7DE86" w:rsidR="006179CC" w:rsidRPr="00163088" w:rsidRDefault="006179CC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088">
        <w:rPr>
          <w:rFonts w:ascii="Times New Roman" w:hAnsi="Times New Roman" w:cs="Times New Roman"/>
          <w:sz w:val="24"/>
          <w:szCs w:val="24"/>
        </w:rPr>
        <w:t>5.</w:t>
      </w:r>
      <w:r w:rsidR="00C9348D">
        <w:rPr>
          <w:rFonts w:ascii="Times New Roman" w:hAnsi="Times New Roman" w:cs="Times New Roman"/>
          <w:sz w:val="24"/>
          <w:szCs w:val="24"/>
        </w:rPr>
        <w:t>1.</w:t>
      </w:r>
      <w:r w:rsidRPr="00163088">
        <w:rPr>
          <w:rFonts w:ascii="Times New Roman" w:hAnsi="Times New Roman" w:cs="Times New Roman"/>
          <w:sz w:val="24"/>
          <w:szCs w:val="24"/>
        </w:rPr>
        <w:t xml:space="preserve"> Trinti nušalusias vietas sniegu nerekomenduojama, nes sniege esantys ledo gabaliukai žaloja nušalusią</w:t>
      </w:r>
      <w:r w:rsidR="00163088" w:rsidRPr="00163088">
        <w:rPr>
          <w:rFonts w:ascii="Times New Roman" w:hAnsi="Times New Roman" w:cs="Times New Roman"/>
          <w:sz w:val="24"/>
          <w:szCs w:val="24"/>
        </w:rPr>
        <w:t xml:space="preserve"> odą. Nušalusias kūno dalis reikia trinti sausomis šiltomis pirštinėmis arba vilnoniu audiniu.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Patalpoje nušalusią galūnę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galima įmerkti į dubenį arba į kibirą su normalios kambario temperatūros vandeniu. Palaipsniui vanduo keičiamas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šiltesniu, keliant jo temperatūrą iki kūno temperatūros (37</w:t>
      </w:r>
      <w:r w:rsidR="006B6553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C). Po to, kai nušalusi vieta paraus, ją reikia patepti riebalais(aliejumi, taukais, boro tepalu) ir aprišti šilta medžiaga. Aprišta sušalusi ranka arba koja turi būti laikoma pakelta, tai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palengvina skausmą ir apsaugo nuo komplikacijų.</w:t>
      </w:r>
    </w:p>
    <w:p w14:paraId="7CA56B21" w14:textId="51DD8F54" w:rsidR="006179CC" w:rsidRDefault="00C9348D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VI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PIRMOJI PAGALBA LŪŽUS KAULUI, IŠNIRUS, SUSITRENKUS IR PATEMPUS RAIŠČIUS</w:t>
      </w:r>
    </w:p>
    <w:p w14:paraId="3BD05951" w14:textId="77777777" w:rsidR="00B82579" w:rsidRPr="00F81737" w:rsidRDefault="00B82579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0BBF35" w14:textId="2618F2A9" w:rsidR="006179CC" w:rsidRPr="00163088" w:rsidRDefault="006179CC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088">
        <w:rPr>
          <w:rFonts w:ascii="Times New Roman" w:hAnsi="Times New Roman" w:cs="Times New Roman"/>
          <w:sz w:val="24"/>
          <w:szCs w:val="24"/>
        </w:rPr>
        <w:t>6.</w:t>
      </w:r>
      <w:r w:rsidR="00C9348D">
        <w:rPr>
          <w:rFonts w:ascii="Times New Roman" w:hAnsi="Times New Roman" w:cs="Times New Roman"/>
          <w:sz w:val="24"/>
          <w:szCs w:val="24"/>
        </w:rPr>
        <w:t>1.</w:t>
      </w:r>
      <w:r w:rsidRPr="00163088">
        <w:rPr>
          <w:rFonts w:ascii="Times New Roman" w:hAnsi="Times New Roman" w:cs="Times New Roman"/>
          <w:sz w:val="24"/>
          <w:szCs w:val="24"/>
        </w:rPr>
        <w:t xml:space="preserve"> Lūžus kaului ar išnirus galūnei pagrindinis pirmosios pagalbos uždavinys yra skaudamai galūnei užtikrinti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ramią ir patogią padėtį. Tai pasiekiama, kai galūnė visai nejuda. Šito reikia laikytis ne tik skausmui pašalinti, bet ir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apsaugoti gretimus audinius nuo kitų papildomų sužalojimų, kurių gali atsirasti,</w:t>
      </w:r>
      <w:r w:rsid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kaului iš vidaus pažeidus audinius.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Lūžimo ar išnirimo atveju galūnę sutvirtinti įtvaru, faneros plokšte, lazda, kartonu ir t.t.</w:t>
      </w:r>
    </w:p>
    <w:p w14:paraId="3D8DA063" w14:textId="42FF3D0F" w:rsidR="006179CC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6179CC" w:rsidRPr="00163088">
        <w:rPr>
          <w:rFonts w:ascii="Times New Roman" w:hAnsi="Times New Roman" w:cs="Times New Roman"/>
          <w:sz w:val="24"/>
          <w:szCs w:val="24"/>
        </w:rPr>
        <w:t>. Patempus raiščius, pakrypus pėdai ir kt., pirmoji pagalba tokia: šaldymas, standus tvarstymas, ramybė.</w:t>
      </w:r>
    </w:p>
    <w:p w14:paraId="54D650F9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4EC922" w14:textId="3CED4935" w:rsidR="006179CC" w:rsidRDefault="00C9348D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VII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PIRMOJI PAGALBA APALPUS, IŠTIKUS ŠILUMOS ARBA SAULĖS SMŪGIUI IR APSINUODIJUS</w:t>
      </w:r>
    </w:p>
    <w:p w14:paraId="761E4D8B" w14:textId="77777777" w:rsidR="00B82579" w:rsidRPr="00F81737" w:rsidRDefault="00B82579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870F04" w14:textId="22DD0EF4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179CC" w:rsidRPr="00163088">
        <w:rPr>
          <w:rFonts w:ascii="Times New Roman" w:hAnsi="Times New Roman" w:cs="Times New Roman"/>
          <w:sz w:val="24"/>
          <w:szCs w:val="24"/>
        </w:rPr>
        <w:t>. Esant apalpimo būsenai (svaigsta galva, pykina, trūksta oro, temsta akyse), alpstantį reikia paguldyti ir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šiek tiek pakelti kojas, duoti uostyti sumirkytą amoniaku vatos gabalėlį. Šaltų kompresų ir ledo ant galvos dėti nereikia.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Tą patį reikia daryti, jei nukentėjusysis yra apalpęs.</w:t>
      </w:r>
    </w:p>
    <w:p w14:paraId="23B0AC3F" w14:textId="7C4F8B75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</w:t>
      </w:r>
      <w:r w:rsidR="006179CC" w:rsidRPr="00163088">
        <w:rPr>
          <w:rFonts w:ascii="Times New Roman" w:hAnsi="Times New Roman" w:cs="Times New Roman"/>
          <w:sz w:val="24"/>
          <w:szCs w:val="24"/>
        </w:rPr>
        <w:t>. Ištikus šilumos arba saulės smūgiui, žmogus, dirbantis karštoje patalpoje, saulėkaitoje arba tvankiame be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vėjo ore, staiga pajunta silpnumą ir galvos skausmą. Tokiu atveju reikia jį tuojau išvesti į gryną orą arba pavėsį</w:t>
      </w:r>
      <w:r w:rsidR="00C81C32">
        <w:rPr>
          <w:rFonts w:ascii="Times New Roman" w:hAnsi="Times New Roman" w:cs="Times New Roman"/>
          <w:sz w:val="24"/>
          <w:szCs w:val="24"/>
        </w:rPr>
        <w:t>.</w:t>
      </w:r>
    </w:p>
    <w:p w14:paraId="4BCCBD22" w14:textId="4346F663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6179CC" w:rsidRPr="00163088">
        <w:rPr>
          <w:rFonts w:ascii="Times New Roman" w:hAnsi="Times New Roman" w:cs="Times New Roman"/>
          <w:sz w:val="24"/>
          <w:szCs w:val="24"/>
        </w:rPr>
        <w:t>. Nukentėjusiajam nustojus kvėpuoti arba kvėpavimui smarkai sutrikus, reikia nurengti ar atlaisvinti nuo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krūtinės drabužius ir daryti dirbtinį kvėpavimą. Būtina stengtis vėsinti nukentėjusiojo kūną – dėti šaltus kompresus.</w:t>
      </w:r>
    </w:p>
    <w:p w14:paraId="4BE4F4E8" w14:textId="0391BECB" w:rsidR="006179CC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</w:t>
      </w:r>
      <w:r w:rsidR="006179CC" w:rsidRPr="00163088">
        <w:rPr>
          <w:rFonts w:ascii="Times New Roman" w:hAnsi="Times New Roman" w:cs="Times New Roman"/>
          <w:sz w:val="24"/>
          <w:szCs w:val="24"/>
        </w:rPr>
        <w:t>. Apsinuodijus nuodingomis dujomis arba smalkėmis, acetilenu, gamtinėmis dujomis, benzino garais ir t.t.,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atsiranda galvos skausmai, ūžesys ausyse, svaigulys, pykinimas arba net vėmimas, netenkama sąmonės, smarkiai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susilpnėja kvėpavimas, išsiplečia vyzdžiai. Pasirodžius tokiems požymiams, reikia nukentėjusįjį nedelsiant išvesti į gryną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orą, duoti kvėpuoti deguonies ir skubiai nuvežti į gydymo įstaigą.</w:t>
      </w:r>
    </w:p>
    <w:p w14:paraId="09511770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8B7CA3" w14:textId="06FCE52E" w:rsidR="006179CC" w:rsidRDefault="00C9348D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VIII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PIRMOJI PAGALBA APSINUODIJUS DUJOMIS</w:t>
      </w:r>
    </w:p>
    <w:p w14:paraId="2EF0BFBF" w14:textId="77777777" w:rsidR="00B82579" w:rsidRPr="00F81737" w:rsidRDefault="00B82579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396A81" w14:textId="6FA42F7B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</w:t>
      </w:r>
      <w:r w:rsidR="006179CC" w:rsidRPr="00163088">
        <w:rPr>
          <w:rFonts w:ascii="Times New Roman" w:hAnsi="Times New Roman" w:cs="Times New Roman"/>
          <w:sz w:val="24"/>
          <w:szCs w:val="24"/>
        </w:rPr>
        <w:t>. Jei asmuo, esantis patalpoje, kurioje atsirado nuodingų dujų, pasijuto blogai arba atsirado apsinuodijimo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dujomis požymiai (susijaudinimas, silpnumas, svaigulys, pykinimas ir kt.), reikia jį nedelsiant išnešti iš tos patalpos į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gryną orą. Įeinantį dujomis apnuodytą patalpą, patartina užsidėti dujokaukę.</w:t>
      </w:r>
      <w:r w:rsid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Šiuo atveju naudoti filtruojančias dujokaukes</w:t>
      </w:r>
      <w:r w:rsidR="00C81C32" w:rsidRPr="00C81C32">
        <w:rPr>
          <w:rFonts w:ascii="Times New Roman" w:hAnsi="Times New Roman" w:cs="Times New Roman"/>
          <w:sz w:val="24"/>
          <w:szCs w:val="24"/>
        </w:rPr>
        <w:t xml:space="preserve"> </w:t>
      </w:r>
      <w:r w:rsidR="00C81C32" w:rsidRPr="00163088">
        <w:rPr>
          <w:rFonts w:ascii="Times New Roman" w:hAnsi="Times New Roman" w:cs="Times New Roman"/>
          <w:sz w:val="24"/>
          <w:szCs w:val="24"/>
        </w:rPr>
        <w:t>draudžiama.</w:t>
      </w:r>
    </w:p>
    <w:p w14:paraId="34F311A0" w14:textId="7B9A62C3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</w:t>
      </w:r>
      <w:r w:rsidR="006179CC" w:rsidRPr="00163088">
        <w:rPr>
          <w:rFonts w:ascii="Times New Roman" w:hAnsi="Times New Roman" w:cs="Times New Roman"/>
          <w:sz w:val="24"/>
          <w:szCs w:val="24"/>
        </w:rPr>
        <w:t>. Esant dujotiekio arba kabelių įrenginių šulinyje, prižiūrintieji, kurie yra viršuje prie šulinio angos, privalo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nedelsdami virve pritvirtinti nukentėjusįjį prie apsauginio diržo ir padėti nukentėjusiajam išlipti arba atsargiai jį iš ten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ištraukti.</w:t>
      </w:r>
    </w:p>
    <w:p w14:paraId="246FBCA3" w14:textId="46D479F3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</w:t>
      </w:r>
      <w:r w:rsidR="006179CC" w:rsidRPr="00163088">
        <w:rPr>
          <w:rFonts w:ascii="Times New Roman" w:hAnsi="Times New Roman" w:cs="Times New Roman"/>
          <w:sz w:val="24"/>
          <w:szCs w:val="24"/>
        </w:rPr>
        <w:t>. Išnešus nukentėjusįjį</w:t>
      </w:r>
      <w:r w:rsid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6179CC" w:rsidRPr="00163088">
        <w:rPr>
          <w:rFonts w:ascii="Times New Roman" w:hAnsi="Times New Roman" w:cs="Times New Roman"/>
          <w:sz w:val="24"/>
          <w:szCs w:val="24"/>
        </w:rPr>
        <w:t>iš apnuodytos patalpos, reikia nedelsiant atlaisvinti</w:t>
      </w:r>
      <w:r w:rsid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6179CC" w:rsidRPr="00163088">
        <w:rPr>
          <w:rFonts w:ascii="Times New Roman" w:hAnsi="Times New Roman" w:cs="Times New Roman"/>
          <w:sz w:val="24"/>
          <w:szCs w:val="24"/>
        </w:rPr>
        <w:t>ir atsegti</w:t>
      </w:r>
      <w:r w:rsid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6179CC" w:rsidRPr="00163088">
        <w:rPr>
          <w:rFonts w:ascii="Times New Roman" w:hAnsi="Times New Roman" w:cs="Times New Roman"/>
          <w:sz w:val="24"/>
          <w:szCs w:val="24"/>
        </w:rPr>
        <w:t>jo drabužius, kurie varžo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arba trukdo kvėpuoti.</w:t>
      </w:r>
    </w:p>
    <w:p w14:paraId="5BD00718" w14:textId="64F8D867" w:rsidR="006179CC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</w:t>
      </w:r>
      <w:r w:rsidR="006179CC" w:rsidRPr="00163088">
        <w:rPr>
          <w:rFonts w:ascii="Times New Roman" w:hAnsi="Times New Roman" w:cs="Times New Roman"/>
          <w:sz w:val="24"/>
          <w:szCs w:val="24"/>
        </w:rPr>
        <w:t>. Kai nukentėjęs asmuo, išneštas iš dujomis apnuodytos zonos, atgauna sąmonę, reikia iškviesti greitąją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medicinos pagalbą arba jį skubiai nugabenti į gydymo įstaigą. Jeigu po to, kai nukentėjęs asmuo buvo išneštas iš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apnuodytos dujomis zonos, tebėra be sąmonės arba silpnai ir nelygiai kvėpuoja (silpnas pulsas ir pan.), tai nelaukiant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medicinos darbuotojų, daryti dirbtinį kvėpavimą. Jeigu pradėjo kvėpuoti, dirbtinį kvėpavimą reikia nutraukti.</w:t>
      </w:r>
    </w:p>
    <w:p w14:paraId="3992D557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E7C27F" w14:textId="03C9D290" w:rsidR="006179CC" w:rsidRPr="00F81737" w:rsidRDefault="00C9348D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IX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PIRMOJI PAGALBA PATEKUS SVETIMKŪNIAMS (RAKŠTIMS)</w:t>
      </w:r>
    </w:p>
    <w:p w14:paraId="4E1D5E26" w14:textId="2DE9728E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9.1</w:t>
      </w:r>
      <w:r w:rsidR="006179CC" w:rsidRPr="00163088">
        <w:rPr>
          <w:rFonts w:ascii="Times New Roman" w:hAnsi="Times New Roman" w:cs="Times New Roman"/>
          <w:sz w:val="24"/>
          <w:szCs w:val="24"/>
        </w:rPr>
        <w:t>. Po oda arba po nagu patekusį svetimkūnį galima imtis šalinti tik tuo atveju, jei įsitikinama, kad jis bus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lengvai pašalintas. Esant mažiausiai kliūčiai, reikia kreiptis į medicinos darbuotoją. Aplink sužeidimo vietą reikia patepti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jodu ir uždėti raištį.</w:t>
      </w:r>
    </w:p>
    <w:p w14:paraId="334E6D5D" w14:textId="510F2FFD" w:rsidR="006179CC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</w:t>
      </w:r>
      <w:r w:rsidR="006179CC" w:rsidRPr="00163088">
        <w:rPr>
          <w:rFonts w:ascii="Times New Roman" w:hAnsi="Times New Roman" w:cs="Times New Roman"/>
          <w:sz w:val="24"/>
          <w:szCs w:val="24"/>
        </w:rPr>
        <w:t>. Negalima šalinti be gydytojo svetimkūnių iš akių, gerklės ir stemplės.</w:t>
      </w:r>
    </w:p>
    <w:p w14:paraId="4EB0DE64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C66180" w14:textId="7250883A" w:rsidR="006179CC" w:rsidRDefault="00C9348D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X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IŠLAISVINIMAS NUO ELEKTROS SROVĖS</w:t>
      </w:r>
    </w:p>
    <w:p w14:paraId="16871A79" w14:textId="77777777" w:rsidR="00B82579" w:rsidRPr="00F81737" w:rsidRDefault="00B82579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9747BC" w14:textId="19609460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</w:t>
      </w:r>
      <w:r w:rsidR="006179CC" w:rsidRPr="00163088">
        <w:rPr>
          <w:rFonts w:ascii="Times New Roman" w:hAnsi="Times New Roman" w:cs="Times New Roman"/>
          <w:sz w:val="24"/>
          <w:szCs w:val="24"/>
        </w:rPr>
        <w:t xml:space="preserve">. Prisilietus prie įtampą turinčių </w:t>
      </w:r>
      <w:proofErr w:type="spellStart"/>
      <w:r w:rsidR="006179CC" w:rsidRPr="00163088">
        <w:rPr>
          <w:rFonts w:ascii="Times New Roman" w:hAnsi="Times New Roman" w:cs="Times New Roman"/>
          <w:sz w:val="24"/>
          <w:szCs w:val="24"/>
        </w:rPr>
        <w:t>srovinių</w:t>
      </w:r>
      <w:proofErr w:type="spellEnd"/>
      <w:r w:rsidR="006179CC" w:rsidRPr="00163088">
        <w:rPr>
          <w:rFonts w:ascii="Times New Roman" w:hAnsi="Times New Roman" w:cs="Times New Roman"/>
          <w:sz w:val="24"/>
          <w:szCs w:val="24"/>
        </w:rPr>
        <w:t xml:space="preserve"> dalių, daugeliu atveju, prasideda savaiminis mėšlungiškas</w:t>
      </w:r>
      <w:r w:rsid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6179CC" w:rsidRPr="00163088">
        <w:rPr>
          <w:rFonts w:ascii="Times New Roman" w:hAnsi="Times New Roman" w:cs="Times New Roman"/>
          <w:sz w:val="24"/>
          <w:szCs w:val="24"/>
        </w:rPr>
        <w:t>raumenų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susitraukimas. Dėl to pirštai, jei nukentėjęs asmuo laiko laidą rankose, gali taip stipriai suspausti laidą, kad bus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 xml:space="preserve">neįmanoma išlaisvinti jo iš rankų. Jei nukentėjęs asmuo tebeliečia </w:t>
      </w:r>
      <w:proofErr w:type="spellStart"/>
      <w:r w:rsidR="007C47F1" w:rsidRPr="00163088">
        <w:rPr>
          <w:rFonts w:ascii="Times New Roman" w:hAnsi="Times New Roman" w:cs="Times New Roman"/>
          <w:sz w:val="24"/>
          <w:szCs w:val="24"/>
        </w:rPr>
        <w:t>srovines</w:t>
      </w:r>
      <w:proofErr w:type="spellEnd"/>
      <w:r w:rsidR="007C47F1" w:rsidRPr="00163088">
        <w:rPr>
          <w:rFonts w:ascii="Times New Roman" w:hAnsi="Times New Roman" w:cs="Times New Roman"/>
          <w:sz w:val="24"/>
          <w:szCs w:val="24"/>
        </w:rPr>
        <w:t xml:space="preserve"> dalis, tai pirmiausia reikia skubiai išlaisvinti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jį nuo elektros srovės. Reikia atsiminti, kad liesti srovės veikiamą žmogų, nenaudojant reikiamų atsargumo priemonių,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yra pavojinga gelbėtojo gyvybei. Jis turi nedelsdamas išjungti tą įrenginio dalį, kurią liečia nukentėjęs asmuo. Tačiau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reikia atsiminti, kad:</w:t>
      </w:r>
    </w:p>
    <w:p w14:paraId="43FC316C" w14:textId="4572A8C1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</w:t>
      </w:r>
      <w:r w:rsidR="006179CC" w:rsidRPr="00163088">
        <w:rPr>
          <w:rFonts w:ascii="Times New Roman" w:hAnsi="Times New Roman" w:cs="Times New Roman"/>
          <w:sz w:val="24"/>
          <w:szCs w:val="24"/>
        </w:rPr>
        <w:t>. jei nukentėjęs asmuo yra aukštai, įrenginį išjungus ir išlaisvinus nukentėjusįjį nuo elektros srovės, jis gali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nukristi, tuo atveju imtis priemonių, užtikrinančių, kad nukentėjęs asmuo saugiai kristų.</w:t>
      </w:r>
    </w:p>
    <w:p w14:paraId="64B401FA" w14:textId="28C46EDD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</w:t>
      </w:r>
      <w:r w:rsidR="006179CC" w:rsidRPr="00163088">
        <w:rPr>
          <w:rFonts w:ascii="Times New Roman" w:hAnsi="Times New Roman" w:cs="Times New Roman"/>
          <w:sz w:val="24"/>
          <w:szCs w:val="24"/>
        </w:rPr>
        <w:t>. išjungiant</w:t>
      </w:r>
      <w:r w:rsid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6179CC" w:rsidRPr="00163088">
        <w:rPr>
          <w:rFonts w:ascii="Times New Roman" w:hAnsi="Times New Roman" w:cs="Times New Roman"/>
          <w:sz w:val="24"/>
          <w:szCs w:val="24"/>
        </w:rPr>
        <w:t>įrenginį, kartu gali būti išjungtas ir elektros apšvietimas, todėl reikia užtikrinti apšvietimą iš kitų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šaltinių.</w:t>
      </w:r>
    </w:p>
    <w:p w14:paraId="2C4D3C50" w14:textId="0218D22B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</w:t>
      </w:r>
      <w:r w:rsidR="006179CC" w:rsidRPr="00163088">
        <w:rPr>
          <w:rFonts w:ascii="Times New Roman" w:hAnsi="Times New Roman" w:cs="Times New Roman"/>
          <w:sz w:val="24"/>
          <w:szCs w:val="24"/>
        </w:rPr>
        <w:t xml:space="preserve">. Jeigu įrenginio visai išjungti negalima, reikia imtis priemonių atskirti nukentėjusįjį nuo </w:t>
      </w:r>
      <w:proofErr w:type="spellStart"/>
      <w:r w:rsidR="006179CC" w:rsidRPr="00163088">
        <w:rPr>
          <w:rFonts w:ascii="Times New Roman" w:hAnsi="Times New Roman" w:cs="Times New Roman"/>
          <w:sz w:val="24"/>
          <w:szCs w:val="24"/>
        </w:rPr>
        <w:t>srovinių</w:t>
      </w:r>
      <w:proofErr w:type="spellEnd"/>
      <w:r w:rsidR="006179CC" w:rsidRPr="00163088">
        <w:rPr>
          <w:rFonts w:ascii="Times New Roman" w:hAnsi="Times New Roman" w:cs="Times New Roman"/>
          <w:sz w:val="24"/>
          <w:szCs w:val="24"/>
        </w:rPr>
        <w:t xml:space="preserve"> dalių,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kurias jis liečia.</w:t>
      </w:r>
    </w:p>
    <w:p w14:paraId="34A16CD3" w14:textId="77777777" w:rsidR="006179CC" w:rsidRPr="00163088" w:rsidRDefault="006179CC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088">
        <w:rPr>
          <w:rFonts w:ascii="Times New Roman" w:hAnsi="Times New Roman" w:cs="Times New Roman"/>
          <w:sz w:val="24"/>
          <w:szCs w:val="24"/>
        </w:rPr>
        <w:t>Pirmosios pagalbos nukentėjusiam nuo elektros srovės priemonės</w:t>
      </w:r>
    </w:p>
    <w:p w14:paraId="2FD8A7FB" w14:textId="3C0A2DE5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10.5</w:t>
      </w:r>
      <w:r w:rsidR="006179CC" w:rsidRPr="00163088">
        <w:rPr>
          <w:rFonts w:ascii="Times New Roman" w:hAnsi="Times New Roman" w:cs="Times New Roman"/>
          <w:sz w:val="24"/>
          <w:szCs w:val="24"/>
        </w:rPr>
        <w:t>. Šios priemonės priklausys nuo nukentėjusiojo būklės, išlaisvinus jį nuo elektros srovės. Tokiai būklei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nustatyti, reikia nedelsiant imtis šių priemonių:</w:t>
      </w:r>
    </w:p>
    <w:p w14:paraId="144E3611" w14:textId="3AA10694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10.5</w:t>
      </w:r>
      <w:r w:rsidR="006179CC" w:rsidRPr="00163088">
        <w:rPr>
          <w:rFonts w:ascii="Times New Roman" w:hAnsi="Times New Roman" w:cs="Times New Roman"/>
          <w:sz w:val="24"/>
          <w:szCs w:val="24"/>
        </w:rPr>
        <w:t>.1. nukentėjusįjį paguldyti ant nugaros, ant kieto pagrindo;</w:t>
      </w:r>
    </w:p>
    <w:p w14:paraId="177CE034" w14:textId="0AA430F0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10.5</w:t>
      </w:r>
      <w:r w:rsidR="006179CC" w:rsidRPr="00163088">
        <w:rPr>
          <w:rFonts w:ascii="Times New Roman" w:hAnsi="Times New Roman" w:cs="Times New Roman"/>
          <w:sz w:val="24"/>
          <w:szCs w:val="24"/>
        </w:rPr>
        <w:t>.2. patikrinti, ar nukentėjęs asmuo kvėpuoja;</w:t>
      </w:r>
    </w:p>
    <w:p w14:paraId="2CB1DCF2" w14:textId="168F4743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10.5</w:t>
      </w:r>
      <w:r w:rsidR="006179CC" w:rsidRPr="00163088">
        <w:rPr>
          <w:rFonts w:ascii="Times New Roman" w:hAnsi="Times New Roman" w:cs="Times New Roman"/>
          <w:sz w:val="24"/>
          <w:szCs w:val="24"/>
        </w:rPr>
        <w:t>.3. patikrinti, ar yra pulsas;</w:t>
      </w:r>
    </w:p>
    <w:p w14:paraId="3E75F047" w14:textId="4A46C183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10.5</w:t>
      </w:r>
      <w:r w:rsidR="006179CC" w:rsidRPr="00163088">
        <w:rPr>
          <w:rFonts w:ascii="Times New Roman" w:hAnsi="Times New Roman" w:cs="Times New Roman"/>
          <w:sz w:val="24"/>
          <w:szCs w:val="24"/>
        </w:rPr>
        <w:t>.4. nustatyti, kokia akies vyzdžio būklė (siaura ar plati). Plati lėlytė rodo, kad žymiai pablogėjo kraujo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tiekimas į smegenis.</w:t>
      </w:r>
    </w:p>
    <w:p w14:paraId="1C300F96" w14:textId="05D6C0B5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10.6</w:t>
      </w:r>
      <w:r w:rsidR="006179CC" w:rsidRPr="00163088">
        <w:rPr>
          <w:rFonts w:ascii="Times New Roman" w:hAnsi="Times New Roman" w:cs="Times New Roman"/>
          <w:sz w:val="24"/>
          <w:szCs w:val="24"/>
        </w:rPr>
        <w:t>. Visais atvejais kviesti medicinos darbuotoją.</w:t>
      </w:r>
    </w:p>
    <w:p w14:paraId="7AD2AF6D" w14:textId="580F621B" w:rsidR="006179CC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10.7</w:t>
      </w:r>
      <w:r w:rsidR="006179CC" w:rsidRPr="00163088">
        <w:rPr>
          <w:rFonts w:ascii="Times New Roman" w:hAnsi="Times New Roman" w:cs="Times New Roman"/>
          <w:sz w:val="24"/>
          <w:szCs w:val="24"/>
        </w:rPr>
        <w:t>. Pradėti daryti dirbtinį kvėpavimą ir išorinį širdies masažą, tuoj pat atpalaidavus nukentėjusįjį nuo srovės.</w:t>
      </w:r>
    </w:p>
    <w:p w14:paraId="613390F4" w14:textId="77777777" w:rsidR="00B82579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A0E2CD" w14:textId="124CD71B" w:rsidR="006179CC" w:rsidRDefault="00C9348D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XI </w:t>
      </w:r>
      <w:r w:rsidRPr="00F81737">
        <w:rPr>
          <w:rFonts w:ascii="Times New Roman" w:hAnsi="Times New Roman" w:cs="Times New Roman"/>
          <w:b/>
          <w:bCs/>
          <w:sz w:val="24"/>
          <w:szCs w:val="24"/>
        </w:rPr>
        <w:t>NUKENTĖJUSIOJO PERNEŠIMAS IR PERVEŽIMAS</w:t>
      </w:r>
    </w:p>
    <w:p w14:paraId="28E4E0F4" w14:textId="77777777" w:rsidR="00B82579" w:rsidRPr="00F81737" w:rsidRDefault="00B82579" w:rsidP="00C934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29DC90" w14:textId="274FCA3E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</w:t>
      </w:r>
      <w:r w:rsidR="006179CC" w:rsidRPr="00163088">
        <w:rPr>
          <w:rFonts w:ascii="Times New Roman" w:hAnsi="Times New Roman" w:cs="Times New Roman"/>
          <w:sz w:val="24"/>
          <w:szCs w:val="24"/>
        </w:rPr>
        <w:t>. Pakeliant, pernešant ir pervežant nukentėjusįjį, nereikia jo trikdyti ir sukelti skausmo, reikia jį saugoti nuo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kratymo, nelaikyti jo nepatogioje arba pavojingoje padėtyje, o pernešti neštuvais. Imti ir dėti ant neštuvų, reikia iš sveikos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pusės. Lūžimo atveju prilaikyti lūžimo vietą.</w:t>
      </w:r>
    </w:p>
    <w:p w14:paraId="27CC45A3" w14:textId="32D59306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</w:t>
      </w:r>
      <w:r w:rsidR="006179CC" w:rsidRPr="00163088">
        <w:rPr>
          <w:rFonts w:ascii="Times New Roman" w:hAnsi="Times New Roman" w:cs="Times New Roman"/>
          <w:sz w:val="24"/>
          <w:szCs w:val="24"/>
        </w:rPr>
        <w:t>. Pervežant sunkiai nukentėjusįjį, geriausia paguldyti jį ant neštuvų, paklojus po jais ką nors minkšto. Vežti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atsargiai, nekratant.</w:t>
      </w:r>
    </w:p>
    <w:p w14:paraId="06BF420F" w14:textId="216BC1DC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</w:t>
      </w:r>
      <w:r w:rsidR="006179CC" w:rsidRPr="00163088">
        <w:rPr>
          <w:rFonts w:ascii="Times New Roman" w:hAnsi="Times New Roman" w:cs="Times New Roman"/>
          <w:sz w:val="24"/>
          <w:szCs w:val="24"/>
        </w:rPr>
        <w:t>. Dirbtinis kvėpavimas, išorinis širdies masažas.</w:t>
      </w:r>
    </w:p>
    <w:p w14:paraId="7255EC53" w14:textId="44E6C39C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11.4</w:t>
      </w:r>
      <w:r w:rsidR="006179CC" w:rsidRPr="00163088">
        <w:rPr>
          <w:rFonts w:ascii="Times New Roman" w:hAnsi="Times New Roman" w:cs="Times New Roman"/>
          <w:sz w:val="24"/>
          <w:szCs w:val="24"/>
        </w:rPr>
        <w:t>. Dirbtinis kvėpavimas daromas tik tuo atveju, jei nukentėjusysis nekvėpuoja arba kvėpuoja netaisyklingai,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o taip pat, jei kvėpavimas palaipsniui blogėja.</w:t>
      </w:r>
    </w:p>
    <w:p w14:paraId="7ED63CFA" w14:textId="100A36FA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11.5</w:t>
      </w:r>
      <w:r w:rsidR="006179CC" w:rsidRPr="00163088">
        <w:rPr>
          <w:rFonts w:ascii="Times New Roman" w:hAnsi="Times New Roman" w:cs="Times New Roman"/>
          <w:sz w:val="24"/>
          <w:szCs w:val="24"/>
        </w:rPr>
        <w:t>. Prieš pradedant daryti dirbtinį kvėpavimą, reikia:</w:t>
      </w:r>
    </w:p>
    <w:p w14:paraId="7BEE4258" w14:textId="6C00BCB6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11.5</w:t>
      </w:r>
      <w:r w:rsidR="006179CC" w:rsidRPr="00163088">
        <w:rPr>
          <w:rFonts w:ascii="Times New Roman" w:hAnsi="Times New Roman" w:cs="Times New Roman"/>
          <w:sz w:val="24"/>
          <w:szCs w:val="24"/>
        </w:rPr>
        <w:t>.1. greitai, nesugaištant nė sekundės, išlaisvinti nukentėjusiojo kvėpavimą varžančius drabužius;</w:t>
      </w:r>
    </w:p>
    <w:p w14:paraId="7E743029" w14:textId="0F025F97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11.5</w:t>
      </w:r>
      <w:r w:rsidR="006179CC" w:rsidRPr="00163088">
        <w:rPr>
          <w:rFonts w:ascii="Times New Roman" w:hAnsi="Times New Roman" w:cs="Times New Roman"/>
          <w:sz w:val="24"/>
          <w:szCs w:val="24"/>
        </w:rPr>
        <w:t>.2. pašalinti iš nukentėjusiojo burnos pašalinius daiktus;</w:t>
      </w:r>
    </w:p>
    <w:p w14:paraId="4A68A163" w14:textId="20B9DA4B" w:rsidR="006179CC" w:rsidRPr="00163088" w:rsidRDefault="00C9348D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11.5</w:t>
      </w:r>
      <w:r w:rsidR="006179CC" w:rsidRPr="00163088">
        <w:rPr>
          <w:rFonts w:ascii="Times New Roman" w:hAnsi="Times New Roman" w:cs="Times New Roman"/>
          <w:sz w:val="24"/>
          <w:szCs w:val="24"/>
        </w:rPr>
        <w:t>.3. jei burna stipriai sučiaupta, reikia ją atverti.</w:t>
      </w:r>
    </w:p>
    <w:p w14:paraId="2B041C9F" w14:textId="3BF51174" w:rsidR="006179CC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11.6.</w:t>
      </w:r>
      <w:r w:rsidR="006179CC" w:rsidRPr="00163088">
        <w:rPr>
          <w:rFonts w:ascii="Times New Roman" w:hAnsi="Times New Roman" w:cs="Times New Roman"/>
          <w:sz w:val="24"/>
          <w:szCs w:val="24"/>
        </w:rPr>
        <w:t xml:space="preserve"> Atliekant dirbtinį kvėpavimą, nukentėjusįjį paguldyti ant nugaros, stebėti, kad liežuvis neužkristų ir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neuždengtų kvėpavimo takų.</w:t>
      </w:r>
    </w:p>
    <w:p w14:paraId="1978783C" w14:textId="6C3A39C8" w:rsidR="006179CC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11.7</w:t>
      </w:r>
      <w:r w:rsidR="006179CC" w:rsidRPr="00163088">
        <w:rPr>
          <w:rFonts w:ascii="Times New Roman" w:hAnsi="Times New Roman" w:cs="Times New Roman"/>
          <w:sz w:val="24"/>
          <w:szCs w:val="24"/>
        </w:rPr>
        <w:t>. Gerkloms atidaryti, nukentėjusiojo galvą reikia atlošti atgal, padėjus vieną ranką po pakaušiu, o antrąją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spausti nukentėjusiojo kaktą tol, kol smakras atsidurs vienoje linijoje su kaklu. Dirbtinio kvėpavimo vamzdelį nukreipti į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kvėpavimo gerklę, nykščiais užspausti nukentėjusiojo nosį. Tuoj pat po to, teikiantysis pagalbą keletą kartų stipriai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iškvepia į vamzdelį. Būtina stebėti, kad įpučiamas oras patenka į nukentėjusiojo plaučius, o ne į pilvą - tai galima pastebėti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iš to, jog neišsipučia krūtinės ląsta, o išsipučia pilvas. Jei oras patenka į pilvą, reikia paspaudus viršutinę pilvo dalį po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diafragma, išleisti orą ir kvėpavimo vamzdelį įstatyti į reikiamą padėtį.</w:t>
      </w:r>
    </w:p>
    <w:p w14:paraId="78B7BD84" w14:textId="0308600C" w:rsidR="006179CC" w:rsidRPr="00163088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11.8</w:t>
      </w:r>
      <w:r w:rsidR="006179CC" w:rsidRPr="00163088">
        <w:rPr>
          <w:rFonts w:ascii="Times New Roman" w:hAnsi="Times New Roman" w:cs="Times New Roman"/>
          <w:sz w:val="24"/>
          <w:szCs w:val="24"/>
        </w:rPr>
        <w:t>. Jei nėra kvėpavimo įtaiso,</w:t>
      </w:r>
      <w:r w:rsid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6179CC" w:rsidRPr="00163088">
        <w:rPr>
          <w:rFonts w:ascii="Times New Roman" w:hAnsi="Times New Roman" w:cs="Times New Roman"/>
          <w:sz w:val="24"/>
          <w:szCs w:val="24"/>
        </w:rPr>
        <w:t>teikiantysis pagalbą savo burną glaudžiai prispaudžia prie nukentėjusiojo veido,</w:t>
      </w:r>
      <w:r w:rsidR="007C47F1" w:rsidRPr="007C47F1">
        <w:rPr>
          <w:rFonts w:ascii="Times New Roman" w:hAnsi="Times New Roman" w:cs="Times New Roman"/>
          <w:sz w:val="24"/>
          <w:szCs w:val="24"/>
        </w:rPr>
        <w:t xml:space="preserve"> </w:t>
      </w:r>
      <w:r w:rsidR="007C47F1" w:rsidRPr="00163088">
        <w:rPr>
          <w:rFonts w:ascii="Times New Roman" w:hAnsi="Times New Roman" w:cs="Times New Roman"/>
          <w:sz w:val="24"/>
          <w:szCs w:val="24"/>
        </w:rPr>
        <w:t>kad apimtų visą nukentėjusiojo burną. Tai galima daryti per marlę, servetėlę, nosinę ir pan.</w:t>
      </w:r>
    </w:p>
    <w:p w14:paraId="385A5C72" w14:textId="75B3C372" w:rsidR="00F81737" w:rsidRDefault="00B82579" w:rsidP="00F81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11.9</w:t>
      </w:r>
      <w:r w:rsidR="006179CC" w:rsidRPr="00163088">
        <w:rPr>
          <w:rFonts w:ascii="Times New Roman" w:hAnsi="Times New Roman" w:cs="Times New Roman"/>
          <w:sz w:val="24"/>
          <w:szCs w:val="24"/>
        </w:rPr>
        <w:t>. Esant neefektyviam širdies darbui (neapčiuopiamas pulsas), kartu su dirbtiniu kvėpavimu atliekamas</w:t>
      </w:r>
      <w:r w:rsidR="00F81737" w:rsidRPr="00F81737">
        <w:rPr>
          <w:rFonts w:ascii="Times New Roman" w:hAnsi="Times New Roman" w:cs="Times New Roman"/>
          <w:sz w:val="24"/>
          <w:szCs w:val="24"/>
        </w:rPr>
        <w:t xml:space="preserve"> </w:t>
      </w:r>
      <w:r w:rsidR="00F81737" w:rsidRPr="00163088">
        <w:rPr>
          <w:rFonts w:ascii="Times New Roman" w:hAnsi="Times New Roman" w:cs="Times New Roman"/>
          <w:sz w:val="24"/>
          <w:szCs w:val="24"/>
        </w:rPr>
        <w:t>išorini</w:t>
      </w:r>
      <w:r w:rsidR="00F81737" w:rsidRPr="00F81737">
        <w:rPr>
          <w:rFonts w:ascii="Times New Roman" w:hAnsi="Times New Roman" w:cs="Times New Roman"/>
          <w:sz w:val="24"/>
          <w:szCs w:val="24"/>
        </w:rPr>
        <w:t xml:space="preserve"> </w:t>
      </w:r>
      <w:r w:rsidR="00F81737" w:rsidRPr="00163088">
        <w:rPr>
          <w:rFonts w:ascii="Times New Roman" w:hAnsi="Times New Roman" w:cs="Times New Roman"/>
          <w:sz w:val="24"/>
          <w:szCs w:val="24"/>
        </w:rPr>
        <w:t>širdies masažas.</w:t>
      </w:r>
    </w:p>
    <w:p w14:paraId="151F37E2" w14:textId="77777777" w:rsidR="00F81737" w:rsidRDefault="00F81737" w:rsidP="00F817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59F243" w14:textId="0EC5CE9A" w:rsidR="00F81737" w:rsidRPr="00163088" w:rsidRDefault="00F81737" w:rsidP="00F8173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10E66">
        <w:rPr>
          <w:rFonts w:ascii="Times New Roman" w:hAnsi="Times New Roman" w:cs="Times New Roman"/>
          <w:sz w:val="24"/>
          <w:szCs w:val="24"/>
        </w:rPr>
        <w:t xml:space="preserve">Instrukciją </w:t>
      </w:r>
      <w:r w:rsidRPr="00C82748">
        <w:rPr>
          <w:rFonts w:ascii="Times New Roman" w:hAnsi="Times New Roman" w:cs="Times New Roman"/>
          <w:sz w:val="24"/>
          <w:szCs w:val="24"/>
        </w:rPr>
        <w:t>parengė vyr. specialistas  civilinei ir priešgaisrinei saugai                      Vladas Rimkus</w:t>
      </w:r>
    </w:p>
    <w:p w14:paraId="442A6C48" w14:textId="02768AD7" w:rsidR="006179CC" w:rsidRPr="00163088" w:rsidRDefault="006179CC" w:rsidP="00F817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A3CF4A" w14:textId="77777777" w:rsidR="00F81737" w:rsidRPr="00163088" w:rsidRDefault="00F817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81737" w:rsidRPr="00163088">
      <w:headerReference w:type="default" r:id="rId8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CDB33" w14:textId="77777777" w:rsidR="006218E8" w:rsidRDefault="006218E8" w:rsidP="00D26F1A">
      <w:pPr>
        <w:spacing w:after="0" w:line="240" w:lineRule="auto"/>
      </w:pPr>
      <w:r>
        <w:separator/>
      </w:r>
    </w:p>
  </w:endnote>
  <w:endnote w:type="continuationSeparator" w:id="0">
    <w:p w14:paraId="6027ED70" w14:textId="77777777" w:rsidR="006218E8" w:rsidRDefault="006218E8" w:rsidP="00D26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65B21" w14:textId="77777777" w:rsidR="006218E8" w:rsidRDefault="006218E8" w:rsidP="00D26F1A">
      <w:pPr>
        <w:spacing w:after="0" w:line="240" w:lineRule="auto"/>
      </w:pPr>
      <w:r>
        <w:separator/>
      </w:r>
    </w:p>
  </w:footnote>
  <w:footnote w:type="continuationSeparator" w:id="0">
    <w:p w14:paraId="475C8B7A" w14:textId="77777777" w:rsidR="006218E8" w:rsidRDefault="006218E8" w:rsidP="00D26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750D5" w14:textId="77777777" w:rsidR="00D26F1A" w:rsidRDefault="00D26F1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44A15"/>
    <w:multiLevelType w:val="hybridMultilevel"/>
    <w:tmpl w:val="F734117E"/>
    <w:lvl w:ilvl="0" w:tplc="4EB87D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086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CC"/>
    <w:rsid w:val="00163088"/>
    <w:rsid w:val="00311046"/>
    <w:rsid w:val="00355E15"/>
    <w:rsid w:val="0046019F"/>
    <w:rsid w:val="0058326E"/>
    <w:rsid w:val="005D3A2D"/>
    <w:rsid w:val="006001E9"/>
    <w:rsid w:val="006179CC"/>
    <w:rsid w:val="006218E8"/>
    <w:rsid w:val="006B6553"/>
    <w:rsid w:val="00783AEA"/>
    <w:rsid w:val="007C374F"/>
    <w:rsid w:val="007C47F1"/>
    <w:rsid w:val="007D475E"/>
    <w:rsid w:val="008551F9"/>
    <w:rsid w:val="009325CA"/>
    <w:rsid w:val="00B7291E"/>
    <w:rsid w:val="00B82579"/>
    <w:rsid w:val="00C152E3"/>
    <w:rsid w:val="00C203EF"/>
    <w:rsid w:val="00C81C32"/>
    <w:rsid w:val="00C9348D"/>
    <w:rsid w:val="00CD00FC"/>
    <w:rsid w:val="00D26F1A"/>
    <w:rsid w:val="00E31B89"/>
    <w:rsid w:val="00F50B91"/>
    <w:rsid w:val="00F8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768AE"/>
  <w15:chartTrackingRefBased/>
  <w15:docId w15:val="{9BEAFA9E-5785-48FB-BE54-81F52CFE1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6F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26F1A"/>
  </w:style>
  <w:style w:type="paragraph" w:styleId="Porat">
    <w:name w:val="footer"/>
    <w:basedOn w:val="prastasis"/>
    <w:link w:val="PoratDiagrama"/>
    <w:uiPriority w:val="99"/>
    <w:unhideWhenUsed/>
    <w:rsid w:val="00D26F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26F1A"/>
  </w:style>
  <w:style w:type="paragraph" w:styleId="Sraopastraipa">
    <w:name w:val="List Paragraph"/>
    <w:basedOn w:val="prastasis"/>
    <w:uiPriority w:val="34"/>
    <w:qFormat/>
    <w:rsid w:val="008551F9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8551F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551F9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551F9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551F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55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84863-DE5A-49ED-9455-436D5AE4F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8584</Words>
  <Characters>4893</Characters>
  <Application>Microsoft Office Word</Application>
  <DocSecurity>0</DocSecurity>
  <Lines>40</Lines>
  <Paragraphs>26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Vladas</dc:creator>
  <cp:keywords/>
  <dc:description/>
  <cp:lastModifiedBy>Vladas</cp:lastModifiedBy>
  <cp:revision>11</cp:revision>
  <dcterms:created xsi:type="dcterms:W3CDTF">2021-11-15T11:22:00Z</dcterms:created>
  <dcterms:modified xsi:type="dcterms:W3CDTF">2022-09-06T07:24:00Z</dcterms:modified>
</cp:coreProperties>
</file>