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822DB" w14:textId="77777777" w:rsidR="001D2940" w:rsidRPr="00543138" w:rsidRDefault="001D2940" w:rsidP="001D2940">
      <w:pPr>
        <w:spacing w:after="0" w:line="240" w:lineRule="auto"/>
        <w:ind w:left="5184"/>
        <w:rPr>
          <w:rFonts w:ascii="Times New Roman" w:hAnsi="Times New Roman" w:cs="Times New Roman"/>
          <w:sz w:val="24"/>
          <w:szCs w:val="24"/>
        </w:rPr>
      </w:pPr>
      <w:bookmarkStart w:id="0" w:name="_Hlk193982077"/>
      <w:bookmarkStart w:id="1" w:name="_Hlk193966374"/>
      <w:r w:rsidRPr="00543138">
        <w:rPr>
          <w:rFonts w:ascii="Times New Roman" w:hAnsi="Times New Roman" w:cs="Times New Roman"/>
          <w:sz w:val="24"/>
          <w:szCs w:val="24"/>
        </w:rPr>
        <w:t>PATVIRTINTA</w:t>
      </w:r>
    </w:p>
    <w:p w14:paraId="68ADEBB2" w14:textId="77777777" w:rsidR="001D2940" w:rsidRPr="00543138" w:rsidRDefault="001D2940" w:rsidP="001D2940">
      <w:pPr>
        <w:spacing w:after="0" w:line="240" w:lineRule="auto"/>
        <w:ind w:left="5184"/>
        <w:rPr>
          <w:rFonts w:ascii="Times New Roman" w:hAnsi="Times New Roman" w:cs="Times New Roman"/>
          <w:sz w:val="24"/>
          <w:szCs w:val="24"/>
        </w:rPr>
      </w:pPr>
      <w:r w:rsidRPr="00543138">
        <w:rPr>
          <w:rFonts w:ascii="Times New Roman" w:hAnsi="Times New Roman" w:cs="Times New Roman"/>
          <w:sz w:val="24"/>
          <w:szCs w:val="24"/>
        </w:rPr>
        <w:t>Kėdainių rajono savivaldybės</w:t>
      </w:r>
    </w:p>
    <w:p w14:paraId="7337F815" w14:textId="77777777" w:rsidR="001D2940" w:rsidRPr="00543138" w:rsidRDefault="001D2940" w:rsidP="001D2940">
      <w:pPr>
        <w:spacing w:after="0" w:line="240" w:lineRule="auto"/>
        <w:ind w:left="5184"/>
        <w:rPr>
          <w:rFonts w:ascii="Times New Roman" w:hAnsi="Times New Roman" w:cs="Times New Roman"/>
          <w:sz w:val="24"/>
          <w:szCs w:val="24"/>
        </w:rPr>
      </w:pPr>
      <w:r w:rsidRPr="00543138">
        <w:rPr>
          <w:rFonts w:ascii="Times New Roman" w:hAnsi="Times New Roman" w:cs="Times New Roman"/>
          <w:sz w:val="24"/>
          <w:szCs w:val="24"/>
        </w:rPr>
        <w:t>administracijos direktoriaus</w:t>
      </w:r>
    </w:p>
    <w:p w14:paraId="45353776" w14:textId="77777777" w:rsidR="001D2940" w:rsidRPr="00543138" w:rsidRDefault="001D2940" w:rsidP="001D2940">
      <w:pPr>
        <w:spacing w:after="0" w:line="240" w:lineRule="auto"/>
        <w:ind w:left="5184"/>
        <w:rPr>
          <w:rFonts w:ascii="Times New Roman" w:hAnsi="Times New Roman" w:cs="Times New Roman"/>
          <w:sz w:val="24"/>
          <w:szCs w:val="24"/>
        </w:rPr>
      </w:pPr>
      <w:r w:rsidRPr="00543138">
        <w:rPr>
          <w:rFonts w:ascii="Times New Roman" w:hAnsi="Times New Roman" w:cs="Times New Roman"/>
          <w:sz w:val="24"/>
          <w:szCs w:val="24"/>
        </w:rPr>
        <w:t>2025 m.</w:t>
      </w:r>
      <w:r>
        <w:rPr>
          <w:rFonts w:ascii="Times New Roman" w:hAnsi="Times New Roman" w:cs="Times New Roman"/>
          <w:sz w:val="24"/>
          <w:szCs w:val="24"/>
        </w:rPr>
        <w:t xml:space="preserve"> gegužės 8 </w:t>
      </w:r>
      <w:r w:rsidRPr="00543138">
        <w:rPr>
          <w:rFonts w:ascii="Times New Roman" w:hAnsi="Times New Roman" w:cs="Times New Roman"/>
          <w:sz w:val="24"/>
          <w:szCs w:val="24"/>
        </w:rPr>
        <w:t>d. įsakymu Nr</w:t>
      </w:r>
      <w:bookmarkEnd w:id="0"/>
      <w:r w:rsidRPr="00543138">
        <w:rPr>
          <w:rFonts w:ascii="Times New Roman" w:hAnsi="Times New Roman" w:cs="Times New Roman"/>
          <w:sz w:val="24"/>
          <w:szCs w:val="24"/>
        </w:rPr>
        <w:t xml:space="preserve">. </w:t>
      </w:r>
      <w:r>
        <w:rPr>
          <w:rFonts w:ascii="Times New Roman" w:hAnsi="Times New Roman" w:cs="Times New Roman"/>
          <w:sz w:val="24"/>
          <w:szCs w:val="24"/>
        </w:rPr>
        <w:t>AD-1-464</w:t>
      </w:r>
    </w:p>
    <w:bookmarkEnd w:id="1"/>
    <w:p w14:paraId="259D9132" w14:textId="77777777" w:rsidR="001D2940" w:rsidRDefault="001D2940" w:rsidP="001D2940">
      <w:pPr>
        <w:spacing w:after="0" w:line="240" w:lineRule="auto"/>
        <w:jc w:val="center"/>
        <w:rPr>
          <w:rFonts w:ascii="Times New Roman" w:hAnsi="Times New Roman" w:cs="Times New Roman"/>
          <w:b/>
          <w:bCs/>
          <w:caps/>
          <w:color w:val="000000" w:themeColor="text1"/>
          <w:sz w:val="24"/>
          <w:szCs w:val="24"/>
        </w:rPr>
      </w:pPr>
    </w:p>
    <w:p w14:paraId="28D7F126" w14:textId="77777777" w:rsidR="001D2940" w:rsidRPr="00543138" w:rsidRDefault="001D2940" w:rsidP="001D2940">
      <w:pPr>
        <w:spacing w:after="0" w:line="240" w:lineRule="auto"/>
        <w:jc w:val="center"/>
        <w:rPr>
          <w:rFonts w:ascii="Times New Roman" w:hAnsi="Times New Roman" w:cs="Times New Roman"/>
          <w:b/>
          <w:bCs/>
          <w:caps/>
          <w:color w:val="000000" w:themeColor="text1"/>
          <w:sz w:val="24"/>
          <w:szCs w:val="24"/>
        </w:rPr>
      </w:pPr>
    </w:p>
    <w:p w14:paraId="7F4B0B4E" w14:textId="77777777" w:rsidR="001D2940" w:rsidRPr="00543138" w:rsidRDefault="001D2940" w:rsidP="001D2940">
      <w:pPr>
        <w:spacing w:after="0" w:line="240" w:lineRule="auto"/>
        <w:jc w:val="center"/>
        <w:rPr>
          <w:rFonts w:ascii="Times New Roman" w:hAnsi="Times New Roman" w:cs="Times New Roman"/>
          <w:b/>
          <w:bCs/>
          <w:caps/>
          <w:color w:val="000000" w:themeColor="text1"/>
          <w:sz w:val="24"/>
          <w:szCs w:val="24"/>
        </w:rPr>
      </w:pPr>
      <w:r w:rsidRPr="00543138">
        <w:rPr>
          <w:rFonts w:ascii="Times New Roman" w:hAnsi="Times New Roman" w:cs="Times New Roman"/>
          <w:b/>
          <w:bCs/>
          <w:caps/>
          <w:color w:val="000000" w:themeColor="text1"/>
          <w:sz w:val="24"/>
          <w:szCs w:val="24"/>
        </w:rPr>
        <w:t>Vienkartinių pašalpų žuvusių pasipriešinimo 1940–1990 metų okupacijoms dalyvių šeimoms skyrimas</w:t>
      </w:r>
    </w:p>
    <w:p w14:paraId="7CFD9AA1"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u w:val="single"/>
        </w:rPr>
      </w:pPr>
    </w:p>
    <w:p w14:paraId="282216E3" w14:textId="77777777" w:rsidR="001D2940" w:rsidRPr="00543138" w:rsidRDefault="001D2940" w:rsidP="001D2940">
      <w:pPr>
        <w:spacing w:after="0" w:line="240" w:lineRule="auto"/>
        <w:jc w:val="both"/>
        <w:rPr>
          <w:rFonts w:ascii="Times New Roman" w:hAnsi="Times New Roman" w:cs="Times New Roman"/>
          <w:b/>
          <w:bCs/>
          <w:color w:val="000000" w:themeColor="text1"/>
          <w:sz w:val="24"/>
          <w:szCs w:val="24"/>
        </w:rPr>
      </w:pPr>
      <w:r w:rsidRPr="00543138">
        <w:rPr>
          <w:rFonts w:ascii="Times New Roman" w:hAnsi="Times New Roman" w:cs="Times New Roman"/>
          <w:b/>
          <w:bCs/>
          <w:color w:val="000000" w:themeColor="text1"/>
          <w:sz w:val="24"/>
          <w:szCs w:val="24"/>
        </w:rPr>
        <w:t>Paslaugos apibūdinimas</w:t>
      </w:r>
    </w:p>
    <w:p w14:paraId="3ED4DACE"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Vienkartinės pašalpos išmokamos už žuvusius ar mirusius tardymo, įkalinimo ar tremties pasibaigus įkalinimui metu 1940–1990 metų ginkluoto pasipriešinimo (rezistencijos) dalyvius – karius savanorius ir neginkluoto pasipriešinimo (rezistencijos) dalyvius – laisvės kovų dalyvius, kurių paskutinė nuolatinė gyvenamoji vieta buvo Kėdainių rajono savivaldybėje.</w:t>
      </w:r>
    </w:p>
    <w:p w14:paraId="06DAF099"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Į Kėdainių rajono savivaldybės administracijos Socialinės paramos skyrių dėl šios pašalpos gali kreiptis šeimos nariai (žuvusiojo tėvai (įtėviai), kitos santuokos iki kario savanorio ar laisvės kovų dalyvio žūties nesudaręs sutuoktinis, vaikai (įvaikiai), taip pat broliai ir seserys, jeigu jie pasipriešinimo (rezistencijos) dalyvio žuvimo metu buvo jaunesni kaip 18 metų ir neturėjo abiejų tėvų (abu tėvai arba turėtas vienintelis iš tėvų buvo mirę) arba jo įgaliotas asmuo, arba globėjas, jeigu šeimos narys pripažintas neveiksniu šioje srityje. Vienkartinė pašalpa lygiomis dalimis išmokama šeimos nariams – Lietuvos Respublikos piliečiams, nuolat gyvenantiems Lietuvos Respublikoje.</w:t>
      </w:r>
    </w:p>
    <w:p w14:paraId="184CD64E"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Teisė gauti vienkartinę pašalpą atsiranda nuo tos dienos, kai asmuo pateikia prašymą ir visus reikiamus dokumentus pašalpai gauti.</w:t>
      </w:r>
    </w:p>
    <w:p w14:paraId="56C63511"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Iki atitinkamų kalendorinių metų sausio 30 d. indeksuoti vienkartinių pašalpų dydžiai tvirtinami socialinės apsaugos ir darbo ministro įsakymu.</w:t>
      </w:r>
    </w:p>
    <w:p w14:paraId="0CEEB900"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u w:val="single"/>
        </w:rPr>
      </w:pPr>
    </w:p>
    <w:p w14:paraId="3D3BF716" w14:textId="77777777" w:rsidR="001D2940" w:rsidRPr="00543138" w:rsidRDefault="001D2940" w:rsidP="001D2940">
      <w:pPr>
        <w:spacing w:after="0" w:line="240" w:lineRule="auto"/>
        <w:jc w:val="both"/>
        <w:rPr>
          <w:rFonts w:ascii="Times New Roman" w:hAnsi="Times New Roman" w:cs="Times New Roman"/>
          <w:b/>
          <w:bCs/>
          <w:color w:val="000000" w:themeColor="text1"/>
          <w:sz w:val="24"/>
          <w:szCs w:val="24"/>
        </w:rPr>
      </w:pPr>
      <w:r w:rsidRPr="00543138">
        <w:rPr>
          <w:rFonts w:ascii="Times New Roman" w:hAnsi="Times New Roman" w:cs="Times New Roman"/>
          <w:b/>
          <w:bCs/>
          <w:color w:val="000000" w:themeColor="text1"/>
          <w:sz w:val="24"/>
          <w:szCs w:val="24"/>
        </w:rPr>
        <w:t xml:space="preserve">Paslaugos teikimo proceso aprašymas </w:t>
      </w:r>
    </w:p>
    <w:p w14:paraId="4082E8C6" w14:textId="77777777" w:rsidR="001D2940" w:rsidRPr="00543138" w:rsidRDefault="001D2940" w:rsidP="001D2940">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Prašymas (</w:t>
      </w:r>
      <w:r>
        <w:rPr>
          <w:rFonts w:ascii="Times New Roman" w:hAnsi="Times New Roman" w:cs="Times New Roman"/>
          <w:color w:val="000000" w:themeColor="text1"/>
          <w:sz w:val="24"/>
          <w:szCs w:val="24"/>
        </w:rPr>
        <w:t>p</w:t>
      </w:r>
      <w:r w:rsidRPr="00543138">
        <w:rPr>
          <w:rFonts w:ascii="Times New Roman" w:hAnsi="Times New Roman" w:cs="Times New Roman"/>
          <w:color w:val="000000" w:themeColor="text1"/>
          <w:sz w:val="24"/>
          <w:szCs w:val="24"/>
        </w:rPr>
        <w:t>riedas) pateikiamas raštu asmeniškai atvyk</w:t>
      </w:r>
      <w:r>
        <w:rPr>
          <w:rFonts w:ascii="Times New Roman" w:hAnsi="Times New Roman" w:cs="Times New Roman"/>
          <w:color w:val="000000" w:themeColor="text1"/>
          <w:sz w:val="24"/>
          <w:szCs w:val="24"/>
        </w:rPr>
        <w:t>u</w:t>
      </w:r>
      <w:r w:rsidRPr="00543138">
        <w:rPr>
          <w:rFonts w:ascii="Times New Roman" w:hAnsi="Times New Roman" w:cs="Times New Roman"/>
          <w:color w:val="000000" w:themeColor="text1"/>
          <w:sz w:val="24"/>
          <w:szCs w:val="24"/>
        </w:rPr>
        <w:t>s į Kėdainių rajono savivaldybės Socialinės paramos skyrių, paštu arba per atstovą (įgaliotą asmenį, globėją (rūpintoją).</w:t>
      </w:r>
    </w:p>
    <w:p w14:paraId="7928CF57" w14:textId="77777777" w:rsidR="001D2940" w:rsidRPr="00543138" w:rsidRDefault="001D2940" w:rsidP="001D2940">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Paslaugos vykdytojas išnagrinėja prašymą ir priima sprendimą dėl pašalpos skyrimo</w:t>
      </w:r>
      <w:r>
        <w:rPr>
          <w:rFonts w:ascii="Times New Roman" w:hAnsi="Times New Roman" w:cs="Times New Roman"/>
          <w:color w:val="000000" w:themeColor="text1"/>
          <w:sz w:val="24"/>
          <w:szCs w:val="24"/>
        </w:rPr>
        <w:t xml:space="preserve"> </w:t>
      </w:r>
      <w:r w:rsidRPr="0054313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43138">
        <w:rPr>
          <w:rFonts w:ascii="Times New Roman" w:hAnsi="Times New Roman" w:cs="Times New Roman"/>
          <w:color w:val="000000" w:themeColor="text1"/>
          <w:sz w:val="24"/>
          <w:szCs w:val="24"/>
        </w:rPr>
        <w:t>neskyrimo arba informuoja paslaugos gavėją dėl prašymo papildymo. Sprendimo priėmimo forma</w:t>
      </w:r>
      <w:r>
        <w:rPr>
          <w:rFonts w:ascii="Times New Roman" w:hAnsi="Times New Roman" w:cs="Times New Roman"/>
          <w:color w:val="000000" w:themeColor="text1"/>
          <w:sz w:val="24"/>
          <w:szCs w:val="24"/>
        </w:rPr>
        <w:t xml:space="preserve"> </w:t>
      </w:r>
      <w:r>
        <w:rPr>
          <w:rFonts w:ascii="Times New Roman" w:eastAsia="Times New Roman" w:hAnsi="Times New Roman" w:cs="Times New Roman"/>
          <w:color w:val="000000"/>
          <w:sz w:val="24"/>
          <w:szCs w:val="24"/>
          <w:lang w:eastAsia="lt-LT"/>
        </w:rPr>
        <w:t xml:space="preserve">− </w:t>
      </w:r>
      <w:r w:rsidRPr="00543138">
        <w:rPr>
          <w:rFonts w:ascii="Times New Roman" w:hAnsi="Times New Roman" w:cs="Times New Roman"/>
          <w:color w:val="000000" w:themeColor="text1"/>
          <w:sz w:val="24"/>
          <w:szCs w:val="24"/>
        </w:rPr>
        <w:t>Kėdainių rajono savivaldybės administracijos direktoriaus įsakymas.</w:t>
      </w:r>
    </w:p>
    <w:p w14:paraId="2DA72D86" w14:textId="77777777" w:rsidR="001D2940" w:rsidRPr="00543138" w:rsidRDefault="001D2940" w:rsidP="001D2940">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Paslaugos gavėjas apie priimtą sprendimą informuojamas prašyme nurodytu būdu.</w:t>
      </w:r>
    </w:p>
    <w:p w14:paraId="018A3D55"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u w:val="single"/>
        </w:rPr>
      </w:pPr>
    </w:p>
    <w:p w14:paraId="2F5F9C94" w14:textId="77777777" w:rsidR="001D2940" w:rsidRPr="00543138" w:rsidRDefault="001D2940" w:rsidP="001D2940">
      <w:pPr>
        <w:spacing w:after="0" w:line="240" w:lineRule="auto"/>
        <w:jc w:val="both"/>
        <w:rPr>
          <w:rFonts w:ascii="Times New Roman" w:hAnsi="Times New Roman" w:cs="Times New Roman"/>
          <w:b/>
          <w:bCs/>
          <w:color w:val="000000" w:themeColor="text1"/>
          <w:sz w:val="24"/>
          <w:szCs w:val="24"/>
        </w:rPr>
      </w:pPr>
      <w:r w:rsidRPr="00543138">
        <w:rPr>
          <w:rFonts w:ascii="Times New Roman" w:hAnsi="Times New Roman" w:cs="Times New Roman"/>
          <w:b/>
          <w:bCs/>
          <w:color w:val="000000" w:themeColor="text1"/>
          <w:sz w:val="24"/>
          <w:szCs w:val="24"/>
        </w:rPr>
        <w:t xml:space="preserve">Paslaugos teikimo informacija </w:t>
      </w:r>
    </w:p>
    <w:p w14:paraId="0206A42D"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 xml:space="preserve">Paslauga yra nemokama ir suteikiama per 20 darbo dienų. </w:t>
      </w:r>
    </w:p>
    <w:p w14:paraId="53D4F91F"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u w:val="single"/>
        </w:rPr>
      </w:pPr>
    </w:p>
    <w:p w14:paraId="2C660740" w14:textId="77777777" w:rsidR="001D2940" w:rsidRPr="00543138" w:rsidRDefault="001D2940" w:rsidP="001D2940">
      <w:pPr>
        <w:spacing w:after="0" w:line="240" w:lineRule="auto"/>
        <w:jc w:val="both"/>
        <w:rPr>
          <w:rFonts w:ascii="Times New Roman" w:hAnsi="Times New Roman" w:cs="Times New Roman"/>
          <w:b/>
          <w:bCs/>
          <w:color w:val="000000" w:themeColor="text1"/>
          <w:sz w:val="24"/>
          <w:szCs w:val="24"/>
        </w:rPr>
      </w:pPr>
      <w:r w:rsidRPr="00543138">
        <w:rPr>
          <w:rFonts w:ascii="Times New Roman" w:hAnsi="Times New Roman" w:cs="Times New Roman"/>
          <w:b/>
          <w:bCs/>
          <w:color w:val="000000" w:themeColor="text1"/>
          <w:sz w:val="24"/>
          <w:szCs w:val="24"/>
        </w:rPr>
        <w:t>Teisės aktai, reguliuojantys paslaugos teikimą</w:t>
      </w:r>
    </w:p>
    <w:p w14:paraId="6130E10A" w14:textId="77777777" w:rsidR="001D2940" w:rsidRPr="00543138" w:rsidRDefault="001D2940" w:rsidP="001D2940">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u w:val="single"/>
        </w:rPr>
      </w:pPr>
      <w:hyperlink r:id="rId5" w:history="1">
        <w:r w:rsidRPr="00543138">
          <w:rPr>
            <w:rStyle w:val="Hyperlink"/>
            <w:rFonts w:ascii="Times New Roman" w:hAnsi="Times New Roman" w:cs="Times New Roman"/>
            <w:color w:val="4472C4" w:themeColor="accent1"/>
            <w:sz w:val="24"/>
            <w:szCs w:val="24"/>
          </w:rPr>
          <w:t xml:space="preserve">Lietuvos Respublikos valstybės paramos žuvusių pasipriešinimo 1940–1990 metų okupacijoms dalyvių šeimoms įstatymas. </w:t>
        </w:r>
      </w:hyperlink>
    </w:p>
    <w:p w14:paraId="2B361EB7" w14:textId="77777777" w:rsidR="001D2940" w:rsidRPr="00543138" w:rsidRDefault="001D2940" w:rsidP="001D2940">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543138">
          <w:rPr>
            <w:rStyle w:val="Hyperlink"/>
            <w:rFonts w:ascii="Times New Roman" w:hAnsi="Times New Roman" w:cs="Times New Roman"/>
            <w:color w:val="4472C4" w:themeColor="accent1"/>
            <w:sz w:val="24"/>
            <w:szCs w:val="24"/>
          </w:rPr>
          <w:t>Lietuvos Respublikos Vyriausybės 2006 m. kovo 20 d. nutarimas Nr. 269 „Dėl Vienkartinių pašalpų žuvusių pasipriešinimo 1940–1990 metų okupacijoms dalyvių šeimoms skyrimo ir išmokėjimo bei šių pašalpų indeksavimo tvarkos aprašo patvirtinimo“.</w:t>
        </w:r>
      </w:hyperlink>
    </w:p>
    <w:p w14:paraId="56452367"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u w:val="single"/>
        </w:rPr>
      </w:pPr>
    </w:p>
    <w:p w14:paraId="356C06DA" w14:textId="77777777" w:rsidR="001D2940" w:rsidRPr="00543138" w:rsidRDefault="001D2940" w:rsidP="001D2940">
      <w:pPr>
        <w:spacing w:after="0" w:line="240" w:lineRule="auto"/>
        <w:jc w:val="both"/>
        <w:rPr>
          <w:rFonts w:ascii="Times New Roman" w:hAnsi="Times New Roman" w:cs="Times New Roman"/>
          <w:b/>
          <w:bCs/>
          <w:color w:val="000000" w:themeColor="text1"/>
          <w:sz w:val="24"/>
          <w:szCs w:val="24"/>
        </w:rPr>
      </w:pPr>
      <w:r w:rsidRPr="00543138">
        <w:rPr>
          <w:rFonts w:ascii="Times New Roman" w:hAnsi="Times New Roman" w:cs="Times New Roman"/>
          <w:b/>
          <w:bCs/>
          <w:color w:val="000000" w:themeColor="text1"/>
          <w:sz w:val="24"/>
          <w:szCs w:val="24"/>
        </w:rPr>
        <w:t>Informacija ir dokumentai, kuriuos turi pateikti asmuo</w:t>
      </w:r>
    </w:p>
    <w:p w14:paraId="0C4FAA45" w14:textId="77777777" w:rsidR="001D2940" w:rsidRPr="00543138" w:rsidRDefault="001D2940" w:rsidP="001D2940">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Laisvos formos prašymas (</w:t>
      </w:r>
      <w:r>
        <w:rPr>
          <w:rFonts w:ascii="Times New Roman" w:hAnsi="Times New Roman" w:cs="Times New Roman"/>
          <w:color w:val="000000" w:themeColor="text1"/>
          <w:sz w:val="24"/>
          <w:szCs w:val="24"/>
        </w:rPr>
        <w:t>p</w:t>
      </w:r>
      <w:r w:rsidRPr="00543138">
        <w:rPr>
          <w:rFonts w:ascii="Times New Roman" w:hAnsi="Times New Roman" w:cs="Times New Roman"/>
          <w:color w:val="000000" w:themeColor="text1"/>
          <w:sz w:val="24"/>
          <w:szCs w:val="24"/>
        </w:rPr>
        <w:t>riedas). Asmuo</w:t>
      </w:r>
      <w:r>
        <w:rPr>
          <w:rFonts w:ascii="Times New Roman" w:hAnsi="Times New Roman" w:cs="Times New Roman"/>
          <w:color w:val="000000" w:themeColor="text1"/>
          <w:sz w:val="24"/>
          <w:szCs w:val="24"/>
        </w:rPr>
        <w:t>,</w:t>
      </w:r>
      <w:r w:rsidRPr="00543138">
        <w:rPr>
          <w:rFonts w:ascii="Times New Roman" w:hAnsi="Times New Roman" w:cs="Times New Roman"/>
          <w:color w:val="000000" w:themeColor="text1"/>
          <w:sz w:val="24"/>
          <w:szCs w:val="24"/>
        </w:rPr>
        <w:t xml:space="preserve"> rašydamas prašymą</w:t>
      </w:r>
      <w:r>
        <w:rPr>
          <w:rFonts w:ascii="Times New Roman" w:hAnsi="Times New Roman" w:cs="Times New Roman"/>
          <w:color w:val="000000" w:themeColor="text1"/>
          <w:sz w:val="24"/>
          <w:szCs w:val="24"/>
        </w:rPr>
        <w:t>,</w:t>
      </w:r>
      <w:r w:rsidRPr="00543138">
        <w:rPr>
          <w:rFonts w:ascii="Times New Roman" w:hAnsi="Times New Roman" w:cs="Times New Roman"/>
          <w:color w:val="000000" w:themeColor="text1"/>
          <w:sz w:val="24"/>
          <w:szCs w:val="24"/>
        </w:rPr>
        <w:t xml:space="preserve"> nurodo vardą, pavardę, asmens kodą, adresą, telefono numerį, asmeninės sąskaitos Lietuvos teritorijoje esančiame banke ar kitoje kredito įstaigoje numerį. Prašyme privalu nurodyti ir visus jam žinomus šeimos narius, turinčius teisę į vienkartinę pašalpą (jų vardus, pavardes, nuolatinę gyvenamąją vietą), arba pažymėti, kad tokių asmenų, jo žiniomis, nėra.</w:t>
      </w:r>
    </w:p>
    <w:p w14:paraId="6743E112"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Asmens tapatybę patvirtinantis dokumentas.</w:t>
      </w:r>
    </w:p>
    <w:p w14:paraId="321E5EBC"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lastRenderedPageBreak/>
        <w:t>Lietuvos gyventojų genocido ir rezistencijos tyrimo centro (toliau – LGGRTC) išduota pažyma arba  pažymėjimas, patvirtinantis žuvusiajam (mirusiajam) pripažintą ginkluoto pasipriešinimo (rezistencijos) dalyvio – kario savanorio ar neginkluoto pasipriešinimo (rezistencijos) dalyvio – laisvės kovų dalyvio statusą, arba šio dokumento kopija.</w:t>
      </w:r>
    </w:p>
    <w:p w14:paraId="52251B0D"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LGGRTC pasipriešinimo dalyvių (rezistentų) teisių komisijos sprendimas dėl pasipriešinimo (rezistencijos) dalyvio žūties ar mirties aplinkybių arba teismo sprendimas dėl juridinę reikšmę turinčio fakto nustatymo, arba šio dokumento kopija.</w:t>
      </w:r>
    </w:p>
    <w:p w14:paraId="748BA9DF"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Giminystės ryšį su žuvusiuoju (mirusiuoju) pasipriešinimo (rezistencijos) dalyviu patvirtinantys dokumentai – santuokos, gimimo liudijimas, kiti giminystės ryšį įrodantys dokumentai arba šių dokumentų kopijos.</w:t>
      </w:r>
    </w:p>
    <w:p w14:paraId="2D00BC49"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Žuvusio (mirusio) pasipriešinimo (rezistencijos) dalyvio broliai ir seserys, jeigu jie pasipriešinimo (rezistencijos) dalyvio žuvimo metu buvo jaunesni kaip 18 metų ir neturėjo abiejų tėvų (abu tėvai arba turėtas vienintelis iš tėvų buvo mirę), – dokumentus, patvirtinančius tėvų mirties faktą, arba šių dokumentų kopijas.</w:t>
      </w:r>
    </w:p>
    <w:p w14:paraId="10440222"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Jeigu prašymą dėl vienkartinės pašalpos pateikia teisėtas atstovas, – dokumentą, patvirtinantį teisę atstovauti, taip pat teisėto atstovo asmens tapatybę patvirtinantį dokumentą arba šių dokumentų kopijas.</w:t>
      </w:r>
    </w:p>
    <w:p w14:paraId="1C127C04"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Jeigu prašymą dėl vienkartinės pašalpos pateikia šeimos narys, pripažintas ribotai veiksniu šioje srityje, – jo rūpintojo rašytinį sutikimą dėl kreipimosi skirti vienkartinę pašalpą ir dokumentą, patvirtinantį rūpybos nustatymą ir asmens paskyrimą rūpintoju, taip pat rūpintojo asmens tapatybę patvirtinantį dokumentą arba šių dokumentų kopijas.</w:t>
      </w:r>
    </w:p>
    <w:p w14:paraId="0C2C58A2" w14:textId="77777777" w:rsidR="001D2940" w:rsidRPr="00543138" w:rsidRDefault="001D2940" w:rsidP="001D2940">
      <w:pPr>
        <w:pStyle w:val="ListParagraph"/>
        <w:numPr>
          <w:ilvl w:val="0"/>
          <w:numId w:val="3"/>
        </w:numPr>
        <w:tabs>
          <w:tab w:val="left" w:pos="0"/>
        </w:tabs>
        <w:spacing w:after="0" w:line="240" w:lineRule="auto"/>
        <w:ind w:left="0" w:firstLine="0"/>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Kiti dokumentai (atsižvelgiant į aplinkybes).</w:t>
      </w:r>
    </w:p>
    <w:p w14:paraId="1C50F4A7"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u w:val="single"/>
        </w:rPr>
      </w:pPr>
      <w:r w:rsidRPr="00543138">
        <w:rPr>
          <w:rFonts w:ascii="Times New Roman" w:hAnsi="Times New Roman" w:cs="Times New Roman"/>
          <w:color w:val="000000" w:themeColor="text1"/>
          <w:sz w:val="24"/>
          <w:szCs w:val="24"/>
          <w:u w:val="single"/>
        </w:rPr>
        <w:t xml:space="preserve"> </w:t>
      </w:r>
    </w:p>
    <w:p w14:paraId="68C66E2D" w14:textId="77777777" w:rsidR="001D2940" w:rsidRPr="00543138" w:rsidRDefault="001D2940" w:rsidP="001D2940">
      <w:pPr>
        <w:spacing w:after="0" w:line="240" w:lineRule="auto"/>
        <w:jc w:val="both"/>
        <w:rPr>
          <w:rFonts w:ascii="Times New Roman" w:hAnsi="Times New Roman" w:cs="Times New Roman"/>
          <w:b/>
          <w:bCs/>
          <w:color w:val="000000" w:themeColor="text1"/>
          <w:sz w:val="24"/>
          <w:szCs w:val="24"/>
        </w:rPr>
      </w:pPr>
      <w:r w:rsidRPr="00543138">
        <w:rPr>
          <w:rFonts w:ascii="Times New Roman" w:hAnsi="Times New Roman" w:cs="Times New Roman"/>
          <w:b/>
          <w:bCs/>
          <w:color w:val="000000" w:themeColor="text1"/>
          <w:sz w:val="24"/>
          <w:szCs w:val="24"/>
        </w:rPr>
        <w:t xml:space="preserve">Informacija ir dokumentai, kuriuos gauna paslaugos teikėjas </w:t>
      </w:r>
    </w:p>
    <w:p w14:paraId="1F7DA771" w14:textId="77777777" w:rsidR="001D2940" w:rsidRPr="00543138" w:rsidRDefault="001D2940" w:rsidP="001D2940">
      <w:pPr>
        <w:shd w:val="clear" w:color="auto" w:fill="FFFFFF" w:themeFill="background1"/>
        <w:spacing w:after="0" w:line="240" w:lineRule="auto"/>
        <w:jc w:val="both"/>
        <w:rPr>
          <w:rFonts w:ascii="Times New Roman" w:hAnsi="Times New Roman" w:cs="Times New Roman"/>
          <w:color w:val="000000" w:themeColor="text1"/>
          <w:sz w:val="24"/>
          <w:szCs w:val="24"/>
          <w:shd w:val="clear" w:color="auto" w:fill="FFFFFF"/>
        </w:rPr>
      </w:pPr>
      <w:r w:rsidRPr="00543138">
        <w:rPr>
          <w:rFonts w:ascii="Times New Roman" w:hAnsi="Times New Roman" w:cs="Times New Roman"/>
          <w:color w:val="000000" w:themeColor="text1"/>
          <w:sz w:val="24"/>
          <w:szCs w:val="24"/>
          <w:shd w:val="clear" w:color="auto" w:fill="FFFFFF"/>
        </w:rPr>
        <w:t>Naudojantis Socialinių išmokų apskaitos sistema „Parama“ arba Socialinės paramos šeimai informacine sistema „SPIS“, gaunami duomenys iš:</w:t>
      </w:r>
    </w:p>
    <w:p w14:paraId="328D4D87" w14:textId="77777777" w:rsidR="001D2940" w:rsidRPr="00543138" w:rsidRDefault="001D2940" w:rsidP="001D2940">
      <w:pPr>
        <w:pStyle w:val="ListParagraph"/>
        <w:numPr>
          <w:ilvl w:val="0"/>
          <w:numId w:val="4"/>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543138">
        <w:rPr>
          <w:rFonts w:ascii="Times New Roman" w:eastAsia="Times New Roman" w:hAnsi="Times New Roman" w:cs="Times New Roman"/>
          <w:color w:val="000000" w:themeColor="text1"/>
          <w:sz w:val="24"/>
          <w:szCs w:val="24"/>
          <w:lang w:eastAsia="lt-LT"/>
        </w:rPr>
        <w:t xml:space="preserve">Gyventojų registro duomenų bazės </w:t>
      </w:r>
      <w:r>
        <w:rPr>
          <w:rFonts w:ascii="Times New Roman" w:eastAsia="Times New Roman" w:hAnsi="Times New Roman" w:cs="Times New Roman"/>
          <w:color w:val="000000" w:themeColor="text1"/>
          <w:sz w:val="24"/>
          <w:szCs w:val="24"/>
          <w:lang w:eastAsia="lt-LT"/>
        </w:rPr>
        <w:t>(</w:t>
      </w:r>
      <w:r w:rsidRPr="00543138">
        <w:rPr>
          <w:rFonts w:ascii="Times New Roman" w:eastAsia="Times New Roman" w:hAnsi="Times New Roman" w:cs="Times New Roman"/>
          <w:color w:val="000000" w:themeColor="text1"/>
          <w:sz w:val="24"/>
          <w:szCs w:val="24"/>
          <w:lang w:eastAsia="lt-LT"/>
        </w:rPr>
        <w:t>išrašas</w:t>
      </w:r>
      <w:r>
        <w:rPr>
          <w:rFonts w:ascii="Times New Roman" w:eastAsia="Times New Roman" w:hAnsi="Times New Roman" w:cs="Times New Roman"/>
          <w:color w:val="000000" w:themeColor="text1"/>
          <w:sz w:val="24"/>
          <w:szCs w:val="24"/>
          <w:lang w:eastAsia="lt-LT"/>
        </w:rPr>
        <w:t>)</w:t>
      </w:r>
      <w:r w:rsidRPr="00543138">
        <w:rPr>
          <w:rFonts w:ascii="Times New Roman" w:eastAsia="Times New Roman" w:hAnsi="Times New Roman" w:cs="Times New Roman"/>
          <w:color w:val="000000" w:themeColor="text1"/>
          <w:sz w:val="24"/>
          <w:szCs w:val="24"/>
          <w:lang w:eastAsia="lt-LT"/>
        </w:rPr>
        <w:t>.</w:t>
      </w:r>
    </w:p>
    <w:p w14:paraId="71E405B6" w14:textId="77777777" w:rsidR="001D2940" w:rsidRPr="00543138" w:rsidRDefault="001D2940" w:rsidP="001D2940">
      <w:pPr>
        <w:pStyle w:val="ListParagraph"/>
        <w:numPr>
          <w:ilvl w:val="0"/>
          <w:numId w:val="4"/>
        </w:numPr>
        <w:spacing w:after="0" w:line="240" w:lineRule="auto"/>
        <w:ind w:left="567" w:hanging="567"/>
        <w:rPr>
          <w:rFonts w:ascii="Times New Roman" w:hAnsi="Times New Roman" w:cs="Times New Roman"/>
          <w:color w:val="000000" w:themeColor="text1"/>
          <w:sz w:val="24"/>
          <w:szCs w:val="24"/>
          <w:shd w:val="clear" w:color="auto" w:fill="FFFFFF"/>
        </w:rPr>
      </w:pPr>
      <w:r w:rsidRPr="00543138">
        <w:rPr>
          <w:rFonts w:ascii="Times New Roman" w:eastAsia="Times New Roman" w:hAnsi="Times New Roman" w:cs="Times New Roman"/>
          <w:color w:val="000000" w:themeColor="text1"/>
          <w:sz w:val="24"/>
          <w:szCs w:val="24"/>
          <w:lang w:eastAsia="lt-LT"/>
        </w:rPr>
        <w:t>Kiti duomenys (atsižvelgiant į aplinkybes).</w:t>
      </w:r>
    </w:p>
    <w:p w14:paraId="53BC16DE"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u w:val="single"/>
        </w:rPr>
      </w:pPr>
    </w:p>
    <w:p w14:paraId="71C6374F" w14:textId="77777777" w:rsidR="001D2940" w:rsidRPr="00543138" w:rsidRDefault="001D2940" w:rsidP="001D2940">
      <w:pPr>
        <w:spacing w:after="0" w:line="240" w:lineRule="auto"/>
        <w:jc w:val="both"/>
        <w:rPr>
          <w:rFonts w:ascii="Times New Roman" w:hAnsi="Times New Roman" w:cs="Times New Roman"/>
          <w:b/>
          <w:bCs/>
          <w:color w:val="000000" w:themeColor="text1"/>
          <w:sz w:val="24"/>
          <w:szCs w:val="24"/>
        </w:rPr>
      </w:pPr>
      <w:r w:rsidRPr="00543138">
        <w:rPr>
          <w:rFonts w:ascii="Times New Roman" w:hAnsi="Times New Roman" w:cs="Times New Roman"/>
          <w:b/>
          <w:bCs/>
          <w:color w:val="000000" w:themeColor="text1"/>
          <w:sz w:val="24"/>
          <w:szCs w:val="24"/>
        </w:rPr>
        <w:t>Už paslaugos teikimą atsakingų asmenų kontaktai</w:t>
      </w:r>
    </w:p>
    <w:p w14:paraId="5C44CAC8"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rPr>
      </w:pPr>
      <w:r w:rsidRPr="00543138">
        <w:rPr>
          <w:rFonts w:ascii="Times New Roman" w:hAnsi="Times New Roman" w:cs="Times New Roman"/>
          <w:color w:val="000000" w:themeColor="text1"/>
          <w:sz w:val="24"/>
          <w:szCs w:val="24"/>
        </w:rPr>
        <w:t>Socialinės paramos skyriaus vyr. specialistė Reda Kelmelė, tel.</w:t>
      </w:r>
      <w:r>
        <w:rPr>
          <w:rFonts w:ascii="Times New Roman" w:hAnsi="Times New Roman" w:cs="Times New Roman"/>
          <w:color w:val="000000" w:themeColor="text1"/>
          <w:sz w:val="24"/>
          <w:szCs w:val="24"/>
        </w:rPr>
        <w:t xml:space="preserve"> </w:t>
      </w:r>
      <w:r w:rsidRPr="00543138">
        <w:rPr>
          <w:rFonts w:ascii="Times New Roman" w:hAnsi="Times New Roman" w:cs="Times New Roman"/>
          <w:color w:val="000000" w:themeColor="text1"/>
          <w:sz w:val="24"/>
          <w:szCs w:val="24"/>
        </w:rPr>
        <w:t xml:space="preserve">+370 347 44200, el. p. </w:t>
      </w:r>
      <w:hyperlink r:id="rId7" w:history="1">
        <w:r w:rsidRPr="00543138">
          <w:rPr>
            <w:rStyle w:val="Hyperlink"/>
            <w:rFonts w:ascii="Times New Roman" w:hAnsi="Times New Roman" w:cs="Times New Roman"/>
            <w:color w:val="000000" w:themeColor="text1"/>
            <w:sz w:val="24"/>
            <w:szCs w:val="24"/>
            <w:u w:val="none"/>
          </w:rPr>
          <w:t>reda.kelmele@kedainiai.lt</w:t>
        </w:r>
      </w:hyperlink>
      <w:r w:rsidRPr="00543138">
        <w:rPr>
          <w:rFonts w:ascii="Times New Roman" w:hAnsi="Times New Roman" w:cs="Times New Roman"/>
          <w:color w:val="000000" w:themeColor="text1"/>
          <w:sz w:val="24"/>
          <w:szCs w:val="24"/>
        </w:rPr>
        <w:t>.</w:t>
      </w:r>
    </w:p>
    <w:p w14:paraId="562448E0" w14:textId="77777777" w:rsidR="001D2940" w:rsidRPr="00543138" w:rsidRDefault="001D2940" w:rsidP="001D2940">
      <w:pPr>
        <w:spacing w:after="0" w:line="240" w:lineRule="auto"/>
        <w:jc w:val="both"/>
        <w:rPr>
          <w:rFonts w:ascii="Times New Roman" w:hAnsi="Times New Roman" w:cs="Times New Roman"/>
          <w:color w:val="000000" w:themeColor="text1"/>
          <w:sz w:val="24"/>
          <w:szCs w:val="24"/>
        </w:rPr>
      </w:pPr>
    </w:p>
    <w:p w14:paraId="490C9AA2" w14:textId="77777777" w:rsidR="001D2940" w:rsidRPr="00543138" w:rsidRDefault="001D2940" w:rsidP="001D2940">
      <w:pPr>
        <w:spacing w:after="0" w:line="240" w:lineRule="auto"/>
        <w:rPr>
          <w:rFonts w:ascii="Times New Roman" w:hAnsi="Times New Roman" w:cs="Times New Roman"/>
          <w:b/>
          <w:bCs/>
          <w:sz w:val="24"/>
          <w:szCs w:val="24"/>
        </w:rPr>
      </w:pPr>
      <w:bookmarkStart w:id="2" w:name="_Hlk193813708"/>
      <w:r w:rsidRPr="00543138">
        <w:rPr>
          <w:rFonts w:ascii="Times New Roman" w:hAnsi="Times New Roman" w:cs="Times New Roman"/>
          <w:b/>
          <w:bCs/>
          <w:sz w:val="24"/>
          <w:szCs w:val="24"/>
        </w:rPr>
        <w:t>Informacija apie teikėją</w:t>
      </w:r>
      <w:bookmarkStart w:id="3" w:name="_Hlk191017611"/>
    </w:p>
    <w:p w14:paraId="039509DA" w14:textId="77777777" w:rsidR="001D2940" w:rsidRPr="00543138" w:rsidRDefault="001D2940" w:rsidP="001D2940">
      <w:pPr>
        <w:spacing w:after="0" w:line="240" w:lineRule="auto"/>
        <w:jc w:val="both"/>
        <w:rPr>
          <w:rFonts w:ascii="Times New Roman" w:hAnsi="Times New Roman" w:cs="Times New Roman"/>
          <w:sz w:val="24"/>
          <w:szCs w:val="24"/>
        </w:rPr>
      </w:pPr>
      <w:r w:rsidRPr="00543138">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8" w:history="1">
        <w:r w:rsidRPr="00652C4D">
          <w:rPr>
            <w:rStyle w:val="Hyperlink"/>
            <w:rFonts w:ascii="Times New Roman" w:eastAsia="Calibri" w:hAnsi="Times New Roman" w:cs="Times New Roman"/>
            <w:sz w:val="24"/>
            <w:szCs w:val="24"/>
          </w:rPr>
          <w:t>www.kedainiai.lt</w:t>
        </w:r>
      </w:hyperlink>
      <w:r>
        <w:rPr>
          <w:rFonts w:ascii="Times New Roman" w:eastAsia="Calibri" w:hAnsi="Times New Roman" w:cs="Times New Roman"/>
          <w:sz w:val="24"/>
          <w:szCs w:val="24"/>
        </w:rPr>
        <w:t xml:space="preserve">, </w:t>
      </w:r>
      <w:r w:rsidRPr="00543138">
        <w:rPr>
          <w:rFonts w:ascii="Times New Roman" w:eastAsia="Calibri" w:hAnsi="Times New Roman" w:cs="Times New Roman"/>
          <w:sz w:val="24"/>
          <w:szCs w:val="24"/>
        </w:rPr>
        <w:t>e</w:t>
      </w:r>
      <w:r w:rsidRPr="00543138">
        <w:rPr>
          <w:rFonts w:ascii="Times New Roman" w:hAnsi="Times New Roman" w:cs="Times New Roman"/>
          <w:sz w:val="24"/>
          <w:szCs w:val="24"/>
        </w:rPr>
        <w:t xml:space="preserve">l. p. </w:t>
      </w:r>
      <w:hyperlink r:id="rId9" w:history="1">
        <w:r w:rsidRPr="00543138">
          <w:rPr>
            <w:rStyle w:val="Hyperlink"/>
            <w:rFonts w:ascii="Times New Roman" w:hAnsi="Times New Roman" w:cs="Times New Roman"/>
            <w:color w:val="000000" w:themeColor="text1"/>
            <w:sz w:val="24"/>
            <w:szCs w:val="24"/>
            <w:u w:val="none"/>
          </w:rPr>
          <w:t>administracija</w:t>
        </w:r>
        <w:r w:rsidRPr="00543138">
          <w:rPr>
            <w:rStyle w:val="Hyperlink"/>
            <w:rFonts w:ascii="Times New Roman" w:hAnsi="Times New Roman" w:cs="Times New Roman"/>
            <w:color w:val="000000" w:themeColor="text1"/>
            <w:sz w:val="24"/>
            <w:szCs w:val="24"/>
            <w:u w:val="none"/>
            <w:lang w:val="en-US"/>
          </w:rPr>
          <w:t>@</w:t>
        </w:r>
        <w:proofErr w:type="spellStart"/>
        <w:r w:rsidRPr="00543138">
          <w:rPr>
            <w:rStyle w:val="Hyperlink"/>
            <w:rFonts w:ascii="Times New Roman" w:hAnsi="Times New Roman" w:cs="Times New Roman"/>
            <w:color w:val="000000" w:themeColor="text1"/>
            <w:sz w:val="24"/>
            <w:szCs w:val="24"/>
            <w:u w:val="none"/>
          </w:rPr>
          <w:t>kedainiai.lt</w:t>
        </w:r>
        <w:proofErr w:type="spellEnd"/>
      </w:hyperlink>
      <w:r>
        <w:rPr>
          <w:rFonts w:ascii="Times New Roman" w:hAnsi="Times New Roman" w:cs="Times New Roman"/>
          <w:color w:val="000000" w:themeColor="text1"/>
          <w:sz w:val="24"/>
          <w:szCs w:val="24"/>
        </w:rPr>
        <w:t>.</w:t>
      </w:r>
    </w:p>
    <w:bookmarkEnd w:id="2"/>
    <w:bookmarkEnd w:id="3"/>
    <w:p w14:paraId="303BEAA0" w14:textId="77777777" w:rsidR="00DB644F" w:rsidRDefault="00DB644F"/>
    <w:p w14:paraId="2C1C4A0D" w14:textId="77777777" w:rsidR="001D2940" w:rsidRPr="00357FA5" w:rsidRDefault="001D2940" w:rsidP="001D2940">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5451A7AB" w14:textId="77777777" w:rsidR="001D2940" w:rsidRPr="00357FA5" w:rsidRDefault="001D2940" w:rsidP="001D2940">
      <w:pPr>
        <w:spacing w:after="0" w:line="240" w:lineRule="auto"/>
        <w:jc w:val="both"/>
        <w:rPr>
          <w:rFonts w:ascii="Times New Roman" w:hAnsi="Times New Roman" w:cs="Times New Roman"/>
          <w:sz w:val="24"/>
          <w:szCs w:val="24"/>
        </w:rPr>
      </w:pPr>
      <w:bookmarkStart w:id="4" w:name="_Hlk193961204"/>
      <w:r w:rsidRPr="00357FA5">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0" w:history="1">
        <w:r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0A2551BE" w14:textId="77777777" w:rsidR="001D2940" w:rsidRDefault="001D2940"/>
    <w:sectPr w:rsidR="001D2940" w:rsidSect="001D294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607FD"/>
    <w:multiLevelType w:val="hybridMultilevel"/>
    <w:tmpl w:val="EF10F868"/>
    <w:lvl w:ilvl="0" w:tplc="A86A9CD8">
      <w:start w:val="1"/>
      <w:numFmt w:val="decimal"/>
      <w:suff w:val="space"/>
      <w:lvlText w:val="%1."/>
      <w:lvlJc w:val="left"/>
      <w:pPr>
        <w:ind w:left="735" w:hanging="375"/>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EC8787A"/>
    <w:multiLevelType w:val="hybridMultilevel"/>
    <w:tmpl w:val="7828376C"/>
    <w:lvl w:ilvl="0" w:tplc="B1EAF698">
      <w:start w:val="1"/>
      <w:numFmt w:val="decimal"/>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CAE78F4"/>
    <w:multiLevelType w:val="hybridMultilevel"/>
    <w:tmpl w:val="F06A9FFC"/>
    <w:lvl w:ilvl="0" w:tplc="62A2711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CBD27D9"/>
    <w:multiLevelType w:val="hybridMultilevel"/>
    <w:tmpl w:val="364678E4"/>
    <w:lvl w:ilvl="0" w:tplc="BBECCF1E">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17072935">
    <w:abstractNumId w:val="1"/>
  </w:num>
  <w:num w:numId="2" w16cid:durableId="869031895">
    <w:abstractNumId w:val="0"/>
  </w:num>
  <w:num w:numId="3" w16cid:durableId="953369636">
    <w:abstractNumId w:val="2"/>
  </w:num>
  <w:num w:numId="4" w16cid:durableId="912664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40"/>
    <w:rsid w:val="001D2940"/>
    <w:rsid w:val="004A78B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BECB7"/>
  <w15:chartTrackingRefBased/>
  <w15:docId w15:val="{2EFA2EC6-40BD-4809-9C60-B07E5DB2A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940"/>
    <w:rPr>
      <w:kern w:val="0"/>
      <w14:ligatures w14:val="none"/>
    </w:rPr>
  </w:style>
  <w:style w:type="paragraph" w:styleId="Heading1">
    <w:name w:val="heading 1"/>
    <w:basedOn w:val="Normal"/>
    <w:next w:val="Normal"/>
    <w:link w:val="Heading1Char"/>
    <w:uiPriority w:val="9"/>
    <w:qFormat/>
    <w:rsid w:val="001D29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29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29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29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29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2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9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29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29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29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29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29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9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9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940"/>
    <w:rPr>
      <w:rFonts w:eastAsiaTheme="majorEastAsia" w:cstheme="majorBidi"/>
      <w:color w:val="272727" w:themeColor="text1" w:themeTint="D8"/>
    </w:rPr>
  </w:style>
  <w:style w:type="paragraph" w:styleId="Title">
    <w:name w:val="Title"/>
    <w:basedOn w:val="Normal"/>
    <w:next w:val="Normal"/>
    <w:link w:val="TitleChar"/>
    <w:uiPriority w:val="10"/>
    <w:qFormat/>
    <w:rsid w:val="001D2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9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940"/>
    <w:pPr>
      <w:spacing w:before="160"/>
      <w:jc w:val="center"/>
    </w:pPr>
    <w:rPr>
      <w:i/>
      <w:iCs/>
      <w:color w:val="404040" w:themeColor="text1" w:themeTint="BF"/>
    </w:rPr>
  </w:style>
  <w:style w:type="character" w:customStyle="1" w:styleId="QuoteChar">
    <w:name w:val="Quote Char"/>
    <w:basedOn w:val="DefaultParagraphFont"/>
    <w:link w:val="Quote"/>
    <w:uiPriority w:val="29"/>
    <w:rsid w:val="001D2940"/>
    <w:rPr>
      <w:i/>
      <w:iCs/>
      <w:color w:val="404040" w:themeColor="text1" w:themeTint="BF"/>
    </w:rPr>
  </w:style>
  <w:style w:type="paragraph" w:styleId="ListParagraph">
    <w:name w:val="List Paragraph"/>
    <w:basedOn w:val="Normal"/>
    <w:uiPriority w:val="34"/>
    <w:qFormat/>
    <w:rsid w:val="001D2940"/>
    <w:pPr>
      <w:ind w:left="720"/>
      <w:contextualSpacing/>
    </w:pPr>
  </w:style>
  <w:style w:type="character" w:styleId="IntenseEmphasis">
    <w:name w:val="Intense Emphasis"/>
    <w:basedOn w:val="DefaultParagraphFont"/>
    <w:uiPriority w:val="21"/>
    <w:qFormat/>
    <w:rsid w:val="001D2940"/>
    <w:rPr>
      <w:i/>
      <w:iCs/>
      <w:color w:val="2F5496" w:themeColor="accent1" w:themeShade="BF"/>
    </w:rPr>
  </w:style>
  <w:style w:type="paragraph" w:styleId="IntenseQuote">
    <w:name w:val="Intense Quote"/>
    <w:basedOn w:val="Normal"/>
    <w:next w:val="Normal"/>
    <w:link w:val="IntenseQuoteChar"/>
    <w:uiPriority w:val="30"/>
    <w:qFormat/>
    <w:rsid w:val="001D29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2940"/>
    <w:rPr>
      <w:i/>
      <w:iCs/>
      <w:color w:val="2F5496" w:themeColor="accent1" w:themeShade="BF"/>
    </w:rPr>
  </w:style>
  <w:style w:type="character" w:styleId="IntenseReference">
    <w:name w:val="Intense Reference"/>
    <w:basedOn w:val="DefaultParagraphFont"/>
    <w:uiPriority w:val="32"/>
    <w:qFormat/>
    <w:rsid w:val="001D2940"/>
    <w:rPr>
      <w:b/>
      <w:bCs/>
      <w:smallCaps/>
      <w:color w:val="2F5496" w:themeColor="accent1" w:themeShade="BF"/>
      <w:spacing w:val="5"/>
    </w:rPr>
  </w:style>
  <w:style w:type="character" w:styleId="Hyperlink">
    <w:name w:val="Hyperlink"/>
    <w:basedOn w:val="DefaultParagraphFont"/>
    <w:uiPriority w:val="99"/>
    <w:unhideWhenUsed/>
    <w:rsid w:val="001D29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reda.kelmele@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262D0687C0C1" TargetMode="External"/><Relationship Id="rId11" Type="http://schemas.openxmlformats.org/officeDocument/2006/relationships/fontTable" Target="fontTable.xml"/><Relationship Id="rId5" Type="http://schemas.openxmlformats.org/officeDocument/2006/relationships/hyperlink" Target="https://www.e-tar.lt/portal/lt/legalActEditions/TAR.EDE1F707F4EE"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4511</Words>
  <Characters>2572</Characters>
  <Application>Microsoft Office Word</Application>
  <DocSecurity>0</DocSecurity>
  <Lines>21</Lines>
  <Paragraphs>14</Paragraphs>
  <ScaleCrop>false</ScaleCrop>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2025-05-14T13:38:00Z</dcterms:created>
  <dcterms:modified xsi:type="dcterms:W3CDTF">2025-05-14T13:39:00Z</dcterms:modified>
</cp:coreProperties>
</file>