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D28E3" w14:textId="77777777" w:rsidR="00B6134B" w:rsidRPr="00A60FC1" w:rsidRDefault="00B6134B" w:rsidP="00A60FC1">
      <w:pPr>
        <w:spacing w:after="0" w:line="240" w:lineRule="auto"/>
        <w:ind w:left="5184"/>
        <w:rPr>
          <w:rFonts w:ascii="Times New Roman" w:hAnsi="Times New Roman" w:cs="Times New Roman"/>
          <w:sz w:val="24"/>
          <w:szCs w:val="24"/>
        </w:rPr>
      </w:pPr>
      <w:bookmarkStart w:id="0" w:name="_Hlk193966374"/>
      <w:r w:rsidRPr="00A60FC1">
        <w:rPr>
          <w:rFonts w:ascii="Times New Roman" w:hAnsi="Times New Roman" w:cs="Times New Roman"/>
          <w:sz w:val="24"/>
          <w:szCs w:val="24"/>
        </w:rPr>
        <w:t>PATVIRTINTA</w:t>
      </w:r>
    </w:p>
    <w:p w14:paraId="42466062" w14:textId="77777777" w:rsidR="00B6134B" w:rsidRPr="00A60FC1" w:rsidRDefault="00B6134B" w:rsidP="00A60FC1">
      <w:pPr>
        <w:spacing w:after="0" w:line="240" w:lineRule="auto"/>
        <w:ind w:left="5184"/>
        <w:rPr>
          <w:rFonts w:ascii="Times New Roman" w:hAnsi="Times New Roman" w:cs="Times New Roman"/>
          <w:sz w:val="24"/>
          <w:szCs w:val="24"/>
        </w:rPr>
      </w:pPr>
      <w:r w:rsidRPr="00A60FC1">
        <w:rPr>
          <w:rFonts w:ascii="Times New Roman" w:hAnsi="Times New Roman" w:cs="Times New Roman"/>
          <w:sz w:val="24"/>
          <w:szCs w:val="24"/>
        </w:rPr>
        <w:t>Kėdainių rajono savivaldybės</w:t>
      </w:r>
    </w:p>
    <w:p w14:paraId="20EC7A3A" w14:textId="77777777" w:rsidR="00B6134B" w:rsidRPr="00A60FC1" w:rsidRDefault="00B6134B" w:rsidP="00A60FC1">
      <w:pPr>
        <w:spacing w:after="0" w:line="240" w:lineRule="auto"/>
        <w:ind w:left="5184"/>
        <w:rPr>
          <w:rFonts w:ascii="Times New Roman" w:hAnsi="Times New Roman" w:cs="Times New Roman"/>
          <w:sz w:val="24"/>
          <w:szCs w:val="24"/>
        </w:rPr>
      </w:pPr>
      <w:r w:rsidRPr="00A60FC1">
        <w:rPr>
          <w:rFonts w:ascii="Times New Roman" w:hAnsi="Times New Roman" w:cs="Times New Roman"/>
          <w:sz w:val="24"/>
          <w:szCs w:val="24"/>
        </w:rPr>
        <w:t>administracijos direktoriaus</w:t>
      </w:r>
    </w:p>
    <w:p w14:paraId="2B19C8C1" w14:textId="69B881AB" w:rsidR="00B6134B" w:rsidRPr="00A60FC1" w:rsidRDefault="00B6134B" w:rsidP="00A60FC1">
      <w:pPr>
        <w:spacing w:after="0" w:line="240" w:lineRule="auto"/>
        <w:ind w:left="5184"/>
        <w:rPr>
          <w:rFonts w:ascii="Times New Roman" w:hAnsi="Times New Roman" w:cs="Times New Roman"/>
          <w:sz w:val="24"/>
          <w:szCs w:val="24"/>
        </w:rPr>
      </w:pPr>
      <w:r w:rsidRPr="00A60FC1">
        <w:rPr>
          <w:rFonts w:ascii="Times New Roman" w:hAnsi="Times New Roman" w:cs="Times New Roman"/>
          <w:sz w:val="24"/>
          <w:szCs w:val="24"/>
        </w:rPr>
        <w:t>2025 m.</w:t>
      </w:r>
      <w:r w:rsidR="00A63DF4">
        <w:rPr>
          <w:rFonts w:ascii="Times New Roman" w:hAnsi="Times New Roman" w:cs="Times New Roman"/>
          <w:sz w:val="24"/>
          <w:szCs w:val="24"/>
        </w:rPr>
        <w:t xml:space="preserve"> gegužės 15 </w:t>
      </w:r>
      <w:r w:rsidRPr="00A60FC1">
        <w:rPr>
          <w:rFonts w:ascii="Times New Roman" w:hAnsi="Times New Roman" w:cs="Times New Roman"/>
          <w:sz w:val="24"/>
          <w:szCs w:val="24"/>
        </w:rPr>
        <w:t xml:space="preserve">d. įsakymu Nr. </w:t>
      </w:r>
      <w:r w:rsidR="00A63DF4">
        <w:rPr>
          <w:rFonts w:ascii="Times New Roman" w:hAnsi="Times New Roman" w:cs="Times New Roman"/>
          <w:sz w:val="24"/>
          <w:szCs w:val="24"/>
        </w:rPr>
        <w:t>AD-1-492</w:t>
      </w:r>
    </w:p>
    <w:bookmarkEnd w:id="0"/>
    <w:p w14:paraId="17376B1C" w14:textId="77777777" w:rsidR="00B6134B" w:rsidRPr="00A60FC1" w:rsidRDefault="00B6134B" w:rsidP="00A60FC1">
      <w:pPr>
        <w:spacing w:after="0" w:line="240" w:lineRule="auto"/>
        <w:jc w:val="center"/>
        <w:rPr>
          <w:rFonts w:ascii="Times New Roman" w:hAnsi="Times New Roman" w:cs="Times New Roman"/>
          <w:b/>
          <w:bCs/>
          <w:sz w:val="24"/>
          <w:szCs w:val="24"/>
        </w:rPr>
      </w:pPr>
    </w:p>
    <w:p w14:paraId="4414C03A" w14:textId="77777777" w:rsidR="00B6134B" w:rsidRPr="00A60FC1" w:rsidRDefault="00B6134B" w:rsidP="00A60FC1">
      <w:pPr>
        <w:spacing w:after="0" w:line="240" w:lineRule="auto"/>
        <w:jc w:val="center"/>
        <w:rPr>
          <w:rFonts w:ascii="Times New Roman" w:hAnsi="Times New Roman" w:cs="Times New Roman"/>
          <w:b/>
          <w:bCs/>
          <w:sz w:val="24"/>
          <w:szCs w:val="24"/>
        </w:rPr>
      </w:pPr>
    </w:p>
    <w:p w14:paraId="6B1F4D9B" w14:textId="77777777" w:rsidR="00B6134B" w:rsidRPr="00A60FC1" w:rsidRDefault="00B6134B" w:rsidP="00A60FC1">
      <w:pPr>
        <w:spacing w:after="0" w:line="240" w:lineRule="auto"/>
        <w:jc w:val="center"/>
        <w:rPr>
          <w:rFonts w:ascii="Times New Roman" w:hAnsi="Times New Roman" w:cs="Times New Roman"/>
          <w:b/>
          <w:bCs/>
          <w:sz w:val="24"/>
          <w:szCs w:val="24"/>
        </w:rPr>
      </w:pPr>
      <w:r w:rsidRPr="00A60FC1">
        <w:rPr>
          <w:rFonts w:ascii="Times New Roman" w:hAnsi="Times New Roman" w:cs="Times New Roman"/>
          <w:b/>
          <w:bCs/>
          <w:sz w:val="24"/>
          <w:szCs w:val="24"/>
        </w:rPr>
        <w:t>ŠILUMOS TIEKIMO LICENCIJOS IŠDAVIMAS, KEITIMAS, DUBLIKATO IŠDAVIMAS AR GALIOJIMO PANAIKINIMAS</w:t>
      </w:r>
    </w:p>
    <w:p w14:paraId="2AF119AA" w14:textId="77777777" w:rsidR="00B6134B" w:rsidRPr="00A60FC1" w:rsidRDefault="00B6134B" w:rsidP="00A60FC1">
      <w:pPr>
        <w:spacing w:after="0" w:line="240" w:lineRule="auto"/>
        <w:jc w:val="center"/>
        <w:rPr>
          <w:rFonts w:ascii="Times New Roman" w:hAnsi="Times New Roman" w:cs="Times New Roman"/>
          <w:b/>
          <w:bCs/>
          <w:sz w:val="24"/>
          <w:szCs w:val="24"/>
        </w:rPr>
      </w:pPr>
    </w:p>
    <w:p w14:paraId="7E724707" w14:textId="77777777" w:rsidR="00995D19" w:rsidRPr="00A60FC1" w:rsidRDefault="00B6134B" w:rsidP="00A60FC1">
      <w:pPr>
        <w:spacing w:after="0" w:line="240" w:lineRule="auto"/>
        <w:rPr>
          <w:rFonts w:ascii="Times New Roman" w:hAnsi="Times New Roman" w:cs="Times New Roman"/>
          <w:b/>
          <w:bCs/>
          <w:sz w:val="24"/>
          <w:szCs w:val="24"/>
        </w:rPr>
      </w:pPr>
      <w:r w:rsidRPr="00A60FC1">
        <w:rPr>
          <w:rFonts w:ascii="Times New Roman" w:hAnsi="Times New Roman" w:cs="Times New Roman"/>
          <w:b/>
          <w:bCs/>
          <w:sz w:val="24"/>
          <w:szCs w:val="24"/>
        </w:rPr>
        <w:t>Paslaugos apibūdinimas</w:t>
      </w:r>
    </w:p>
    <w:p w14:paraId="011BC132"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Šilumos tiekimo licencija – dokumentas, suteikiantis licencijos turėtojui teisę verstis šilumos tiekimu nustatytoje teritorijoje.</w:t>
      </w:r>
    </w:p>
    <w:p w14:paraId="20CF5323"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 xml:space="preserve">Šilumos tiekimo licenciją šilumos tiekėjui (tiekiančiam mažiau kaip 10 </w:t>
      </w:r>
      <w:proofErr w:type="spellStart"/>
      <w:r w:rsidRPr="00A60FC1">
        <w:rPr>
          <w:rFonts w:ascii="Times New Roman" w:hAnsi="Times New Roman" w:cs="Times New Roman"/>
          <w:sz w:val="24"/>
          <w:szCs w:val="24"/>
        </w:rPr>
        <w:t>GWh</w:t>
      </w:r>
      <w:proofErr w:type="spellEnd"/>
      <w:r w:rsidRPr="00A60FC1">
        <w:rPr>
          <w:rFonts w:ascii="Times New Roman" w:hAnsi="Times New Roman" w:cs="Times New Roman"/>
          <w:sz w:val="24"/>
          <w:szCs w:val="24"/>
        </w:rPr>
        <w:t xml:space="preserve"> šilumos per metus) išduoda, sustabdo, panaikina ir licencijuojamą veiklą kontroliuoja savivaldybės administracija. Licencijos šilumos tiekimo veiklai išduodamos neterminuotam laikui tik vienam asmeniui tam tikroje nustatytoje teritorijoje.</w:t>
      </w:r>
    </w:p>
    <w:p w14:paraId="4CB5337E"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Atvejai:</w:t>
      </w:r>
    </w:p>
    <w:p w14:paraId="5E853C94"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A. Išdavimas. Licencijos išduodamos asmenims, numatomoje licencijuojamos veiklos teritorijoje valdantiems šilumos tiekimo veiklai vykdyti būtinus šilumos gamybos įrenginius ir (ar) šilumos perdavimo tinklus.</w:t>
      </w:r>
    </w:p>
    <w:p w14:paraId="3871ED28"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B. Keitimas. Išduota licencija gali būti keičiama asmens prašymu, jeigu įmonė pertvarkoma ar reorganizuojama, keičiasi licencijoje nurodyta veiklos teritorija ar kiti licencijoje nurodyti rekvizitai. Licencijos turėtojas privalo ne vėliau kaip per 30 kalendorinių dienų apie pasikeitimus informuoti licenciją išdavusią instituciją ir pateikti prašymą pakeisti licenciją ir dokumentus, patvirtinančius pasikeitusius duomenis.</w:t>
      </w:r>
    </w:p>
    <w:p w14:paraId="05A3E6E2"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C. Dublikato išdavimas. Praradusiam Šilumos tiekimo licencijos originalą asmeniui, kuris pateikia motyvuotą paaiškinimą, yra išduodamas licencijos dublikatas su žyma „Dublikatas".</w:t>
      </w:r>
    </w:p>
    <w:p w14:paraId="7BDD2D49"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D. Galiojimo sustabdymas. Licenciją išduodanti institucija, nustačiusi licencijuojamos veiklos sąlygų laikymosi pažeidimą, raštu per 5 darbo dienas įspėja apie tai licenciją turintį asmenį ir nurodo laiką, per kurį jis turi pašalinti nustatytus pažeidimus. Licencijos galiojimas sustabdomas, jeigu per nustatytą terminą licencijos turėtojas nepašalina įspėjimo pranešime nurodytų pažeidimų.</w:t>
      </w:r>
    </w:p>
    <w:p w14:paraId="6F1F4AC5"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E. Galiojimo sustabdymo panaikinimas. Jei licencijos turėtojas pateikia dokumentus, įrodančius, kad trūkumai (pažeidimai) pašalinti, ne vėliau kaip per 30 kalendorinių dienų nuo dokumentų pateikimo dienos, licenciją išduodančios institucijos sprendimu licencijos galiojimo sustabdymas panaikinamas.</w:t>
      </w:r>
    </w:p>
    <w:p w14:paraId="1E844E25"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F. Panaikinimas. Licencijos galiojimas panaikinamas kai:</w:t>
      </w:r>
    </w:p>
    <w:p w14:paraId="54B6AE8B"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1. Licenciją turintis asmuo pateikia prašymą panaikinti licencijos galiojimą;</w:t>
      </w:r>
    </w:p>
    <w:p w14:paraId="7F52E0CF"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2. Teisės aktų nustatyta tvarka įrodoma, kad licenciją turintis asmuo, kurio licencijos galiojimas tais pačiais metais jau buvo sustabdytas, pakartotinai pažeidžia nustatytąsias licencijuojamos veiklos sąlygas arba nepašalina pažeidimų per licenciją išduodančios institucijos nustatytą terminą;</w:t>
      </w:r>
    </w:p>
    <w:p w14:paraId="29876EFE"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3. Licencijos galiojimas sustabdytas, o licenciją turintis asmuo verčiasi licencijuojama veikla;</w:t>
      </w:r>
    </w:p>
    <w:p w14:paraId="4BB9E19C"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4. Juridinis asmuo likviduojamas ar pasibaigia dėl reorganizavimo;</w:t>
      </w:r>
    </w:p>
    <w:p w14:paraId="3511079F" w14:textId="77777777" w:rsidR="00B6134B" w:rsidRPr="00A60FC1" w:rsidRDefault="00B6134B" w:rsidP="00A60FC1">
      <w:pPr>
        <w:spacing w:after="0" w:line="240" w:lineRule="auto"/>
        <w:jc w:val="both"/>
        <w:rPr>
          <w:rFonts w:ascii="Times New Roman" w:hAnsi="Times New Roman" w:cs="Times New Roman"/>
          <w:b/>
          <w:bCs/>
          <w:sz w:val="24"/>
          <w:szCs w:val="24"/>
        </w:rPr>
      </w:pPr>
      <w:r w:rsidRPr="00A60FC1">
        <w:rPr>
          <w:rFonts w:ascii="Times New Roman" w:hAnsi="Times New Roman" w:cs="Times New Roman"/>
          <w:sz w:val="24"/>
          <w:szCs w:val="24"/>
        </w:rPr>
        <w:t>5. Licenciją turintis fizinis asmuo miršta.</w:t>
      </w:r>
    </w:p>
    <w:p w14:paraId="695E3274" w14:textId="77777777" w:rsidR="00B6134B" w:rsidRPr="00A60FC1" w:rsidRDefault="000D71B4"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Sprendimą dėl licencijos galiojimo panaikinimo priima savivaldybės administracija per 10 darbo dienų po to, kai baigiama tikrinti licencijuojama veikla. Jeigu sprendimas dėl licencijos galiojimo sustabdymo ar panaikinimo turi įtakos saugiam vartotojų aprūpinimui šilumos energija, jis gali įsigalioti ne anksčiau kaip po dviejų mėnesių nuo sprendimo priėmimo.</w:t>
      </w:r>
    </w:p>
    <w:p w14:paraId="5DC28838" w14:textId="77777777" w:rsidR="0094080D" w:rsidRPr="00A60FC1" w:rsidRDefault="0094080D" w:rsidP="00A60FC1">
      <w:pPr>
        <w:spacing w:after="0" w:line="240" w:lineRule="auto"/>
        <w:jc w:val="both"/>
        <w:rPr>
          <w:rFonts w:ascii="Times New Roman" w:hAnsi="Times New Roman" w:cs="Times New Roman"/>
          <w:sz w:val="24"/>
          <w:szCs w:val="24"/>
        </w:rPr>
      </w:pPr>
    </w:p>
    <w:p w14:paraId="0AF0C4C2" w14:textId="77777777" w:rsidR="00B6134B" w:rsidRPr="00A60FC1" w:rsidRDefault="00B6134B" w:rsidP="00A60FC1">
      <w:pPr>
        <w:spacing w:after="0" w:line="240" w:lineRule="auto"/>
        <w:rPr>
          <w:rFonts w:ascii="Times New Roman" w:hAnsi="Times New Roman" w:cs="Times New Roman"/>
          <w:b/>
          <w:bCs/>
          <w:sz w:val="24"/>
          <w:szCs w:val="24"/>
        </w:rPr>
      </w:pPr>
      <w:r w:rsidRPr="00A60FC1">
        <w:rPr>
          <w:rFonts w:ascii="Times New Roman" w:hAnsi="Times New Roman" w:cs="Times New Roman"/>
          <w:b/>
          <w:bCs/>
          <w:sz w:val="24"/>
          <w:szCs w:val="24"/>
        </w:rPr>
        <w:t>Paslaugos teikimo proceso aprašymas</w:t>
      </w:r>
    </w:p>
    <w:p w14:paraId="51B8F5FB"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1. Prašymas</w:t>
      </w:r>
      <w:r w:rsidR="0094080D" w:rsidRPr="00A60FC1">
        <w:rPr>
          <w:rFonts w:ascii="Times New Roman" w:hAnsi="Times New Roman" w:cs="Times New Roman"/>
          <w:sz w:val="24"/>
          <w:szCs w:val="24"/>
        </w:rPr>
        <w:t xml:space="preserve"> (priedas)</w:t>
      </w:r>
      <w:r w:rsidRPr="00A60FC1">
        <w:rPr>
          <w:rFonts w:ascii="Times New Roman" w:hAnsi="Times New Roman" w:cs="Times New Roman"/>
          <w:sz w:val="24"/>
          <w:szCs w:val="24"/>
        </w:rPr>
        <w:t xml:space="preserve"> su pridedamais dokumentais teikiamas raštu tiesiogiai asmeniui ar jo atstovui atvykus į įstaigą, atsiuntus paštu ar per pasiuntinį, įstaigos oficialiu elektroninio pašto adresu (jei yra galimybė identifikuoti pareiškėją) arba </w:t>
      </w:r>
      <w:bookmarkStart w:id="1" w:name="_Hlk195621778"/>
      <w:r w:rsidRPr="00A60FC1">
        <w:rPr>
          <w:rFonts w:ascii="Times New Roman" w:hAnsi="Times New Roman" w:cs="Times New Roman"/>
          <w:sz w:val="24"/>
          <w:szCs w:val="24"/>
        </w:rPr>
        <w:t xml:space="preserve">internetu </w:t>
      </w:r>
      <w:r w:rsidRPr="00A60FC1">
        <w:rPr>
          <w:rFonts w:ascii="Times New Roman" w:hAnsi="Times New Roman" w:cs="Times New Roman"/>
          <w:color w:val="000000" w:themeColor="text1"/>
          <w:sz w:val="24"/>
          <w:szCs w:val="24"/>
        </w:rPr>
        <w:t>per Elektroninių valdžios vartų portalą</w:t>
      </w:r>
      <w:r w:rsidRPr="00A60FC1">
        <w:rPr>
          <w:rFonts w:ascii="Times New Roman" w:hAnsi="Times New Roman" w:cs="Times New Roman"/>
          <w:color w:val="FF0000"/>
          <w:sz w:val="24"/>
          <w:szCs w:val="24"/>
        </w:rPr>
        <w:t xml:space="preserve"> </w:t>
      </w:r>
      <w:r w:rsidRPr="00A60FC1">
        <w:rPr>
          <w:rFonts w:ascii="Times New Roman" w:hAnsi="Times New Roman" w:cs="Times New Roman"/>
          <w:sz w:val="24"/>
          <w:szCs w:val="24"/>
        </w:rPr>
        <w:t>(</w:t>
      </w:r>
      <w:hyperlink r:id="rId6" w:history="1">
        <w:r w:rsidRPr="00A60FC1">
          <w:rPr>
            <w:rStyle w:val="Hyperlink"/>
            <w:rFonts w:ascii="Times New Roman" w:hAnsi="Times New Roman" w:cs="Times New Roman"/>
            <w:sz w:val="24"/>
            <w:szCs w:val="24"/>
          </w:rPr>
          <w:t>www.epaslaugos.lt</w:t>
        </w:r>
      </w:hyperlink>
      <w:r w:rsidRPr="00A60FC1">
        <w:rPr>
          <w:rFonts w:ascii="Times New Roman" w:hAnsi="Times New Roman" w:cs="Times New Roman"/>
          <w:sz w:val="24"/>
          <w:szCs w:val="24"/>
        </w:rPr>
        <w:t xml:space="preserve">). </w:t>
      </w:r>
      <w:bookmarkEnd w:id="1"/>
    </w:p>
    <w:p w14:paraId="3FC17E2B" w14:textId="77777777" w:rsidR="00B6134B" w:rsidRPr="00A60FC1" w:rsidRDefault="00B6134B" w:rsidP="00A60FC1">
      <w:pPr>
        <w:spacing w:after="0" w:line="240" w:lineRule="auto"/>
        <w:jc w:val="both"/>
        <w:rPr>
          <w:rFonts w:ascii="Times New Roman" w:hAnsi="Times New Roman" w:cs="Times New Roman"/>
          <w:b/>
          <w:bCs/>
          <w:sz w:val="24"/>
          <w:szCs w:val="24"/>
        </w:rPr>
      </w:pPr>
      <w:r w:rsidRPr="00A60FC1">
        <w:rPr>
          <w:rFonts w:ascii="Times New Roman" w:hAnsi="Times New Roman" w:cs="Times New Roman"/>
          <w:sz w:val="24"/>
          <w:szCs w:val="24"/>
        </w:rPr>
        <w:lastRenderedPageBreak/>
        <w:t>2. Teikiant prašymą internetu per Elektroninių valdžios vartų portalą (</w:t>
      </w:r>
      <w:hyperlink r:id="rId7" w:history="1">
        <w:r w:rsidRPr="00A60FC1">
          <w:rPr>
            <w:rStyle w:val="Hyperlink"/>
            <w:rFonts w:ascii="Times New Roman" w:hAnsi="Times New Roman" w:cs="Times New Roman"/>
            <w:sz w:val="24"/>
            <w:szCs w:val="24"/>
          </w:rPr>
          <w:t>www.epaslaugos.lt</w:t>
        </w:r>
      </w:hyperlink>
      <w:r w:rsidRPr="00A60FC1">
        <w:rPr>
          <w:rFonts w:ascii="Times New Roman" w:hAnsi="Times New Roman" w:cs="Times New Roman"/>
          <w:sz w:val="24"/>
          <w:szCs w:val="24"/>
        </w:rPr>
        <w:t>)</w:t>
      </w:r>
      <w:r w:rsidRPr="00A60FC1">
        <w:rPr>
          <w:rFonts w:ascii="Times New Roman" w:hAnsi="Times New Roman" w:cs="Times New Roman"/>
          <w:b/>
          <w:bCs/>
          <w:sz w:val="24"/>
          <w:szCs w:val="24"/>
        </w:rPr>
        <w:t xml:space="preserve"> </w:t>
      </w:r>
      <w:r w:rsidRPr="00A60FC1">
        <w:rPr>
          <w:rFonts w:ascii="Times New Roman" w:hAnsi="Times New Roman" w:cs="Times New Roman"/>
          <w:sz w:val="24"/>
          <w:szCs w:val="24"/>
        </w:rPr>
        <w:t>paslaugos gavėjas užpildo ir pateikia elektroninę prašymo formą bei reikalingus dokumentus (pasirašytus kvalifikuotu elektroniniu parašu).</w:t>
      </w:r>
    </w:p>
    <w:p w14:paraId="7D12053E" w14:textId="77777777" w:rsidR="00B6134B" w:rsidRPr="00A60FC1" w:rsidRDefault="00B6134B"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 xml:space="preserve">3. Paslaugos vykdytojas patikrina dokumentus ir priima sprendimą išduoti, </w:t>
      </w:r>
      <w:r w:rsidR="000D71B4" w:rsidRPr="00A60FC1">
        <w:rPr>
          <w:rFonts w:ascii="Times New Roman" w:hAnsi="Times New Roman" w:cs="Times New Roman"/>
          <w:sz w:val="24"/>
          <w:szCs w:val="24"/>
        </w:rPr>
        <w:t>pa</w:t>
      </w:r>
      <w:r w:rsidRPr="00A60FC1">
        <w:rPr>
          <w:rFonts w:ascii="Times New Roman" w:hAnsi="Times New Roman" w:cs="Times New Roman"/>
          <w:sz w:val="24"/>
          <w:szCs w:val="24"/>
        </w:rPr>
        <w:t>keisti licenciją arba atmeta prašymą, arba informuoja paslaugos gavėją dėl prašymo papildymo.</w:t>
      </w:r>
    </w:p>
    <w:p w14:paraId="3760229F" w14:textId="77777777" w:rsidR="00B6134B" w:rsidRPr="00A60FC1" w:rsidRDefault="00B6134B" w:rsidP="00A60FC1">
      <w:pPr>
        <w:spacing w:after="0" w:line="240" w:lineRule="auto"/>
        <w:rPr>
          <w:rFonts w:ascii="Times New Roman" w:hAnsi="Times New Roman" w:cs="Times New Roman"/>
          <w:sz w:val="24"/>
          <w:szCs w:val="24"/>
        </w:rPr>
      </w:pPr>
      <w:r w:rsidRPr="00A60FC1">
        <w:rPr>
          <w:rFonts w:ascii="Times New Roman" w:hAnsi="Times New Roman" w:cs="Times New Roman"/>
          <w:sz w:val="24"/>
          <w:szCs w:val="24"/>
        </w:rPr>
        <w:t xml:space="preserve">4. Paslaugos gavėjui </w:t>
      </w:r>
      <w:r w:rsidR="00EA0C02" w:rsidRPr="00A60FC1">
        <w:rPr>
          <w:rFonts w:ascii="Times New Roman" w:hAnsi="Times New Roman" w:cs="Times New Roman"/>
          <w:sz w:val="24"/>
          <w:szCs w:val="24"/>
        </w:rPr>
        <w:t>licencija išduodama, keičiama</w:t>
      </w:r>
      <w:r w:rsidRPr="00A60FC1">
        <w:rPr>
          <w:rFonts w:ascii="Times New Roman" w:hAnsi="Times New Roman" w:cs="Times New Roman"/>
          <w:sz w:val="24"/>
          <w:szCs w:val="24"/>
        </w:rPr>
        <w:t xml:space="preserve"> arba motyvuotas atsisakymas j</w:t>
      </w:r>
      <w:r w:rsidR="000D71B4" w:rsidRPr="00A60FC1">
        <w:rPr>
          <w:rFonts w:ascii="Times New Roman" w:hAnsi="Times New Roman" w:cs="Times New Roman"/>
          <w:sz w:val="24"/>
          <w:szCs w:val="24"/>
        </w:rPr>
        <w:t>ą</w:t>
      </w:r>
      <w:r w:rsidRPr="00A60FC1">
        <w:rPr>
          <w:rFonts w:ascii="Times New Roman" w:hAnsi="Times New Roman" w:cs="Times New Roman"/>
          <w:sz w:val="24"/>
          <w:szCs w:val="24"/>
        </w:rPr>
        <w:t xml:space="preserve"> išduoti</w:t>
      </w:r>
      <w:r w:rsidR="000D71B4" w:rsidRPr="00A60FC1">
        <w:rPr>
          <w:rFonts w:ascii="Times New Roman" w:hAnsi="Times New Roman" w:cs="Times New Roman"/>
          <w:sz w:val="24"/>
          <w:szCs w:val="24"/>
        </w:rPr>
        <w:t>, pakeisti</w:t>
      </w:r>
      <w:r w:rsidRPr="00A60FC1">
        <w:rPr>
          <w:rFonts w:ascii="Times New Roman" w:hAnsi="Times New Roman" w:cs="Times New Roman"/>
          <w:sz w:val="24"/>
          <w:szCs w:val="24"/>
        </w:rPr>
        <w:t xml:space="preserve"> pateikiama prašyme nurodytu būdu arba tokiu būdu, kokiu buvo gautas prašymas.</w:t>
      </w:r>
    </w:p>
    <w:p w14:paraId="7E1CF46A" w14:textId="77777777" w:rsidR="00B6134B" w:rsidRPr="00A60FC1" w:rsidRDefault="00B6134B" w:rsidP="00A60FC1">
      <w:pPr>
        <w:spacing w:after="0" w:line="240" w:lineRule="auto"/>
        <w:rPr>
          <w:rFonts w:ascii="Times New Roman" w:hAnsi="Times New Roman" w:cs="Times New Roman"/>
          <w:sz w:val="24"/>
          <w:szCs w:val="24"/>
        </w:rPr>
      </w:pPr>
    </w:p>
    <w:p w14:paraId="37D991BA" w14:textId="77777777" w:rsidR="00B6134B" w:rsidRPr="00A60FC1" w:rsidRDefault="00B6134B" w:rsidP="00A60FC1">
      <w:pPr>
        <w:spacing w:after="0" w:line="240" w:lineRule="auto"/>
        <w:rPr>
          <w:rFonts w:ascii="Times New Roman" w:hAnsi="Times New Roman" w:cs="Times New Roman"/>
          <w:b/>
          <w:bCs/>
          <w:sz w:val="24"/>
          <w:szCs w:val="24"/>
        </w:rPr>
      </w:pPr>
      <w:r w:rsidRPr="00A60FC1">
        <w:rPr>
          <w:rFonts w:ascii="Times New Roman" w:hAnsi="Times New Roman" w:cs="Times New Roman"/>
          <w:b/>
          <w:bCs/>
          <w:sz w:val="24"/>
          <w:szCs w:val="24"/>
        </w:rPr>
        <w:t>Paslaugos teikimo informacija</w:t>
      </w:r>
    </w:p>
    <w:p w14:paraId="30B852EE" w14:textId="77777777" w:rsidR="000D71B4" w:rsidRPr="00A60FC1" w:rsidRDefault="000D71B4"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Komisija, nuo visų tinkamai įformintų duomenų ar dokumentų pateikimo registracijos datos, per 30 dienų išnagrinėja asmens pateiktus dokumentus šilumos tiekimo licencijai gauti, pakeisti ir priima sprendimą išduoti, pakeisti ar atsisakyti išduoti.</w:t>
      </w:r>
    </w:p>
    <w:p w14:paraId="2A523D71" w14:textId="77777777" w:rsidR="000D71B4" w:rsidRPr="00A60FC1" w:rsidRDefault="000D71B4" w:rsidP="00A60FC1">
      <w:pPr>
        <w:spacing w:after="0" w:line="240" w:lineRule="auto"/>
        <w:rPr>
          <w:rFonts w:ascii="Times New Roman" w:hAnsi="Times New Roman" w:cs="Times New Roman"/>
          <w:sz w:val="24"/>
          <w:szCs w:val="24"/>
        </w:rPr>
      </w:pPr>
      <w:r w:rsidRPr="00A60FC1">
        <w:rPr>
          <w:rFonts w:ascii="Times New Roman" w:hAnsi="Times New Roman" w:cs="Times New Roman"/>
          <w:sz w:val="24"/>
          <w:szCs w:val="24"/>
        </w:rPr>
        <w:t xml:space="preserve">Paslaugos suteikimo trukmė – 30 darbo dienų. </w:t>
      </w:r>
    </w:p>
    <w:p w14:paraId="300BEEBE" w14:textId="77777777" w:rsidR="000D71B4" w:rsidRPr="00A60FC1" w:rsidRDefault="000D71B4" w:rsidP="00A60FC1">
      <w:pPr>
        <w:spacing w:after="0" w:line="240" w:lineRule="auto"/>
        <w:rPr>
          <w:rFonts w:ascii="Times New Roman" w:hAnsi="Times New Roman" w:cs="Times New Roman"/>
          <w:sz w:val="24"/>
          <w:szCs w:val="24"/>
        </w:rPr>
      </w:pPr>
      <w:r w:rsidRPr="00A60FC1">
        <w:rPr>
          <w:rFonts w:ascii="Times New Roman" w:hAnsi="Times New Roman" w:cs="Times New Roman"/>
          <w:sz w:val="24"/>
          <w:szCs w:val="24"/>
        </w:rPr>
        <w:t>Paslaugos suteikimo kaina – 376 Eur.</w:t>
      </w:r>
    </w:p>
    <w:p w14:paraId="54D2CEEE" w14:textId="77777777" w:rsidR="000D71B4" w:rsidRPr="00A60FC1" w:rsidRDefault="000D71B4" w:rsidP="00A60FC1">
      <w:pPr>
        <w:spacing w:after="0" w:line="240" w:lineRule="auto"/>
        <w:rPr>
          <w:rFonts w:ascii="Times New Roman" w:hAnsi="Times New Roman" w:cs="Times New Roman"/>
          <w:sz w:val="24"/>
          <w:szCs w:val="24"/>
        </w:rPr>
      </w:pPr>
      <w:r w:rsidRPr="00A60FC1">
        <w:rPr>
          <w:rFonts w:ascii="Times New Roman" w:hAnsi="Times New Roman" w:cs="Times New Roman"/>
          <w:sz w:val="24"/>
          <w:szCs w:val="24"/>
        </w:rPr>
        <w:t>Licencijos pakeitimo, patikslinimo ar dublikato išdavimo kaina – 20 Eur.</w:t>
      </w:r>
    </w:p>
    <w:p w14:paraId="36596D7C" w14:textId="77777777" w:rsidR="000D71B4" w:rsidRPr="00A60FC1" w:rsidRDefault="000D71B4" w:rsidP="00A60FC1">
      <w:pPr>
        <w:spacing w:after="0" w:line="240" w:lineRule="auto"/>
        <w:rPr>
          <w:rFonts w:ascii="Times New Roman" w:hAnsi="Times New Roman" w:cs="Times New Roman"/>
          <w:sz w:val="24"/>
          <w:szCs w:val="24"/>
        </w:rPr>
      </w:pPr>
    </w:p>
    <w:p w14:paraId="1FC9EC8A" w14:textId="77777777" w:rsidR="000D71B4" w:rsidRPr="00A60FC1" w:rsidRDefault="000D71B4" w:rsidP="00A60FC1">
      <w:pPr>
        <w:spacing w:after="0" w:line="240" w:lineRule="auto"/>
        <w:rPr>
          <w:rFonts w:ascii="Times New Roman" w:hAnsi="Times New Roman" w:cs="Times New Roman"/>
          <w:b/>
          <w:bCs/>
          <w:sz w:val="24"/>
          <w:szCs w:val="24"/>
        </w:rPr>
      </w:pPr>
      <w:r w:rsidRPr="00A60FC1">
        <w:rPr>
          <w:rFonts w:ascii="Times New Roman" w:hAnsi="Times New Roman" w:cs="Times New Roman"/>
          <w:b/>
          <w:bCs/>
          <w:sz w:val="24"/>
          <w:szCs w:val="24"/>
        </w:rPr>
        <w:t>Teisės aktai, reguliuojantys paslaugos teikimą</w:t>
      </w:r>
    </w:p>
    <w:p w14:paraId="20843058" w14:textId="77777777" w:rsidR="00B6134B" w:rsidRPr="00A60FC1" w:rsidRDefault="00D16053" w:rsidP="00A60FC1">
      <w:pPr>
        <w:spacing w:after="0" w:line="240" w:lineRule="auto"/>
        <w:rPr>
          <w:rFonts w:ascii="Times New Roman" w:hAnsi="Times New Roman" w:cs="Times New Roman"/>
          <w:sz w:val="24"/>
          <w:szCs w:val="24"/>
        </w:rPr>
      </w:pPr>
      <w:hyperlink r:id="rId8" w:history="1">
        <w:r w:rsidRPr="00A60FC1">
          <w:rPr>
            <w:rStyle w:val="Hyperlink"/>
            <w:rFonts w:ascii="Times New Roman" w:hAnsi="Times New Roman" w:cs="Times New Roman"/>
            <w:sz w:val="24"/>
            <w:szCs w:val="24"/>
          </w:rPr>
          <w:t>1. Lietuvos Respublikos Vyriausybės 2003 m. liepos 25 d. nutarimas Nr. 982 ,,Dėl teisės aktų būtinų Lietuvos Respublikos šilumos ūkio įstatymui įgyvendinti, patvirtinimo“.</w:t>
        </w:r>
      </w:hyperlink>
    </w:p>
    <w:p w14:paraId="0A3F5B04" w14:textId="77777777" w:rsidR="00D16053" w:rsidRPr="00A60FC1" w:rsidRDefault="00D16053" w:rsidP="00A60FC1">
      <w:pPr>
        <w:spacing w:after="0" w:line="240" w:lineRule="auto"/>
        <w:rPr>
          <w:rFonts w:ascii="Times New Roman" w:hAnsi="Times New Roman" w:cs="Times New Roman"/>
          <w:sz w:val="24"/>
          <w:szCs w:val="24"/>
        </w:rPr>
      </w:pPr>
      <w:hyperlink r:id="rId9" w:history="1">
        <w:r w:rsidRPr="00A60FC1">
          <w:rPr>
            <w:rStyle w:val="Hyperlink"/>
            <w:rFonts w:ascii="Times New Roman" w:hAnsi="Times New Roman" w:cs="Times New Roman"/>
            <w:sz w:val="24"/>
            <w:szCs w:val="24"/>
          </w:rPr>
          <w:t>2. Lietuvos Respublikos šilumos ūkio įstatymas</w:t>
        </w:r>
      </w:hyperlink>
      <w:r w:rsidRPr="00A60FC1">
        <w:rPr>
          <w:rFonts w:ascii="Times New Roman" w:hAnsi="Times New Roman" w:cs="Times New Roman"/>
          <w:sz w:val="24"/>
          <w:szCs w:val="24"/>
        </w:rPr>
        <w:t>.</w:t>
      </w:r>
    </w:p>
    <w:p w14:paraId="3B936106" w14:textId="77777777" w:rsidR="00D16053" w:rsidRPr="00A60FC1" w:rsidRDefault="00D16053" w:rsidP="00A60FC1">
      <w:pPr>
        <w:spacing w:after="0" w:line="240" w:lineRule="auto"/>
        <w:rPr>
          <w:rFonts w:ascii="Times New Roman" w:hAnsi="Times New Roman" w:cs="Times New Roman"/>
          <w:sz w:val="24"/>
          <w:szCs w:val="24"/>
        </w:rPr>
      </w:pPr>
      <w:hyperlink r:id="rId10" w:history="1">
        <w:r w:rsidRPr="00A60FC1">
          <w:rPr>
            <w:rStyle w:val="Hyperlink"/>
            <w:rFonts w:ascii="Times New Roman" w:hAnsi="Times New Roman" w:cs="Times New Roman"/>
            <w:sz w:val="24"/>
            <w:szCs w:val="24"/>
          </w:rPr>
          <w:t>3. Valstybinės kainų ir energetikos kontrolės komisijos 2009 m. sausio 29 d. nutarimas Nr. O3-6 „Dėl Energetikos įmonių technologinio, finansinio ir vadybinio pajėgumo įvertinimo tvarkos aprašo patvirtinimo“.</w:t>
        </w:r>
      </w:hyperlink>
    </w:p>
    <w:p w14:paraId="1FFE0257" w14:textId="77777777" w:rsidR="00D16053" w:rsidRPr="00A60FC1" w:rsidRDefault="00D16053" w:rsidP="00A60FC1">
      <w:pPr>
        <w:spacing w:after="0" w:line="240" w:lineRule="auto"/>
        <w:rPr>
          <w:rFonts w:ascii="Times New Roman" w:hAnsi="Times New Roman" w:cs="Times New Roman"/>
          <w:sz w:val="24"/>
          <w:szCs w:val="24"/>
        </w:rPr>
      </w:pPr>
      <w:hyperlink r:id="rId11" w:history="1">
        <w:r w:rsidRPr="00A60FC1">
          <w:rPr>
            <w:rStyle w:val="Hyperlink"/>
            <w:rFonts w:ascii="Times New Roman" w:hAnsi="Times New Roman" w:cs="Times New Roman"/>
            <w:sz w:val="24"/>
            <w:szCs w:val="24"/>
          </w:rPr>
          <w:t>4. Lietuvos Respublikos Vyriausybės 2000 m. gruodžio 15 d. nutarimas Nr. 1458 „Dėl Konkrečių valstybės rinkliavos dydžių sąrašo ir Valstybės rinkliavos mokėjimo ir grąžinimo taisyklių patvirtinimo“</w:t>
        </w:r>
      </w:hyperlink>
      <w:r w:rsidRPr="00A60FC1">
        <w:rPr>
          <w:rFonts w:ascii="Times New Roman" w:hAnsi="Times New Roman" w:cs="Times New Roman"/>
          <w:sz w:val="24"/>
          <w:szCs w:val="24"/>
        </w:rPr>
        <w:t>.</w:t>
      </w:r>
    </w:p>
    <w:p w14:paraId="6EAC914E" w14:textId="77777777" w:rsidR="00D16053" w:rsidRPr="00A60FC1" w:rsidRDefault="00D16053" w:rsidP="00A60FC1">
      <w:pPr>
        <w:spacing w:after="0" w:line="240" w:lineRule="auto"/>
        <w:rPr>
          <w:rFonts w:ascii="Times New Roman" w:hAnsi="Times New Roman" w:cs="Times New Roman"/>
          <w:sz w:val="24"/>
          <w:szCs w:val="24"/>
        </w:rPr>
      </w:pPr>
    </w:p>
    <w:p w14:paraId="6D4F4509" w14:textId="77777777" w:rsidR="00D16053" w:rsidRPr="00A60FC1" w:rsidRDefault="00D16053" w:rsidP="00A60FC1">
      <w:pPr>
        <w:spacing w:after="0" w:line="240" w:lineRule="auto"/>
        <w:rPr>
          <w:rFonts w:ascii="Times New Roman" w:hAnsi="Times New Roman" w:cs="Times New Roman"/>
          <w:b/>
          <w:bCs/>
          <w:sz w:val="24"/>
          <w:szCs w:val="24"/>
        </w:rPr>
      </w:pPr>
      <w:r w:rsidRPr="00A60FC1">
        <w:rPr>
          <w:rFonts w:ascii="Times New Roman" w:hAnsi="Times New Roman" w:cs="Times New Roman"/>
          <w:b/>
          <w:bCs/>
          <w:sz w:val="24"/>
          <w:szCs w:val="24"/>
        </w:rPr>
        <w:t>Informacija ir dokumentai, kuriuos turi pateikti asmuo</w:t>
      </w:r>
    </w:p>
    <w:p w14:paraId="15185319" w14:textId="77777777" w:rsidR="00D16053" w:rsidRPr="00A60FC1" w:rsidRDefault="00D16053"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Prašymas (</w:t>
      </w:r>
      <w:r w:rsidR="0094080D" w:rsidRPr="00A60FC1">
        <w:rPr>
          <w:rFonts w:ascii="Times New Roman" w:hAnsi="Times New Roman" w:cs="Times New Roman"/>
          <w:sz w:val="24"/>
          <w:szCs w:val="24"/>
        </w:rPr>
        <w:t>p</w:t>
      </w:r>
      <w:r w:rsidRPr="00A60FC1">
        <w:rPr>
          <w:rFonts w:ascii="Times New Roman" w:hAnsi="Times New Roman" w:cs="Times New Roman"/>
          <w:sz w:val="24"/>
          <w:szCs w:val="24"/>
        </w:rPr>
        <w:t>riedas).</w:t>
      </w:r>
    </w:p>
    <w:p w14:paraId="61389E0D" w14:textId="77777777" w:rsidR="00D16053" w:rsidRPr="00A60FC1" w:rsidRDefault="00D16053"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 xml:space="preserve">Asmens </w:t>
      </w:r>
      <w:r w:rsidR="0094080D" w:rsidRPr="00A60FC1">
        <w:rPr>
          <w:rFonts w:ascii="Times New Roman" w:hAnsi="Times New Roman" w:cs="Times New Roman"/>
          <w:sz w:val="24"/>
          <w:szCs w:val="24"/>
        </w:rPr>
        <w:t>/</w:t>
      </w:r>
      <w:r w:rsidRPr="00A60FC1">
        <w:rPr>
          <w:rFonts w:ascii="Times New Roman" w:hAnsi="Times New Roman" w:cs="Times New Roman"/>
          <w:sz w:val="24"/>
          <w:szCs w:val="24"/>
        </w:rPr>
        <w:t xml:space="preserve"> įmonės </w:t>
      </w:r>
      <w:r w:rsidR="0094080D" w:rsidRPr="00A60FC1">
        <w:rPr>
          <w:rFonts w:ascii="Times New Roman" w:hAnsi="Times New Roman" w:cs="Times New Roman"/>
          <w:sz w:val="24"/>
          <w:szCs w:val="24"/>
        </w:rPr>
        <w:t xml:space="preserve">/ </w:t>
      </w:r>
      <w:r w:rsidRPr="00A60FC1">
        <w:rPr>
          <w:rFonts w:ascii="Times New Roman" w:hAnsi="Times New Roman" w:cs="Times New Roman"/>
          <w:sz w:val="24"/>
          <w:szCs w:val="24"/>
        </w:rPr>
        <w:t>įstatų ar kito, juos atitinkančio, steigimo dokumentų kopijas, patvirtintas įmonės antspaudu, jeigu įmonė jį privalo turėti, ir vadovo parašu.</w:t>
      </w:r>
    </w:p>
    <w:p w14:paraId="54144CDC" w14:textId="77777777" w:rsidR="00D16053" w:rsidRPr="00A60FC1" w:rsidRDefault="00D16053"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Įsipareigojimas vykdyti licencijuojamos veiklos sąlygas.</w:t>
      </w:r>
    </w:p>
    <w:p w14:paraId="29D58298" w14:textId="77777777" w:rsidR="00D16053" w:rsidRPr="00A60FC1" w:rsidRDefault="00D16053"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Su veikla susijusių šilumos ūkio sektoriuje asmens turimų licencijų ir teisės aktuose nustatytų leidimų sąrašas.</w:t>
      </w:r>
    </w:p>
    <w:p w14:paraId="7EFFBF8E" w14:textId="77777777" w:rsidR="00D16053" w:rsidRPr="00A60FC1" w:rsidRDefault="00D16053"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Šilumos gamybos įrenginių ir (ar) šilumos perdavimo šilumos tinklų nuosavybės teisę ar teisėtą valdymą patvirtinantys dokumentai.</w:t>
      </w:r>
    </w:p>
    <w:p w14:paraId="3464AF96" w14:textId="77777777" w:rsidR="00D16053" w:rsidRPr="00A60FC1" w:rsidRDefault="00D16053"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Juridinio asmens pastarųjų 2 metų (jeigu įmonė veiklą vykdė trumpiau negu 2 metus, - pastarųjų metų) veiklos audito ataskaita ir balansas (šis reikalavimas netaikomas įmonėms, kurios iki prašymo padavimo veiklos nevykdė).</w:t>
      </w:r>
    </w:p>
    <w:p w14:paraId="15B0D0DB" w14:textId="77777777" w:rsidR="00D16053" w:rsidRPr="00A60FC1" w:rsidRDefault="00D16053" w:rsidP="00A60FC1">
      <w:pPr>
        <w:spacing w:after="0" w:line="240" w:lineRule="auto"/>
        <w:jc w:val="both"/>
        <w:rPr>
          <w:rFonts w:ascii="Times New Roman" w:hAnsi="Times New Roman" w:cs="Times New Roman"/>
          <w:sz w:val="24"/>
          <w:szCs w:val="24"/>
        </w:rPr>
      </w:pPr>
      <w:r w:rsidRPr="00A60FC1">
        <w:rPr>
          <w:rFonts w:ascii="Times New Roman" w:hAnsi="Times New Roman" w:cs="Times New Roman"/>
          <w:sz w:val="24"/>
          <w:szCs w:val="24"/>
        </w:rPr>
        <w:t>Valstybinės energetikos inspekcijos prie Energetikos ministerijos išduotų leidimų (atestatų) verstis šilumos įrenginių eksploatavimu (priežiūra) kopijos, patvirtintos antspaudu, jeigu asmuo privalo jį turėti.</w:t>
      </w:r>
    </w:p>
    <w:p w14:paraId="3B492059" w14:textId="77777777" w:rsidR="00D16053" w:rsidRPr="00A60FC1" w:rsidRDefault="00D16053" w:rsidP="00A60FC1">
      <w:pPr>
        <w:spacing w:after="0" w:line="240" w:lineRule="auto"/>
        <w:rPr>
          <w:rFonts w:ascii="Times New Roman" w:hAnsi="Times New Roman" w:cs="Times New Roman"/>
          <w:sz w:val="24"/>
          <w:szCs w:val="24"/>
        </w:rPr>
      </w:pPr>
    </w:p>
    <w:p w14:paraId="7F6AD869" w14:textId="77777777" w:rsidR="0094080D" w:rsidRPr="0094080D" w:rsidRDefault="0094080D" w:rsidP="00A60FC1">
      <w:pPr>
        <w:spacing w:after="0" w:line="240" w:lineRule="auto"/>
        <w:rPr>
          <w:rFonts w:ascii="Times New Roman" w:hAnsi="Times New Roman" w:cs="Times New Roman"/>
          <w:b/>
          <w:bCs/>
          <w:sz w:val="24"/>
          <w:szCs w:val="24"/>
        </w:rPr>
      </w:pPr>
      <w:r w:rsidRPr="0094080D">
        <w:rPr>
          <w:rFonts w:ascii="Times New Roman" w:hAnsi="Times New Roman" w:cs="Times New Roman"/>
          <w:b/>
          <w:bCs/>
          <w:sz w:val="24"/>
          <w:szCs w:val="24"/>
        </w:rPr>
        <w:t>Informacija ir dokumentai, kuriuos gauna paslaugos teikėjas</w:t>
      </w:r>
    </w:p>
    <w:p w14:paraId="40FD2B6E" w14:textId="77777777" w:rsidR="0094080D" w:rsidRPr="0094080D" w:rsidRDefault="0094080D" w:rsidP="00A60FC1">
      <w:pPr>
        <w:spacing w:after="0" w:line="240" w:lineRule="auto"/>
        <w:jc w:val="both"/>
        <w:rPr>
          <w:rFonts w:ascii="Times New Roman" w:hAnsi="Times New Roman" w:cs="Times New Roman"/>
          <w:sz w:val="24"/>
          <w:szCs w:val="24"/>
        </w:rPr>
      </w:pPr>
      <w:r w:rsidRPr="0094080D">
        <w:rPr>
          <w:rFonts w:ascii="Times New Roman" w:hAnsi="Times New Roman" w:cs="Times New Roman"/>
          <w:sz w:val="24"/>
          <w:szCs w:val="24"/>
        </w:rPr>
        <w:t>Informacija apie įmonės padalinius, filialus ir valdymo organus</w:t>
      </w:r>
      <w:r w:rsidRPr="00A60FC1">
        <w:rPr>
          <w:rFonts w:ascii="Times New Roman" w:hAnsi="Times New Roman" w:cs="Times New Roman"/>
          <w:sz w:val="24"/>
          <w:szCs w:val="24"/>
        </w:rPr>
        <w:t>.</w:t>
      </w:r>
    </w:p>
    <w:p w14:paraId="4B77FB65" w14:textId="77777777" w:rsidR="0094080D" w:rsidRPr="0094080D" w:rsidRDefault="0094080D" w:rsidP="00A60FC1">
      <w:pPr>
        <w:spacing w:after="0" w:line="240" w:lineRule="auto"/>
        <w:jc w:val="both"/>
        <w:rPr>
          <w:rFonts w:ascii="Times New Roman" w:hAnsi="Times New Roman" w:cs="Times New Roman"/>
          <w:sz w:val="24"/>
          <w:szCs w:val="24"/>
        </w:rPr>
      </w:pPr>
      <w:r w:rsidRPr="0094080D">
        <w:rPr>
          <w:rFonts w:ascii="Times New Roman" w:hAnsi="Times New Roman" w:cs="Times New Roman"/>
          <w:sz w:val="24"/>
          <w:szCs w:val="24"/>
        </w:rPr>
        <w:t>Su veikla šilumos ūkio sektoriuje susijusių asmenų turimų licencijų ir teisės aktuose nustatytų leidimų sąrašas</w:t>
      </w:r>
      <w:r w:rsidRPr="00A60FC1">
        <w:rPr>
          <w:rFonts w:ascii="Times New Roman" w:hAnsi="Times New Roman" w:cs="Times New Roman"/>
          <w:sz w:val="24"/>
          <w:szCs w:val="24"/>
        </w:rPr>
        <w:t>.</w:t>
      </w:r>
    </w:p>
    <w:p w14:paraId="54F422C3" w14:textId="77777777" w:rsidR="0094080D" w:rsidRPr="0094080D" w:rsidRDefault="0094080D" w:rsidP="00A60FC1">
      <w:pPr>
        <w:spacing w:after="0" w:line="240" w:lineRule="auto"/>
        <w:jc w:val="both"/>
        <w:rPr>
          <w:rFonts w:ascii="Times New Roman" w:hAnsi="Times New Roman" w:cs="Times New Roman"/>
          <w:sz w:val="24"/>
          <w:szCs w:val="24"/>
        </w:rPr>
      </w:pPr>
      <w:r w:rsidRPr="0094080D">
        <w:rPr>
          <w:rFonts w:ascii="Times New Roman" w:hAnsi="Times New Roman" w:cs="Times New Roman"/>
          <w:sz w:val="24"/>
          <w:szCs w:val="24"/>
        </w:rPr>
        <w:t>Šilumos gamybos įrenginių ir (ar) šilumos perdavimo tinklų nuosavybės teisę ar teisėtą valdymą patvirtinantys dokumentai</w:t>
      </w:r>
      <w:r w:rsidRPr="00A60FC1">
        <w:rPr>
          <w:rFonts w:ascii="Times New Roman" w:hAnsi="Times New Roman" w:cs="Times New Roman"/>
          <w:sz w:val="24"/>
          <w:szCs w:val="24"/>
        </w:rPr>
        <w:t>.</w:t>
      </w:r>
    </w:p>
    <w:p w14:paraId="34E68136" w14:textId="77777777" w:rsidR="0094080D" w:rsidRPr="0094080D" w:rsidRDefault="0094080D" w:rsidP="00A60FC1">
      <w:pPr>
        <w:spacing w:after="0" w:line="240" w:lineRule="auto"/>
        <w:jc w:val="both"/>
        <w:rPr>
          <w:rFonts w:ascii="Times New Roman" w:hAnsi="Times New Roman" w:cs="Times New Roman"/>
          <w:sz w:val="24"/>
          <w:szCs w:val="24"/>
        </w:rPr>
      </w:pPr>
      <w:r w:rsidRPr="0094080D">
        <w:rPr>
          <w:rFonts w:ascii="Times New Roman" w:hAnsi="Times New Roman" w:cs="Times New Roman"/>
          <w:sz w:val="24"/>
          <w:szCs w:val="24"/>
        </w:rPr>
        <w:t xml:space="preserve">Dokumentus, patvirtinančius, kad pareiškėjas neturi mokestinės nepriemokos Lietuvos Respublikos valstybės biudžetui ar savivaldybių biudžetams ir fondams, į kuriuos mokamus mokesčius </w:t>
      </w:r>
      <w:r w:rsidRPr="0094080D">
        <w:rPr>
          <w:rFonts w:ascii="Times New Roman" w:hAnsi="Times New Roman" w:cs="Times New Roman"/>
          <w:sz w:val="24"/>
          <w:szCs w:val="24"/>
        </w:rPr>
        <w:lastRenderedPageBreak/>
        <w:t>administruoja Valstybinė mokesčių inspekcija, nėra skolingas Valstybinio socialinio draudimo fondo biudžetui, ar vykdo įsipareigojimus muitinei</w:t>
      </w:r>
      <w:r w:rsidRPr="00A60FC1">
        <w:rPr>
          <w:rFonts w:ascii="Times New Roman" w:hAnsi="Times New Roman" w:cs="Times New Roman"/>
          <w:sz w:val="24"/>
          <w:szCs w:val="24"/>
        </w:rPr>
        <w:t>.</w:t>
      </w:r>
    </w:p>
    <w:p w14:paraId="09F7BD73" w14:textId="77777777" w:rsidR="0094080D" w:rsidRPr="00A60FC1" w:rsidRDefault="0094080D" w:rsidP="00A60FC1">
      <w:pPr>
        <w:spacing w:after="0" w:line="240" w:lineRule="auto"/>
        <w:jc w:val="both"/>
        <w:rPr>
          <w:rFonts w:ascii="Times New Roman" w:hAnsi="Times New Roman" w:cs="Times New Roman"/>
          <w:sz w:val="24"/>
          <w:szCs w:val="24"/>
        </w:rPr>
      </w:pPr>
      <w:r w:rsidRPr="0094080D">
        <w:rPr>
          <w:rFonts w:ascii="Times New Roman" w:hAnsi="Times New Roman" w:cs="Times New Roman"/>
          <w:sz w:val="24"/>
          <w:szCs w:val="24"/>
        </w:rPr>
        <w:t>Duomenis apie pareiškėją, leidžiančius įvertinti jo technologinį, finansinį ir vadybinį pajėgumą</w:t>
      </w:r>
      <w:r w:rsidRPr="00A60FC1">
        <w:rPr>
          <w:rFonts w:ascii="Times New Roman" w:hAnsi="Times New Roman" w:cs="Times New Roman"/>
          <w:sz w:val="24"/>
          <w:szCs w:val="24"/>
        </w:rPr>
        <w:t>.</w:t>
      </w:r>
    </w:p>
    <w:p w14:paraId="002BAD89" w14:textId="77777777" w:rsidR="0094080D" w:rsidRPr="0094080D" w:rsidRDefault="0094080D" w:rsidP="00A60FC1">
      <w:pPr>
        <w:spacing w:after="0" w:line="240" w:lineRule="auto"/>
        <w:jc w:val="both"/>
        <w:rPr>
          <w:rFonts w:ascii="Times New Roman" w:hAnsi="Times New Roman" w:cs="Times New Roman"/>
          <w:sz w:val="24"/>
          <w:szCs w:val="24"/>
        </w:rPr>
      </w:pPr>
    </w:p>
    <w:p w14:paraId="26AD228F" w14:textId="77777777" w:rsidR="0094080D" w:rsidRPr="0094080D" w:rsidRDefault="0094080D" w:rsidP="00A60FC1">
      <w:pPr>
        <w:spacing w:after="0" w:line="240" w:lineRule="auto"/>
        <w:jc w:val="both"/>
        <w:rPr>
          <w:rFonts w:ascii="Times New Roman" w:hAnsi="Times New Roman" w:cs="Times New Roman"/>
          <w:b/>
          <w:bCs/>
          <w:sz w:val="24"/>
          <w:szCs w:val="24"/>
        </w:rPr>
      </w:pPr>
      <w:r w:rsidRPr="0094080D">
        <w:rPr>
          <w:rFonts w:ascii="Times New Roman" w:hAnsi="Times New Roman" w:cs="Times New Roman"/>
          <w:b/>
          <w:bCs/>
          <w:sz w:val="24"/>
          <w:szCs w:val="24"/>
        </w:rPr>
        <w:t>Už paslaugos teikimą atsakingo asmens kontaktai </w:t>
      </w:r>
    </w:p>
    <w:p w14:paraId="5B138DDC" w14:textId="77777777" w:rsidR="0094080D" w:rsidRPr="00A60FC1" w:rsidRDefault="0094080D" w:rsidP="00A60FC1">
      <w:pPr>
        <w:spacing w:after="0" w:line="240" w:lineRule="auto"/>
        <w:jc w:val="both"/>
        <w:rPr>
          <w:rFonts w:ascii="Times New Roman" w:hAnsi="Times New Roman" w:cs="Times New Roman"/>
          <w:sz w:val="24"/>
          <w:szCs w:val="24"/>
        </w:rPr>
      </w:pPr>
      <w:r w:rsidRPr="0094080D">
        <w:rPr>
          <w:rFonts w:ascii="Times New Roman" w:hAnsi="Times New Roman" w:cs="Times New Roman"/>
          <w:sz w:val="24"/>
          <w:szCs w:val="24"/>
        </w:rPr>
        <w:t>Statybos skyri</w:t>
      </w:r>
      <w:r w:rsidRPr="00A60FC1">
        <w:rPr>
          <w:rFonts w:ascii="Times New Roman" w:hAnsi="Times New Roman" w:cs="Times New Roman"/>
          <w:sz w:val="24"/>
          <w:szCs w:val="24"/>
        </w:rPr>
        <w:t>aus s</w:t>
      </w:r>
      <w:r w:rsidRPr="0094080D">
        <w:rPr>
          <w:rFonts w:ascii="Times New Roman" w:hAnsi="Times New Roman" w:cs="Times New Roman"/>
          <w:sz w:val="24"/>
          <w:szCs w:val="24"/>
        </w:rPr>
        <w:t>tatybos inžinierius</w:t>
      </w:r>
      <w:r w:rsidRPr="00A60FC1">
        <w:rPr>
          <w:rFonts w:ascii="Times New Roman" w:hAnsi="Times New Roman" w:cs="Times New Roman"/>
          <w:sz w:val="24"/>
          <w:szCs w:val="24"/>
        </w:rPr>
        <w:t xml:space="preserve"> </w:t>
      </w:r>
      <w:r w:rsidRPr="0094080D">
        <w:rPr>
          <w:rFonts w:ascii="Times New Roman" w:hAnsi="Times New Roman" w:cs="Times New Roman"/>
          <w:sz w:val="24"/>
          <w:szCs w:val="24"/>
        </w:rPr>
        <w:t xml:space="preserve">Marius </w:t>
      </w:r>
      <w:proofErr w:type="spellStart"/>
      <w:r w:rsidRPr="0094080D">
        <w:rPr>
          <w:rFonts w:ascii="Times New Roman" w:hAnsi="Times New Roman" w:cs="Times New Roman"/>
          <w:sz w:val="24"/>
          <w:szCs w:val="24"/>
        </w:rPr>
        <w:t>Soluba</w:t>
      </w:r>
      <w:proofErr w:type="spellEnd"/>
      <w:r w:rsidRPr="00A60FC1">
        <w:rPr>
          <w:rFonts w:ascii="Times New Roman" w:hAnsi="Times New Roman" w:cs="Times New Roman"/>
          <w:sz w:val="24"/>
          <w:szCs w:val="24"/>
        </w:rPr>
        <w:t>,</w:t>
      </w:r>
      <w:r w:rsidRPr="0094080D">
        <w:rPr>
          <w:rFonts w:ascii="Times New Roman" w:hAnsi="Times New Roman" w:cs="Times New Roman"/>
          <w:sz w:val="24"/>
          <w:szCs w:val="24"/>
        </w:rPr>
        <w:t xml:space="preserve"> </w:t>
      </w:r>
      <w:r w:rsidRPr="00A60FC1">
        <w:rPr>
          <w:rFonts w:ascii="Times New Roman" w:hAnsi="Times New Roman" w:cs="Times New Roman"/>
          <w:sz w:val="24"/>
          <w:szCs w:val="24"/>
        </w:rPr>
        <w:t>t</w:t>
      </w:r>
      <w:r w:rsidRPr="0094080D">
        <w:rPr>
          <w:rFonts w:ascii="Times New Roman" w:hAnsi="Times New Roman" w:cs="Times New Roman"/>
          <w:sz w:val="24"/>
          <w:szCs w:val="24"/>
        </w:rPr>
        <w:t>el</w:t>
      </w:r>
      <w:r w:rsidRPr="00A60FC1">
        <w:rPr>
          <w:rFonts w:ascii="Times New Roman" w:hAnsi="Times New Roman" w:cs="Times New Roman"/>
          <w:sz w:val="24"/>
          <w:szCs w:val="24"/>
        </w:rPr>
        <w:t>.</w:t>
      </w:r>
      <w:r w:rsidRPr="0094080D">
        <w:rPr>
          <w:rFonts w:ascii="Times New Roman" w:hAnsi="Times New Roman" w:cs="Times New Roman"/>
          <w:sz w:val="24"/>
          <w:szCs w:val="24"/>
        </w:rPr>
        <w:t xml:space="preserve"> +370 347 20609</w:t>
      </w:r>
      <w:r w:rsidRPr="00A60FC1">
        <w:rPr>
          <w:rFonts w:ascii="Times New Roman" w:hAnsi="Times New Roman" w:cs="Times New Roman"/>
          <w:sz w:val="24"/>
          <w:szCs w:val="24"/>
        </w:rPr>
        <w:t>, e</w:t>
      </w:r>
      <w:r w:rsidRPr="0094080D">
        <w:rPr>
          <w:rFonts w:ascii="Times New Roman" w:hAnsi="Times New Roman" w:cs="Times New Roman"/>
          <w:sz w:val="24"/>
          <w:szCs w:val="24"/>
        </w:rPr>
        <w:t>l.</w:t>
      </w:r>
      <w:r w:rsidRPr="00A60FC1">
        <w:rPr>
          <w:rFonts w:ascii="Times New Roman" w:hAnsi="Times New Roman" w:cs="Times New Roman"/>
          <w:sz w:val="24"/>
          <w:szCs w:val="24"/>
        </w:rPr>
        <w:t xml:space="preserve"> p. </w:t>
      </w:r>
      <w:hyperlink r:id="rId12" w:history="1">
        <w:r w:rsidRPr="0094080D">
          <w:rPr>
            <w:rStyle w:val="Hyperlink"/>
            <w:rFonts w:ascii="Times New Roman" w:hAnsi="Times New Roman" w:cs="Times New Roman"/>
            <w:color w:val="auto"/>
            <w:sz w:val="24"/>
            <w:szCs w:val="24"/>
            <w:u w:val="none"/>
          </w:rPr>
          <w:t>marius.soluba@kedainiai.lt</w:t>
        </w:r>
      </w:hyperlink>
      <w:r w:rsidRPr="00A60FC1">
        <w:rPr>
          <w:rFonts w:ascii="Times New Roman" w:hAnsi="Times New Roman" w:cs="Times New Roman"/>
          <w:sz w:val="24"/>
          <w:szCs w:val="24"/>
        </w:rPr>
        <w:t>.</w:t>
      </w:r>
    </w:p>
    <w:p w14:paraId="183604D8" w14:textId="77777777" w:rsidR="0094080D" w:rsidRPr="00A60FC1" w:rsidRDefault="0094080D" w:rsidP="00A60FC1">
      <w:pPr>
        <w:spacing w:after="0" w:line="240" w:lineRule="auto"/>
        <w:jc w:val="both"/>
        <w:rPr>
          <w:rFonts w:ascii="Times New Roman" w:hAnsi="Times New Roman" w:cs="Times New Roman"/>
          <w:sz w:val="24"/>
          <w:szCs w:val="24"/>
        </w:rPr>
      </w:pPr>
    </w:p>
    <w:p w14:paraId="6B6496BA" w14:textId="77777777" w:rsidR="0094080D" w:rsidRPr="0094080D" w:rsidRDefault="0094080D" w:rsidP="00A60FC1">
      <w:pPr>
        <w:spacing w:after="0" w:line="240" w:lineRule="auto"/>
        <w:jc w:val="both"/>
        <w:rPr>
          <w:rFonts w:ascii="Times New Roman" w:hAnsi="Times New Roman" w:cs="Times New Roman"/>
          <w:b/>
          <w:bCs/>
          <w:sz w:val="24"/>
          <w:szCs w:val="24"/>
        </w:rPr>
      </w:pPr>
      <w:r w:rsidRPr="0094080D">
        <w:rPr>
          <w:rFonts w:ascii="Times New Roman" w:hAnsi="Times New Roman" w:cs="Times New Roman"/>
          <w:b/>
          <w:bCs/>
          <w:sz w:val="24"/>
          <w:szCs w:val="24"/>
        </w:rPr>
        <w:t>Informacija apie teikėją</w:t>
      </w:r>
      <w:bookmarkStart w:id="2" w:name="_Hlk191017611"/>
    </w:p>
    <w:p w14:paraId="0CF7499F" w14:textId="77777777" w:rsidR="0094080D" w:rsidRPr="0094080D" w:rsidRDefault="0094080D" w:rsidP="00A60FC1">
      <w:pPr>
        <w:spacing w:after="0" w:line="240" w:lineRule="auto"/>
        <w:jc w:val="both"/>
        <w:rPr>
          <w:rFonts w:ascii="Times New Roman" w:hAnsi="Times New Roman" w:cs="Times New Roman"/>
          <w:sz w:val="24"/>
          <w:szCs w:val="24"/>
        </w:rPr>
      </w:pPr>
      <w:r w:rsidRPr="0094080D">
        <w:rPr>
          <w:rFonts w:ascii="Times New Roman" w:hAnsi="Times New Roman" w:cs="Times New Roman"/>
          <w:sz w:val="24"/>
          <w:szCs w:val="24"/>
        </w:rPr>
        <w:t xml:space="preserve">Kėdainių rajono savivaldybės administracija, įmonės kodas 188768545, adresas J. Basanavičiaus g. 36, LT-57288 Kėdainiai, interneto svetainė </w:t>
      </w:r>
      <w:hyperlink r:id="rId13" w:history="1">
        <w:r w:rsidRPr="0094080D">
          <w:rPr>
            <w:rStyle w:val="Hyperlink"/>
            <w:rFonts w:ascii="Times New Roman" w:hAnsi="Times New Roman" w:cs="Times New Roman"/>
            <w:sz w:val="24"/>
            <w:szCs w:val="24"/>
          </w:rPr>
          <w:t>www.kedainiai.lt</w:t>
        </w:r>
      </w:hyperlink>
      <w:r w:rsidRPr="0094080D">
        <w:rPr>
          <w:rFonts w:ascii="Times New Roman" w:hAnsi="Times New Roman" w:cs="Times New Roman"/>
          <w:sz w:val="24"/>
          <w:szCs w:val="24"/>
        </w:rPr>
        <w:t xml:space="preserve">, el. p. </w:t>
      </w:r>
      <w:hyperlink r:id="rId14" w:history="1">
        <w:r w:rsidRPr="0094080D">
          <w:rPr>
            <w:rStyle w:val="Hyperlink"/>
            <w:rFonts w:ascii="Times New Roman" w:hAnsi="Times New Roman" w:cs="Times New Roman"/>
            <w:color w:val="auto"/>
            <w:sz w:val="24"/>
            <w:szCs w:val="24"/>
            <w:u w:val="none"/>
          </w:rPr>
          <w:t>administracija</w:t>
        </w:r>
        <w:r w:rsidRPr="0094080D">
          <w:rPr>
            <w:rStyle w:val="Hyperlink"/>
            <w:rFonts w:ascii="Times New Roman" w:hAnsi="Times New Roman" w:cs="Times New Roman"/>
            <w:color w:val="auto"/>
            <w:sz w:val="24"/>
            <w:szCs w:val="24"/>
            <w:u w:val="none"/>
            <w:lang w:val="en-US"/>
          </w:rPr>
          <w:t>@</w:t>
        </w:r>
        <w:proofErr w:type="spellStart"/>
        <w:r w:rsidRPr="0094080D">
          <w:rPr>
            <w:rStyle w:val="Hyperlink"/>
            <w:rFonts w:ascii="Times New Roman" w:hAnsi="Times New Roman" w:cs="Times New Roman"/>
            <w:color w:val="auto"/>
            <w:sz w:val="24"/>
            <w:szCs w:val="24"/>
            <w:u w:val="none"/>
          </w:rPr>
          <w:t>kedainiai.lt</w:t>
        </w:r>
        <w:proofErr w:type="spellEnd"/>
      </w:hyperlink>
      <w:r w:rsidRPr="0094080D">
        <w:rPr>
          <w:rFonts w:ascii="Times New Roman" w:hAnsi="Times New Roman" w:cs="Times New Roman"/>
          <w:sz w:val="24"/>
          <w:szCs w:val="24"/>
        </w:rPr>
        <w:t>.</w:t>
      </w:r>
    </w:p>
    <w:bookmarkEnd w:id="2"/>
    <w:p w14:paraId="05D0098B" w14:textId="77777777" w:rsidR="0094080D" w:rsidRPr="0094080D" w:rsidRDefault="0094080D" w:rsidP="00A60FC1">
      <w:pPr>
        <w:spacing w:after="0" w:line="240" w:lineRule="auto"/>
        <w:jc w:val="both"/>
        <w:rPr>
          <w:rFonts w:ascii="Times New Roman" w:hAnsi="Times New Roman" w:cs="Times New Roman"/>
          <w:sz w:val="24"/>
          <w:szCs w:val="24"/>
        </w:rPr>
      </w:pPr>
    </w:p>
    <w:p w14:paraId="190AD67E" w14:textId="77777777" w:rsidR="0094080D" w:rsidRPr="0094080D" w:rsidRDefault="0094080D" w:rsidP="00A60FC1">
      <w:pPr>
        <w:spacing w:after="0" w:line="240" w:lineRule="auto"/>
        <w:jc w:val="both"/>
        <w:rPr>
          <w:rFonts w:ascii="Times New Roman" w:hAnsi="Times New Roman" w:cs="Times New Roman"/>
          <w:b/>
          <w:bCs/>
          <w:sz w:val="24"/>
          <w:szCs w:val="24"/>
        </w:rPr>
      </w:pPr>
      <w:r w:rsidRPr="0094080D">
        <w:rPr>
          <w:rFonts w:ascii="Times New Roman" w:hAnsi="Times New Roman" w:cs="Times New Roman"/>
          <w:b/>
          <w:bCs/>
          <w:sz w:val="24"/>
          <w:szCs w:val="24"/>
        </w:rPr>
        <w:t>Paslaugos teikėjo veiksmų (neveikimo) apskundimo tvarka</w:t>
      </w:r>
    </w:p>
    <w:p w14:paraId="4FD34DB4" w14:textId="77777777" w:rsidR="0094080D" w:rsidRPr="0094080D" w:rsidRDefault="0094080D" w:rsidP="00A60FC1">
      <w:pPr>
        <w:spacing w:after="0" w:line="240" w:lineRule="auto"/>
        <w:jc w:val="both"/>
        <w:rPr>
          <w:rFonts w:ascii="Times New Roman" w:hAnsi="Times New Roman" w:cs="Times New Roman"/>
          <w:sz w:val="24"/>
          <w:szCs w:val="24"/>
        </w:rPr>
      </w:pPr>
      <w:r w:rsidRPr="0094080D">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5" w:history="1">
        <w:r w:rsidRPr="0094080D">
          <w:rPr>
            <w:rStyle w:val="Hyperlink"/>
            <w:rFonts w:ascii="Times New Roman" w:hAnsi="Times New Roman" w:cs="Times New Roman"/>
            <w:sz w:val="24"/>
            <w:szCs w:val="24"/>
          </w:rPr>
          <w:t>https://e.teismas.lt</w:t>
        </w:r>
      </w:hyperlink>
      <w:r w:rsidRPr="0094080D">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7858D97D" w14:textId="77777777" w:rsidR="0094080D" w:rsidRPr="0094080D" w:rsidRDefault="0094080D" w:rsidP="0094080D">
      <w:pPr>
        <w:spacing w:after="0" w:line="240" w:lineRule="auto"/>
        <w:jc w:val="both"/>
        <w:rPr>
          <w:rFonts w:ascii="Times New Roman" w:hAnsi="Times New Roman" w:cs="Times New Roman"/>
          <w:sz w:val="24"/>
          <w:szCs w:val="24"/>
        </w:rPr>
      </w:pPr>
    </w:p>
    <w:p w14:paraId="039C8E38" w14:textId="77777777" w:rsidR="0094080D" w:rsidRPr="0094080D" w:rsidRDefault="0094080D" w:rsidP="0094080D">
      <w:pPr>
        <w:spacing w:after="0" w:line="240" w:lineRule="auto"/>
        <w:jc w:val="both"/>
        <w:rPr>
          <w:rFonts w:ascii="Times New Roman" w:hAnsi="Times New Roman" w:cs="Times New Roman"/>
          <w:sz w:val="24"/>
          <w:szCs w:val="24"/>
        </w:rPr>
      </w:pPr>
    </w:p>
    <w:p w14:paraId="2808ACEC" w14:textId="77777777" w:rsidR="0094080D" w:rsidRPr="0094080D" w:rsidRDefault="0094080D" w:rsidP="0094080D">
      <w:pPr>
        <w:spacing w:after="0" w:line="240" w:lineRule="auto"/>
        <w:jc w:val="both"/>
        <w:rPr>
          <w:rFonts w:ascii="Times New Roman" w:hAnsi="Times New Roman" w:cs="Times New Roman"/>
          <w:sz w:val="24"/>
          <w:szCs w:val="24"/>
        </w:rPr>
      </w:pPr>
    </w:p>
    <w:p w14:paraId="6FDEA483" w14:textId="77777777" w:rsidR="0094080D" w:rsidRPr="0094080D" w:rsidRDefault="0094080D" w:rsidP="0094080D">
      <w:pPr>
        <w:spacing w:after="0" w:line="240" w:lineRule="auto"/>
        <w:jc w:val="both"/>
        <w:rPr>
          <w:rFonts w:ascii="Times New Roman" w:hAnsi="Times New Roman" w:cs="Times New Roman"/>
          <w:sz w:val="24"/>
          <w:szCs w:val="24"/>
        </w:rPr>
      </w:pPr>
    </w:p>
    <w:p w14:paraId="4B5A1A11" w14:textId="77777777" w:rsidR="00921D19" w:rsidRDefault="00921D19" w:rsidP="00921D19">
      <w:pPr>
        <w:spacing w:after="0" w:line="240" w:lineRule="auto"/>
        <w:jc w:val="right"/>
        <w:rPr>
          <w:rFonts w:ascii="Times New Roman" w:hAnsi="Times New Roman" w:cs="Times New Roman"/>
          <w:sz w:val="24"/>
          <w:szCs w:val="24"/>
        </w:rPr>
      </w:pPr>
    </w:p>
    <w:p w14:paraId="5AA6EE58" w14:textId="77777777" w:rsidR="00921D19" w:rsidRDefault="00921D19" w:rsidP="00921D19">
      <w:pPr>
        <w:spacing w:after="0" w:line="240" w:lineRule="auto"/>
        <w:jc w:val="right"/>
        <w:rPr>
          <w:rFonts w:ascii="Times New Roman" w:hAnsi="Times New Roman" w:cs="Times New Roman"/>
          <w:sz w:val="24"/>
          <w:szCs w:val="24"/>
        </w:rPr>
      </w:pPr>
    </w:p>
    <w:p w14:paraId="51127C96" w14:textId="77777777" w:rsidR="00921D19" w:rsidRDefault="00921D19" w:rsidP="00921D19">
      <w:pPr>
        <w:spacing w:after="0" w:line="240" w:lineRule="auto"/>
        <w:jc w:val="right"/>
        <w:rPr>
          <w:rFonts w:ascii="Times New Roman" w:hAnsi="Times New Roman" w:cs="Times New Roman"/>
          <w:sz w:val="24"/>
          <w:szCs w:val="24"/>
        </w:rPr>
      </w:pPr>
    </w:p>
    <w:p w14:paraId="4D425F6E" w14:textId="77777777" w:rsidR="00921D19" w:rsidRDefault="00921D19" w:rsidP="00921D19">
      <w:pPr>
        <w:spacing w:after="0" w:line="240" w:lineRule="auto"/>
        <w:jc w:val="right"/>
        <w:rPr>
          <w:rFonts w:ascii="Times New Roman" w:hAnsi="Times New Roman" w:cs="Times New Roman"/>
          <w:sz w:val="24"/>
          <w:szCs w:val="24"/>
        </w:rPr>
      </w:pPr>
    </w:p>
    <w:p w14:paraId="0653F01B" w14:textId="77777777" w:rsidR="00921D19" w:rsidRDefault="00921D19" w:rsidP="00921D19">
      <w:pPr>
        <w:spacing w:after="0" w:line="240" w:lineRule="auto"/>
        <w:jc w:val="right"/>
        <w:rPr>
          <w:rFonts w:ascii="Times New Roman" w:hAnsi="Times New Roman" w:cs="Times New Roman"/>
          <w:sz w:val="24"/>
          <w:szCs w:val="24"/>
        </w:rPr>
      </w:pPr>
    </w:p>
    <w:p w14:paraId="5D2EF9EC" w14:textId="77777777" w:rsidR="00921D19" w:rsidRDefault="00921D19" w:rsidP="00921D19">
      <w:pPr>
        <w:spacing w:after="0" w:line="240" w:lineRule="auto"/>
        <w:jc w:val="right"/>
        <w:rPr>
          <w:rFonts w:ascii="Times New Roman" w:hAnsi="Times New Roman" w:cs="Times New Roman"/>
          <w:sz w:val="24"/>
          <w:szCs w:val="24"/>
        </w:rPr>
      </w:pPr>
    </w:p>
    <w:p w14:paraId="6E36C2D3" w14:textId="77777777" w:rsidR="00921D19" w:rsidRDefault="00921D19" w:rsidP="00921D19">
      <w:pPr>
        <w:spacing w:after="0" w:line="240" w:lineRule="auto"/>
        <w:jc w:val="right"/>
        <w:rPr>
          <w:rFonts w:ascii="Times New Roman" w:hAnsi="Times New Roman" w:cs="Times New Roman"/>
          <w:sz w:val="24"/>
          <w:szCs w:val="24"/>
        </w:rPr>
      </w:pPr>
    </w:p>
    <w:p w14:paraId="45DD0EAA" w14:textId="77777777" w:rsidR="00921D19" w:rsidRDefault="00921D19" w:rsidP="00921D19">
      <w:pPr>
        <w:spacing w:after="0" w:line="240" w:lineRule="auto"/>
        <w:jc w:val="right"/>
        <w:rPr>
          <w:rFonts w:ascii="Times New Roman" w:hAnsi="Times New Roman" w:cs="Times New Roman"/>
          <w:sz w:val="24"/>
          <w:szCs w:val="24"/>
        </w:rPr>
      </w:pPr>
    </w:p>
    <w:p w14:paraId="4C886CE5" w14:textId="77777777" w:rsidR="00921D19" w:rsidRDefault="00921D19" w:rsidP="00921D19">
      <w:pPr>
        <w:spacing w:after="0" w:line="240" w:lineRule="auto"/>
        <w:jc w:val="right"/>
        <w:rPr>
          <w:rFonts w:ascii="Times New Roman" w:hAnsi="Times New Roman" w:cs="Times New Roman"/>
          <w:sz w:val="24"/>
          <w:szCs w:val="24"/>
        </w:rPr>
      </w:pPr>
    </w:p>
    <w:p w14:paraId="28C65E91" w14:textId="77777777" w:rsidR="00921D19" w:rsidRDefault="00921D19" w:rsidP="00921D19">
      <w:pPr>
        <w:spacing w:after="0" w:line="240" w:lineRule="auto"/>
        <w:jc w:val="right"/>
        <w:rPr>
          <w:rFonts w:ascii="Times New Roman" w:hAnsi="Times New Roman" w:cs="Times New Roman"/>
          <w:sz w:val="24"/>
          <w:szCs w:val="24"/>
        </w:rPr>
      </w:pPr>
    </w:p>
    <w:p w14:paraId="5D269E31" w14:textId="77777777" w:rsidR="00921D19" w:rsidRDefault="00921D19" w:rsidP="00921D19">
      <w:pPr>
        <w:spacing w:after="0" w:line="240" w:lineRule="auto"/>
        <w:jc w:val="right"/>
        <w:rPr>
          <w:rFonts w:ascii="Times New Roman" w:hAnsi="Times New Roman" w:cs="Times New Roman"/>
          <w:sz w:val="24"/>
          <w:szCs w:val="24"/>
        </w:rPr>
      </w:pPr>
    </w:p>
    <w:p w14:paraId="2D8F9C83" w14:textId="77777777" w:rsidR="00921D19" w:rsidRDefault="00921D19" w:rsidP="00921D19">
      <w:pPr>
        <w:spacing w:after="0" w:line="240" w:lineRule="auto"/>
        <w:jc w:val="right"/>
        <w:rPr>
          <w:rFonts w:ascii="Times New Roman" w:hAnsi="Times New Roman" w:cs="Times New Roman"/>
          <w:sz w:val="24"/>
          <w:szCs w:val="24"/>
        </w:rPr>
      </w:pPr>
    </w:p>
    <w:p w14:paraId="797417D7" w14:textId="77777777" w:rsidR="00921D19" w:rsidRDefault="00921D19" w:rsidP="00921D19">
      <w:pPr>
        <w:spacing w:after="0" w:line="240" w:lineRule="auto"/>
        <w:jc w:val="right"/>
        <w:rPr>
          <w:rFonts w:ascii="Times New Roman" w:hAnsi="Times New Roman" w:cs="Times New Roman"/>
          <w:sz w:val="24"/>
          <w:szCs w:val="24"/>
        </w:rPr>
      </w:pPr>
    </w:p>
    <w:p w14:paraId="75C39388" w14:textId="77777777" w:rsidR="00921D19" w:rsidRDefault="00921D19" w:rsidP="00921D19">
      <w:pPr>
        <w:spacing w:after="0" w:line="240" w:lineRule="auto"/>
        <w:jc w:val="right"/>
        <w:rPr>
          <w:rFonts w:ascii="Times New Roman" w:hAnsi="Times New Roman" w:cs="Times New Roman"/>
          <w:sz w:val="24"/>
          <w:szCs w:val="24"/>
        </w:rPr>
      </w:pPr>
    </w:p>
    <w:p w14:paraId="6AFFAF21" w14:textId="77777777" w:rsidR="00921D19" w:rsidRDefault="00921D19" w:rsidP="00921D19">
      <w:pPr>
        <w:spacing w:after="0" w:line="240" w:lineRule="auto"/>
        <w:jc w:val="right"/>
        <w:rPr>
          <w:rFonts w:ascii="Times New Roman" w:hAnsi="Times New Roman" w:cs="Times New Roman"/>
          <w:sz w:val="24"/>
          <w:szCs w:val="24"/>
        </w:rPr>
      </w:pPr>
    </w:p>
    <w:p w14:paraId="6DEE8663" w14:textId="77777777" w:rsidR="00921D19" w:rsidRDefault="00921D19" w:rsidP="00921D19">
      <w:pPr>
        <w:spacing w:after="0" w:line="240" w:lineRule="auto"/>
        <w:jc w:val="right"/>
        <w:rPr>
          <w:rFonts w:ascii="Times New Roman" w:hAnsi="Times New Roman" w:cs="Times New Roman"/>
          <w:sz w:val="24"/>
          <w:szCs w:val="24"/>
        </w:rPr>
      </w:pPr>
    </w:p>
    <w:p w14:paraId="72A6787A" w14:textId="77777777" w:rsidR="00921D19" w:rsidRDefault="00921D19" w:rsidP="00921D19">
      <w:pPr>
        <w:spacing w:after="0" w:line="240" w:lineRule="auto"/>
        <w:jc w:val="right"/>
        <w:rPr>
          <w:rFonts w:ascii="Times New Roman" w:hAnsi="Times New Roman" w:cs="Times New Roman"/>
          <w:sz w:val="24"/>
          <w:szCs w:val="24"/>
        </w:rPr>
      </w:pPr>
    </w:p>
    <w:p w14:paraId="7768CB8A" w14:textId="77777777" w:rsidR="00921D19" w:rsidRDefault="00921D19" w:rsidP="00921D19">
      <w:pPr>
        <w:spacing w:after="0" w:line="240" w:lineRule="auto"/>
        <w:jc w:val="right"/>
        <w:rPr>
          <w:rFonts w:ascii="Times New Roman" w:hAnsi="Times New Roman" w:cs="Times New Roman"/>
          <w:sz w:val="24"/>
          <w:szCs w:val="24"/>
        </w:rPr>
      </w:pPr>
    </w:p>
    <w:p w14:paraId="0A556AA4" w14:textId="77777777" w:rsidR="00921D19" w:rsidRDefault="00921D19" w:rsidP="00921D19">
      <w:pPr>
        <w:spacing w:after="0" w:line="240" w:lineRule="auto"/>
        <w:jc w:val="right"/>
        <w:rPr>
          <w:rFonts w:ascii="Times New Roman" w:hAnsi="Times New Roman" w:cs="Times New Roman"/>
          <w:sz w:val="24"/>
          <w:szCs w:val="24"/>
        </w:rPr>
      </w:pPr>
    </w:p>
    <w:p w14:paraId="09E8D2A6" w14:textId="77777777" w:rsidR="00921D19" w:rsidRDefault="00921D19" w:rsidP="00921D19">
      <w:pPr>
        <w:spacing w:after="0" w:line="240" w:lineRule="auto"/>
        <w:jc w:val="right"/>
        <w:rPr>
          <w:rFonts w:ascii="Times New Roman" w:hAnsi="Times New Roman" w:cs="Times New Roman"/>
          <w:sz w:val="24"/>
          <w:szCs w:val="24"/>
        </w:rPr>
      </w:pPr>
    </w:p>
    <w:p w14:paraId="43E5DF34" w14:textId="77777777" w:rsidR="00921D19" w:rsidRDefault="00921D19" w:rsidP="00921D19">
      <w:pPr>
        <w:spacing w:after="0" w:line="240" w:lineRule="auto"/>
        <w:jc w:val="right"/>
        <w:rPr>
          <w:rFonts w:ascii="Times New Roman" w:hAnsi="Times New Roman" w:cs="Times New Roman"/>
          <w:sz w:val="24"/>
          <w:szCs w:val="24"/>
        </w:rPr>
      </w:pPr>
    </w:p>
    <w:p w14:paraId="64B0B0DE" w14:textId="77777777" w:rsidR="00921D19" w:rsidRDefault="00921D19" w:rsidP="00921D19">
      <w:pPr>
        <w:spacing w:after="0" w:line="240" w:lineRule="auto"/>
        <w:jc w:val="right"/>
        <w:rPr>
          <w:rFonts w:ascii="Times New Roman" w:hAnsi="Times New Roman" w:cs="Times New Roman"/>
          <w:sz w:val="24"/>
          <w:szCs w:val="24"/>
        </w:rPr>
      </w:pPr>
    </w:p>
    <w:sectPr w:rsidR="00921D19" w:rsidSect="00B6134B">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5E50F" w14:textId="77777777" w:rsidR="004418E1" w:rsidRDefault="004418E1" w:rsidP="00E53B81">
      <w:pPr>
        <w:spacing w:after="0" w:line="240" w:lineRule="auto"/>
      </w:pPr>
      <w:r>
        <w:separator/>
      </w:r>
    </w:p>
  </w:endnote>
  <w:endnote w:type="continuationSeparator" w:id="0">
    <w:p w14:paraId="223A5B92" w14:textId="77777777" w:rsidR="004418E1" w:rsidRDefault="004418E1" w:rsidP="00E53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2A1D9" w14:textId="77777777" w:rsidR="004418E1" w:rsidRDefault="004418E1" w:rsidP="00E53B81">
      <w:pPr>
        <w:spacing w:after="0" w:line="240" w:lineRule="auto"/>
      </w:pPr>
      <w:r>
        <w:separator/>
      </w:r>
    </w:p>
  </w:footnote>
  <w:footnote w:type="continuationSeparator" w:id="0">
    <w:p w14:paraId="3CC83AC2" w14:textId="77777777" w:rsidR="004418E1" w:rsidRDefault="004418E1" w:rsidP="00E53B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34B"/>
    <w:rsid w:val="000D71B4"/>
    <w:rsid w:val="001D6BC6"/>
    <w:rsid w:val="002208C3"/>
    <w:rsid w:val="004418E1"/>
    <w:rsid w:val="00921D19"/>
    <w:rsid w:val="0094080D"/>
    <w:rsid w:val="00995D19"/>
    <w:rsid w:val="00A60FC1"/>
    <w:rsid w:val="00A63DF4"/>
    <w:rsid w:val="00B12D7B"/>
    <w:rsid w:val="00B6134B"/>
    <w:rsid w:val="00B763CA"/>
    <w:rsid w:val="00B87A1D"/>
    <w:rsid w:val="00D16053"/>
    <w:rsid w:val="00DF505D"/>
    <w:rsid w:val="00E53B81"/>
    <w:rsid w:val="00EA0C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31C31"/>
  <w15:chartTrackingRefBased/>
  <w15:docId w15:val="{111F01E2-C000-4594-817C-ABBFFAFFD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34B"/>
    <w:pPr>
      <w:spacing w:line="252" w:lineRule="auto"/>
    </w:pPr>
  </w:style>
  <w:style w:type="paragraph" w:styleId="Heading1">
    <w:name w:val="heading 1"/>
    <w:basedOn w:val="Normal"/>
    <w:next w:val="Normal"/>
    <w:link w:val="Heading1Char"/>
    <w:uiPriority w:val="9"/>
    <w:qFormat/>
    <w:rsid w:val="00B6134B"/>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6134B"/>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6134B"/>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134B"/>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134B"/>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134B"/>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34B"/>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34B"/>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34B"/>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3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613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613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13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13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13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3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3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34B"/>
    <w:rPr>
      <w:rFonts w:eastAsiaTheme="majorEastAsia" w:cstheme="majorBidi"/>
      <w:color w:val="272727" w:themeColor="text1" w:themeTint="D8"/>
    </w:rPr>
  </w:style>
  <w:style w:type="paragraph" w:styleId="Title">
    <w:name w:val="Title"/>
    <w:basedOn w:val="Normal"/>
    <w:next w:val="Normal"/>
    <w:link w:val="TitleChar"/>
    <w:uiPriority w:val="10"/>
    <w:qFormat/>
    <w:rsid w:val="00B613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34B"/>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3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34B"/>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B6134B"/>
    <w:rPr>
      <w:i/>
      <w:iCs/>
      <w:color w:val="404040" w:themeColor="text1" w:themeTint="BF"/>
    </w:rPr>
  </w:style>
  <w:style w:type="paragraph" w:styleId="ListParagraph">
    <w:name w:val="List Paragraph"/>
    <w:basedOn w:val="Normal"/>
    <w:uiPriority w:val="34"/>
    <w:qFormat/>
    <w:rsid w:val="00B6134B"/>
    <w:pPr>
      <w:spacing w:line="259" w:lineRule="auto"/>
      <w:ind w:left="720"/>
      <w:contextualSpacing/>
    </w:pPr>
  </w:style>
  <w:style w:type="character" w:styleId="IntenseEmphasis">
    <w:name w:val="Intense Emphasis"/>
    <w:basedOn w:val="DefaultParagraphFont"/>
    <w:uiPriority w:val="21"/>
    <w:qFormat/>
    <w:rsid w:val="00B6134B"/>
    <w:rPr>
      <w:i/>
      <w:iCs/>
      <w:color w:val="2F5496" w:themeColor="accent1" w:themeShade="BF"/>
    </w:rPr>
  </w:style>
  <w:style w:type="paragraph" w:styleId="IntenseQuote">
    <w:name w:val="Intense Quote"/>
    <w:basedOn w:val="Normal"/>
    <w:next w:val="Normal"/>
    <w:link w:val="IntenseQuoteChar"/>
    <w:uiPriority w:val="30"/>
    <w:qFormat/>
    <w:rsid w:val="00B6134B"/>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134B"/>
    <w:rPr>
      <w:i/>
      <w:iCs/>
      <w:color w:val="2F5496" w:themeColor="accent1" w:themeShade="BF"/>
    </w:rPr>
  </w:style>
  <w:style w:type="character" w:styleId="IntenseReference">
    <w:name w:val="Intense Reference"/>
    <w:basedOn w:val="DefaultParagraphFont"/>
    <w:uiPriority w:val="32"/>
    <w:qFormat/>
    <w:rsid w:val="00B6134B"/>
    <w:rPr>
      <w:b/>
      <w:bCs/>
      <w:smallCaps/>
      <w:color w:val="2F5496" w:themeColor="accent1" w:themeShade="BF"/>
      <w:spacing w:val="5"/>
    </w:rPr>
  </w:style>
  <w:style w:type="character" w:styleId="Hyperlink">
    <w:name w:val="Hyperlink"/>
    <w:basedOn w:val="DefaultParagraphFont"/>
    <w:uiPriority w:val="99"/>
    <w:unhideWhenUsed/>
    <w:rsid w:val="00B6134B"/>
    <w:rPr>
      <w:color w:val="0563C1" w:themeColor="hyperlink"/>
      <w:u w:val="single"/>
    </w:rPr>
  </w:style>
  <w:style w:type="character" w:styleId="UnresolvedMention">
    <w:name w:val="Unresolved Mention"/>
    <w:basedOn w:val="DefaultParagraphFont"/>
    <w:uiPriority w:val="99"/>
    <w:semiHidden/>
    <w:unhideWhenUsed/>
    <w:rsid w:val="00D16053"/>
    <w:rPr>
      <w:color w:val="605E5C"/>
      <w:shd w:val="clear" w:color="auto" w:fill="E1DFDD"/>
    </w:rPr>
  </w:style>
  <w:style w:type="character" w:styleId="FollowedHyperlink">
    <w:name w:val="FollowedHyperlink"/>
    <w:basedOn w:val="DefaultParagraphFont"/>
    <w:uiPriority w:val="99"/>
    <w:semiHidden/>
    <w:unhideWhenUsed/>
    <w:rsid w:val="00B12D7B"/>
    <w:rPr>
      <w:color w:val="954F72" w:themeColor="followedHyperlink"/>
      <w:u w:val="single"/>
    </w:rPr>
  </w:style>
  <w:style w:type="paragraph" w:styleId="FootnoteText">
    <w:name w:val="footnote text"/>
    <w:basedOn w:val="Normal"/>
    <w:link w:val="FootnoteTextChar"/>
    <w:semiHidden/>
    <w:rsid w:val="00E53B81"/>
    <w:pPr>
      <w:widowControl w:val="0"/>
      <w:autoSpaceDE w:val="0"/>
      <w:autoSpaceDN w:val="0"/>
      <w:adjustRightInd w:val="0"/>
      <w:spacing w:after="0" w:line="240" w:lineRule="auto"/>
      <w:ind w:firstLine="720"/>
    </w:pPr>
    <w:rPr>
      <w:rFonts w:ascii="Arial" w:eastAsia="Times New Roman" w:hAnsi="Arial" w:cs="Arial"/>
      <w:kern w:val="0"/>
      <w:sz w:val="20"/>
      <w:szCs w:val="20"/>
      <w:lang w:eastAsia="lt-LT"/>
      <w14:ligatures w14:val="none"/>
    </w:rPr>
  </w:style>
  <w:style w:type="character" w:customStyle="1" w:styleId="FootnoteTextChar">
    <w:name w:val="Footnote Text Char"/>
    <w:basedOn w:val="DefaultParagraphFont"/>
    <w:link w:val="FootnoteText"/>
    <w:semiHidden/>
    <w:rsid w:val="00E53B81"/>
    <w:rPr>
      <w:rFonts w:ascii="Arial" w:eastAsia="Times New Roman" w:hAnsi="Arial" w:cs="Arial"/>
      <w:kern w:val="0"/>
      <w:sz w:val="20"/>
      <w:szCs w:val="20"/>
      <w:lang w:eastAsia="lt-LT"/>
      <w14:ligatures w14:val="none"/>
    </w:rPr>
  </w:style>
  <w:style w:type="character" w:styleId="FootnoteReference">
    <w:name w:val="footnote reference"/>
    <w:semiHidden/>
    <w:rsid w:val="00E53B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586511">
      <w:bodyDiv w:val="1"/>
      <w:marLeft w:val="0"/>
      <w:marRight w:val="0"/>
      <w:marTop w:val="0"/>
      <w:marBottom w:val="0"/>
      <w:divBdr>
        <w:top w:val="none" w:sz="0" w:space="0" w:color="auto"/>
        <w:left w:val="none" w:sz="0" w:space="0" w:color="auto"/>
        <w:bottom w:val="none" w:sz="0" w:space="0" w:color="auto"/>
        <w:right w:val="none" w:sz="0" w:space="0" w:color="auto"/>
      </w:divBdr>
    </w:div>
    <w:div w:id="1042677907">
      <w:bodyDiv w:val="1"/>
      <w:marLeft w:val="0"/>
      <w:marRight w:val="0"/>
      <w:marTop w:val="0"/>
      <w:marBottom w:val="0"/>
      <w:divBdr>
        <w:top w:val="none" w:sz="0" w:space="0" w:color="auto"/>
        <w:left w:val="none" w:sz="0" w:space="0" w:color="auto"/>
        <w:bottom w:val="none" w:sz="0" w:space="0" w:color="auto"/>
        <w:right w:val="none" w:sz="0" w:space="0" w:color="auto"/>
      </w:divBdr>
    </w:div>
    <w:div w:id="137410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3F4B33788C2A/asr" TargetMode="External"/><Relationship Id="rId13" Type="http://schemas.openxmlformats.org/officeDocument/2006/relationships/hyperlink" Target="http://www.kedainiai.lt" TargetMode="External"/><Relationship Id="rId3" Type="http://schemas.openxmlformats.org/officeDocument/2006/relationships/webSettings" Target="webSettings.xml"/><Relationship Id="rId7" Type="http://schemas.openxmlformats.org/officeDocument/2006/relationships/hyperlink" Target="http://www.epaslaugos.lt" TargetMode="External"/><Relationship Id="rId12" Type="http://schemas.openxmlformats.org/officeDocument/2006/relationships/hyperlink" Target="mailto:marius.soluba@kedainiai.lt"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epaslaugos.lt" TargetMode="External"/><Relationship Id="rId11" Type="http://schemas.openxmlformats.org/officeDocument/2006/relationships/hyperlink" Target="https://www.e-tar.lt/portal/lt/legalAct/TAR.E3A145C8DD49/asr" TargetMode="External"/><Relationship Id="rId5" Type="http://schemas.openxmlformats.org/officeDocument/2006/relationships/endnotes" Target="endnotes.xml"/><Relationship Id="rId15" Type="http://schemas.openxmlformats.org/officeDocument/2006/relationships/hyperlink" Target="https://e.teismas.lt" TargetMode="External"/><Relationship Id="rId10" Type="http://schemas.openxmlformats.org/officeDocument/2006/relationships/hyperlink" Target="https://www.e-tar.lt/portal/lt/legalAct/TAR.3A5545C23A43/asr" TargetMode="External"/><Relationship Id="rId4" Type="http://schemas.openxmlformats.org/officeDocument/2006/relationships/footnotes" Target="footnotes.xml"/><Relationship Id="rId9" Type="http://schemas.openxmlformats.org/officeDocument/2006/relationships/hyperlink" Target="https://www.e-tar.lt/portal/lt/legalAct/TAR.F62AD965997D/asr" TargetMode="External"/><Relationship Id="rId1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5867</Words>
  <Characters>3345</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2025-05-15T09:50:00Z</dcterms:created>
  <dcterms:modified xsi:type="dcterms:W3CDTF">2025-05-15T09:50:00Z</dcterms:modified>
</cp:coreProperties>
</file>