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7A1" w:rsidRDefault="007C2A07">
      <w:pPr>
        <w:widowControl w:val="0"/>
        <w:tabs>
          <w:tab w:val="left" w:pos="1293"/>
        </w:tabs>
        <w:suppressAutoHyphens/>
        <w:overflowPunct w:val="0"/>
        <w:ind w:left="5103"/>
        <w:jc w:val="both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Kėdainių rajono savivaldybės 2022 metų jaunimo vasaros užimtumo ir integracijos į darbo rinką programos </w:t>
      </w: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ind w:left="5103"/>
        <w:jc w:val="both"/>
        <w:textAlignment w:val="baseline"/>
        <w:rPr>
          <w:b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>2 priedas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ind w:left="260"/>
        <w:textAlignment w:val="baseline"/>
        <w:rPr>
          <w:sz w:val="23"/>
          <w:szCs w:val="23"/>
          <w:lang w:eastAsia="ar-SA"/>
        </w:rPr>
      </w:pP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ind w:left="260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 xml:space="preserve">Kėdainių rajono savivaldybės </w:t>
      </w:r>
      <w:r>
        <w:rPr>
          <w:szCs w:val="24"/>
          <w:lang w:eastAsia="ar-SA"/>
        </w:rPr>
        <w:t>administracijai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371" w:lineRule="exact"/>
        <w:textAlignment w:val="baseline"/>
        <w:rPr>
          <w:sz w:val="20"/>
          <w:lang w:eastAsia="ar-SA"/>
        </w:rPr>
      </w:pP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ind w:right="300"/>
        <w:jc w:val="center"/>
        <w:textAlignment w:val="baseline"/>
        <w:rPr>
          <w:sz w:val="20"/>
          <w:lang w:eastAsia="ar-SA"/>
        </w:rPr>
      </w:pPr>
      <w:r>
        <w:rPr>
          <w:b/>
          <w:bCs/>
          <w:sz w:val="26"/>
          <w:szCs w:val="26"/>
          <w:lang w:eastAsia="ar-SA"/>
        </w:rPr>
        <w:t>SUTIKIMAS DĖL ASMENS DUOMENŲ TVARKYMO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159" w:lineRule="exact"/>
        <w:textAlignment w:val="baseline"/>
        <w:rPr>
          <w:sz w:val="20"/>
          <w:lang w:eastAsia="ar-SA"/>
        </w:rPr>
      </w:pPr>
    </w:p>
    <w:p w:rsidR="00F027A1" w:rsidRDefault="007C2A07">
      <w:pPr>
        <w:widowControl w:val="0"/>
        <w:suppressAutoHyphens/>
        <w:overflowPunct w:val="0"/>
        <w:ind w:firstLine="3648"/>
        <w:textAlignment w:val="baseline"/>
        <w:rPr>
          <w:sz w:val="20"/>
          <w:lang w:eastAsia="ar-SA"/>
        </w:rPr>
      </w:pPr>
      <w:r>
        <w:rPr>
          <w:b/>
          <w:bCs/>
          <w:sz w:val="23"/>
          <w:szCs w:val="23"/>
          <w:lang w:eastAsia="ar-SA"/>
        </w:rPr>
        <w:t>________________</w:t>
      </w:r>
    </w:p>
    <w:p w:rsidR="00F027A1" w:rsidRDefault="007C2A07">
      <w:pPr>
        <w:widowControl w:val="0"/>
        <w:suppressAutoHyphens/>
        <w:overflowPunct w:val="0"/>
        <w:ind w:right="300"/>
        <w:jc w:val="center"/>
        <w:textAlignment w:val="baseline"/>
        <w:rPr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(Data)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67" w:lineRule="exact"/>
        <w:textAlignment w:val="baseline"/>
        <w:rPr>
          <w:sz w:val="20"/>
          <w:lang w:eastAsia="ar-SA"/>
        </w:rPr>
      </w:pP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ind w:firstLine="1134"/>
        <w:jc w:val="both"/>
        <w:textAlignment w:val="baseline"/>
        <w:rPr>
          <w:sz w:val="20"/>
          <w:lang w:eastAsia="ar-SA"/>
        </w:rPr>
      </w:pPr>
      <w:r>
        <w:rPr>
          <w:szCs w:val="24"/>
          <w:lang w:eastAsia="ar-SA"/>
        </w:rPr>
        <w:t>Aš, ___________________________________________________________________</w:t>
      </w: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ind w:left="3060"/>
        <w:textAlignment w:val="baseline"/>
        <w:rPr>
          <w:sz w:val="20"/>
          <w:lang w:eastAsia="ar-SA"/>
        </w:rPr>
      </w:pPr>
      <w:r>
        <w:rPr>
          <w:sz w:val="22"/>
          <w:szCs w:val="22"/>
          <w:lang w:eastAsia="ar-SA"/>
        </w:rPr>
        <w:t>(vardas, pavardė, gimimo data)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287" w:lineRule="exact"/>
        <w:jc w:val="both"/>
        <w:textAlignment w:val="baseline"/>
        <w:rPr>
          <w:sz w:val="20"/>
          <w:lang w:eastAsia="ar-SA"/>
        </w:rPr>
      </w:pPr>
    </w:p>
    <w:p w:rsidR="00F027A1" w:rsidRDefault="007C2A07">
      <w:pPr>
        <w:suppressAutoHyphens/>
        <w:overflowPunct w:val="0"/>
        <w:ind w:firstLine="851"/>
        <w:jc w:val="both"/>
        <w:textAlignment w:val="baseline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1. Sutinku</w:t>
      </w:r>
      <w:r>
        <w:rPr>
          <w:szCs w:val="24"/>
          <w:lang w:eastAsia="ar-SA"/>
        </w:rPr>
        <w:t>, kad Kėdainių</w:t>
      </w:r>
      <w:r>
        <w:rPr>
          <w:b/>
          <w:bCs/>
          <w:szCs w:val="24"/>
          <w:lang w:eastAsia="ar-SA"/>
        </w:rPr>
        <w:t xml:space="preserve"> </w:t>
      </w:r>
      <w:r>
        <w:rPr>
          <w:szCs w:val="24"/>
          <w:lang w:eastAsia="ar-SA"/>
        </w:rPr>
        <w:t xml:space="preserve">rajono savivaldybės administracija (toliau – </w:t>
      </w:r>
      <w:r>
        <w:rPr>
          <w:szCs w:val="24"/>
          <w:lang w:eastAsia="ar-SA"/>
        </w:rPr>
        <w:t>duomenų valdytojas) (kodas 188768545) J. Basanavičiaus g. 36, Kėdainiai, tvarkytų šiuos mano asmens duomenis įgyvendinant Kėdainių rajono savivaldybės 2022 metų jaunimo vasaros užimtumo ir integracijos į darbo rinką programą bei sudarant bei kontroliuojant</w:t>
      </w:r>
      <w:r>
        <w:rPr>
          <w:szCs w:val="24"/>
          <w:lang w:eastAsia="ar-SA"/>
        </w:rPr>
        <w:t xml:space="preserve"> trišalę bendradarbiavimo sutartį: vardą, pavardę, gimimo datą, telefono numerį, elektroninio pašto adresą, deklaruotos vietos adresą, informaciją apie darbo patirtį ir kitus su įdarbinimu ir išmokėto darbo užmokesčio pagrindimu susijusius duomenis.</w:t>
      </w:r>
    </w:p>
    <w:p w:rsidR="00F027A1" w:rsidRDefault="007C2A07">
      <w:pPr>
        <w:suppressAutoHyphens/>
        <w:overflowPunct w:val="0"/>
        <w:ind w:firstLine="851"/>
        <w:jc w:val="both"/>
        <w:textAlignment w:val="baseline"/>
        <w:rPr>
          <w:szCs w:val="24"/>
          <w:lang w:eastAsia="ar-SA"/>
        </w:rPr>
      </w:pPr>
      <w:r>
        <w:rPr>
          <w:b/>
          <w:bCs/>
          <w:szCs w:val="24"/>
          <w:lang w:eastAsia="ar-SA"/>
        </w:rPr>
        <w:t>2. Sut</w:t>
      </w:r>
      <w:r>
        <w:rPr>
          <w:b/>
          <w:bCs/>
          <w:szCs w:val="24"/>
          <w:lang w:eastAsia="ar-SA"/>
        </w:rPr>
        <w:t xml:space="preserve">inku, </w:t>
      </w:r>
      <w:r>
        <w:rPr>
          <w:bCs/>
          <w:szCs w:val="24"/>
          <w:lang w:eastAsia="ar-SA"/>
        </w:rPr>
        <w:t>kad duomenų valdytojas</w:t>
      </w:r>
      <w:r>
        <w:rPr>
          <w:szCs w:val="24"/>
          <w:lang w:eastAsia="ar-SA"/>
        </w:rPr>
        <w:t xml:space="preserve"> siekdamas užtikrinti mano atitikimą Programos reikalavimams registruose patikrintų: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2" w:lineRule="exact"/>
        <w:ind w:firstLine="1134"/>
        <w:jc w:val="both"/>
        <w:textAlignment w:val="baseline"/>
        <w:rPr>
          <w:szCs w:val="24"/>
          <w:lang w:eastAsia="ar-SA"/>
        </w:rPr>
      </w:pPr>
    </w:p>
    <w:p w:rsidR="00F027A1" w:rsidRDefault="007C2A07">
      <w:pPr>
        <w:tabs>
          <w:tab w:val="left" w:pos="1060"/>
          <w:tab w:val="left" w:pos="1418"/>
        </w:tabs>
        <w:suppressAutoHyphens/>
        <w:overflowPunct w:val="0"/>
        <w:ind w:firstLine="851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2.1. deklaruotą gyvenamąją vietą;</w:t>
      </w:r>
    </w:p>
    <w:p w:rsidR="00F027A1" w:rsidRDefault="007C2A07">
      <w:pPr>
        <w:tabs>
          <w:tab w:val="left" w:pos="1060"/>
          <w:tab w:val="left" w:pos="1418"/>
        </w:tabs>
        <w:suppressAutoHyphens/>
        <w:overflowPunct w:val="0"/>
        <w:ind w:firstLine="851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2.2. moksleivio statusą.</w:t>
      </w: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Cs w:val="24"/>
          <w:lang w:eastAsia="ar-SA"/>
        </w:rPr>
      </w:pPr>
      <w:r>
        <w:rPr>
          <w:b/>
          <w:szCs w:val="24"/>
          <w:lang w:eastAsia="ar-SA"/>
        </w:rPr>
        <w:t>3.</w:t>
      </w:r>
      <w:r>
        <w:rPr>
          <w:szCs w:val="24"/>
          <w:lang w:eastAsia="ar-SA"/>
        </w:rPr>
        <w:t xml:space="preserve"> </w:t>
      </w:r>
      <w:r>
        <w:rPr>
          <w:b/>
          <w:szCs w:val="24"/>
          <w:lang w:eastAsia="ar-SA"/>
        </w:rPr>
        <w:t>Sutinku</w:t>
      </w:r>
      <w:r>
        <w:rPr>
          <w:szCs w:val="24"/>
          <w:lang w:eastAsia="ar-SA"/>
        </w:rPr>
        <w:t xml:space="preserve">, kad administracija Programos dalyvių atitikties Programai vertinimo </w:t>
      </w:r>
      <w:r>
        <w:rPr>
          <w:szCs w:val="24"/>
          <w:lang w:eastAsia="ar-SA"/>
        </w:rPr>
        <w:t>metu tvarkytų (tikrintų) šiuos mano socialinės padėties asmens duomenis, jeigu norinčių dalyvauti Programoje yra daugiau, nei Programai skirta lėšų:</w:t>
      </w: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3.1. esu globojamas arba gyvenu savivaldybės bendruomeniniuose globos namuose;</w:t>
      </w: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3.2. informaciją, ar mano še</w:t>
      </w:r>
      <w:r>
        <w:rPr>
          <w:szCs w:val="24"/>
          <w:lang w:eastAsia="ar-SA"/>
        </w:rPr>
        <w:t>imai taikoma atvejo vadyba;</w:t>
      </w:r>
    </w:p>
    <w:p w:rsidR="00F027A1" w:rsidRDefault="007C2A07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3.3. informaciją, ar mano šeima augina ir (ar) globoja 3 ir daugiau vaikų.</w:t>
      </w:r>
    </w:p>
    <w:p w:rsidR="00F027A1" w:rsidRDefault="007C2A07">
      <w:pPr>
        <w:suppressAutoHyphens/>
        <w:overflowPunct w:val="0"/>
        <w:ind w:firstLine="851"/>
        <w:jc w:val="both"/>
        <w:textAlignment w:val="baseline"/>
        <w:rPr>
          <w:bCs/>
          <w:szCs w:val="24"/>
          <w:lang w:eastAsia="ar-SA"/>
        </w:rPr>
      </w:pPr>
      <w:r>
        <w:rPr>
          <w:b/>
          <w:szCs w:val="24"/>
          <w:lang w:eastAsia="ar-SA"/>
        </w:rPr>
        <w:t xml:space="preserve">4. Esu informuotas (-a), </w:t>
      </w:r>
      <w:r>
        <w:rPr>
          <w:szCs w:val="24"/>
          <w:lang w:eastAsia="ar-SA"/>
        </w:rPr>
        <w:t xml:space="preserve">kad </w:t>
      </w:r>
      <w:r>
        <w:rPr>
          <w:bCs/>
          <w:szCs w:val="24"/>
          <w:lang w:eastAsia="ar-SA"/>
        </w:rPr>
        <w:t xml:space="preserve">asmens duomenų tvarkymo teisinis pagrindas – 2016 m. balandžio 27 d. Europos Parlamento ir Tarybos reglamento (ES) 2016/679 </w:t>
      </w:r>
      <w:r>
        <w:rPr>
          <w:bCs/>
          <w:szCs w:val="24"/>
          <w:lang w:eastAsia="ar-SA"/>
        </w:rPr>
        <w:t>dėl fizinių asmenų apsaugos tvarkant asmens duomenis ir dėl laisvo tokių duomenų judėjimo ir kuriuo panaikinama Direktyva 95/46/EB (Bendrasis duomenų apsaugos reglamentas) (OL 2016 L 119, p. 1) 6 straipsnio 1 dalies a punktas (duomenų subjektas davė sutiki</w:t>
      </w:r>
      <w:r>
        <w:rPr>
          <w:bCs/>
          <w:szCs w:val="24"/>
          <w:lang w:eastAsia="ar-SA"/>
        </w:rPr>
        <w:t>mą, kad jo asmens duomenys būtų tvarkomi vienu ar keliais konkrečiais tikslais).</w:t>
      </w:r>
    </w:p>
    <w:p w:rsidR="00F027A1" w:rsidRDefault="007C2A07">
      <w:pPr>
        <w:suppressAutoHyphens/>
        <w:overflowPunct w:val="0"/>
        <w:ind w:firstLine="851"/>
        <w:jc w:val="both"/>
        <w:textAlignment w:val="baseline"/>
        <w:rPr>
          <w:szCs w:val="24"/>
          <w:lang w:eastAsia="ar-SA"/>
        </w:rPr>
      </w:pPr>
      <w:r>
        <w:rPr>
          <w:b/>
          <w:szCs w:val="24"/>
          <w:lang w:eastAsia="ar-SA"/>
        </w:rPr>
        <w:t>5. Esu informuotas (-a)</w:t>
      </w:r>
      <w:r>
        <w:rPr>
          <w:szCs w:val="24"/>
          <w:lang w:eastAsia="ar-SA"/>
        </w:rPr>
        <w:t xml:space="preserve">, jog turiu šias duomenų subjekto teises: teisę susipažinti su savo duomenimis ir kaip jie yra tvarkomi; teisę reikalauti ištaisyti arba, atsižvelgiant </w:t>
      </w:r>
      <w:r>
        <w:rPr>
          <w:szCs w:val="24"/>
          <w:lang w:eastAsia="ar-SA"/>
        </w:rPr>
        <w:t>į asmens duomenų tvarkymo tikslus, papildyti neišsamius asmens duomenis; teisę prašyti savo duomenis sunaikinti arba sustabdyti duomenų tvarkymo veiksmus (išskyrus saugojimą); teisę prašyti, kad asmens duomenų tvarkymas būtų apribotas; teisę į duomenų perk</w:t>
      </w:r>
      <w:r>
        <w:rPr>
          <w:szCs w:val="24"/>
          <w:lang w:eastAsia="ar-SA"/>
        </w:rPr>
        <w:t>ėlimą; teisę atšaukti sutikimą; pateikti skundą ir pasikonsultuoti su Kėdainių rajono savivaldybės administracijos duomenų apsaugos pareigūnu el. p. duomenu.sauga@kedainiai.lt. Suprantu, kad mano teisės gali būti įgyvendintos tik nustačius mano tapatybę, t</w:t>
      </w:r>
      <w:r>
        <w:rPr>
          <w:szCs w:val="24"/>
          <w:lang w:eastAsia="ar-SA"/>
        </w:rPr>
        <w:t>aip pat kiekvienu konkrečiu atveju įvertinus mano prašymo pagrįstumą.</w:t>
      </w:r>
    </w:p>
    <w:p w:rsidR="00F027A1" w:rsidRDefault="007C2A07">
      <w:pPr>
        <w:suppressAutoHyphens/>
        <w:overflowPunct w:val="0"/>
        <w:ind w:firstLine="851"/>
        <w:jc w:val="both"/>
        <w:textAlignment w:val="baseline"/>
        <w:rPr>
          <w:szCs w:val="24"/>
          <w:lang w:eastAsia="ar-SA"/>
        </w:rPr>
      </w:pPr>
      <w:r>
        <w:rPr>
          <w:b/>
          <w:szCs w:val="24"/>
          <w:lang w:eastAsia="ar-SA"/>
        </w:rPr>
        <w:t>6. Esu susipažinęs (-si),</w:t>
      </w:r>
      <w:r>
        <w:rPr>
          <w:szCs w:val="24"/>
          <w:lang w:eastAsia="ar-SA"/>
        </w:rPr>
        <w:t xml:space="preserve"> kad duomenų valdytojo tvarkomi mano asmens duomenys bus saugomi 12 mėnesių nuo sutikimo davimo dienos. Pasibaigus sutikimo galiojimo terminui, visi mano asmens </w:t>
      </w:r>
      <w:r>
        <w:rPr>
          <w:szCs w:val="24"/>
          <w:lang w:eastAsia="ar-SA"/>
        </w:rPr>
        <w:t xml:space="preserve">duomenys, kurie yra pateikti dalyvaujant </w:t>
      </w:r>
      <w:r>
        <w:rPr>
          <w:szCs w:val="24"/>
          <w:lang w:eastAsia="lt-LT"/>
        </w:rPr>
        <w:t>Kėdainių rajono savivaldybės 2022 metų jaunimo vasaros užimtumo ir integracijos į darbo rinką programoje</w:t>
      </w:r>
      <w:r>
        <w:rPr>
          <w:szCs w:val="24"/>
          <w:lang w:eastAsia="ar-SA"/>
        </w:rPr>
        <w:t>, bus sunaikinti teisės aktų nustatyta tvarka.</w:t>
      </w: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200" w:lineRule="exact"/>
        <w:textAlignment w:val="baseline"/>
        <w:rPr>
          <w:szCs w:val="24"/>
          <w:lang w:eastAsia="ar-SA"/>
        </w:rPr>
      </w:pPr>
    </w:p>
    <w:p w:rsidR="00F027A1" w:rsidRDefault="00F027A1">
      <w:pPr>
        <w:widowControl w:val="0"/>
        <w:tabs>
          <w:tab w:val="left" w:pos="1293"/>
        </w:tabs>
        <w:suppressAutoHyphens/>
        <w:overflowPunct w:val="0"/>
        <w:spacing w:line="257" w:lineRule="exact"/>
        <w:textAlignment w:val="baseline"/>
        <w:rPr>
          <w:szCs w:val="24"/>
          <w:lang w:eastAsia="ar-SA"/>
        </w:rPr>
      </w:pPr>
    </w:p>
    <w:p w:rsidR="00F027A1" w:rsidRPr="00C67F34" w:rsidRDefault="007C2A07" w:rsidP="00C67F34">
      <w:pPr>
        <w:widowControl w:val="0"/>
        <w:tabs>
          <w:tab w:val="left" w:pos="1293"/>
          <w:tab w:val="left" w:pos="5140"/>
        </w:tabs>
        <w:suppressAutoHyphens/>
        <w:overflowPunct w:val="0"/>
        <w:ind w:left="1140"/>
        <w:textAlignment w:val="baseline"/>
        <w:rPr>
          <w:szCs w:val="24"/>
          <w:lang w:eastAsia="ar-SA"/>
        </w:rPr>
        <w:sectPr w:rsidR="00F027A1" w:rsidRPr="00C67F34">
          <w:headerReference w:type="even" r:id="rId7"/>
          <w:headerReference w:type="default" r:id="rId8"/>
          <w:pgSz w:w="11905" w:h="16837"/>
          <w:pgMar w:top="1134" w:right="567" w:bottom="1134" w:left="1701" w:header="567" w:footer="567" w:gutter="0"/>
          <w:cols w:space="1296"/>
          <w:titlePg/>
          <w:docGrid w:linePitch="360"/>
        </w:sectPr>
      </w:pPr>
      <w:r>
        <w:rPr>
          <w:szCs w:val="24"/>
          <w:lang w:eastAsia="ar-SA"/>
        </w:rPr>
        <w:t>(vardas, pavardė)</w:t>
      </w:r>
      <w:r>
        <w:rPr>
          <w:szCs w:val="24"/>
          <w:lang w:eastAsia="ar-SA"/>
        </w:rPr>
        <w:tab/>
        <w:t>(parašas)</w:t>
      </w:r>
      <w:bookmarkStart w:id="0" w:name="_GoBack"/>
      <w:bookmarkEnd w:id="0"/>
    </w:p>
    <w:p w:rsidR="00F027A1" w:rsidRDefault="00F027A1" w:rsidP="00C67F34">
      <w:pPr>
        <w:widowControl w:val="0"/>
        <w:tabs>
          <w:tab w:val="left" w:pos="1293"/>
        </w:tabs>
        <w:suppressAutoHyphens/>
        <w:overflowPunct w:val="0"/>
        <w:jc w:val="both"/>
        <w:textAlignment w:val="baseline"/>
        <w:rPr>
          <w:snapToGrid w:val="0"/>
        </w:rPr>
      </w:pPr>
    </w:p>
    <w:sectPr w:rsidR="00F027A1">
      <w:pgSz w:w="11905" w:h="16837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A07" w:rsidRDefault="007C2A07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separator/>
      </w:r>
    </w:p>
  </w:endnote>
  <w:endnote w:type="continuationSeparator" w:id="0">
    <w:p w:rsidR="007C2A07" w:rsidRDefault="007C2A07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A07" w:rsidRDefault="007C2A07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separator/>
      </w:r>
    </w:p>
  </w:footnote>
  <w:footnote w:type="continuationSeparator" w:id="0">
    <w:p w:rsidR="007C2A07" w:rsidRDefault="007C2A07">
      <w:pPr>
        <w:suppressAutoHyphens/>
        <w:overflowPunct w:val="0"/>
        <w:textAlignment w:val="baseline"/>
        <w:rPr>
          <w:lang w:eastAsia="ar-SA"/>
        </w:rPr>
      </w:pPr>
      <w:r>
        <w:rPr>
          <w:lang w:eastAsia="ar-SA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7A1" w:rsidRDefault="007C2A07">
    <w:pPr>
      <w:framePr w:wrap="auto" w:vAnchor="text" w:hAnchor="margin" w:xAlign="center" w:y="1"/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  <w:r>
      <w:rPr>
        <w:lang w:eastAsia="ar-SA"/>
      </w:rPr>
      <w:fldChar w:fldCharType="begin"/>
    </w:r>
    <w:r>
      <w:rPr>
        <w:lang w:eastAsia="ar-SA"/>
      </w:rPr>
      <w:instrText xml:space="preserve">PAGE  </w:instrText>
    </w:r>
    <w:r>
      <w:rPr>
        <w:lang w:eastAsia="ar-SA"/>
      </w:rPr>
      <w:fldChar w:fldCharType="end"/>
    </w:r>
  </w:p>
  <w:p w:rsidR="00F027A1" w:rsidRDefault="00F027A1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7A1" w:rsidRDefault="007C2A07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C67F34">
      <w:rPr>
        <w:noProof/>
      </w:rPr>
      <w:t>2</w:t>
    </w:r>
    <w:r>
      <w:fldChar w:fldCharType="end"/>
    </w:r>
  </w:p>
  <w:p w:rsidR="00F027A1" w:rsidRDefault="00F027A1">
    <w:pPr>
      <w:tabs>
        <w:tab w:val="center" w:pos="4819"/>
        <w:tab w:val="right" w:pos="9638"/>
      </w:tabs>
      <w:suppressAutoHyphens/>
      <w:overflowPunct w:val="0"/>
      <w:textAlignment w:val="baseline"/>
      <w:rPr>
        <w:lang w:eastAsia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396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FD"/>
    <w:rsid w:val="007C2A07"/>
    <w:rsid w:val="00C061FD"/>
    <w:rsid w:val="00C67F34"/>
    <w:rsid w:val="00F0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BE206-4138-4748-B90E-682DD183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7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287F1-D0A0-4222-8816-66045C67E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2025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Company>Hewlett-Packard Company</Company>
  <LinksUpToDate>false</LinksUpToDate>
  <CharactersWithSpaces>3174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creator>Audronė Stadalnykienė</dc:creator>
  <cp:lastModifiedBy>Abonentas</cp:lastModifiedBy>
  <cp:revision>2</cp:revision>
  <cp:lastPrinted>2022-03-09T13:22:00Z</cp:lastPrinted>
  <dcterms:created xsi:type="dcterms:W3CDTF">2022-05-09T13:16:00Z</dcterms:created>
  <dcterms:modified xsi:type="dcterms:W3CDTF">2022-05-09T13:16:00Z</dcterms:modified>
</cp:coreProperties>
</file>