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A6875" w14:textId="77777777" w:rsidR="009F7A02" w:rsidRDefault="00000000">
      <w:pPr>
        <w:widowControl w:val="0"/>
        <w:tabs>
          <w:tab w:val="center" w:pos="8352"/>
        </w:tabs>
        <w:ind w:firstLine="6379"/>
        <w:rPr>
          <w:color w:val="000000"/>
          <w:szCs w:val="24"/>
          <w:lang w:eastAsia="lt-LT"/>
        </w:rPr>
      </w:pPr>
      <w:r>
        <w:rPr>
          <w:color w:val="000000"/>
          <w:szCs w:val="24"/>
          <w:lang w:eastAsia="lt-LT"/>
        </w:rPr>
        <w:t>PATVIRTINTA</w:t>
      </w:r>
    </w:p>
    <w:p w14:paraId="69161FA0" w14:textId="77777777" w:rsidR="009F7A02" w:rsidRDefault="00000000">
      <w:pPr>
        <w:widowControl w:val="0"/>
        <w:tabs>
          <w:tab w:val="center" w:pos="8352"/>
        </w:tabs>
        <w:ind w:firstLine="6379"/>
        <w:rPr>
          <w:color w:val="000000"/>
          <w:szCs w:val="24"/>
          <w:lang w:eastAsia="lt-LT"/>
        </w:rPr>
      </w:pPr>
      <w:r>
        <w:rPr>
          <w:color w:val="000000"/>
          <w:szCs w:val="24"/>
          <w:lang w:eastAsia="lt-LT"/>
        </w:rPr>
        <w:t xml:space="preserve">Kėdainių rajono savivaldybės </w:t>
      </w:r>
    </w:p>
    <w:p w14:paraId="10C83623" w14:textId="77777777" w:rsidR="009F7A02" w:rsidRDefault="00000000">
      <w:pPr>
        <w:widowControl w:val="0"/>
        <w:tabs>
          <w:tab w:val="center" w:pos="8352"/>
        </w:tabs>
        <w:ind w:firstLine="6379"/>
        <w:rPr>
          <w:color w:val="000000"/>
          <w:szCs w:val="24"/>
          <w:lang w:eastAsia="lt-LT"/>
        </w:rPr>
      </w:pPr>
      <w:r>
        <w:rPr>
          <w:color w:val="000000"/>
          <w:szCs w:val="24"/>
          <w:lang w:eastAsia="lt-LT"/>
        </w:rPr>
        <w:t xml:space="preserve">administracijos direktoriaus </w:t>
      </w:r>
    </w:p>
    <w:p w14:paraId="6BD19D9A" w14:textId="77777777" w:rsidR="009F7A02" w:rsidRDefault="00000000">
      <w:pPr>
        <w:widowControl w:val="0"/>
        <w:tabs>
          <w:tab w:val="center" w:pos="8352"/>
        </w:tabs>
        <w:ind w:firstLine="6379"/>
        <w:rPr>
          <w:color w:val="000000"/>
          <w:szCs w:val="24"/>
          <w:lang w:eastAsia="lt-LT"/>
        </w:rPr>
      </w:pPr>
      <w:r>
        <w:rPr>
          <w:color w:val="000000"/>
          <w:szCs w:val="24"/>
          <w:lang w:eastAsia="lt-LT"/>
        </w:rPr>
        <w:t>2010 m. balandžio 30 d.</w:t>
      </w:r>
    </w:p>
    <w:p w14:paraId="63980252" w14:textId="77777777" w:rsidR="009F7A02" w:rsidRDefault="00000000">
      <w:pPr>
        <w:widowControl w:val="0"/>
        <w:tabs>
          <w:tab w:val="center" w:pos="8352"/>
        </w:tabs>
        <w:ind w:firstLine="6379"/>
        <w:rPr>
          <w:color w:val="000000"/>
          <w:szCs w:val="24"/>
          <w:lang w:eastAsia="lt-LT"/>
        </w:rPr>
      </w:pPr>
      <w:r>
        <w:rPr>
          <w:color w:val="000000"/>
          <w:szCs w:val="24"/>
          <w:lang w:eastAsia="lt-LT"/>
        </w:rPr>
        <w:t>įsakymu Nr. AD-1-496</w:t>
      </w:r>
    </w:p>
    <w:p w14:paraId="599DFAD9" w14:textId="77777777" w:rsidR="009F7A02" w:rsidRDefault="009F7A02">
      <w:pPr>
        <w:widowControl w:val="0"/>
        <w:tabs>
          <w:tab w:val="center" w:pos="8352"/>
        </w:tabs>
        <w:rPr>
          <w:color w:val="000000"/>
          <w:szCs w:val="24"/>
          <w:lang w:eastAsia="lt-LT"/>
        </w:rPr>
      </w:pPr>
    </w:p>
    <w:p w14:paraId="1CAD48BA" w14:textId="77777777" w:rsidR="009F7A02" w:rsidRDefault="00000000">
      <w:pPr>
        <w:widowControl w:val="0"/>
        <w:tabs>
          <w:tab w:val="center" w:pos="8352"/>
        </w:tabs>
        <w:jc w:val="center"/>
        <w:rPr>
          <w:b/>
          <w:color w:val="000000"/>
          <w:szCs w:val="24"/>
          <w:lang w:eastAsia="lt-LT"/>
        </w:rPr>
      </w:pPr>
      <w:r>
        <w:rPr>
          <w:b/>
          <w:color w:val="000000"/>
          <w:szCs w:val="24"/>
          <w:lang w:eastAsia="lt-LT"/>
        </w:rPr>
        <w:t>LEIDIMŲ PREKIAUTI AR TEIKTI PASLAUGAS KĖDAINIŲ RAJONO SAVIVALDYBĖS VIEŠOSIOSE VIETOSE IŠDAVIMO TVARKOS APRAŠAS</w:t>
      </w:r>
    </w:p>
    <w:p w14:paraId="3ECBBEA5" w14:textId="77777777" w:rsidR="009F7A02" w:rsidRDefault="009F7A02">
      <w:pPr>
        <w:widowControl w:val="0"/>
        <w:tabs>
          <w:tab w:val="left" w:pos="3267"/>
        </w:tabs>
        <w:jc w:val="center"/>
        <w:rPr>
          <w:b/>
          <w:bCs/>
          <w:color w:val="000000"/>
          <w:szCs w:val="24"/>
          <w:lang w:eastAsia="lt-LT"/>
        </w:rPr>
      </w:pPr>
    </w:p>
    <w:p w14:paraId="295D86D3" w14:textId="77777777" w:rsidR="009F7A02" w:rsidRDefault="00000000">
      <w:pPr>
        <w:widowControl w:val="0"/>
        <w:tabs>
          <w:tab w:val="left" w:pos="3267"/>
        </w:tabs>
        <w:jc w:val="center"/>
        <w:rPr>
          <w:b/>
          <w:bCs/>
          <w:color w:val="000000"/>
          <w:szCs w:val="24"/>
          <w:lang w:eastAsia="lt-LT"/>
        </w:rPr>
      </w:pPr>
      <w:r>
        <w:rPr>
          <w:b/>
          <w:bCs/>
          <w:color w:val="000000"/>
          <w:szCs w:val="24"/>
          <w:lang w:eastAsia="lt-LT"/>
        </w:rPr>
        <w:t>I. BENDROSIOS NUOSTATOS</w:t>
      </w:r>
    </w:p>
    <w:p w14:paraId="040A200D" w14:textId="77777777" w:rsidR="009F7A02" w:rsidRDefault="009F7A02">
      <w:pPr>
        <w:widowControl w:val="0"/>
        <w:tabs>
          <w:tab w:val="left" w:pos="701"/>
        </w:tabs>
        <w:spacing w:line="259" w:lineRule="exact"/>
        <w:ind w:firstLine="340"/>
        <w:jc w:val="both"/>
        <w:rPr>
          <w:color w:val="000000"/>
          <w:spacing w:val="10"/>
          <w:sz w:val="20"/>
          <w:lang w:eastAsia="lt-LT"/>
        </w:rPr>
      </w:pPr>
    </w:p>
    <w:p w14:paraId="137C4C92"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t>1. Šis tvarkos aprašas reglamentuoja leidimų prekiauti ar teikti paslaugas Kėdainių rajono savivaldybės viešosiose vietose (toliau – Leidimas) išdavimo tvarką.</w:t>
      </w:r>
    </w:p>
    <w:p w14:paraId="22923935"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t>2. Leidimai privalomi fiziniams ir juridiniams asmenims, vykdantiems prekybą ar teikiantiems paslaugas Kėdainių rajono savivaldybės viešosiose vietose (viešąja vieta, kurioje vykdoma prekyba, teikiamos paslaugos, laikytina Kėdainių rajono savivaldybės teritorijoje esanti savivaldybei ar valstybei nuosavybės teise priklausanti ar patikėjimo teise valdoma teritorija (išskyrus išnuomotą ar perduotą naudotis teritoriją), kurioje teikiamos paslaugos, taip pat vykdoma prekyba nuo (iš) laikinųjų prekybos įrenginių, kioskų, paviljonų, prekybai pritaikytų automobilių ar priekabų, lauko kavinių).</w:t>
      </w:r>
    </w:p>
    <w:p w14:paraId="5EA97A9F"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t xml:space="preserve">3. Šis tvarkos aprašas parengtas vadovaujantis Lietuvos Respublikos rinkliavų įstatymu (Žin., 2000, Nr. </w:t>
      </w:r>
      <w:hyperlink r:id="rId6" w:tgtFrame="_blank" w:history="1">
        <w:r>
          <w:rPr>
            <w:color w:val="0000FF" w:themeColor="hyperlink"/>
            <w:szCs w:val="24"/>
            <w:u w:val="single"/>
            <w:lang w:eastAsia="lt-LT"/>
          </w:rPr>
          <w:t>52-1484</w:t>
        </w:r>
      </w:hyperlink>
      <w:r>
        <w:rPr>
          <w:color w:val="000000"/>
          <w:szCs w:val="24"/>
          <w:lang w:eastAsia="lt-LT"/>
        </w:rPr>
        <w:t>; 2000, Nr. 53), Kėdainių rajono savivaldybės tarybos 2008 m. gegužės 30 d. sprendimu Nr. TS-147 „Dėl vietinių rinkliavų nustatymo ir nuostatų tvirtinimo</w:t>
      </w:r>
      <w:r>
        <w:rPr>
          <w:color w:val="000000"/>
          <w:szCs w:val="24"/>
          <w:vertAlign w:val="superscript"/>
          <w:lang w:eastAsia="lt-LT"/>
        </w:rPr>
        <w:t>“</w:t>
      </w:r>
      <w:r>
        <w:rPr>
          <w:color w:val="000000"/>
          <w:szCs w:val="24"/>
          <w:lang w:eastAsia="lt-LT"/>
        </w:rPr>
        <w:t>.</w:t>
      </w:r>
    </w:p>
    <w:p w14:paraId="26D213D5"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t>4. Už Leidimo išdavimą imama Kėdainių rajono savivaldybės tarybos nustatyta rinkliava.</w:t>
      </w:r>
    </w:p>
    <w:p w14:paraId="644FA5B3" w14:textId="77777777" w:rsidR="009F7A02" w:rsidRDefault="009F7A02">
      <w:pPr>
        <w:widowControl w:val="0"/>
        <w:tabs>
          <w:tab w:val="left" w:pos="3267"/>
        </w:tabs>
        <w:jc w:val="center"/>
        <w:rPr>
          <w:b/>
          <w:bCs/>
          <w:color w:val="000000"/>
          <w:szCs w:val="24"/>
          <w:lang w:eastAsia="lt-LT"/>
        </w:rPr>
      </w:pPr>
    </w:p>
    <w:p w14:paraId="5E949D44" w14:textId="77777777" w:rsidR="009F7A02" w:rsidRDefault="00000000">
      <w:pPr>
        <w:widowControl w:val="0"/>
        <w:tabs>
          <w:tab w:val="left" w:pos="3267"/>
        </w:tabs>
        <w:jc w:val="center"/>
        <w:rPr>
          <w:b/>
          <w:bCs/>
          <w:color w:val="000000"/>
          <w:szCs w:val="24"/>
          <w:lang w:eastAsia="lt-LT"/>
        </w:rPr>
      </w:pPr>
      <w:r>
        <w:rPr>
          <w:b/>
          <w:bCs/>
          <w:color w:val="000000"/>
          <w:szCs w:val="24"/>
          <w:lang w:eastAsia="lt-LT"/>
        </w:rPr>
        <w:t>II. LEIDIMŲ IŠDAVIMO TVARKA</w:t>
      </w:r>
    </w:p>
    <w:p w14:paraId="0662205C" w14:textId="77777777" w:rsidR="009F7A02" w:rsidRDefault="009F7A02">
      <w:pPr>
        <w:widowControl w:val="0"/>
        <w:tabs>
          <w:tab w:val="left" w:pos="3267"/>
        </w:tabs>
        <w:jc w:val="center"/>
        <w:rPr>
          <w:b/>
          <w:bCs/>
          <w:color w:val="000000"/>
          <w:szCs w:val="24"/>
          <w:lang w:eastAsia="lt-LT"/>
        </w:rPr>
      </w:pPr>
    </w:p>
    <w:p w14:paraId="7D80170D" w14:textId="77777777" w:rsidR="009F7A02" w:rsidRDefault="00000000">
      <w:pPr>
        <w:widowControl w:val="0"/>
        <w:suppressAutoHyphens/>
        <w:spacing w:line="360" w:lineRule="auto"/>
        <w:ind w:firstLine="720"/>
        <w:jc w:val="both"/>
        <w:rPr>
          <w:color w:val="000000"/>
          <w:szCs w:val="24"/>
          <w:lang w:eastAsia="lt-LT"/>
        </w:rPr>
      </w:pPr>
      <w:r>
        <w:rPr>
          <w:szCs w:val="24"/>
          <w:lang w:eastAsia="lt-LT"/>
        </w:rPr>
        <w:t xml:space="preserve">5. </w:t>
      </w:r>
      <w:r>
        <w:rPr>
          <w:rFonts w:eastAsia="Lucida Sans Unicode"/>
          <w:lang w:eastAsia="lt-LT"/>
        </w:rPr>
        <w:t>Leidimą išduoda Kėdainių rajono savivaldybės seniūnijų seniūnai per tris darbo dienas po prašymo gauti leidimą pateikimo.</w:t>
      </w:r>
      <w:r>
        <w:rPr>
          <w:szCs w:val="24"/>
          <w:lang w:eastAsia="lt-LT"/>
        </w:rPr>
        <w:t xml:space="preserve"> </w:t>
      </w:r>
    </w:p>
    <w:p w14:paraId="36013F51" w14:textId="77777777" w:rsidR="009F7A02" w:rsidRDefault="00000000">
      <w:pPr>
        <w:rPr>
          <w:rFonts w:eastAsia="MS Mincho"/>
          <w:i/>
          <w:iCs/>
          <w:sz w:val="20"/>
        </w:rPr>
      </w:pPr>
      <w:r>
        <w:rPr>
          <w:rFonts w:eastAsia="MS Mincho"/>
          <w:i/>
          <w:iCs/>
          <w:sz w:val="20"/>
        </w:rPr>
        <w:t>Punkto pakeitimai:</w:t>
      </w:r>
    </w:p>
    <w:p w14:paraId="68E6C7FC" w14:textId="77777777" w:rsidR="009F7A02" w:rsidRDefault="00000000">
      <w:pPr>
        <w:jc w:val="both"/>
        <w:rPr>
          <w:rFonts w:eastAsia="MS Mincho"/>
          <w:i/>
          <w:iCs/>
          <w:sz w:val="20"/>
        </w:rPr>
      </w:pPr>
      <w:r>
        <w:rPr>
          <w:rFonts w:eastAsia="MS Mincho"/>
          <w:i/>
          <w:iCs/>
          <w:sz w:val="20"/>
        </w:rPr>
        <w:t xml:space="preserve">Nr. </w:t>
      </w:r>
      <w:hyperlink r:id="rId7" w:history="1">
        <w:r w:rsidRPr="00532B9F">
          <w:rPr>
            <w:rFonts w:eastAsia="MS Mincho"/>
            <w:i/>
            <w:iCs/>
            <w:color w:val="0000FF" w:themeColor="hyperlink"/>
            <w:sz w:val="20"/>
            <w:u w:val="single"/>
          </w:rPr>
          <w:t>AD-1-533</w:t>
        </w:r>
      </w:hyperlink>
      <w:r>
        <w:rPr>
          <w:rFonts w:eastAsia="MS Mincho"/>
          <w:i/>
          <w:iCs/>
          <w:sz w:val="20"/>
        </w:rPr>
        <w:t>, 2019-05-09, paskelbta TAR 2019-05-10, i. k. 2019-07567</w:t>
      </w:r>
    </w:p>
    <w:p w14:paraId="78930C46" w14:textId="77777777" w:rsidR="009F7A02" w:rsidRDefault="009F7A02"/>
    <w:p w14:paraId="3C4AD1B1"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t>6. Asmuo, norintis gauti Leidimą pasirašytą prašymą turi pateikti prieš tris darbo dienas iki dienos, kurią nori prekiauti.</w:t>
      </w:r>
    </w:p>
    <w:p w14:paraId="1D5B3B4F"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t>7. Prašyme turi būti nurodyta:</w:t>
      </w:r>
    </w:p>
    <w:p w14:paraId="4FFF0E87"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t>7.1. juridinio asmens pavadinimas ar fizinio asmens pavardė, vardas;</w:t>
      </w:r>
    </w:p>
    <w:p w14:paraId="06DD402A"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t>7.2. juridinio asmens įregistravimo pažymėjimo kopija ar verslo liudijimo kopija;</w:t>
      </w:r>
    </w:p>
    <w:p w14:paraId="70F34D0B"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t>7.3. juridinio asmens buveinės ar asmens gyvenamosios vietos adresas ir telefono numeris;</w:t>
      </w:r>
    </w:p>
    <w:p w14:paraId="40DF8B45"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t>7.4. vieta, kurioje norima prekiauti ar teikti paslaugas;</w:t>
      </w:r>
    </w:p>
    <w:p w14:paraId="5AEE9BAC"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t>7.5. parduodamos prekės ar paslaugos;</w:t>
      </w:r>
    </w:p>
    <w:p w14:paraId="0ED70BE0"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t>7.6. prekybos ar paslaugų teikimo būdas;</w:t>
      </w:r>
    </w:p>
    <w:p w14:paraId="6AEF438C"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t>7.7. prekybos ar paslaugų teikimo data, terminas;</w:t>
      </w:r>
    </w:p>
    <w:p w14:paraId="77FF5462"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lastRenderedPageBreak/>
        <w:t>8. Kartu su prašymu asmuo turi pateikti asmens tapatybę patvirtinantį dokumentą įgaliojimą jeigu prašymą ir dokumentus pasirašo ir pateikia įgaliotas asmuo, galiojančio verslo liudijimo kopiją, patvirtintą asmens parašu, įmonės įregistravimo pažymėjimo kopiją patvirtintą įmonės vadovo ar įgalioto asmens parašu ir įmonės antspaudu (jeigu turi) banko kvitą ar kitą įmoką patvirtinantį finansinį dokumentą apie atitinkamos vietinės rinkliavos sumokėjimą, Valstybinės maisto ir veterinarijos tarnybos išduotą maisto tvarkymo subjekto pažymėjimą jei prekiaujama maisto produktais, renginio organizatoriaus sutikimą jeigu prašoma leidimo prekiauti ar teikti paslaugas renginio ar šventės metu.</w:t>
      </w:r>
    </w:p>
    <w:p w14:paraId="19551DA1" w14:textId="77777777" w:rsidR="009F7A02" w:rsidRDefault="00000000">
      <w:pPr>
        <w:widowControl w:val="0"/>
        <w:tabs>
          <w:tab w:val="left" w:pos="701"/>
        </w:tabs>
        <w:spacing w:line="360" w:lineRule="auto"/>
        <w:ind w:firstLine="720"/>
        <w:jc w:val="both"/>
        <w:rPr>
          <w:color w:val="000000"/>
          <w:szCs w:val="24"/>
          <w:lang w:eastAsia="lt-LT"/>
        </w:rPr>
      </w:pPr>
      <w:r>
        <w:rPr>
          <w:color w:val="000000"/>
          <w:szCs w:val="24"/>
          <w:lang w:eastAsia="lt-LT"/>
        </w:rPr>
        <w:t>9. Leidime nurodoma: juridinio asmens pavadinimas, kodas, buveinė, teisinė forma, fizinio asmens pavardė, vardas, gyvenamosios vietos adresas, telefono numeris, parduodamos prekės (maisto prekės, ne maisto prekės), paslaugos, prekybos ar paslaugų teikimo būdas (prekyba nuo (iš) laikinųjų prekybos įrenginių, kioskų, paviljonų, prekybai pritaikytų automobilių ar priekabų, lauko kavinių), prekybos ar paslaugų teikimo data, vieta.</w:t>
      </w:r>
    </w:p>
    <w:p w14:paraId="715E5DDC" w14:textId="77777777" w:rsidR="009F7A02" w:rsidRDefault="00000000">
      <w:pPr>
        <w:widowControl w:val="0"/>
        <w:tabs>
          <w:tab w:val="left" w:pos="771"/>
        </w:tabs>
        <w:spacing w:line="360" w:lineRule="auto"/>
        <w:ind w:firstLine="720"/>
        <w:jc w:val="both"/>
        <w:rPr>
          <w:color w:val="000000"/>
          <w:szCs w:val="24"/>
          <w:lang w:eastAsia="lt-LT"/>
        </w:rPr>
      </w:pPr>
      <w:r>
        <w:rPr>
          <w:color w:val="000000"/>
          <w:szCs w:val="24"/>
          <w:lang w:eastAsia="lt-LT"/>
        </w:rPr>
        <w:t>10. Leidimai turi būti registruojami seniūnijoje, kurioje bus vykdoma prekyba ar teikiamos paslaugos. Registracijos žurnale turi būti nurodyta: leidimo numeris; leidimo išdavimo data; leidimo gavėjo vardas, pavardė, adresas, telefono numeris; parduodamos prekės, teikiamos paslaugos; prekybos, paslaugų teikimo būdas; prekybos, paslaugų teikimo vieta; nurodytas leidimo galiojimo laikas.</w:t>
      </w:r>
    </w:p>
    <w:p w14:paraId="4C43BFDA" w14:textId="77777777" w:rsidR="009F7A02" w:rsidRDefault="00000000">
      <w:pPr>
        <w:widowControl w:val="0"/>
        <w:tabs>
          <w:tab w:val="left" w:pos="771"/>
        </w:tabs>
        <w:spacing w:line="360" w:lineRule="auto"/>
        <w:ind w:firstLine="720"/>
        <w:jc w:val="both"/>
        <w:rPr>
          <w:color w:val="000000"/>
          <w:szCs w:val="24"/>
          <w:lang w:eastAsia="lt-LT"/>
        </w:rPr>
      </w:pPr>
      <w:r>
        <w:rPr>
          <w:color w:val="000000"/>
          <w:szCs w:val="24"/>
          <w:lang w:eastAsia="lt-LT"/>
        </w:rPr>
        <w:t>11. Jeigu žurnalas pildomas elektronine forma, kalendorinių metų pabaigoje visi per praėjusius kalendorinius metus užregistruoti duomenys turi būti spausdinami, lapai numeruojami ir surišami; įrašas, nurodantis lapų skaičių, tvirtinamas seniūno parašu ir seniūnijos antspaudu.</w:t>
      </w:r>
    </w:p>
    <w:p w14:paraId="5E23DCA5" w14:textId="77777777" w:rsidR="009F7A02" w:rsidRDefault="00000000">
      <w:pPr>
        <w:widowControl w:val="0"/>
        <w:tabs>
          <w:tab w:val="left" w:pos="771"/>
        </w:tabs>
        <w:spacing w:line="360" w:lineRule="auto"/>
        <w:ind w:firstLine="720"/>
        <w:jc w:val="both"/>
        <w:rPr>
          <w:color w:val="000000"/>
          <w:szCs w:val="24"/>
          <w:lang w:eastAsia="lt-LT"/>
        </w:rPr>
      </w:pPr>
      <w:r>
        <w:rPr>
          <w:color w:val="000000"/>
          <w:szCs w:val="24"/>
          <w:lang w:eastAsia="lt-LT"/>
        </w:rPr>
        <w:t>12. Prekybos vieta negali trukdyti pėsčiųjų ir transporto priemonių eismui.</w:t>
      </w:r>
    </w:p>
    <w:p w14:paraId="20D4869A" w14:textId="77777777" w:rsidR="009F7A02" w:rsidRDefault="00000000">
      <w:pPr>
        <w:widowControl w:val="0"/>
        <w:tabs>
          <w:tab w:val="left" w:pos="771"/>
        </w:tabs>
        <w:spacing w:line="360" w:lineRule="auto"/>
        <w:ind w:firstLine="720"/>
        <w:jc w:val="both"/>
        <w:rPr>
          <w:color w:val="000000"/>
          <w:szCs w:val="24"/>
          <w:lang w:eastAsia="lt-LT"/>
        </w:rPr>
      </w:pPr>
      <w:r>
        <w:rPr>
          <w:color w:val="000000"/>
          <w:szCs w:val="24"/>
          <w:lang w:eastAsia="lt-LT"/>
        </w:rPr>
        <w:t>13. Asmuo prekybos ar paslaugų teikimo vietoje privalo turėti Leidimą ir kitus dokumentus, jeigu jie reikalingi pagal kitus teisės aktus.</w:t>
      </w:r>
    </w:p>
    <w:p w14:paraId="143C8190" w14:textId="77777777" w:rsidR="009F7A02" w:rsidRDefault="00000000">
      <w:pPr>
        <w:widowControl w:val="0"/>
        <w:suppressAutoHyphens/>
        <w:ind w:right="-1" w:firstLine="720"/>
        <w:jc w:val="both"/>
      </w:pPr>
      <w:r>
        <w:rPr>
          <w:szCs w:val="24"/>
          <w:lang w:eastAsia="lt-LT"/>
        </w:rPr>
        <w:t>14. Leidimai prekiauti prie kapinių išduodami ne anksčiau kaip 2 mėnesiai iki prekybos dienos.</w:t>
      </w:r>
    </w:p>
    <w:p w14:paraId="70432CF4" w14:textId="77777777" w:rsidR="009F7A02" w:rsidRDefault="00000000">
      <w:pPr>
        <w:rPr>
          <w:rFonts w:eastAsia="MS Mincho"/>
          <w:i/>
          <w:iCs/>
          <w:sz w:val="20"/>
        </w:rPr>
      </w:pPr>
      <w:r>
        <w:rPr>
          <w:rFonts w:eastAsia="MS Mincho"/>
          <w:i/>
          <w:iCs/>
          <w:sz w:val="20"/>
        </w:rPr>
        <w:t>Papildyta punktu:</w:t>
      </w:r>
    </w:p>
    <w:p w14:paraId="5C207CF5" w14:textId="77777777" w:rsidR="009F7A02" w:rsidRDefault="00000000">
      <w:pPr>
        <w:jc w:val="both"/>
        <w:rPr>
          <w:rFonts w:eastAsia="MS Mincho"/>
          <w:i/>
          <w:iCs/>
          <w:sz w:val="20"/>
        </w:rPr>
      </w:pPr>
      <w:r>
        <w:rPr>
          <w:rFonts w:eastAsia="MS Mincho"/>
          <w:i/>
          <w:iCs/>
          <w:sz w:val="20"/>
        </w:rPr>
        <w:t xml:space="preserve">Nr. </w:t>
      </w:r>
      <w:hyperlink r:id="rId8" w:history="1">
        <w:r w:rsidRPr="00532B9F">
          <w:rPr>
            <w:rFonts w:eastAsia="MS Mincho"/>
            <w:i/>
            <w:iCs/>
            <w:color w:val="0000FF" w:themeColor="hyperlink"/>
            <w:sz w:val="20"/>
            <w:u w:val="single"/>
          </w:rPr>
          <w:t>AD-1-824</w:t>
        </w:r>
      </w:hyperlink>
      <w:r>
        <w:rPr>
          <w:rFonts w:eastAsia="MS Mincho"/>
          <w:i/>
          <w:iCs/>
          <w:sz w:val="20"/>
        </w:rPr>
        <w:t>, 2019-07-11, paskelbta TAR 2019-07-11, i. k. 2019-11474</w:t>
      </w:r>
    </w:p>
    <w:p w14:paraId="6566A7A1" w14:textId="77777777" w:rsidR="009F7A02" w:rsidRDefault="009F7A02"/>
    <w:p w14:paraId="2E39C985" w14:textId="77777777" w:rsidR="009F7A02" w:rsidRDefault="00000000">
      <w:pPr>
        <w:widowControl w:val="0"/>
        <w:suppressAutoHyphens/>
        <w:ind w:right="-1" w:firstLine="868"/>
        <w:jc w:val="both"/>
      </w:pPr>
      <w:r>
        <w:rPr>
          <w:szCs w:val="24"/>
          <w:lang w:eastAsia="lt-LT"/>
        </w:rPr>
        <w:t>15. Leidimas išduodamas vienam asmeniui prekiauti vienoje prekybos vietoje, bet ne daugiau kaip 2 prekyboms vietoms. Prekybos vietas prie kapinių įrengia seniūnija</w:t>
      </w:r>
    </w:p>
    <w:p w14:paraId="79F4BAB8" w14:textId="77777777" w:rsidR="009F7A02" w:rsidRDefault="00000000">
      <w:pPr>
        <w:rPr>
          <w:rFonts w:eastAsia="MS Mincho"/>
          <w:i/>
          <w:iCs/>
          <w:sz w:val="20"/>
        </w:rPr>
      </w:pPr>
      <w:r>
        <w:rPr>
          <w:rFonts w:eastAsia="MS Mincho"/>
          <w:i/>
          <w:iCs/>
          <w:sz w:val="20"/>
        </w:rPr>
        <w:t>Papildyta punktu:</w:t>
      </w:r>
    </w:p>
    <w:p w14:paraId="3CAC2905" w14:textId="77777777" w:rsidR="009F7A02" w:rsidRDefault="00000000">
      <w:pPr>
        <w:jc w:val="both"/>
        <w:rPr>
          <w:rFonts w:eastAsia="MS Mincho"/>
          <w:i/>
          <w:iCs/>
          <w:sz w:val="20"/>
        </w:rPr>
      </w:pPr>
      <w:r>
        <w:rPr>
          <w:rFonts w:eastAsia="MS Mincho"/>
          <w:i/>
          <w:iCs/>
          <w:sz w:val="20"/>
        </w:rPr>
        <w:t xml:space="preserve">Nr. </w:t>
      </w:r>
      <w:hyperlink r:id="rId9" w:history="1">
        <w:r w:rsidRPr="00532B9F">
          <w:rPr>
            <w:rFonts w:eastAsia="MS Mincho"/>
            <w:i/>
            <w:iCs/>
            <w:color w:val="0000FF" w:themeColor="hyperlink"/>
            <w:sz w:val="20"/>
            <w:u w:val="single"/>
          </w:rPr>
          <w:t>AD-1-824</w:t>
        </w:r>
      </w:hyperlink>
      <w:r>
        <w:rPr>
          <w:rFonts w:eastAsia="MS Mincho"/>
          <w:i/>
          <w:iCs/>
          <w:sz w:val="20"/>
        </w:rPr>
        <w:t>, 2019-07-11, paskelbta TAR 2019-07-11, i. k. 2019-11474</w:t>
      </w:r>
    </w:p>
    <w:p w14:paraId="33AE682E" w14:textId="77777777" w:rsidR="009F7A02" w:rsidRDefault="009F7A02"/>
    <w:p w14:paraId="44DF6B80" w14:textId="77777777" w:rsidR="009F7A02" w:rsidRDefault="00000000">
      <w:pPr>
        <w:widowControl w:val="0"/>
        <w:suppressAutoHyphens/>
        <w:ind w:right="-1" w:firstLine="868"/>
        <w:jc w:val="both"/>
      </w:pPr>
      <w:r>
        <w:rPr>
          <w:szCs w:val="24"/>
          <w:lang w:eastAsia="lt-LT"/>
        </w:rPr>
        <w:t>16.  Leidimai išduodami eilės tvarka pagal prašymo gavimo datą ir registracijos numerį. Jei pateikti keli prašymai išduoti leidimą toje pačioje vietoje tuo pačiu laiku, leidimas išduodamas asmeniui, kurio prašymas gautas ir užregistruotas anksčiau</w:t>
      </w:r>
    </w:p>
    <w:p w14:paraId="4A2BEF95" w14:textId="77777777" w:rsidR="009F7A02" w:rsidRDefault="00000000">
      <w:pPr>
        <w:rPr>
          <w:rFonts w:eastAsia="MS Mincho"/>
          <w:i/>
          <w:iCs/>
          <w:sz w:val="20"/>
        </w:rPr>
      </w:pPr>
      <w:r>
        <w:rPr>
          <w:rFonts w:eastAsia="MS Mincho"/>
          <w:i/>
          <w:iCs/>
          <w:sz w:val="20"/>
        </w:rPr>
        <w:t>Papildyta punktu:</w:t>
      </w:r>
    </w:p>
    <w:p w14:paraId="1292F80E" w14:textId="77777777" w:rsidR="009F7A02" w:rsidRDefault="00000000">
      <w:pPr>
        <w:jc w:val="both"/>
        <w:rPr>
          <w:rFonts w:eastAsia="MS Mincho"/>
          <w:i/>
          <w:iCs/>
          <w:sz w:val="20"/>
        </w:rPr>
      </w:pPr>
      <w:r>
        <w:rPr>
          <w:rFonts w:eastAsia="MS Mincho"/>
          <w:i/>
          <w:iCs/>
          <w:sz w:val="20"/>
        </w:rPr>
        <w:t xml:space="preserve">Nr. </w:t>
      </w:r>
      <w:hyperlink r:id="rId10" w:history="1">
        <w:r w:rsidRPr="00532B9F">
          <w:rPr>
            <w:rFonts w:eastAsia="MS Mincho"/>
            <w:i/>
            <w:iCs/>
            <w:color w:val="0000FF" w:themeColor="hyperlink"/>
            <w:sz w:val="20"/>
            <w:u w:val="single"/>
          </w:rPr>
          <w:t>AD-1-824</w:t>
        </w:r>
      </w:hyperlink>
      <w:r>
        <w:rPr>
          <w:rFonts w:eastAsia="MS Mincho"/>
          <w:i/>
          <w:iCs/>
          <w:sz w:val="20"/>
        </w:rPr>
        <w:t>, 2019-07-11, paskelbta TAR 2019-07-11, i. k. 2019-11474</w:t>
      </w:r>
    </w:p>
    <w:p w14:paraId="2B42EB28" w14:textId="77777777" w:rsidR="009F7A02" w:rsidRDefault="009F7A02"/>
    <w:p w14:paraId="41442E9B" w14:textId="77777777" w:rsidR="009F7A02" w:rsidRDefault="00000000">
      <w:pPr>
        <w:widowControl w:val="0"/>
        <w:suppressAutoHyphens/>
        <w:ind w:right="-1" w:firstLine="868"/>
        <w:jc w:val="both"/>
      </w:pPr>
      <w:r>
        <w:rPr>
          <w:szCs w:val="24"/>
          <w:lang w:eastAsia="lt-LT"/>
        </w:rPr>
        <w:t xml:space="preserve">17. Leidimo turėtojas negali savo vardu įgalioti kitų asmenų verstis Leidime nurodyta veikla ar pagal sutartį perduoti jiems šios teisės  </w:t>
      </w:r>
    </w:p>
    <w:p w14:paraId="6FBCB850" w14:textId="77777777" w:rsidR="009F7A02" w:rsidRDefault="00000000">
      <w:pPr>
        <w:rPr>
          <w:rFonts w:eastAsia="MS Mincho"/>
          <w:i/>
          <w:iCs/>
          <w:sz w:val="20"/>
        </w:rPr>
      </w:pPr>
      <w:r>
        <w:rPr>
          <w:rFonts w:eastAsia="MS Mincho"/>
          <w:i/>
          <w:iCs/>
          <w:sz w:val="20"/>
        </w:rPr>
        <w:lastRenderedPageBreak/>
        <w:t>Papildyta punktu:</w:t>
      </w:r>
    </w:p>
    <w:p w14:paraId="35F7C442" w14:textId="77777777" w:rsidR="009F7A02" w:rsidRDefault="00000000">
      <w:pPr>
        <w:jc w:val="both"/>
        <w:rPr>
          <w:rFonts w:eastAsia="MS Mincho"/>
          <w:i/>
          <w:iCs/>
          <w:sz w:val="20"/>
        </w:rPr>
      </w:pPr>
      <w:r>
        <w:rPr>
          <w:rFonts w:eastAsia="MS Mincho"/>
          <w:i/>
          <w:iCs/>
          <w:sz w:val="20"/>
        </w:rPr>
        <w:t xml:space="preserve">Nr. </w:t>
      </w:r>
      <w:hyperlink r:id="rId11" w:history="1">
        <w:r w:rsidRPr="00532B9F">
          <w:rPr>
            <w:rFonts w:eastAsia="MS Mincho"/>
            <w:i/>
            <w:iCs/>
            <w:color w:val="0000FF" w:themeColor="hyperlink"/>
            <w:sz w:val="20"/>
            <w:u w:val="single"/>
          </w:rPr>
          <w:t>AD-1-824</w:t>
        </w:r>
      </w:hyperlink>
      <w:r>
        <w:rPr>
          <w:rFonts w:eastAsia="MS Mincho"/>
          <w:i/>
          <w:iCs/>
          <w:sz w:val="20"/>
        </w:rPr>
        <w:t>, 2019-07-11, paskelbta TAR 2019-07-11, i. k. 2019-11474</w:t>
      </w:r>
    </w:p>
    <w:p w14:paraId="7D30E0BB" w14:textId="77777777" w:rsidR="009F7A02" w:rsidRDefault="009F7A02"/>
    <w:p w14:paraId="572A4E15" w14:textId="77777777" w:rsidR="009F7A02" w:rsidRDefault="00000000">
      <w:pPr>
        <w:widowControl w:val="0"/>
        <w:tabs>
          <w:tab w:val="left" w:pos="3154"/>
        </w:tabs>
        <w:jc w:val="center"/>
        <w:rPr>
          <w:b/>
          <w:bCs/>
          <w:color w:val="000000"/>
          <w:szCs w:val="24"/>
          <w:lang w:eastAsia="lt-LT"/>
        </w:rPr>
      </w:pPr>
      <w:r>
        <w:rPr>
          <w:b/>
          <w:bCs/>
          <w:color w:val="000000"/>
          <w:szCs w:val="24"/>
          <w:lang w:eastAsia="lt-LT"/>
        </w:rPr>
        <w:t>III. BAIGIAMOSIOS NUOSTATOS</w:t>
      </w:r>
    </w:p>
    <w:p w14:paraId="0D02680E" w14:textId="77777777" w:rsidR="009F7A02" w:rsidRDefault="009F7A02">
      <w:pPr>
        <w:widowControl w:val="0"/>
        <w:tabs>
          <w:tab w:val="left" w:pos="3154"/>
        </w:tabs>
        <w:jc w:val="center"/>
        <w:rPr>
          <w:b/>
          <w:bCs/>
          <w:color w:val="000000"/>
          <w:szCs w:val="24"/>
          <w:lang w:eastAsia="lt-LT"/>
        </w:rPr>
      </w:pPr>
    </w:p>
    <w:p w14:paraId="305E8E32" w14:textId="77777777" w:rsidR="009F7A02" w:rsidRDefault="00000000">
      <w:pPr>
        <w:widowControl w:val="0"/>
        <w:spacing w:line="360" w:lineRule="auto"/>
        <w:ind w:firstLine="720"/>
        <w:jc w:val="both"/>
        <w:rPr>
          <w:color w:val="000000"/>
          <w:szCs w:val="24"/>
          <w:lang w:eastAsia="lt-LT"/>
        </w:rPr>
      </w:pPr>
      <w:r>
        <w:rPr>
          <w:color w:val="000000"/>
          <w:szCs w:val="24"/>
          <w:lang w:eastAsia="lt-LT"/>
        </w:rPr>
        <w:t>18. Pareiškėjas, negavęs Leidimo prekybai, turi teisę tokį sprendimą apskųsti Lietuvos Respublikos įstatymų nustatyta tvarka.</w:t>
      </w:r>
    </w:p>
    <w:p w14:paraId="3681D4FA" w14:textId="77777777" w:rsidR="009F7A02" w:rsidRDefault="00000000">
      <w:pPr>
        <w:rPr>
          <w:rFonts w:eastAsia="MS Mincho"/>
          <w:i/>
          <w:iCs/>
          <w:sz w:val="20"/>
        </w:rPr>
      </w:pPr>
      <w:r>
        <w:rPr>
          <w:rFonts w:eastAsia="MS Mincho"/>
          <w:i/>
          <w:iCs/>
          <w:sz w:val="20"/>
        </w:rPr>
        <w:t>Punkto numeracijos pakeitimas:</w:t>
      </w:r>
    </w:p>
    <w:p w14:paraId="2DD4593B" w14:textId="77777777" w:rsidR="009F7A02" w:rsidRDefault="00000000">
      <w:pPr>
        <w:jc w:val="both"/>
        <w:rPr>
          <w:rFonts w:eastAsia="MS Mincho"/>
          <w:i/>
          <w:iCs/>
          <w:sz w:val="20"/>
        </w:rPr>
      </w:pPr>
      <w:r>
        <w:rPr>
          <w:rFonts w:eastAsia="MS Mincho"/>
          <w:i/>
          <w:iCs/>
          <w:sz w:val="20"/>
        </w:rPr>
        <w:t xml:space="preserve">Nr. </w:t>
      </w:r>
      <w:hyperlink r:id="rId12" w:history="1">
        <w:r w:rsidRPr="00532B9F">
          <w:rPr>
            <w:rFonts w:eastAsia="MS Mincho"/>
            <w:i/>
            <w:iCs/>
            <w:color w:val="0000FF" w:themeColor="hyperlink"/>
            <w:sz w:val="20"/>
            <w:u w:val="single"/>
          </w:rPr>
          <w:t>AD-1-824</w:t>
        </w:r>
      </w:hyperlink>
      <w:r>
        <w:rPr>
          <w:rFonts w:eastAsia="MS Mincho"/>
          <w:i/>
          <w:iCs/>
          <w:sz w:val="20"/>
        </w:rPr>
        <w:t>, 2019-07-11, paskelbta TAR 2019-07-11, i. k. 2019-11474</w:t>
      </w:r>
    </w:p>
    <w:p w14:paraId="4670012D" w14:textId="77777777" w:rsidR="009F7A02" w:rsidRDefault="009F7A02"/>
    <w:p w14:paraId="51EA05E5" w14:textId="77777777" w:rsidR="009F7A02" w:rsidRDefault="00000000">
      <w:pPr>
        <w:widowControl w:val="0"/>
        <w:spacing w:line="360" w:lineRule="auto"/>
        <w:jc w:val="center"/>
        <w:rPr>
          <w:color w:val="000000"/>
          <w:szCs w:val="24"/>
          <w:lang w:eastAsia="lt-LT"/>
        </w:rPr>
      </w:pPr>
      <w:r>
        <w:rPr>
          <w:color w:val="000000"/>
          <w:szCs w:val="24"/>
          <w:lang w:eastAsia="lt-LT"/>
        </w:rPr>
        <w:t>__________________________________</w:t>
      </w:r>
    </w:p>
    <w:p w14:paraId="19F10746" w14:textId="77777777" w:rsidR="009F7A02" w:rsidRDefault="009F7A02">
      <w:pPr>
        <w:widowControl w:val="0"/>
        <w:ind w:firstLine="6521"/>
      </w:pPr>
    </w:p>
    <w:p w14:paraId="4EB0BD2E" w14:textId="77777777" w:rsidR="009F7A02" w:rsidRDefault="009F7A02">
      <w:pPr>
        <w:widowControl w:val="0"/>
        <w:ind w:firstLine="6521"/>
        <w:sectPr w:rsidR="009F7A02">
          <w:headerReference w:type="first" r:id="rId13"/>
          <w:pgSz w:w="11909" w:h="16834"/>
          <w:pgMar w:top="1134" w:right="567" w:bottom="851" w:left="1701" w:header="0" w:footer="6" w:gutter="0"/>
          <w:pgNumType w:start="1"/>
          <w:cols w:space="720"/>
          <w:noEndnote/>
          <w:titlePg/>
          <w:docGrid w:linePitch="360"/>
        </w:sectPr>
      </w:pPr>
    </w:p>
    <w:p w14:paraId="6D5662C1" w14:textId="77777777" w:rsidR="009F7A02" w:rsidRDefault="00000000">
      <w:pPr>
        <w:widowControl w:val="0"/>
        <w:ind w:firstLine="6521"/>
        <w:rPr>
          <w:color w:val="000000"/>
          <w:szCs w:val="24"/>
          <w:lang w:eastAsia="lt-LT"/>
        </w:rPr>
      </w:pPr>
      <w:r>
        <w:rPr>
          <w:color w:val="000000"/>
          <w:szCs w:val="24"/>
          <w:lang w:eastAsia="lt-LT"/>
        </w:rPr>
        <w:lastRenderedPageBreak/>
        <w:t>Leidimų prekiauti ar teikti</w:t>
      </w:r>
    </w:p>
    <w:p w14:paraId="2617662C" w14:textId="77777777" w:rsidR="009F7A02" w:rsidRDefault="00000000">
      <w:pPr>
        <w:widowControl w:val="0"/>
        <w:ind w:firstLine="6521"/>
        <w:rPr>
          <w:color w:val="000000"/>
          <w:szCs w:val="24"/>
          <w:lang w:eastAsia="lt-LT"/>
        </w:rPr>
      </w:pPr>
      <w:r>
        <w:rPr>
          <w:color w:val="000000"/>
          <w:szCs w:val="24"/>
          <w:lang w:eastAsia="lt-LT"/>
        </w:rPr>
        <w:t>paslaugas Kėdainių rajono</w:t>
      </w:r>
    </w:p>
    <w:p w14:paraId="6AB77ABA" w14:textId="77777777" w:rsidR="009F7A02" w:rsidRDefault="00000000">
      <w:pPr>
        <w:widowControl w:val="0"/>
        <w:ind w:firstLine="6521"/>
        <w:rPr>
          <w:color w:val="000000"/>
          <w:szCs w:val="24"/>
          <w:lang w:eastAsia="lt-LT"/>
        </w:rPr>
      </w:pPr>
      <w:r>
        <w:rPr>
          <w:color w:val="000000"/>
          <w:szCs w:val="24"/>
          <w:lang w:eastAsia="lt-LT"/>
        </w:rPr>
        <w:t>savivaldybės viešosiose vietose</w:t>
      </w:r>
    </w:p>
    <w:p w14:paraId="1BEC1C1F" w14:textId="77777777" w:rsidR="009F7A02" w:rsidRDefault="00000000">
      <w:pPr>
        <w:widowControl w:val="0"/>
        <w:ind w:firstLine="6521"/>
        <w:rPr>
          <w:color w:val="000000"/>
          <w:szCs w:val="24"/>
          <w:lang w:eastAsia="lt-LT"/>
        </w:rPr>
      </w:pPr>
      <w:r>
        <w:rPr>
          <w:color w:val="000000"/>
          <w:szCs w:val="24"/>
          <w:lang w:eastAsia="lt-LT"/>
        </w:rPr>
        <w:t xml:space="preserve">išdavimo tvarkos aprašo </w:t>
      </w:r>
    </w:p>
    <w:p w14:paraId="4BFF8FFA" w14:textId="77777777" w:rsidR="009F7A02" w:rsidRDefault="00000000">
      <w:pPr>
        <w:widowControl w:val="0"/>
        <w:ind w:firstLine="6521"/>
        <w:rPr>
          <w:color w:val="000000"/>
          <w:szCs w:val="24"/>
          <w:lang w:eastAsia="lt-LT"/>
        </w:rPr>
      </w:pPr>
      <w:r>
        <w:rPr>
          <w:color w:val="000000"/>
          <w:szCs w:val="24"/>
          <w:lang w:eastAsia="lt-LT"/>
        </w:rPr>
        <w:t>priedas</w:t>
      </w:r>
    </w:p>
    <w:p w14:paraId="264344EF" w14:textId="77777777" w:rsidR="009F7A02" w:rsidRDefault="009F7A02">
      <w:pPr>
        <w:widowControl w:val="0"/>
        <w:jc w:val="center"/>
        <w:rPr>
          <w:b/>
          <w:bCs/>
          <w:color w:val="000000"/>
          <w:szCs w:val="24"/>
          <w:lang w:eastAsia="lt-LT"/>
        </w:rPr>
      </w:pPr>
    </w:p>
    <w:p w14:paraId="7DB859DD" w14:textId="77777777" w:rsidR="009F7A02" w:rsidRDefault="00000000">
      <w:pPr>
        <w:widowControl w:val="0"/>
        <w:jc w:val="center"/>
        <w:rPr>
          <w:b/>
          <w:bCs/>
          <w:color w:val="000000"/>
          <w:sz w:val="22"/>
          <w:szCs w:val="22"/>
          <w:lang w:eastAsia="lt-LT"/>
        </w:rPr>
      </w:pPr>
      <w:r>
        <w:rPr>
          <w:b/>
          <w:bCs/>
          <w:color w:val="000000"/>
          <w:sz w:val="22"/>
          <w:szCs w:val="22"/>
          <w:lang w:eastAsia="lt-LT"/>
        </w:rPr>
        <w:t>(Leidimo prekiauti ar teikti paslaugas Kėdainių rajono savivaldybės viešosiose vietose pavyzdys)</w:t>
      </w:r>
    </w:p>
    <w:p w14:paraId="245C79B5" w14:textId="77777777" w:rsidR="009F7A02" w:rsidRDefault="009F7A02">
      <w:pPr>
        <w:widowControl w:val="0"/>
        <w:jc w:val="center"/>
        <w:rPr>
          <w:b/>
          <w:bCs/>
          <w:color w:val="000000"/>
          <w:sz w:val="22"/>
          <w:szCs w:val="22"/>
          <w:lang w:eastAsia="lt-LT"/>
        </w:rPr>
      </w:pPr>
    </w:p>
    <w:p w14:paraId="0AB5E980" w14:textId="77777777" w:rsidR="009F7A02" w:rsidRDefault="00000000">
      <w:pPr>
        <w:widowControl w:val="0"/>
        <w:jc w:val="center"/>
        <w:rPr>
          <w:rFonts w:eastAsia="Courier New"/>
          <w:color w:val="000000"/>
          <w:szCs w:val="24"/>
          <w:lang w:eastAsia="lt-LT"/>
        </w:rPr>
      </w:pPr>
      <w:r>
        <w:rPr>
          <w:rFonts w:eastAsia="Courier New"/>
          <w:noProof/>
          <w:color w:val="000000"/>
          <w:szCs w:val="24"/>
          <w:lang w:eastAsia="lt-LT"/>
        </w:rPr>
        <w:drawing>
          <wp:inline distT="0" distB="0" distL="0" distR="0" wp14:anchorId="155BFE58" wp14:editId="38042B3D">
            <wp:extent cx="466725" cy="561975"/>
            <wp:effectExtent l="0" t="0" r="0" b="0"/>
            <wp:docPr id="1" name="Picture 1" descr="D:\JUCEVI~1.G\AppData\Local\Temp\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JUCEVI~1.G\AppData\Local\Temp\media\image4.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7FCB97AE" w14:textId="77777777" w:rsidR="009F7A02" w:rsidRDefault="009F7A02">
      <w:pPr>
        <w:widowControl w:val="0"/>
        <w:jc w:val="center"/>
        <w:rPr>
          <w:rFonts w:eastAsia="Courier New"/>
          <w:color w:val="000000"/>
          <w:szCs w:val="24"/>
          <w:lang w:eastAsia="lt-LT"/>
        </w:rPr>
      </w:pPr>
    </w:p>
    <w:p w14:paraId="4086F9A7" w14:textId="77777777" w:rsidR="009F7A02" w:rsidRDefault="009F7A02">
      <w:pPr>
        <w:widowControl w:val="0"/>
        <w:jc w:val="center"/>
        <w:rPr>
          <w:rFonts w:eastAsia="Courier New"/>
          <w:color w:val="000000"/>
          <w:sz w:val="2"/>
          <w:szCs w:val="2"/>
          <w:lang w:eastAsia="lt-LT"/>
        </w:rPr>
      </w:pPr>
    </w:p>
    <w:p w14:paraId="152456DC" w14:textId="77777777" w:rsidR="009F7A02" w:rsidRDefault="009F7A02">
      <w:pPr>
        <w:widowControl w:val="0"/>
        <w:rPr>
          <w:rFonts w:eastAsia="Courier New"/>
          <w:color w:val="000000"/>
          <w:sz w:val="2"/>
          <w:szCs w:val="2"/>
          <w:lang w:eastAsia="lt-LT"/>
        </w:rPr>
      </w:pPr>
    </w:p>
    <w:p w14:paraId="2E24EB92" w14:textId="77777777" w:rsidR="009F7A02" w:rsidRDefault="00000000">
      <w:pPr>
        <w:widowControl w:val="0"/>
        <w:jc w:val="center"/>
        <w:rPr>
          <w:b/>
          <w:bCs/>
          <w:color w:val="000000"/>
          <w:sz w:val="56"/>
          <w:szCs w:val="56"/>
          <w:lang w:eastAsia="lt-LT"/>
        </w:rPr>
      </w:pPr>
      <w:r>
        <w:rPr>
          <w:b/>
          <w:bCs/>
          <w:color w:val="000000"/>
          <w:sz w:val="56"/>
          <w:szCs w:val="56"/>
          <w:lang w:eastAsia="lt-LT"/>
        </w:rPr>
        <w:t>__________________________________</w:t>
      </w:r>
    </w:p>
    <w:p w14:paraId="596E1BFA" w14:textId="77777777" w:rsidR="009F7A02" w:rsidRDefault="00000000">
      <w:pPr>
        <w:widowControl w:val="0"/>
        <w:jc w:val="center"/>
        <w:rPr>
          <w:b/>
          <w:bCs/>
          <w:color w:val="000000"/>
          <w:sz w:val="16"/>
          <w:szCs w:val="16"/>
          <w:lang w:eastAsia="lt-LT"/>
        </w:rPr>
      </w:pPr>
      <w:r>
        <w:rPr>
          <w:b/>
          <w:bCs/>
          <w:color w:val="000000"/>
          <w:sz w:val="16"/>
          <w:szCs w:val="16"/>
          <w:lang w:eastAsia="lt-LT"/>
        </w:rPr>
        <w:t>(Leidimą išdavusios institucijos pavadinimas)</w:t>
      </w:r>
    </w:p>
    <w:p w14:paraId="70341AC9" w14:textId="77777777" w:rsidR="009F7A02" w:rsidRDefault="009F7A02">
      <w:pPr>
        <w:widowControl w:val="0"/>
        <w:spacing w:line="307" w:lineRule="exact"/>
        <w:jc w:val="center"/>
        <w:rPr>
          <w:b/>
          <w:bCs/>
          <w:color w:val="000000"/>
          <w:sz w:val="25"/>
          <w:szCs w:val="25"/>
          <w:lang w:eastAsia="lt-LT"/>
        </w:rPr>
      </w:pPr>
    </w:p>
    <w:p w14:paraId="19F4907A" w14:textId="77777777" w:rsidR="009F7A02" w:rsidRDefault="009F7A02">
      <w:pPr>
        <w:widowControl w:val="0"/>
        <w:spacing w:line="307" w:lineRule="exact"/>
        <w:jc w:val="center"/>
        <w:rPr>
          <w:b/>
          <w:bCs/>
          <w:color w:val="000000"/>
          <w:sz w:val="25"/>
          <w:szCs w:val="25"/>
          <w:lang w:eastAsia="lt-LT"/>
        </w:rPr>
      </w:pPr>
    </w:p>
    <w:p w14:paraId="56574ABF" w14:textId="77777777" w:rsidR="009F7A02" w:rsidRDefault="00000000">
      <w:pPr>
        <w:widowControl w:val="0"/>
        <w:jc w:val="center"/>
        <w:rPr>
          <w:b/>
          <w:bCs/>
          <w:color w:val="000000"/>
          <w:szCs w:val="24"/>
          <w:lang w:eastAsia="lt-LT"/>
        </w:rPr>
      </w:pPr>
      <w:r>
        <w:rPr>
          <w:b/>
          <w:bCs/>
          <w:color w:val="000000"/>
          <w:szCs w:val="24"/>
          <w:lang w:eastAsia="lt-LT"/>
        </w:rPr>
        <w:t>LEIDIMAS</w:t>
      </w:r>
    </w:p>
    <w:p w14:paraId="6DDB6497" w14:textId="77777777" w:rsidR="009F7A02" w:rsidRDefault="00000000">
      <w:pPr>
        <w:widowControl w:val="0"/>
        <w:jc w:val="center"/>
        <w:rPr>
          <w:b/>
          <w:bCs/>
          <w:color w:val="000000"/>
          <w:szCs w:val="24"/>
          <w:lang w:eastAsia="lt-LT"/>
        </w:rPr>
      </w:pPr>
      <w:r>
        <w:rPr>
          <w:b/>
          <w:bCs/>
          <w:color w:val="000000"/>
          <w:szCs w:val="24"/>
          <w:lang w:eastAsia="lt-LT"/>
        </w:rPr>
        <w:t xml:space="preserve">PREKIAUTI AR TEIKTI PASLAUGAS KĖDAINIŲ RAJONO </w:t>
      </w:r>
    </w:p>
    <w:p w14:paraId="14AEE194" w14:textId="77777777" w:rsidR="009F7A02" w:rsidRDefault="00000000">
      <w:pPr>
        <w:widowControl w:val="0"/>
        <w:jc w:val="center"/>
        <w:rPr>
          <w:b/>
          <w:bCs/>
          <w:color w:val="000000"/>
          <w:szCs w:val="24"/>
          <w:lang w:eastAsia="lt-LT"/>
        </w:rPr>
      </w:pPr>
      <w:r>
        <w:rPr>
          <w:b/>
          <w:bCs/>
          <w:color w:val="000000"/>
          <w:szCs w:val="24"/>
          <w:lang w:eastAsia="lt-LT"/>
        </w:rPr>
        <w:t>SAVIVALDYBĖS VIEŠOSIOSE VIETOSE</w:t>
      </w:r>
    </w:p>
    <w:p w14:paraId="1410B3D3" w14:textId="77777777" w:rsidR="009F7A02" w:rsidRDefault="009F7A02">
      <w:pPr>
        <w:widowControl w:val="0"/>
        <w:jc w:val="center"/>
        <w:rPr>
          <w:color w:val="000000"/>
          <w:szCs w:val="24"/>
          <w:lang w:eastAsia="lt-LT"/>
        </w:rPr>
      </w:pPr>
    </w:p>
    <w:p w14:paraId="5FCF5CF3" w14:textId="77777777" w:rsidR="009F7A02" w:rsidRDefault="00000000">
      <w:pPr>
        <w:widowControl w:val="0"/>
        <w:jc w:val="center"/>
        <w:rPr>
          <w:color w:val="000000"/>
          <w:szCs w:val="24"/>
          <w:lang w:eastAsia="lt-LT"/>
        </w:rPr>
      </w:pPr>
      <w:r>
        <w:rPr>
          <w:color w:val="000000"/>
          <w:szCs w:val="24"/>
          <w:lang w:eastAsia="lt-LT"/>
        </w:rPr>
        <w:t>___________________ Nr. __________</w:t>
      </w:r>
    </w:p>
    <w:p w14:paraId="312DB211" w14:textId="77777777" w:rsidR="009F7A02" w:rsidRDefault="009F7A02">
      <w:pPr>
        <w:widowControl w:val="0"/>
        <w:spacing w:line="360" w:lineRule="auto"/>
        <w:jc w:val="both"/>
        <w:rPr>
          <w:color w:val="000000"/>
          <w:szCs w:val="24"/>
          <w:lang w:eastAsia="lt-LT"/>
        </w:rPr>
      </w:pPr>
    </w:p>
    <w:p w14:paraId="4114FD35" w14:textId="77777777" w:rsidR="009F7A02" w:rsidRDefault="00000000">
      <w:pPr>
        <w:widowControl w:val="0"/>
        <w:spacing w:line="360" w:lineRule="auto"/>
        <w:jc w:val="both"/>
        <w:rPr>
          <w:color w:val="000000"/>
          <w:szCs w:val="24"/>
          <w:lang w:eastAsia="lt-LT"/>
        </w:rPr>
      </w:pPr>
      <w:r>
        <w:rPr>
          <w:color w:val="000000"/>
          <w:szCs w:val="24"/>
          <w:lang w:eastAsia="lt-LT"/>
        </w:rPr>
        <w:t>Vardas, pavardė, adresas, telefono Nr. _________________________________________________</w:t>
      </w:r>
    </w:p>
    <w:p w14:paraId="5D42BB96" w14:textId="77777777" w:rsidR="009F7A02" w:rsidRDefault="00000000">
      <w:pPr>
        <w:widowControl w:val="0"/>
        <w:spacing w:line="360" w:lineRule="auto"/>
        <w:jc w:val="both"/>
        <w:rPr>
          <w:color w:val="000000"/>
          <w:szCs w:val="24"/>
          <w:lang w:eastAsia="lt-LT"/>
        </w:rPr>
      </w:pPr>
      <w:r>
        <w:rPr>
          <w:color w:val="000000"/>
          <w:szCs w:val="24"/>
          <w:lang w:eastAsia="lt-LT"/>
        </w:rPr>
        <w:t>________________________________________________________________________________</w:t>
      </w:r>
    </w:p>
    <w:p w14:paraId="64234175" w14:textId="77777777" w:rsidR="009F7A02" w:rsidRDefault="00000000">
      <w:pPr>
        <w:widowControl w:val="0"/>
        <w:spacing w:line="360" w:lineRule="auto"/>
        <w:jc w:val="both"/>
        <w:rPr>
          <w:color w:val="000000"/>
          <w:szCs w:val="24"/>
          <w:lang w:eastAsia="lt-LT"/>
        </w:rPr>
      </w:pPr>
      <w:r>
        <w:rPr>
          <w:color w:val="000000"/>
          <w:szCs w:val="24"/>
          <w:lang w:eastAsia="lt-LT"/>
        </w:rPr>
        <w:t>Įmonės pavadinimas, teisinė forma, kodas, buveinė, telefono Nr. ____________________________</w:t>
      </w:r>
    </w:p>
    <w:p w14:paraId="379308C9" w14:textId="77777777" w:rsidR="009F7A02" w:rsidRDefault="00000000">
      <w:pPr>
        <w:widowControl w:val="0"/>
        <w:spacing w:line="360" w:lineRule="auto"/>
        <w:jc w:val="both"/>
        <w:rPr>
          <w:color w:val="000000"/>
          <w:szCs w:val="24"/>
          <w:lang w:eastAsia="lt-LT"/>
        </w:rPr>
      </w:pPr>
      <w:r>
        <w:rPr>
          <w:color w:val="000000"/>
          <w:szCs w:val="24"/>
          <w:lang w:eastAsia="lt-LT"/>
        </w:rPr>
        <w:t>________________________________________________________________________________</w:t>
      </w:r>
    </w:p>
    <w:p w14:paraId="1EC4D459" w14:textId="77777777" w:rsidR="009F7A02" w:rsidRDefault="00000000">
      <w:pPr>
        <w:widowControl w:val="0"/>
        <w:tabs>
          <w:tab w:val="left" w:leader="underscore" w:pos="3844"/>
        </w:tabs>
        <w:spacing w:line="360" w:lineRule="auto"/>
        <w:jc w:val="both"/>
        <w:rPr>
          <w:color w:val="000000"/>
          <w:szCs w:val="24"/>
          <w:lang w:eastAsia="lt-LT"/>
        </w:rPr>
      </w:pPr>
      <w:r>
        <w:rPr>
          <w:color w:val="000000"/>
          <w:szCs w:val="24"/>
          <w:lang w:eastAsia="lt-LT"/>
        </w:rPr>
        <w:t>Parduodamos prekės, teikiamos paslaugos ______________________________________________</w:t>
      </w:r>
    </w:p>
    <w:p w14:paraId="00131F32" w14:textId="77777777" w:rsidR="009F7A02" w:rsidRDefault="00000000">
      <w:pPr>
        <w:widowControl w:val="0"/>
        <w:tabs>
          <w:tab w:val="left" w:leader="underscore" w:pos="3844"/>
        </w:tabs>
        <w:spacing w:line="360" w:lineRule="auto"/>
        <w:jc w:val="both"/>
        <w:rPr>
          <w:color w:val="000000"/>
          <w:szCs w:val="24"/>
          <w:lang w:eastAsia="lt-LT"/>
        </w:rPr>
      </w:pPr>
      <w:r>
        <w:rPr>
          <w:color w:val="000000"/>
          <w:szCs w:val="24"/>
          <w:lang w:eastAsia="lt-LT"/>
        </w:rPr>
        <w:t>Prekybos, paslaugų teikimo būdas ____________________________________________________</w:t>
      </w:r>
    </w:p>
    <w:p w14:paraId="78A071DD" w14:textId="77777777" w:rsidR="009F7A02" w:rsidRDefault="00000000">
      <w:pPr>
        <w:widowControl w:val="0"/>
        <w:tabs>
          <w:tab w:val="left" w:leader="underscore" w:pos="3844"/>
        </w:tabs>
        <w:spacing w:line="360" w:lineRule="auto"/>
        <w:jc w:val="both"/>
        <w:rPr>
          <w:color w:val="000000"/>
          <w:szCs w:val="24"/>
          <w:lang w:eastAsia="lt-LT"/>
        </w:rPr>
      </w:pPr>
      <w:r>
        <w:rPr>
          <w:color w:val="000000"/>
          <w:szCs w:val="24"/>
          <w:lang w:eastAsia="lt-LT"/>
        </w:rPr>
        <w:t>Prekybos, paslaugų teikimo vieta _____________________________________________________</w:t>
      </w:r>
    </w:p>
    <w:p w14:paraId="3E3D2E09" w14:textId="77777777" w:rsidR="009F7A02" w:rsidRDefault="00000000">
      <w:pPr>
        <w:widowControl w:val="0"/>
        <w:tabs>
          <w:tab w:val="left" w:leader="underscore" w:pos="3844"/>
        </w:tabs>
        <w:spacing w:line="360" w:lineRule="auto"/>
        <w:jc w:val="both"/>
        <w:rPr>
          <w:color w:val="000000"/>
          <w:szCs w:val="24"/>
          <w:lang w:eastAsia="lt-LT"/>
        </w:rPr>
      </w:pPr>
      <w:r>
        <w:rPr>
          <w:color w:val="000000"/>
          <w:szCs w:val="24"/>
          <w:lang w:eastAsia="lt-LT"/>
        </w:rPr>
        <w:t>Leidimas galioja</w:t>
      </w:r>
      <w:r>
        <w:rPr>
          <w:color w:val="000000"/>
          <w:spacing w:val="10"/>
          <w:sz w:val="20"/>
          <w:lang w:eastAsia="lt-LT"/>
        </w:rPr>
        <w:t xml:space="preserve"> </w:t>
      </w:r>
      <w:r>
        <w:rPr>
          <w:color w:val="000000"/>
          <w:szCs w:val="24"/>
          <w:lang w:eastAsia="lt-LT"/>
        </w:rPr>
        <w:t>__________________________________________________________________</w:t>
      </w:r>
    </w:p>
    <w:p w14:paraId="4C1BF565" w14:textId="77777777" w:rsidR="009F7A02" w:rsidRDefault="009F7A02">
      <w:pPr>
        <w:widowControl w:val="0"/>
        <w:tabs>
          <w:tab w:val="left" w:leader="underscore" w:pos="3844"/>
        </w:tabs>
        <w:spacing w:line="360" w:lineRule="auto"/>
        <w:jc w:val="both"/>
        <w:rPr>
          <w:color w:val="000000"/>
          <w:szCs w:val="24"/>
          <w:lang w:eastAsia="lt-LT"/>
        </w:rPr>
      </w:pPr>
    </w:p>
    <w:p w14:paraId="67A213A2" w14:textId="77777777" w:rsidR="009F7A02" w:rsidRDefault="00000000">
      <w:pPr>
        <w:widowControl w:val="0"/>
        <w:tabs>
          <w:tab w:val="left" w:leader="underscore" w:pos="3844"/>
        </w:tabs>
        <w:jc w:val="both"/>
        <w:rPr>
          <w:color w:val="000000"/>
          <w:szCs w:val="24"/>
          <w:lang w:eastAsia="lt-LT"/>
        </w:rPr>
      </w:pPr>
      <w:r>
        <w:rPr>
          <w:color w:val="000000"/>
          <w:szCs w:val="24"/>
          <w:lang w:eastAsia="lt-LT"/>
        </w:rPr>
        <w:t>______________________________  _________________  _______________________________</w:t>
      </w:r>
    </w:p>
    <w:p w14:paraId="4FD815ED" w14:textId="77777777" w:rsidR="009F7A02" w:rsidRDefault="00000000">
      <w:pPr>
        <w:widowControl w:val="0"/>
        <w:tabs>
          <w:tab w:val="left" w:pos="567"/>
          <w:tab w:val="left" w:pos="4253"/>
          <w:tab w:val="left" w:pos="6804"/>
        </w:tabs>
        <w:ind w:firstLine="567"/>
        <w:jc w:val="both"/>
        <w:rPr>
          <w:color w:val="000000"/>
          <w:sz w:val="20"/>
          <w:lang w:eastAsia="lt-LT"/>
        </w:rPr>
      </w:pPr>
      <w:r>
        <w:rPr>
          <w:color w:val="000000"/>
          <w:sz w:val="20"/>
          <w:lang w:eastAsia="lt-LT"/>
        </w:rPr>
        <w:t>(pareigų pavadinimas)</w:t>
      </w:r>
      <w:r>
        <w:rPr>
          <w:color w:val="000000"/>
          <w:sz w:val="20"/>
          <w:lang w:eastAsia="lt-LT"/>
        </w:rPr>
        <w:tab/>
        <w:t>(parašas)</w:t>
      </w:r>
      <w:r>
        <w:rPr>
          <w:color w:val="000000"/>
          <w:sz w:val="20"/>
          <w:lang w:eastAsia="lt-LT"/>
        </w:rPr>
        <w:tab/>
        <w:t>(vardas, pavardė)</w:t>
      </w:r>
    </w:p>
    <w:p w14:paraId="2FCE0A67" w14:textId="77777777" w:rsidR="009F7A02" w:rsidRDefault="009F7A02">
      <w:pPr>
        <w:widowControl w:val="0"/>
        <w:tabs>
          <w:tab w:val="left" w:pos="567"/>
          <w:tab w:val="left" w:pos="4253"/>
          <w:tab w:val="left" w:pos="6804"/>
        </w:tabs>
        <w:jc w:val="both"/>
        <w:rPr>
          <w:color w:val="000000"/>
          <w:sz w:val="20"/>
          <w:lang w:eastAsia="lt-LT"/>
        </w:rPr>
      </w:pPr>
    </w:p>
    <w:p w14:paraId="0E71DB13" w14:textId="77777777" w:rsidR="009F7A02" w:rsidRDefault="009F7A02">
      <w:pPr>
        <w:widowControl w:val="0"/>
        <w:tabs>
          <w:tab w:val="left" w:pos="567"/>
          <w:tab w:val="left" w:pos="4253"/>
          <w:tab w:val="left" w:pos="6804"/>
        </w:tabs>
        <w:jc w:val="both"/>
        <w:rPr>
          <w:color w:val="000000"/>
          <w:sz w:val="20"/>
          <w:lang w:eastAsia="lt-LT"/>
        </w:rPr>
      </w:pPr>
    </w:p>
    <w:p w14:paraId="40EE3095" w14:textId="77777777" w:rsidR="009F7A02" w:rsidRDefault="009F7A02">
      <w:pPr>
        <w:widowControl w:val="0"/>
        <w:tabs>
          <w:tab w:val="left" w:pos="567"/>
          <w:tab w:val="left" w:pos="4253"/>
          <w:tab w:val="left" w:pos="6804"/>
        </w:tabs>
        <w:jc w:val="both"/>
        <w:rPr>
          <w:color w:val="000000"/>
          <w:sz w:val="20"/>
          <w:lang w:eastAsia="lt-LT"/>
        </w:rPr>
      </w:pPr>
    </w:p>
    <w:p w14:paraId="0CCAA550" w14:textId="77777777" w:rsidR="009F7A02" w:rsidRDefault="00000000">
      <w:pPr>
        <w:widowControl w:val="0"/>
        <w:tabs>
          <w:tab w:val="left" w:pos="567"/>
          <w:tab w:val="left" w:pos="4253"/>
          <w:tab w:val="left" w:pos="6804"/>
        </w:tabs>
        <w:ind w:firstLine="567"/>
        <w:jc w:val="both"/>
        <w:rPr>
          <w:color w:val="000000"/>
          <w:szCs w:val="24"/>
          <w:lang w:eastAsia="lt-LT"/>
        </w:rPr>
      </w:pPr>
      <w:r>
        <w:rPr>
          <w:color w:val="000000"/>
          <w:szCs w:val="24"/>
          <w:lang w:eastAsia="lt-LT"/>
        </w:rPr>
        <w:t>A. V.</w:t>
      </w:r>
    </w:p>
    <w:p w14:paraId="5534B817" w14:textId="77777777" w:rsidR="009F7A02" w:rsidRDefault="00000000">
      <w:pPr>
        <w:widowControl w:val="0"/>
        <w:tabs>
          <w:tab w:val="left" w:pos="567"/>
          <w:tab w:val="left" w:pos="4253"/>
          <w:tab w:val="left" w:pos="6804"/>
        </w:tabs>
        <w:jc w:val="center"/>
        <w:rPr>
          <w:color w:val="000000"/>
          <w:szCs w:val="24"/>
          <w:lang w:eastAsia="lt-LT"/>
        </w:rPr>
      </w:pPr>
      <w:r>
        <w:rPr>
          <w:color w:val="000000"/>
          <w:szCs w:val="24"/>
          <w:lang w:eastAsia="lt-LT"/>
        </w:rPr>
        <w:t>___________________________________</w:t>
      </w:r>
    </w:p>
    <w:p w14:paraId="628735E0" w14:textId="77777777" w:rsidR="009F7A02" w:rsidRDefault="009F7A02">
      <w:pPr>
        <w:jc w:val="both"/>
        <w:rPr>
          <w:b/>
          <w:sz w:val="20"/>
        </w:rPr>
      </w:pPr>
    </w:p>
    <w:p w14:paraId="782AC550" w14:textId="77777777" w:rsidR="009F7A02" w:rsidRDefault="009F7A02">
      <w:pPr>
        <w:jc w:val="both"/>
        <w:rPr>
          <w:b/>
          <w:sz w:val="20"/>
        </w:rPr>
      </w:pPr>
    </w:p>
    <w:p w14:paraId="1BE08055" w14:textId="77777777" w:rsidR="009F7A02" w:rsidRDefault="00000000">
      <w:pPr>
        <w:jc w:val="both"/>
        <w:rPr>
          <w:b/>
        </w:rPr>
      </w:pPr>
      <w:r>
        <w:rPr>
          <w:b/>
          <w:sz w:val="20"/>
        </w:rPr>
        <w:t>Pakeitimai:</w:t>
      </w:r>
    </w:p>
    <w:p w14:paraId="0EA7F082" w14:textId="77777777" w:rsidR="009F7A02" w:rsidRDefault="009F7A02">
      <w:pPr>
        <w:jc w:val="both"/>
        <w:rPr>
          <w:sz w:val="20"/>
        </w:rPr>
      </w:pPr>
    </w:p>
    <w:p w14:paraId="5BC26478" w14:textId="77777777" w:rsidR="009F7A02" w:rsidRDefault="00000000">
      <w:pPr>
        <w:jc w:val="both"/>
      </w:pPr>
      <w:r>
        <w:rPr>
          <w:sz w:val="20"/>
        </w:rPr>
        <w:t>1.</w:t>
      </w:r>
    </w:p>
    <w:p w14:paraId="4B95471B" w14:textId="77777777" w:rsidR="009F7A02" w:rsidRDefault="00000000">
      <w:pPr>
        <w:jc w:val="both"/>
      </w:pPr>
      <w:r>
        <w:rPr>
          <w:sz w:val="20"/>
        </w:rPr>
        <w:t>Kėdainių rajono savivaldybės administracija, Įsakymas</w:t>
      </w:r>
    </w:p>
    <w:p w14:paraId="38D5A5C9" w14:textId="77777777" w:rsidR="009F7A02" w:rsidRDefault="00000000">
      <w:pPr>
        <w:jc w:val="both"/>
      </w:pPr>
      <w:r>
        <w:rPr>
          <w:sz w:val="20"/>
        </w:rPr>
        <w:t xml:space="preserve">Nr. </w:t>
      </w:r>
      <w:hyperlink r:id="rId15" w:history="1">
        <w:r w:rsidRPr="00532B9F">
          <w:rPr>
            <w:rFonts w:eastAsia="MS Mincho"/>
            <w:iCs/>
            <w:color w:val="0000FF" w:themeColor="hyperlink"/>
            <w:sz w:val="20"/>
            <w:u w:val="single"/>
          </w:rPr>
          <w:t>AD-1-533</w:t>
        </w:r>
      </w:hyperlink>
      <w:r>
        <w:rPr>
          <w:rFonts w:eastAsia="MS Mincho"/>
          <w:iCs/>
          <w:sz w:val="20"/>
        </w:rPr>
        <w:t>, 2019-05-09, paskelbta TAR 2019-05-10, i. k. 2019-07567</w:t>
      </w:r>
    </w:p>
    <w:p w14:paraId="7745D4BA" w14:textId="77777777" w:rsidR="009F7A02" w:rsidRDefault="00000000">
      <w:pPr>
        <w:jc w:val="both"/>
      </w:pPr>
      <w:r>
        <w:rPr>
          <w:sz w:val="20"/>
        </w:rPr>
        <w:t>Dėl Kėdainių rajono savivaldybės administracijos direktoriaus 2010 m. balandžio 30 d. įsakymo Nr. AD-1-496 „Dėl Leidimų prekiauti ar teikti paslaugas Kėdainių rajono savivaldybės viešosiose vietose išdavimo tvarkos aprašo patvirtinimo“ pakeitimo</w:t>
      </w:r>
    </w:p>
    <w:p w14:paraId="4CFED310" w14:textId="77777777" w:rsidR="009F7A02" w:rsidRDefault="009F7A02">
      <w:pPr>
        <w:jc w:val="both"/>
        <w:rPr>
          <w:sz w:val="20"/>
        </w:rPr>
      </w:pPr>
    </w:p>
    <w:p w14:paraId="66F3F170" w14:textId="77777777" w:rsidR="009F7A02" w:rsidRDefault="00000000">
      <w:pPr>
        <w:jc w:val="both"/>
      </w:pPr>
      <w:r>
        <w:rPr>
          <w:sz w:val="20"/>
        </w:rPr>
        <w:t>2.</w:t>
      </w:r>
    </w:p>
    <w:p w14:paraId="378253B8" w14:textId="77777777" w:rsidR="009F7A02" w:rsidRDefault="00000000">
      <w:pPr>
        <w:jc w:val="both"/>
      </w:pPr>
      <w:r>
        <w:rPr>
          <w:sz w:val="20"/>
        </w:rPr>
        <w:lastRenderedPageBreak/>
        <w:t>Kėdainių rajono savivaldybės administracija, Įsakymas</w:t>
      </w:r>
    </w:p>
    <w:p w14:paraId="1DD28141" w14:textId="77777777" w:rsidR="009F7A02" w:rsidRDefault="00000000">
      <w:pPr>
        <w:jc w:val="both"/>
      </w:pPr>
      <w:r>
        <w:rPr>
          <w:sz w:val="20"/>
        </w:rPr>
        <w:t xml:space="preserve">Nr. </w:t>
      </w:r>
      <w:hyperlink r:id="rId16" w:history="1">
        <w:r w:rsidRPr="00532B9F">
          <w:rPr>
            <w:rFonts w:eastAsia="MS Mincho"/>
            <w:iCs/>
            <w:color w:val="0000FF" w:themeColor="hyperlink"/>
            <w:sz w:val="20"/>
            <w:u w:val="single"/>
          </w:rPr>
          <w:t>AD-1-824</w:t>
        </w:r>
      </w:hyperlink>
      <w:r>
        <w:rPr>
          <w:rFonts w:eastAsia="MS Mincho"/>
          <w:iCs/>
          <w:sz w:val="20"/>
        </w:rPr>
        <w:t>, 2019-07-11, paskelbta TAR 2019-07-11, i. k. 2019-11474</w:t>
      </w:r>
    </w:p>
    <w:p w14:paraId="2FB55210" w14:textId="77777777" w:rsidR="009F7A02" w:rsidRDefault="00000000">
      <w:pPr>
        <w:jc w:val="both"/>
      </w:pPr>
      <w:r>
        <w:rPr>
          <w:sz w:val="20"/>
        </w:rPr>
        <w:t>Dėl Kėdainių rajono savivaldybės administracijos direktoriaus 2010 m. balandžio 30 d. įsakymo Nr. AD-1-496 „Dėl Leidimų prekiauti ar teikti paslaugas Kėdainių rajono savivaldybės viešosiose vietose išdavimo tvarkos aprašo patvirtinimo“ pakeitimo</w:t>
      </w:r>
    </w:p>
    <w:p w14:paraId="5A19F32C" w14:textId="77777777" w:rsidR="009F7A02" w:rsidRDefault="009F7A02">
      <w:pPr>
        <w:jc w:val="both"/>
        <w:rPr>
          <w:sz w:val="20"/>
        </w:rPr>
      </w:pPr>
    </w:p>
    <w:p w14:paraId="3092C424" w14:textId="77777777" w:rsidR="009F7A02" w:rsidRDefault="009F7A02">
      <w:pPr>
        <w:widowControl w:val="0"/>
        <w:rPr>
          <w:snapToGrid w:val="0"/>
        </w:rPr>
      </w:pPr>
    </w:p>
    <w:sectPr w:rsidR="009F7A02">
      <w:pgSz w:w="11909" w:h="16834"/>
      <w:pgMar w:top="1134" w:right="567" w:bottom="851" w:left="1701" w:header="0" w:footer="6"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158D2" w14:textId="77777777" w:rsidR="00CA3759" w:rsidRDefault="00CA3759">
      <w:pPr>
        <w:widowControl w:val="0"/>
        <w:rPr>
          <w:rFonts w:ascii="Courier New" w:eastAsia="Courier New" w:hAnsi="Courier New" w:cs="Courier New"/>
          <w:color w:val="000000"/>
          <w:szCs w:val="24"/>
          <w:lang w:eastAsia="lt-LT"/>
        </w:rPr>
      </w:pPr>
      <w:r>
        <w:rPr>
          <w:rFonts w:ascii="Courier New" w:eastAsia="Courier New" w:hAnsi="Courier New" w:cs="Courier New"/>
          <w:color w:val="000000"/>
          <w:szCs w:val="24"/>
          <w:lang w:eastAsia="lt-LT"/>
        </w:rPr>
        <w:separator/>
      </w:r>
    </w:p>
  </w:endnote>
  <w:endnote w:type="continuationSeparator" w:id="0">
    <w:p w14:paraId="14B8E4D5" w14:textId="77777777" w:rsidR="00CA3759" w:rsidRDefault="00CA3759">
      <w:pPr>
        <w:widowControl w:val="0"/>
        <w:rPr>
          <w:rFonts w:ascii="Courier New" w:eastAsia="Courier New" w:hAnsi="Courier New" w:cs="Courier New"/>
          <w:color w:val="000000"/>
          <w:szCs w:val="24"/>
          <w:lang w:eastAsia="lt-LT"/>
        </w:rPr>
      </w:pPr>
      <w:r>
        <w:rPr>
          <w:rFonts w:ascii="Courier New" w:eastAsia="Courier New" w:hAnsi="Courier New" w:cs="Courier New"/>
          <w:color w:val="000000"/>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3620E" w14:textId="77777777" w:rsidR="00CA3759" w:rsidRDefault="00CA3759"/>
  </w:footnote>
  <w:footnote w:type="continuationSeparator" w:id="0">
    <w:p w14:paraId="3361F7AA" w14:textId="77777777" w:rsidR="00CA3759" w:rsidRDefault="00CA37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4661C" w14:textId="77777777" w:rsidR="009F7A02" w:rsidRDefault="009F7A02">
    <w:pPr>
      <w:pStyle w:val="Antrats"/>
      <w:jc w:val="center"/>
    </w:pPr>
  </w:p>
  <w:p w14:paraId="4B6E3B94" w14:textId="77777777" w:rsidR="009F7A02" w:rsidRDefault="009F7A0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doNotHyphenateCaps/>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945"/>
    <w:rsid w:val="003E2945"/>
    <w:rsid w:val="009F7A02"/>
    <w:rsid w:val="00AE4E0F"/>
    <w:rsid w:val="00BA45A0"/>
    <w:rsid w:val="00CA3759"/>
    <w:rsid w:val="00EA0DD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3F5A9"/>
  <w15:docId w15:val="{FFF1B200-863E-43EB-B228-4D504F2F9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er"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fef88920a3c011e9b474d97de297fe08"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tar.lt/portal/legalAct.html?documentId=4b020bc0731a11e9b81587fcbd5a76f6" TargetMode="External"/><Relationship Id="rId12" Type="http://schemas.openxmlformats.org/officeDocument/2006/relationships/hyperlink" Target="https://www.e-tar.lt/portal/legalAct.html?documentId=fef88920a3c011e9b474d97de297fe08"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tar.lt/portal/legalAct.html?documentId=fef88920a3c011e9b474d97de297fe08" TargetMode="External"/><Relationship Id="rId1" Type="http://schemas.openxmlformats.org/officeDocument/2006/relationships/styles" Target="styles.xml"/><Relationship Id="rId6" Type="http://schemas.openxmlformats.org/officeDocument/2006/relationships/hyperlink" Target="https://www.e-tar.lt/portal/lt/legalAct/TAR.41CD8BF53D8D" TargetMode="External"/><Relationship Id="rId11" Type="http://schemas.openxmlformats.org/officeDocument/2006/relationships/hyperlink" Target="https://www.e-tar.lt/portal/legalAct.html?documentId=fef88920a3c011e9b474d97de297fe08" TargetMode="External"/><Relationship Id="rId5" Type="http://schemas.openxmlformats.org/officeDocument/2006/relationships/endnotes" Target="endnotes.xml"/><Relationship Id="rId15" Type="http://schemas.openxmlformats.org/officeDocument/2006/relationships/hyperlink" Target="https://www.e-tar.lt/portal/legalAct.html?documentId=4b020bc0731a11e9b81587fcbd5a76f6" TargetMode="External"/><Relationship Id="rId10" Type="http://schemas.openxmlformats.org/officeDocument/2006/relationships/hyperlink" Target="https://www.e-tar.lt/portal/legalAct.html?documentId=fef88920a3c011e9b474d97de297fe08" TargetMode="External"/><Relationship Id="rId4" Type="http://schemas.openxmlformats.org/officeDocument/2006/relationships/footnotes" Target="footnotes.xml"/><Relationship Id="rId9" Type="http://schemas.openxmlformats.org/officeDocument/2006/relationships/hyperlink" Target="https://www.e-tar.lt/portal/legalAct.html?documentId=fef88920a3c011e9b474d97de297fe08" TargetMode="External"/><Relationship Id="rId14"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5361</Words>
  <Characters>3057</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8402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Melinauskienė</dc:creator>
  <cp:lastModifiedBy>Alina Melinauskienė</cp:lastModifiedBy>
  <cp:revision>3</cp:revision>
  <dcterms:created xsi:type="dcterms:W3CDTF">2025-08-29T11:49:00Z</dcterms:created>
  <dcterms:modified xsi:type="dcterms:W3CDTF">2025-08-29T11:49:00Z</dcterms:modified>
</cp:coreProperties>
</file>