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C00DD" w14:textId="5B45761D" w:rsidR="002556C1" w:rsidRPr="00735974" w:rsidRDefault="00BD505A" w:rsidP="00BD505A">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556C1" w:rsidRPr="00735974">
        <w:rPr>
          <w:rFonts w:ascii="Times New Roman" w:hAnsi="Times New Roman" w:cs="Times New Roman"/>
          <w:sz w:val="24"/>
          <w:szCs w:val="24"/>
          <w:lang w:val="en-US"/>
        </w:rPr>
        <w:t>PATVIRTINTA</w:t>
      </w:r>
    </w:p>
    <w:p w14:paraId="48A9D6EE" w14:textId="05B7DF5F" w:rsidR="002556C1" w:rsidRPr="00735974" w:rsidRDefault="00BD505A" w:rsidP="00BD505A">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556C1" w:rsidRPr="00735974">
        <w:rPr>
          <w:rFonts w:ascii="Times New Roman" w:hAnsi="Times New Roman" w:cs="Times New Roman"/>
          <w:sz w:val="24"/>
          <w:szCs w:val="24"/>
          <w:lang w:val="en-US"/>
        </w:rPr>
        <w:t>Kėdainių rajono savivaldybės</w:t>
      </w:r>
    </w:p>
    <w:p w14:paraId="36A74E97" w14:textId="7DD31139" w:rsidR="002556C1" w:rsidRPr="00735974" w:rsidRDefault="00BD505A" w:rsidP="00BD505A">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2556C1" w:rsidRPr="00735974">
        <w:rPr>
          <w:rFonts w:ascii="Times New Roman" w:hAnsi="Times New Roman" w:cs="Times New Roman"/>
          <w:sz w:val="24"/>
          <w:szCs w:val="24"/>
          <w:lang w:val="en-US"/>
        </w:rPr>
        <w:t>administracijos</w:t>
      </w:r>
      <w:proofErr w:type="spellEnd"/>
      <w:r w:rsidR="002556C1" w:rsidRPr="00735974">
        <w:rPr>
          <w:rFonts w:ascii="Times New Roman" w:hAnsi="Times New Roman" w:cs="Times New Roman"/>
          <w:sz w:val="24"/>
          <w:szCs w:val="24"/>
          <w:lang w:val="en-US"/>
        </w:rPr>
        <w:t xml:space="preserve"> direktoriaus</w:t>
      </w:r>
    </w:p>
    <w:p w14:paraId="4B7EC06F" w14:textId="2D8D2DF5" w:rsidR="002556C1" w:rsidRDefault="002556C1" w:rsidP="002556C1">
      <w:pPr>
        <w:jc w:val="center"/>
        <w:rPr>
          <w:rFonts w:ascii="Times New Roman" w:hAnsi="Times New Roman" w:cs="Times New Roman"/>
          <w:b/>
          <w:bCs/>
          <w:sz w:val="24"/>
          <w:szCs w:val="24"/>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2025 m.</w:t>
      </w:r>
      <w:r w:rsidR="00BD505A">
        <w:rPr>
          <w:rFonts w:ascii="Times New Roman" w:hAnsi="Times New Roman" w:cs="Times New Roman"/>
          <w:sz w:val="24"/>
          <w:szCs w:val="24"/>
          <w:lang w:val="en-US"/>
        </w:rPr>
        <w:t xml:space="preserve"> </w:t>
      </w:r>
      <w:proofErr w:type="spellStart"/>
      <w:r w:rsidR="00BD505A">
        <w:rPr>
          <w:rFonts w:ascii="Times New Roman" w:hAnsi="Times New Roman" w:cs="Times New Roman"/>
          <w:sz w:val="24"/>
          <w:szCs w:val="24"/>
          <w:lang w:val="en-US"/>
        </w:rPr>
        <w:t>balandžio</w:t>
      </w:r>
      <w:proofErr w:type="spellEnd"/>
      <w:r w:rsidR="00BD505A">
        <w:rPr>
          <w:rFonts w:ascii="Times New Roman" w:hAnsi="Times New Roman" w:cs="Times New Roman"/>
          <w:sz w:val="24"/>
          <w:szCs w:val="24"/>
          <w:lang w:val="en-US"/>
        </w:rPr>
        <w:t xml:space="preserve"> 4 </w:t>
      </w:r>
      <w:r w:rsidRPr="00735974">
        <w:rPr>
          <w:rFonts w:ascii="Times New Roman" w:hAnsi="Times New Roman" w:cs="Times New Roman"/>
          <w:sz w:val="24"/>
          <w:szCs w:val="24"/>
          <w:lang w:val="en-US"/>
        </w:rPr>
        <w:t xml:space="preserve">d. </w:t>
      </w:r>
      <w:proofErr w:type="spellStart"/>
      <w:r w:rsidRPr="00735974">
        <w:rPr>
          <w:rFonts w:ascii="Times New Roman" w:hAnsi="Times New Roman" w:cs="Times New Roman"/>
          <w:sz w:val="24"/>
          <w:szCs w:val="24"/>
          <w:lang w:val="en-US"/>
        </w:rPr>
        <w:t>įsakymu</w:t>
      </w:r>
      <w:proofErr w:type="spellEnd"/>
      <w:r w:rsidRPr="00735974">
        <w:rPr>
          <w:rFonts w:ascii="Times New Roman" w:hAnsi="Times New Roman" w:cs="Times New Roman"/>
          <w:sz w:val="24"/>
          <w:szCs w:val="24"/>
          <w:lang w:val="en-US"/>
        </w:rPr>
        <w:t xml:space="preserve"> Nr.</w:t>
      </w:r>
      <w:r w:rsidR="00BD505A">
        <w:rPr>
          <w:rFonts w:ascii="Times New Roman" w:hAnsi="Times New Roman" w:cs="Times New Roman"/>
          <w:sz w:val="24"/>
          <w:szCs w:val="24"/>
          <w:lang w:val="en-US"/>
        </w:rPr>
        <w:t xml:space="preserve"> AD-1-365</w:t>
      </w:r>
    </w:p>
    <w:p w14:paraId="328E2EF3" w14:textId="77777777" w:rsidR="002556C1" w:rsidRDefault="002556C1" w:rsidP="002556C1">
      <w:pPr>
        <w:spacing w:after="0"/>
        <w:rPr>
          <w:rFonts w:ascii="Times New Roman" w:hAnsi="Times New Roman" w:cs="Times New Roman"/>
          <w:b/>
          <w:bCs/>
          <w:sz w:val="24"/>
          <w:szCs w:val="24"/>
        </w:rPr>
      </w:pPr>
    </w:p>
    <w:p w14:paraId="20A0485A" w14:textId="5C75E990" w:rsidR="00582448" w:rsidRDefault="00582448" w:rsidP="006C737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VARDO, PAVARDĖS KEITIMO REGISTRAVIMAS</w:t>
      </w:r>
    </w:p>
    <w:p w14:paraId="400457DF" w14:textId="77777777" w:rsidR="00582448" w:rsidRDefault="00582448" w:rsidP="006C7373">
      <w:pPr>
        <w:spacing w:after="0" w:line="240" w:lineRule="auto"/>
        <w:jc w:val="center"/>
        <w:rPr>
          <w:rFonts w:ascii="Times New Roman" w:hAnsi="Times New Roman" w:cs="Times New Roman"/>
          <w:b/>
          <w:bCs/>
          <w:sz w:val="24"/>
          <w:szCs w:val="24"/>
        </w:rPr>
      </w:pPr>
    </w:p>
    <w:p w14:paraId="01ABE22D" w14:textId="77777777" w:rsidR="00582448" w:rsidRPr="002556C1" w:rsidRDefault="00582448" w:rsidP="006C7373">
      <w:pPr>
        <w:spacing w:after="0" w:line="240" w:lineRule="auto"/>
        <w:rPr>
          <w:rFonts w:ascii="Times New Roman" w:hAnsi="Times New Roman" w:cs="Times New Roman"/>
          <w:b/>
          <w:bCs/>
          <w:sz w:val="24"/>
          <w:szCs w:val="24"/>
        </w:rPr>
      </w:pPr>
      <w:r w:rsidRPr="002556C1">
        <w:rPr>
          <w:rFonts w:ascii="Times New Roman" w:hAnsi="Times New Roman" w:cs="Times New Roman"/>
          <w:b/>
          <w:bCs/>
          <w:sz w:val="24"/>
          <w:szCs w:val="24"/>
        </w:rPr>
        <w:t>Paslaugos apibūdinimas</w:t>
      </w:r>
    </w:p>
    <w:p w14:paraId="0D902D6B" w14:textId="77777777" w:rsidR="00582448" w:rsidRPr="002556C1" w:rsidRDefault="00582448" w:rsidP="006C7373">
      <w:pPr>
        <w:pStyle w:val="NormalWeb"/>
        <w:spacing w:before="0" w:beforeAutospacing="0" w:after="0" w:afterAutospacing="0"/>
        <w:jc w:val="both"/>
        <w:rPr>
          <w:lang w:val="lt-LT"/>
        </w:rPr>
      </w:pPr>
      <w:r w:rsidRPr="002556C1">
        <w:rPr>
          <w:lang w:val="lt-LT"/>
        </w:rPr>
        <w:t>Keisti vardą ir (ar) pavardę turi teisę Lietuvos Respublikos piliečiai, asmenys be pilietybės ir užsienio valstybių piliečiai. Užsienio valstybės piliečio ir asmens be pilietybės vardas ir (ar) pavardė gali būti pakeisti tik Lietuvos Respublikos civilinės metrikacijos įstaigose ir diplomatinėse atstovybėse ir konsulinėse įstaigose jam įrašytuose civilinės būklės aktų įrašuose.</w:t>
      </w:r>
    </w:p>
    <w:p w14:paraId="3E6ADFD9" w14:textId="77777777" w:rsidR="00582448" w:rsidRPr="002556C1" w:rsidRDefault="00582448" w:rsidP="006C7373">
      <w:pPr>
        <w:pStyle w:val="NormalWeb"/>
        <w:spacing w:before="0" w:beforeAutospacing="0" w:after="0" w:afterAutospacing="0"/>
        <w:jc w:val="both"/>
        <w:rPr>
          <w:lang w:val="lt-LT"/>
        </w:rPr>
      </w:pPr>
      <w:r w:rsidRPr="002556C1">
        <w:rPr>
          <w:lang w:val="pt-BR"/>
        </w:rPr>
        <w:t>Šiuos asmens duomenis savarankiškai galima keisti 16 metų amžiaus sulaukusiam pareiškėjui. Kai keičiamas jaunesnio kaip 16 metų nepilnamečio vaiko vardas ir (ar) pavardė, jo vardu prašymą dėl vardo ir (ar) pavardės pakeitimo civilinės metrikacijos įstaigai pateikia jo atstovas pagal įstatymą. Vardo ir pavardės pakeitimas registruojamas sudarant asmens paskutinio civilinės būklės įrašo pakeitimo ar papildymo įrašą.</w:t>
      </w:r>
    </w:p>
    <w:p w14:paraId="2C29E352" w14:textId="77777777" w:rsidR="00582448" w:rsidRPr="002556C1" w:rsidRDefault="00582448" w:rsidP="006C7373">
      <w:pPr>
        <w:spacing w:after="0" w:line="240" w:lineRule="auto"/>
        <w:jc w:val="both"/>
        <w:rPr>
          <w:rFonts w:ascii="Times New Roman" w:hAnsi="Times New Roman" w:cs="Times New Roman"/>
          <w:b/>
          <w:bCs/>
          <w:sz w:val="24"/>
          <w:szCs w:val="24"/>
        </w:rPr>
      </w:pPr>
    </w:p>
    <w:p w14:paraId="3C1DA5C0" w14:textId="142C0765" w:rsidR="00582448" w:rsidRPr="002556C1" w:rsidRDefault="00582448" w:rsidP="006C7373">
      <w:pPr>
        <w:spacing w:after="0" w:line="240" w:lineRule="auto"/>
        <w:jc w:val="both"/>
        <w:rPr>
          <w:rFonts w:ascii="Times New Roman" w:hAnsi="Times New Roman" w:cs="Times New Roman"/>
          <w:b/>
          <w:bCs/>
          <w:sz w:val="24"/>
          <w:szCs w:val="24"/>
        </w:rPr>
      </w:pPr>
      <w:r w:rsidRPr="002556C1">
        <w:rPr>
          <w:rFonts w:ascii="Times New Roman" w:hAnsi="Times New Roman" w:cs="Times New Roman"/>
          <w:b/>
          <w:bCs/>
          <w:sz w:val="24"/>
          <w:szCs w:val="24"/>
        </w:rPr>
        <w:t>Paslaugos teikimo proceso aprašymas</w:t>
      </w:r>
    </w:p>
    <w:p w14:paraId="72B8F4D5" w14:textId="77777777" w:rsidR="00595D33" w:rsidRPr="002556C1" w:rsidRDefault="00582448" w:rsidP="006C7373">
      <w:pPr>
        <w:pStyle w:val="NormalWeb"/>
        <w:spacing w:before="0" w:beforeAutospacing="0" w:after="0" w:afterAutospacing="0"/>
        <w:jc w:val="both"/>
        <w:rPr>
          <w:lang w:val="pt-BR"/>
        </w:rPr>
      </w:pPr>
      <w:r w:rsidRPr="002556C1">
        <w:rPr>
          <w:lang w:val="pt-BR"/>
        </w:rPr>
        <w:t>Asmuo prašymą raštu Kėdainių rajono savivaldybės administracijos Civilinės metrikacijos skyriui (adresu Didžiosios Rinkos a. 6) gali pateikti atvykęs tiesiogiai į įstaiga, atsiųsti paštu ar per kurjerį, arba elektroninio ryšio priemonėmis: atsiųsti Civilinės metrikacijos ir archyvo skyriaus darbuotojų elektroninio pašto adresais arba pateikti Metrikacijos ir gyvenamosios vietos deklaravimo informacinėje sistemoje (toliau - MGVDIS) per Registrų centro klientų savitarną.</w:t>
      </w:r>
      <w:r w:rsidR="00595D33" w:rsidRPr="002556C1">
        <w:rPr>
          <w:lang w:val="lt-LT"/>
        </w:rPr>
        <w:t xml:space="preserve"> </w:t>
      </w:r>
      <w:hyperlink r:id="rId5" w:history="1">
        <w:r w:rsidR="00595D33" w:rsidRPr="002556C1">
          <w:rPr>
            <w:rStyle w:val="Hyperlink"/>
            <w:lang w:val="pt-BR"/>
          </w:rPr>
          <w:t>https://www.registrucentras.lt/savitarna/</w:t>
        </w:r>
      </w:hyperlink>
      <w:r w:rsidRPr="002556C1">
        <w:rPr>
          <w:lang w:val="pt-BR"/>
        </w:rPr>
        <w:t xml:space="preserve">. </w:t>
      </w:r>
    </w:p>
    <w:p w14:paraId="0B425B8B" w14:textId="3975AEA0" w:rsidR="00582448" w:rsidRPr="002556C1" w:rsidRDefault="00582448" w:rsidP="006C7373">
      <w:pPr>
        <w:pStyle w:val="NormalWeb"/>
        <w:spacing w:before="0" w:beforeAutospacing="0" w:after="0" w:afterAutospacing="0"/>
        <w:jc w:val="both"/>
        <w:rPr>
          <w:lang w:val="lt-LT"/>
        </w:rPr>
      </w:pPr>
      <w:r w:rsidRPr="002556C1">
        <w:rPr>
          <w:lang w:val="pt-BR"/>
        </w:rPr>
        <w:t>Užsienio valstybėje gyvenantys Lietuvos Respublikos piliečiai į Civilinės metrikacijos ir archyvo skyrių taip pat gali kreiptis per Lietuvos Respublikos diplomatinę atstovybę ar konsulinę įstaigą. Jeigu pareiškėjas kreipėsi per konsulinę įstaigą, tai dokumentai siunčiami per Lietuvos Respublikos užsienio reikalų ministerija į tą konsulinę įstaigą, į kurią kreipėsi pareiškėjas.</w:t>
      </w:r>
    </w:p>
    <w:p w14:paraId="56A93166" w14:textId="77777777" w:rsidR="00582448" w:rsidRPr="002556C1" w:rsidRDefault="00582448" w:rsidP="006C7373">
      <w:pPr>
        <w:spacing w:after="0" w:line="240" w:lineRule="auto"/>
        <w:jc w:val="both"/>
        <w:rPr>
          <w:rFonts w:ascii="Times New Roman" w:hAnsi="Times New Roman" w:cs="Times New Roman"/>
          <w:b/>
          <w:bCs/>
          <w:sz w:val="24"/>
          <w:szCs w:val="24"/>
        </w:rPr>
      </w:pPr>
    </w:p>
    <w:p w14:paraId="2C08853B" w14:textId="3AF64118" w:rsidR="00582448" w:rsidRPr="002556C1" w:rsidRDefault="00582448" w:rsidP="006C7373">
      <w:pPr>
        <w:spacing w:after="0" w:line="240" w:lineRule="auto"/>
        <w:jc w:val="both"/>
        <w:rPr>
          <w:rFonts w:ascii="Times New Roman" w:hAnsi="Times New Roman" w:cs="Times New Roman"/>
          <w:b/>
          <w:bCs/>
          <w:sz w:val="24"/>
          <w:szCs w:val="24"/>
        </w:rPr>
      </w:pPr>
      <w:r w:rsidRPr="002556C1">
        <w:rPr>
          <w:rFonts w:ascii="Times New Roman" w:hAnsi="Times New Roman" w:cs="Times New Roman"/>
          <w:b/>
          <w:bCs/>
          <w:sz w:val="24"/>
          <w:szCs w:val="24"/>
        </w:rPr>
        <w:t>Paslaugos teikimo informacija</w:t>
      </w:r>
    </w:p>
    <w:p w14:paraId="4014E0A4" w14:textId="4447479F" w:rsidR="00582448" w:rsidRPr="002556C1" w:rsidRDefault="00582448" w:rsidP="006C7373">
      <w:pPr>
        <w:spacing w:after="0" w:line="240" w:lineRule="auto"/>
        <w:jc w:val="both"/>
        <w:rPr>
          <w:rFonts w:ascii="Times New Roman" w:hAnsi="Times New Roman" w:cs="Times New Roman"/>
          <w:sz w:val="24"/>
          <w:szCs w:val="24"/>
        </w:rPr>
      </w:pPr>
      <w:r w:rsidRPr="002556C1">
        <w:rPr>
          <w:rFonts w:ascii="Times New Roman" w:hAnsi="Times New Roman" w:cs="Times New Roman"/>
          <w:sz w:val="24"/>
          <w:szCs w:val="24"/>
        </w:rPr>
        <w:t>Paslaugos suteikimo</w:t>
      </w:r>
      <w:r w:rsidR="008E2B08" w:rsidRPr="002556C1">
        <w:rPr>
          <w:rFonts w:ascii="Times New Roman" w:hAnsi="Times New Roman" w:cs="Times New Roman"/>
          <w:sz w:val="24"/>
          <w:szCs w:val="24"/>
        </w:rPr>
        <w:t xml:space="preserve"> kaina 12</w:t>
      </w:r>
      <w:r w:rsidR="00CC4C08" w:rsidRPr="002556C1">
        <w:rPr>
          <w:rFonts w:ascii="Times New Roman" w:hAnsi="Times New Roman" w:cs="Times New Roman"/>
          <w:sz w:val="24"/>
          <w:szCs w:val="24"/>
        </w:rPr>
        <w:t xml:space="preserve"> </w:t>
      </w:r>
      <w:r w:rsidR="008E2B08" w:rsidRPr="002556C1">
        <w:rPr>
          <w:rFonts w:ascii="Times New Roman" w:hAnsi="Times New Roman" w:cs="Times New Roman"/>
          <w:sz w:val="24"/>
          <w:szCs w:val="24"/>
        </w:rPr>
        <w:t>Eur, trukmė 20 darbo dienų.</w:t>
      </w:r>
    </w:p>
    <w:p w14:paraId="6BE258C0" w14:textId="77777777" w:rsidR="00582448" w:rsidRPr="002556C1" w:rsidRDefault="00582448" w:rsidP="006C7373">
      <w:pPr>
        <w:spacing w:after="0" w:line="240" w:lineRule="auto"/>
        <w:jc w:val="both"/>
        <w:rPr>
          <w:rFonts w:ascii="Times New Roman" w:hAnsi="Times New Roman" w:cs="Times New Roman"/>
          <w:b/>
          <w:bCs/>
          <w:sz w:val="24"/>
          <w:szCs w:val="24"/>
        </w:rPr>
      </w:pPr>
    </w:p>
    <w:p w14:paraId="5E55D1E2" w14:textId="77777777" w:rsidR="002556C1" w:rsidRDefault="00582448" w:rsidP="002556C1">
      <w:pPr>
        <w:spacing w:after="0" w:line="240" w:lineRule="auto"/>
        <w:jc w:val="both"/>
        <w:rPr>
          <w:rFonts w:ascii="Times New Roman" w:hAnsi="Times New Roman" w:cs="Times New Roman"/>
          <w:b/>
          <w:bCs/>
          <w:sz w:val="24"/>
          <w:szCs w:val="24"/>
        </w:rPr>
      </w:pPr>
      <w:r w:rsidRPr="002556C1">
        <w:rPr>
          <w:rFonts w:ascii="Times New Roman" w:hAnsi="Times New Roman" w:cs="Times New Roman"/>
          <w:b/>
          <w:bCs/>
          <w:sz w:val="24"/>
          <w:szCs w:val="24"/>
        </w:rPr>
        <w:t>Teisės aktai, reguliuojantys paslaugos teikimą</w:t>
      </w:r>
    </w:p>
    <w:p w14:paraId="05E11DA0" w14:textId="7453D830" w:rsidR="008E2B08" w:rsidRPr="002556C1" w:rsidRDefault="002556C1" w:rsidP="002556C1">
      <w:pPr>
        <w:spacing w:after="0" w:line="240" w:lineRule="auto"/>
        <w:jc w:val="both"/>
        <w:rPr>
          <w:rFonts w:ascii="Times New Roman" w:hAnsi="Times New Roman" w:cs="Times New Roman"/>
          <w:color w:val="4472C4" w:themeColor="accent1"/>
          <w:sz w:val="24"/>
          <w:szCs w:val="24"/>
          <w:u w:val="single"/>
        </w:rPr>
      </w:pPr>
      <w:r w:rsidRPr="002556C1">
        <w:rPr>
          <w:rFonts w:ascii="Times New Roman" w:hAnsi="Times New Roman" w:cs="Times New Roman"/>
          <w:color w:val="4472C4" w:themeColor="accent1"/>
          <w:sz w:val="24"/>
          <w:szCs w:val="24"/>
          <w:u w:val="single"/>
        </w:rPr>
        <w:t xml:space="preserve">1. </w:t>
      </w:r>
      <w:hyperlink r:id="rId6" w:history="1">
        <w:r w:rsidR="008E2B08" w:rsidRPr="002556C1">
          <w:rPr>
            <w:rFonts w:ascii="Times New Roman" w:eastAsia="Times New Roman" w:hAnsi="Times New Roman" w:cs="Times New Roman"/>
            <w:color w:val="4472C4" w:themeColor="accent1"/>
            <w:sz w:val="24"/>
            <w:szCs w:val="24"/>
            <w:u w:val="single"/>
            <w:lang w:val="pt-BR"/>
            <w14:ligatures w14:val="none"/>
          </w:rPr>
          <w:t>Lietuvos Respublikos asmens vardo ir pavardės rašymo dokumentuose įstatymas;</w:t>
        </w:r>
      </w:hyperlink>
    </w:p>
    <w:p w14:paraId="283A40F1" w14:textId="3EB7C6CC" w:rsidR="008E2B08" w:rsidRPr="002556C1" w:rsidRDefault="002556C1" w:rsidP="002556C1">
      <w:pPr>
        <w:spacing w:after="0" w:line="240" w:lineRule="auto"/>
        <w:jc w:val="both"/>
        <w:rPr>
          <w:rFonts w:ascii="Times New Roman" w:eastAsia="Times New Roman" w:hAnsi="Times New Roman" w:cs="Times New Roman"/>
          <w:color w:val="4472C4" w:themeColor="accent1"/>
          <w:sz w:val="24"/>
          <w:szCs w:val="24"/>
          <w:u w:val="single"/>
          <w:lang w:val="pt-BR"/>
          <w14:ligatures w14:val="none"/>
        </w:rPr>
      </w:pPr>
      <w:r w:rsidRPr="002556C1">
        <w:rPr>
          <w:rFonts w:ascii="Times New Roman" w:hAnsi="Times New Roman" w:cs="Times New Roman"/>
          <w:color w:val="4472C4" w:themeColor="accent1"/>
          <w:sz w:val="24"/>
          <w:szCs w:val="24"/>
          <w:u w:val="single"/>
        </w:rPr>
        <w:t xml:space="preserve">2. </w:t>
      </w:r>
      <w:hyperlink r:id="rId7" w:history="1">
        <w:r w:rsidR="008E2B08" w:rsidRPr="002556C1">
          <w:rPr>
            <w:rFonts w:ascii="Times New Roman" w:eastAsia="Times New Roman" w:hAnsi="Times New Roman" w:cs="Times New Roman"/>
            <w:color w:val="4472C4" w:themeColor="accent1"/>
            <w:sz w:val="24"/>
            <w:szCs w:val="24"/>
            <w:u w:val="single"/>
            <w:lang w:val="pt-BR"/>
            <w14:ligatures w14:val="none"/>
          </w:rPr>
          <w:t>Dėl Asmens vardo ir pavardės rašymo asmens tapatybę patvirtinančiuose ir kituose dokumentuose taisyklių patvirtinimo;</w:t>
        </w:r>
      </w:hyperlink>
    </w:p>
    <w:p w14:paraId="5DDA31C5" w14:textId="6C088CBF" w:rsidR="008E2B08" w:rsidRPr="002556C1" w:rsidRDefault="002556C1" w:rsidP="002556C1">
      <w:pPr>
        <w:spacing w:after="0" w:line="240" w:lineRule="auto"/>
        <w:jc w:val="both"/>
        <w:rPr>
          <w:rFonts w:ascii="Times New Roman" w:eastAsia="Times New Roman" w:hAnsi="Times New Roman" w:cs="Times New Roman"/>
          <w:color w:val="4472C4" w:themeColor="accent1"/>
          <w:sz w:val="24"/>
          <w:szCs w:val="24"/>
          <w:u w:val="single"/>
          <w:lang w:val="pt-BR"/>
          <w14:ligatures w14:val="none"/>
        </w:rPr>
      </w:pPr>
      <w:r w:rsidRPr="002556C1">
        <w:rPr>
          <w:rFonts w:ascii="Times New Roman" w:hAnsi="Times New Roman" w:cs="Times New Roman"/>
          <w:color w:val="4472C4" w:themeColor="accent1"/>
          <w:sz w:val="24"/>
          <w:szCs w:val="24"/>
          <w:u w:val="single"/>
        </w:rPr>
        <w:t xml:space="preserve">3. </w:t>
      </w:r>
      <w:hyperlink r:id="rId8" w:history="1">
        <w:r w:rsidR="008E2B08" w:rsidRPr="002556C1">
          <w:rPr>
            <w:rFonts w:ascii="Times New Roman" w:eastAsia="Times New Roman" w:hAnsi="Times New Roman" w:cs="Times New Roman"/>
            <w:color w:val="4472C4" w:themeColor="accent1"/>
            <w:sz w:val="24"/>
            <w:szCs w:val="24"/>
            <w:u w:val="single"/>
            <w:lang w:val="pt-BR"/>
            <w14:ligatures w14:val="none"/>
          </w:rPr>
          <w:t>Dėl Konkrečių valstybės rinkliavos dydžių sąrašo ir Valstybės rinkliavos mokėjimo ir grąžinimo taisyklių patvirtinimo;</w:t>
        </w:r>
      </w:hyperlink>
    </w:p>
    <w:p w14:paraId="16B432B4" w14:textId="0E95E99A" w:rsidR="008E2B08" w:rsidRPr="002556C1" w:rsidRDefault="002556C1" w:rsidP="002556C1">
      <w:pPr>
        <w:spacing w:after="0" w:line="240" w:lineRule="auto"/>
        <w:jc w:val="both"/>
        <w:rPr>
          <w:rFonts w:ascii="Times New Roman" w:eastAsia="Times New Roman" w:hAnsi="Times New Roman" w:cs="Times New Roman"/>
          <w:color w:val="4472C4" w:themeColor="accent1"/>
          <w:sz w:val="24"/>
          <w:szCs w:val="24"/>
          <w:u w:val="single"/>
          <w:lang w:val="pt-BR"/>
          <w14:ligatures w14:val="none"/>
        </w:rPr>
      </w:pPr>
      <w:r w:rsidRPr="002556C1">
        <w:rPr>
          <w:rFonts w:ascii="Times New Roman" w:hAnsi="Times New Roman" w:cs="Times New Roman"/>
          <w:color w:val="4472C4" w:themeColor="accent1"/>
          <w:sz w:val="24"/>
          <w:szCs w:val="24"/>
          <w:u w:val="single"/>
        </w:rPr>
        <w:t xml:space="preserve">4. </w:t>
      </w:r>
      <w:hyperlink r:id="rId9" w:history="1">
        <w:r w:rsidR="008E2B08" w:rsidRPr="002556C1">
          <w:rPr>
            <w:rFonts w:ascii="Times New Roman" w:eastAsia="Times New Roman" w:hAnsi="Times New Roman" w:cs="Times New Roman"/>
            <w:color w:val="4472C4" w:themeColor="accent1"/>
            <w:sz w:val="24"/>
            <w:szCs w:val="24"/>
            <w:u w:val="single"/>
            <w:lang w:val="pt-BR"/>
            <w14:ligatures w14:val="none"/>
          </w:rPr>
          <w:t>Dėl Asmens vardo ir pavardės keitimo taisyklių patvirtinimo;</w:t>
        </w:r>
      </w:hyperlink>
    </w:p>
    <w:p w14:paraId="1A09D898" w14:textId="17F046C4" w:rsidR="008E2B08" w:rsidRPr="002556C1" w:rsidRDefault="002556C1" w:rsidP="002556C1">
      <w:pPr>
        <w:spacing w:after="0" w:line="240" w:lineRule="auto"/>
        <w:jc w:val="both"/>
        <w:rPr>
          <w:rFonts w:ascii="Times New Roman" w:eastAsia="Times New Roman" w:hAnsi="Times New Roman" w:cs="Times New Roman"/>
          <w:color w:val="4472C4" w:themeColor="accent1"/>
          <w:sz w:val="24"/>
          <w:szCs w:val="24"/>
          <w:u w:val="single"/>
          <w14:ligatures w14:val="none"/>
        </w:rPr>
      </w:pPr>
      <w:r w:rsidRPr="002556C1">
        <w:rPr>
          <w:rFonts w:ascii="Times New Roman" w:hAnsi="Times New Roman" w:cs="Times New Roman"/>
          <w:color w:val="4472C4" w:themeColor="accent1"/>
          <w:sz w:val="24"/>
          <w:szCs w:val="24"/>
          <w:u w:val="single"/>
        </w:rPr>
        <w:t xml:space="preserve">5. </w:t>
      </w:r>
      <w:hyperlink r:id="rId10" w:history="1">
        <w:r w:rsidR="008E2B08" w:rsidRPr="002556C1">
          <w:rPr>
            <w:rFonts w:ascii="Times New Roman" w:eastAsia="Times New Roman" w:hAnsi="Times New Roman" w:cs="Times New Roman"/>
            <w:color w:val="4472C4" w:themeColor="accent1"/>
            <w:sz w:val="24"/>
            <w:szCs w:val="24"/>
            <w:u w:val="single"/>
            <w14:ligatures w14:val="none"/>
          </w:rPr>
          <w:t>Lietuvos Respublikos rinkliavų įstatymas;</w:t>
        </w:r>
      </w:hyperlink>
    </w:p>
    <w:p w14:paraId="06C6F159" w14:textId="2E4C0800" w:rsidR="008E2B08" w:rsidRPr="002556C1" w:rsidRDefault="002556C1" w:rsidP="002556C1">
      <w:pPr>
        <w:spacing w:after="0" w:line="240" w:lineRule="auto"/>
        <w:jc w:val="both"/>
        <w:rPr>
          <w:rFonts w:ascii="Times New Roman" w:eastAsia="Times New Roman" w:hAnsi="Times New Roman" w:cs="Times New Roman"/>
          <w:color w:val="4472C4" w:themeColor="accent1"/>
          <w:sz w:val="24"/>
          <w:szCs w:val="24"/>
          <w:u w:val="single"/>
          <w14:ligatures w14:val="none"/>
        </w:rPr>
      </w:pPr>
      <w:r w:rsidRPr="002556C1">
        <w:rPr>
          <w:rFonts w:ascii="Times New Roman" w:hAnsi="Times New Roman" w:cs="Times New Roman"/>
          <w:color w:val="4472C4" w:themeColor="accent1"/>
          <w:sz w:val="24"/>
          <w:szCs w:val="24"/>
          <w:u w:val="single"/>
        </w:rPr>
        <w:t xml:space="preserve">6. </w:t>
      </w:r>
      <w:hyperlink r:id="rId11" w:history="1">
        <w:r w:rsidR="008E2B08" w:rsidRPr="002556C1">
          <w:rPr>
            <w:rFonts w:ascii="Times New Roman" w:eastAsia="Times New Roman" w:hAnsi="Times New Roman" w:cs="Times New Roman"/>
            <w:color w:val="4472C4" w:themeColor="accent1"/>
            <w:sz w:val="24"/>
            <w:szCs w:val="24"/>
            <w:u w:val="single"/>
            <w14:ligatures w14:val="none"/>
          </w:rPr>
          <w:t>Lietuvos Respublikos asmens duomenų teisinės apsaugos įstatymas;</w:t>
        </w:r>
      </w:hyperlink>
    </w:p>
    <w:p w14:paraId="1925AAAB" w14:textId="0C906A93" w:rsidR="008E2B08" w:rsidRPr="002556C1" w:rsidRDefault="002556C1" w:rsidP="002556C1">
      <w:pPr>
        <w:spacing w:after="0" w:line="240" w:lineRule="auto"/>
        <w:jc w:val="both"/>
        <w:rPr>
          <w:rFonts w:ascii="Times New Roman" w:eastAsia="Times New Roman" w:hAnsi="Times New Roman" w:cs="Times New Roman"/>
          <w:color w:val="4472C4" w:themeColor="accent1"/>
          <w:sz w:val="24"/>
          <w:szCs w:val="24"/>
          <w:u w:val="single"/>
          <w14:ligatures w14:val="none"/>
        </w:rPr>
      </w:pPr>
      <w:r w:rsidRPr="002556C1">
        <w:rPr>
          <w:rFonts w:ascii="Times New Roman" w:hAnsi="Times New Roman" w:cs="Times New Roman"/>
          <w:color w:val="4472C4" w:themeColor="accent1"/>
          <w:sz w:val="24"/>
          <w:szCs w:val="24"/>
          <w:u w:val="single"/>
        </w:rPr>
        <w:t xml:space="preserve">7. </w:t>
      </w:r>
      <w:hyperlink r:id="rId12" w:history="1">
        <w:r w:rsidR="008E2B08" w:rsidRPr="002556C1">
          <w:rPr>
            <w:rFonts w:ascii="Times New Roman" w:eastAsia="Times New Roman" w:hAnsi="Times New Roman" w:cs="Times New Roman"/>
            <w:color w:val="4472C4" w:themeColor="accent1"/>
            <w:sz w:val="24"/>
            <w:szCs w:val="24"/>
            <w:u w:val="single"/>
            <w14:ligatures w14:val="none"/>
          </w:rPr>
          <w:t>Dėl Civilinės būklės aktų registravimo taisyklių ir Civilinės būklės aktų įrašų ir kitų dokumentų formų patvirtinimo;</w:t>
        </w:r>
      </w:hyperlink>
    </w:p>
    <w:p w14:paraId="7A2373F2" w14:textId="77777777" w:rsidR="002556C1" w:rsidRPr="002556C1" w:rsidRDefault="002556C1" w:rsidP="002556C1">
      <w:pPr>
        <w:spacing w:after="0" w:line="240" w:lineRule="auto"/>
        <w:jc w:val="both"/>
        <w:rPr>
          <w:rFonts w:ascii="Times New Roman" w:eastAsia="Times New Roman" w:hAnsi="Times New Roman" w:cs="Times New Roman"/>
          <w:color w:val="4472C4" w:themeColor="accent1"/>
          <w:sz w:val="24"/>
          <w:szCs w:val="24"/>
          <w:u w:val="single"/>
          <w:lang w:val="pt-BR"/>
          <w14:ligatures w14:val="none"/>
        </w:rPr>
      </w:pPr>
      <w:r w:rsidRPr="002556C1">
        <w:rPr>
          <w:rFonts w:ascii="Times New Roman" w:hAnsi="Times New Roman" w:cs="Times New Roman"/>
          <w:color w:val="4472C4" w:themeColor="accent1"/>
          <w:sz w:val="24"/>
          <w:szCs w:val="24"/>
          <w:u w:val="single"/>
        </w:rPr>
        <w:t xml:space="preserve">8. </w:t>
      </w:r>
      <w:hyperlink r:id="rId13" w:history="1">
        <w:r w:rsidR="008E2B08" w:rsidRPr="002556C1">
          <w:rPr>
            <w:rFonts w:ascii="Times New Roman" w:eastAsia="Times New Roman" w:hAnsi="Times New Roman" w:cs="Times New Roman"/>
            <w:color w:val="4472C4" w:themeColor="accent1"/>
            <w:sz w:val="24"/>
            <w:szCs w:val="24"/>
            <w:u w:val="single"/>
            <w:lang w:val="pt-BR"/>
            <w14:ligatures w14:val="none"/>
          </w:rPr>
          <w:t>Lietuvos Respublikos civilinės būklės aktų registravimo įstatymas;</w:t>
        </w:r>
      </w:hyperlink>
    </w:p>
    <w:p w14:paraId="789AB24F" w14:textId="33C7B6CF" w:rsidR="008E2B08" w:rsidRPr="002556C1" w:rsidRDefault="002556C1" w:rsidP="002556C1">
      <w:pPr>
        <w:spacing w:after="0" w:line="240" w:lineRule="auto"/>
        <w:rPr>
          <w:rFonts w:ascii="Times New Roman" w:hAnsi="Times New Roman" w:cs="Times New Roman"/>
          <w:color w:val="4472C4" w:themeColor="accent1"/>
          <w:sz w:val="24"/>
          <w:szCs w:val="24"/>
          <w:u w:val="single"/>
          <w:lang w:val="pt-BR"/>
        </w:rPr>
      </w:pPr>
      <w:r w:rsidRPr="002556C1">
        <w:rPr>
          <w:rFonts w:ascii="Times New Roman" w:hAnsi="Times New Roman" w:cs="Times New Roman"/>
          <w:color w:val="4472C4" w:themeColor="accent1"/>
          <w:sz w:val="24"/>
          <w:szCs w:val="24"/>
          <w:u w:val="single"/>
          <w:lang w:val="pt-BR"/>
        </w:rPr>
        <w:t xml:space="preserve">9. </w:t>
      </w:r>
      <w:hyperlink r:id="rId14" w:history="1">
        <w:r w:rsidR="008E2B08" w:rsidRPr="002556C1">
          <w:rPr>
            <w:rFonts w:ascii="Times New Roman" w:hAnsi="Times New Roman" w:cs="Times New Roman"/>
            <w:color w:val="4472C4" w:themeColor="accent1"/>
            <w:sz w:val="24"/>
            <w:szCs w:val="24"/>
            <w:u w:val="single"/>
            <w:lang w:val="pt-BR"/>
          </w:rPr>
          <w:t xml:space="preserve">Lietuvos Respublikos civilinio kodekso patvirtinimo, įsigaliojimo ir įgyvendinimo įstatymas. </w:t>
        </w:r>
        <w:r w:rsidR="008E2B08" w:rsidRPr="002556C1">
          <w:rPr>
            <w:rFonts w:ascii="Times New Roman" w:hAnsi="Times New Roman" w:cs="Times New Roman"/>
            <w:color w:val="4472C4" w:themeColor="accent1"/>
            <w:sz w:val="24"/>
            <w:szCs w:val="24"/>
            <w:u w:val="single"/>
          </w:rPr>
          <w:t>Civilinis kodeksas;</w:t>
        </w:r>
      </w:hyperlink>
    </w:p>
    <w:p w14:paraId="2DABC296" w14:textId="77777777" w:rsidR="006C7373" w:rsidRPr="002556C1" w:rsidRDefault="006C7373" w:rsidP="002556C1">
      <w:pPr>
        <w:spacing w:after="0" w:line="240" w:lineRule="auto"/>
        <w:rPr>
          <w:rFonts w:ascii="Times New Roman" w:hAnsi="Times New Roman" w:cs="Times New Roman"/>
          <w:b/>
          <w:bCs/>
          <w:sz w:val="24"/>
          <w:szCs w:val="24"/>
        </w:rPr>
      </w:pPr>
    </w:p>
    <w:p w14:paraId="7D9387CF" w14:textId="1CC245BD" w:rsidR="00CC4C08" w:rsidRDefault="00582448" w:rsidP="002556C1">
      <w:pPr>
        <w:spacing w:after="0" w:line="240" w:lineRule="auto"/>
        <w:rPr>
          <w:rFonts w:ascii="Times New Roman" w:hAnsi="Times New Roman" w:cs="Times New Roman"/>
          <w:b/>
          <w:bCs/>
          <w:sz w:val="24"/>
          <w:szCs w:val="24"/>
        </w:rPr>
      </w:pPr>
      <w:r w:rsidRPr="002556C1">
        <w:rPr>
          <w:rFonts w:ascii="Times New Roman" w:hAnsi="Times New Roman" w:cs="Times New Roman"/>
          <w:b/>
          <w:bCs/>
          <w:sz w:val="24"/>
          <w:szCs w:val="24"/>
        </w:rPr>
        <w:t>Informacija ir dokumentai, kuriuos turi pateikti asmuo</w:t>
      </w:r>
    </w:p>
    <w:p w14:paraId="1FCE035E" w14:textId="1285AE52" w:rsidR="00CC4C08" w:rsidRPr="002556C1" w:rsidRDefault="002556C1" w:rsidP="00D90A9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CC4C08" w:rsidRPr="002556C1">
        <w:rPr>
          <w:rFonts w:ascii="Times New Roman" w:hAnsi="Times New Roman" w:cs="Times New Roman"/>
          <w:bCs/>
          <w:sz w:val="24"/>
          <w:szCs w:val="24"/>
        </w:rPr>
        <w:t>Kai keičiamas 16 metų sulaukusių asmenų vardas ir (ar) pavardė pateikiamas prašymas (</w:t>
      </w:r>
      <w:r w:rsidR="004279AE">
        <w:rPr>
          <w:rFonts w:ascii="Times New Roman" w:hAnsi="Times New Roman" w:cs="Times New Roman"/>
          <w:bCs/>
          <w:sz w:val="24"/>
          <w:szCs w:val="24"/>
        </w:rPr>
        <w:t>1 p</w:t>
      </w:r>
      <w:r w:rsidR="00CC4C08" w:rsidRPr="002556C1">
        <w:rPr>
          <w:rFonts w:ascii="Times New Roman" w:hAnsi="Times New Roman" w:cs="Times New Roman"/>
          <w:bCs/>
          <w:sz w:val="24"/>
          <w:szCs w:val="24"/>
        </w:rPr>
        <w:t>riedas ).</w:t>
      </w:r>
    </w:p>
    <w:p w14:paraId="27BA33D3" w14:textId="24FB5B31" w:rsidR="00CC4C08" w:rsidRPr="002556C1" w:rsidRDefault="002556C1" w:rsidP="002556C1">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2. </w:t>
      </w:r>
      <w:r w:rsidR="00CC4C08" w:rsidRPr="002556C1">
        <w:rPr>
          <w:rFonts w:ascii="Times New Roman" w:hAnsi="Times New Roman" w:cs="Times New Roman"/>
          <w:bCs/>
          <w:sz w:val="24"/>
          <w:szCs w:val="24"/>
        </w:rPr>
        <w:t xml:space="preserve">Kai keičiamas jaunesnio kaip 16 metų nepilnamečio vaiko vardas ir (ar) pavardė </w:t>
      </w:r>
      <w:r w:rsidR="00DB36D0" w:rsidRPr="002556C1">
        <w:rPr>
          <w:rFonts w:ascii="Times New Roman" w:hAnsi="Times New Roman" w:cs="Times New Roman"/>
          <w:bCs/>
          <w:sz w:val="24"/>
          <w:szCs w:val="24"/>
        </w:rPr>
        <w:t>pateikiam</w:t>
      </w:r>
      <w:r w:rsidR="00D90A9B">
        <w:rPr>
          <w:rFonts w:ascii="Times New Roman" w:hAnsi="Times New Roman" w:cs="Times New Roman"/>
          <w:bCs/>
          <w:sz w:val="24"/>
          <w:szCs w:val="24"/>
        </w:rPr>
        <w:t>a</w:t>
      </w:r>
      <w:r w:rsidR="00DB36D0" w:rsidRPr="002556C1">
        <w:rPr>
          <w:rFonts w:ascii="Times New Roman" w:hAnsi="Times New Roman" w:cs="Times New Roman"/>
          <w:bCs/>
          <w:sz w:val="24"/>
          <w:szCs w:val="24"/>
        </w:rPr>
        <w:t xml:space="preserve">s prašymas </w:t>
      </w:r>
      <w:r w:rsidR="00CC4C08" w:rsidRPr="002556C1">
        <w:rPr>
          <w:rFonts w:ascii="Times New Roman" w:hAnsi="Times New Roman" w:cs="Times New Roman"/>
          <w:bCs/>
          <w:sz w:val="24"/>
          <w:szCs w:val="24"/>
        </w:rPr>
        <w:t>(</w:t>
      </w:r>
      <w:r w:rsidR="004279AE">
        <w:rPr>
          <w:rFonts w:ascii="Times New Roman" w:hAnsi="Times New Roman" w:cs="Times New Roman"/>
          <w:bCs/>
          <w:sz w:val="24"/>
          <w:szCs w:val="24"/>
        </w:rPr>
        <w:t>2 p</w:t>
      </w:r>
      <w:r w:rsidR="00CC4C08" w:rsidRPr="002556C1">
        <w:rPr>
          <w:rFonts w:ascii="Times New Roman" w:hAnsi="Times New Roman" w:cs="Times New Roman"/>
          <w:bCs/>
          <w:sz w:val="24"/>
          <w:szCs w:val="24"/>
        </w:rPr>
        <w:t>riedas).</w:t>
      </w:r>
    </w:p>
    <w:p w14:paraId="43CD7043" w14:textId="49917E26" w:rsidR="008E2B08" w:rsidRPr="002556C1" w:rsidRDefault="002556C1" w:rsidP="002556C1">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CC4C08" w:rsidRPr="002556C1">
        <w:rPr>
          <w:rFonts w:ascii="Times New Roman" w:hAnsi="Times New Roman" w:cs="Times New Roman"/>
          <w:bCs/>
          <w:sz w:val="24"/>
          <w:szCs w:val="24"/>
        </w:rPr>
        <w:t>Kai tuo pačiu metu keiči</w:t>
      </w:r>
      <w:r>
        <w:rPr>
          <w:rFonts w:ascii="Times New Roman" w:hAnsi="Times New Roman" w:cs="Times New Roman"/>
          <w:bCs/>
          <w:sz w:val="24"/>
          <w:szCs w:val="24"/>
        </w:rPr>
        <w:t>a</w:t>
      </w:r>
      <w:r w:rsidR="00CC4C08" w:rsidRPr="002556C1">
        <w:rPr>
          <w:rFonts w:ascii="Times New Roman" w:hAnsi="Times New Roman" w:cs="Times New Roman"/>
          <w:bCs/>
          <w:sz w:val="24"/>
          <w:szCs w:val="24"/>
        </w:rPr>
        <w:t>ma</w:t>
      </w:r>
      <w:r w:rsidR="00B62990" w:rsidRPr="002556C1">
        <w:rPr>
          <w:rFonts w:ascii="Times New Roman" w:hAnsi="Times New Roman" w:cs="Times New Roman"/>
          <w:bCs/>
          <w:sz w:val="24"/>
          <w:szCs w:val="24"/>
        </w:rPr>
        <w:t xml:space="preserve"> (-</w:t>
      </w:r>
      <w:proofErr w:type="spellStart"/>
      <w:r w:rsidR="00CC4C08" w:rsidRPr="002556C1">
        <w:rPr>
          <w:rFonts w:ascii="Times New Roman" w:hAnsi="Times New Roman" w:cs="Times New Roman"/>
          <w:bCs/>
          <w:sz w:val="24"/>
          <w:szCs w:val="24"/>
        </w:rPr>
        <w:t>os</w:t>
      </w:r>
      <w:proofErr w:type="spellEnd"/>
      <w:r w:rsidR="00B62990" w:rsidRPr="002556C1">
        <w:rPr>
          <w:rFonts w:ascii="Times New Roman" w:hAnsi="Times New Roman" w:cs="Times New Roman"/>
          <w:bCs/>
          <w:sz w:val="24"/>
          <w:szCs w:val="24"/>
        </w:rPr>
        <w:t>)</w:t>
      </w:r>
      <w:r w:rsidR="00CC4C08" w:rsidRPr="002556C1">
        <w:rPr>
          <w:rFonts w:ascii="Times New Roman" w:hAnsi="Times New Roman" w:cs="Times New Roman"/>
          <w:bCs/>
          <w:sz w:val="24"/>
          <w:szCs w:val="24"/>
        </w:rPr>
        <w:t xml:space="preserve"> tėvų ar vieno iš jų ir kartu jų ar vieno iš jų vaiko (-ų) pavardės į bendrą pavardę </w:t>
      </w:r>
      <w:r w:rsidR="00DB36D0" w:rsidRPr="002556C1">
        <w:rPr>
          <w:rFonts w:ascii="Times New Roman" w:hAnsi="Times New Roman" w:cs="Times New Roman"/>
          <w:bCs/>
          <w:sz w:val="24"/>
          <w:szCs w:val="24"/>
        </w:rPr>
        <w:t>pateikiamas prašymas (</w:t>
      </w:r>
      <w:r w:rsidR="004279AE">
        <w:rPr>
          <w:rFonts w:ascii="Times New Roman" w:hAnsi="Times New Roman" w:cs="Times New Roman"/>
          <w:bCs/>
          <w:sz w:val="24"/>
          <w:szCs w:val="24"/>
        </w:rPr>
        <w:t>3 p</w:t>
      </w:r>
      <w:r w:rsidR="00DB36D0" w:rsidRPr="002556C1">
        <w:rPr>
          <w:rFonts w:ascii="Times New Roman" w:hAnsi="Times New Roman" w:cs="Times New Roman"/>
          <w:bCs/>
          <w:sz w:val="24"/>
          <w:szCs w:val="24"/>
        </w:rPr>
        <w:t>riedas).</w:t>
      </w:r>
    </w:p>
    <w:p w14:paraId="127E3FB7" w14:textId="2B5CA341" w:rsidR="008E2B08" w:rsidRPr="00525D91" w:rsidRDefault="002556C1" w:rsidP="002556C1">
      <w:pPr>
        <w:spacing w:after="0" w:line="240" w:lineRule="auto"/>
        <w:jc w:val="both"/>
        <w:rPr>
          <w:rFonts w:ascii="Times New Roman" w:eastAsia="Times New Roman" w:hAnsi="Times New Roman" w:cs="Times New Roman"/>
          <w:sz w:val="24"/>
          <w:szCs w:val="24"/>
          <w:lang w:val="pt-BR"/>
          <w14:ligatures w14:val="none"/>
        </w:rPr>
      </w:pPr>
      <w:r>
        <w:rPr>
          <w:rFonts w:ascii="Times New Roman" w:eastAsia="Times New Roman" w:hAnsi="Times New Roman" w:cs="Times New Roman"/>
          <w:sz w:val="24"/>
          <w:szCs w:val="24"/>
          <w:lang w:val="pt-BR"/>
          <w14:ligatures w14:val="none"/>
        </w:rPr>
        <w:t xml:space="preserve">4. </w:t>
      </w:r>
      <w:r w:rsidR="008E2B08" w:rsidRPr="00525D91">
        <w:rPr>
          <w:rFonts w:ascii="Times New Roman" w:eastAsia="Times New Roman" w:hAnsi="Times New Roman" w:cs="Times New Roman"/>
          <w:sz w:val="24"/>
          <w:szCs w:val="24"/>
          <w:lang w:val="pt-BR"/>
          <w14:ligatures w14:val="none"/>
        </w:rPr>
        <w:t>Asmens tapatybę patvirtinantis dokumentas (jei prašymas teikiamas registruotu paštu ar per kurjerį, pateikiama notariškai ar konsulinio pareigūno patvirtinta dokumento kopija). Lietuvos Respublikos piliečio asmens tapatybei patvirtinti turi būti pateikiamas galiojantis Lietuvos Respublikos pasas arba asmens tapatybės kortelė; užsienio valstybės piliečio tapatybei patvirtinti turi būti pateikiamas: galiojantis užsienio valstybės piliečio kelionės dokumentas, pripažintas Lietuvos Respublikoje, leidimas gyventi Lietuvos Respublikoje, jei užsienio valstybės pilietis ar asmuo be pilietybės neturi kelionės dokumento; prieglobsčio prašytojo asmens tapatybei patvirtinti gali būti pateikiamas ir užsieniečio registracijos pažymėjimas, jei prieglobsčio prašytojas neturi kelionės dokumento; nuolat Lietuvos Respublikoje gyvenančio asmens be pilietybės, pabėgėlio ar užsieniečio, kuriam suteikta papildoma apsauga Lietuvos Respublikoje, statusui patvirtinti turi būti pateikiamas galiojantis leidimas gyventi Lietuvos Respublikoje.</w:t>
      </w:r>
    </w:p>
    <w:p w14:paraId="105F0DE6" w14:textId="58924A01" w:rsidR="008E2B08" w:rsidRPr="002556C1" w:rsidRDefault="002556C1" w:rsidP="002556C1">
      <w:pPr>
        <w:spacing w:after="0" w:line="240" w:lineRule="auto"/>
        <w:jc w:val="both"/>
        <w:rPr>
          <w:rFonts w:ascii="Times New Roman" w:eastAsia="Times New Roman" w:hAnsi="Times New Roman" w:cs="Times New Roman"/>
          <w:sz w:val="24"/>
          <w:szCs w:val="24"/>
          <w:lang w:val="pt-BR"/>
          <w14:ligatures w14:val="none"/>
        </w:rPr>
      </w:pPr>
      <w:r w:rsidRPr="002556C1">
        <w:rPr>
          <w:rFonts w:ascii="Times New Roman" w:eastAsia="Times New Roman" w:hAnsi="Times New Roman" w:cs="Times New Roman"/>
          <w:sz w:val="24"/>
          <w:szCs w:val="24"/>
          <w:lang w:val="pt-BR"/>
          <w14:ligatures w14:val="none"/>
        </w:rPr>
        <w:t xml:space="preserve">5. </w:t>
      </w:r>
      <w:r w:rsidR="008E2B08" w:rsidRPr="002556C1">
        <w:rPr>
          <w:rFonts w:ascii="Times New Roman" w:eastAsia="Times New Roman" w:hAnsi="Times New Roman" w:cs="Times New Roman"/>
          <w:sz w:val="24"/>
          <w:szCs w:val="24"/>
          <w:lang w:val="pt-BR"/>
          <w14:ligatures w14:val="none"/>
        </w:rPr>
        <w:t>Kai keičiamas jaunesnio kaip 16 metų nepilnamečio vaiko vardas ir (ar) pavardė, turi būti pateikiamas kito iš turimų tėvų rašytinis sutikimas ir vaiko, jeigu jam yra suėję 10 metų, rašytinis sutikimas. Kito iš turimų tėvų rašytinio sutikimo pateikti nereikia, jeigu jam įsiteisėjusiu teismo sprendimu laikinai ar neterminuotai yra apribota tėvų valdžia.</w:t>
      </w:r>
    </w:p>
    <w:p w14:paraId="29A4EFCC" w14:textId="64F1C70D" w:rsidR="008E2B08" w:rsidRPr="002556C1" w:rsidRDefault="002556C1" w:rsidP="002556C1">
      <w:pPr>
        <w:spacing w:after="0" w:line="240" w:lineRule="auto"/>
        <w:jc w:val="both"/>
        <w:rPr>
          <w:rFonts w:ascii="Times New Roman" w:eastAsia="Times New Roman" w:hAnsi="Times New Roman" w:cs="Times New Roman"/>
          <w:sz w:val="24"/>
          <w:szCs w:val="24"/>
          <w:lang w:val="pt-BR"/>
          <w14:ligatures w14:val="none"/>
        </w:rPr>
      </w:pPr>
      <w:r w:rsidRPr="002556C1">
        <w:rPr>
          <w:rFonts w:ascii="Times New Roman" w:eastAsia="Times New Roman" w:hAnsi="Times New Roman" w:cs="Times New Roman"/>
          <w:sz w:val="24"/>
          <w:szCs w:val="24"/>
          <w:lang w:val="pt-BR"/>
          <w14:ligatures w14:val="none"/>
        </w:rPr>
        <w:t xml:space="preserve">6. </w:t>
      </w:r>
      <w:r w:rsidR="008E2B08" w:rsidRPr="002556C1">
        <w:rPr>
          <w:rFonts w:ascii="Times New Roman" w:eastAsia="Times New Roman" w:hAnsi="Times New Roman" w:cs="Times New Roman"/>
          <w:sz w:val="24"/>
          <w:szCs w:val="24"/>
          <w:lang w:val="pt-BR"/>
          <w14:ligatures w14:val="none"/>
        </w:rPr>
        <w:t>Kai keičiamas jaunesnio kaip 16 metų nepilnamečio vaiko vardas, raštu turi būti pateikiamas laisvos formos motyvuotas nepilnamečio vaiko tėvų ar vieno iš jų prašymas, kuriame būtų nurodyta, kodėl pageidaujama keisti vardą.</w:t>
      </w:r>
    </w:p>
    <w:p w14:paraId="37902446" w14:textId="3BD8500F" w:rsidR="008E2B08" w:rsidRPr="002556C1" w:rsidRDefault="002556C1" w:rsidP="002556C1">
      <w:pPr>
        <w:pStyle w:val="NoSpacing"/>
        <w:rPr>
          <w:rFonts w:ascii="Times New Roman" w:hAnsi="Times New Roman" w:cs="Times New Roman"/>
          <w:sz w:val="24"/>
          <w:szCs w:val="24"/>
          <w:lang w:val="pt-BR"/>
        </w:rPr>
      </w:pPr>
      <w:r w:rsidRPr="002556C1">
        <w:rPr>
          <w:rFonts w:ascii="Times New Roman" w:hAnsi="Times New Roman" w:cs="Times New Roman"/>
          <w:sz w:val="24"/>
          <w:szCs w:val="24"/>
          <w:lang w:val="pt-BR"/>
        </w:rPr>
        <w:t xml:space="preserve">7. </w:t>
      </w:r>
      <w:r w:rsidR="008E2B08" w:rsidRPr="002556C1">
        <w:rPr>
          <w:rFonts w:ascii="Times New Roman" w:hAnsi="Times New Roman" w:cs="Times New Roman"/>
          <w:sz w:val="24"/>
          <w:szCs w:val="24"/>
          <w:lang w:val="pt-BR"/>
        </w:rPr>
        <w:t>Atsižvelgiant į pavardės pakeitimo teisinius pagrindus, civilinės metrikacijos įstaigai pateikiami civilinės būklės aktų įrašus liudijantys dokumentai, įrodantys kad konkretus pareiškėjo protėvis turėjo jo pageidaujamą įgyti pavardę, jeigu šie duomenys nėra įtraukti į Lietuvos Respublikos gyventojų registro duomenų bazę.</w:t>
      </w:r>
    </w:p>
    <w:p w14:paraId="2FCC6FFE" w14:textId="49E2E49F" w:rsidR="008E2B08" w:rsidRPr="002556C1" w:rsidRDefault="002556C1" w:rsidP="002556C1">
      <w:pPr>
        <w:spacing w:after="0" w:line="240" w:lineRule="auto"/>
        <w:jc w:val="both"/>
        <w:rPr>
          <w:rFonts w:ascii="Times New Roman" w:eastAsia="Times New Roman" w:hAnsi="Times New Roman" w:cs="Times New Roman"/>
          <w:sz w:val="24"/>
          <w:szCs w:val="24"/>
          <w:lang w:val="pt-BR"/>
          <w14:ligatures w14:val="none"/>
        </w:rPr>
      </w:pPr>
      <w:r w:rsidRPr="002556C1">
        <w:rPr>
          <w:rFonts w:ascii="Times New Roman" w:eastAsia="Times New Roman" w:hAnsi="Times New Roman" w:cs="Times New Roman"/>
          <w:sz w:val="24"/>
          <w:szCs w:val="24"/>
          <w:lang w:val="pt-BR"/>
          <w14:ligatures w14:val="none"/>
        </w:rPr>
        <w:t xml:space="preserve">8. </w:t>
      </w:r>
      <w:r w:rsidR="008E2B08" w:rsidRPr="002556C1">
        <w:rPr>
          <w:rFonts w:ascii="Times New Roman" w:eastAsia="Times New Roman" w:hAnsi="Times New Roman" w:cs="Times New Roman"/>
          <w:sz w:val="24"/>
          <w:szCs w:val="24"/>
          <w:lang w:val="pt-BR"/>
          <w14:ligatures w14:val="none"/>
        </w:rPr>
        <w:t>Dokumentai, pagrindžiantys, kad konkretus asmuo yra pareiškėjo patėvis (pamotė), buvo globėjas (buvo ar yra rūpintojas), taip pat patėvio (pamotės) ar globėjo (rūpintojo) laisvos formos rašytis sutikimas dėl pareiškėjo pavardės pakeitimo. </w:t>
      </w:r>
    </w:p>
    <w:p w14:paraId="2FADF9B0" w14:textId="77777777" w:rsidR="002556C1" w:rsidRPr="002556C1" w:rsidRDefault="002556C1" w:rsidP="002556C1">
      <w:pPr>
        <w:spacing w:after="0" w:line="240" w:lineRule="auto"/>
        <w:jc w:val="both"/>
        <w:rPr>
          <w:rFonts w:ascii="Times New Roman" w:eastAsia="Times New Roman" w:hAnsi="Times New Roman" w:cs="Times New Roman"/>
          <w:sz w:val="24"/>
          <w:szCs w:val="24"/>
          <w:lang w:val="pt-BR"/>
          <w14:ligatures w14:val="none"/>
        </w:rPr>
      </w:pPr>
      <w:r w:rsidRPr="002556C1">
        <w:rPr>
          <w:rFonts w:ascii="Times New Roman" w:eastAsia="Times New Roman" w:hAnsi="Times New Roman" w:cs="Times New Roman"/>
          <w:sz w:val="24"/>
          <w:szCs w:val="24"/>
          <w:lang w:val="pt-BR"/>
          <w14:ligatures w14:val="none"/>
        </w:rPr>
        <w:t xml:space="preserve">9. </w:t>
      </w:r>
      <w:r w:rsidR="008E2B08" w:rsidRPr="002556C1">
        <w:rPr>
          <w:rFonts w:ascii="Times New Roman" w:eastAsia="Times New Roman" w:hAnsi="Times New Roman" w:cs="Times New Roman"/>
          <w:sz w:val="24"/>
          <w:szCs w:val="24"/>
          <w:lang w:val="pt-BR"/>
          <w14:ligatures w14:val="none"/>
        </w:rPr>
        <w:t>Dokumentai, pagrindžiantys, kad pareiškėjo vardas ir (ar) pavardė pakeisti užsienio valstybėje, ir asmens nuolatinę gyvenamąją vietą užsienio valstybėje ar užsienio valstybės pilietybę patvirtinantys dokumentai.</w:t>
      </w:r>
    </w:p>
    <w:p w14:paraId="4D55C629" w14:textId="13CDAC5C" w:rsidR="008E2B08" w:rsidRPr="002556C1" w:rsidRDefault="002556C1" w:rsidP="002556C1">
      <w:pPr>
        <w:pStyle w:val="NoSpacing"/>
        <w:rPr>
          <w:rFonts w:ascii="Times New Roman" w:hAnsi="Times New Roman" w:cs="Times New Roman"/>
          <w:sz w:val="24"/>
          <w:szCs w:val="24"/>
          <w:lang w:val="pt-BR"/>
        </w:rPr>
      </w:pPr>
      <w:r w:rsidRPr="002556C1">
        <w:rPr>
          <w:rFonts w:ascii="Times New Roman" w:hAnsi="Times New Roman" w:cs="Times New Roman"/>
          <w:sz w:val="24"/>
          <w:szCs w:val="24"/>
          <w:lang w:val="pt-BR"/>
        </w:rPr>
        <w:t xml:space="preserve">10. </w:t>
      </w:r>
      <w:r w:rsidR="008E2B08" w:rsidRPr="002556C1">
        <w:rPr>
          <w:rFonts w:ascii="Times New Roman" w:hAnsi="Times New Roman" w:cs="Times New Roman"/>
          <w:sz w:val="24"/>
          <w:szCs w:val="24"/>
          <w:lang w:val="pt-BR"/>
        </w:rPr>
        <w:t>Lietuvos Respublikos sveikatos priežiūros įstaigos išduota pažyma apie diagnozuotą transseksualumą arba Europos Sąjungos valstybės narės sveikatos priežiūros įstaigos išduotas medicinos dokumentas apie diagnozuotą trasseksualumą.</w:t>
      </w:r>
    </w:p>
    <w:p w14:paraId="6E9FF8B8" w14:textId="744EF303" w:rsidR="008E2B08" w:rsidRPr="002556C1" w:rsidRDefault="002556C1" w:rsidP="002556C1">
      <w:pPr>
        <w:pStyle w:val="NoSpacing"/>
        <w:rPr>
          <w:rFonts w:ascii="Times New Roman" w:hAnsi="Times New Roman" w:cs="Times New Roman"/>
          <w:sz w:val="24"/>
          <w:szCs w:val="24"/>
          <w:lang w:val="pt-BR"/>
        </w:rPr>
      </w:pPr>
      <w:r w:rsidRPr="002556C1">
        <w:rPr>
          <w:rFonts w:ascii="Times New Roman" w:hAnsi="Times New Roman" w:cs="Times New Roman"/>
          <w:sz w:val="24"/>
          <w:szCs w:val="24"/>
          <w:lang w:val="pt-BR"/>
        </w:rPr>
        <w:t xml:space="preserve">11. </w:t>
      </w:r>
      <w:r w:rsidR="008E2B08" w:rsidRPr="002556C1">
        <w:rPr>
          <w:rFonts w:ascii="Times New Roman" w:hAnsi="Times New Roman" w:cs="Times New Roman"/>
          <w:sz w:val="24"/>
          <w:szCs w:val="24"/>
          <w:lang w:val="pt-BR"/>
        </w:rPr>
        <w:t>Dokumento šaltinis, kuriame vardas ir (ar) pavardė įrašyti nelietuviškais rašmenimis, jeigu šie duomenys nėra įtraukti į VĮ Registrų centrą.</w:t>
      </w:r>
    </w:p>
    <w:p w14:paraId="113DFF77" w14:textId="77777777" w:rsidR="008E2B08" w:rsidRPr="002556C1" w:rsidRDefault="008E2B08" w:rsidP="002556C1">
      <w:pPr>
        <w:spacing w:after="0" w:line="240" w:lineRule="auto"/>
        <w:rPr>
          <w:rFonts w:ascii="Times New Roman" w:hAnsi="Times New Roman" w:cs="Times New Roman"/>
          <w:b/>
          <w:bCs/>
          <w:sz w:val="24"/>
          <w:szCs w:val="24"/>
        </w:rPr>
      </w:pPr>
    </w:p>
    <w:p w14:paraId="24DD605C" w14:textId="4DDC232B" w:rsidR="00582448" w:rsidRPr="002556C1" w:rsidRDefault="00582448" w:rsidP="002556C1">
      <w:pPr>
        <w:spacing w:after="0" w:line="240" w:lineRule="auto"/>
        <w:rPr>
          <w:rFonts w:ascii="Times New Roman" w:hAnsi="Times New Roman" w:cs="Times New Roman"/>
          <w:b/>
          <w:bCs/>
          <w:sz w:val="24"/>
          <w:szCs w:val="24"/>
        </w:rPr>
      </w:pPr>
      <w:r w:rsidRPr="002556C1">
        <w:rPr>
          <w:rFonts w:ascii="Times New Roman" w:hAnsi="Times New Roman" w:cs="Times New Roman"/>
          <w:b/>
          <w:bCs/>
          <w:sz w:val="24"/>
          <w:szCs w:val="24"/>
        </w:rPr>
        <w:t>Informacija ir dokumentai, kuriuos gauna paslaugos teikėjas</w:t>
      </w:r>
    </w:p>
    <w:p w14:paraId="4029290C" w14:textId="604B0CC6" w:rsidR="00595D33" w:rsidRPr="002556C1" w:rsidRDefault="00595D33" w:rsidP="002556C1">
      <w:pPr>
        <w:spacing w:after="0" w:line="240" w:lineRule="auto"/>
        <w:rPr>
          <w:rFonts w:ascii="Times New Roman" w:hAnsi="Times New Roman" w:cs="Times New Roman"/>
          <w:b/>
          <w:bCs/>
          <w:sz w:val="24"/>
          <w:szCs w:val="24"/>
        </w:rPr>
      </w:pPr>
      <w:r w:rsidRPr="002556C1">
        <w:rPr>
          <w:rFonts w:ascii="Times New Roman" w:hAnsi="Times New Roman" w:cs="Times New Roman"/>
          <w:sz w:val="24"/>
          <w:szCs w:val="24"/>
          <w:lang w:val="pt-BR"/>
        </w:rPr>
        <w:t xml:space="preserve">Informacija gali būti </w:t>
      </w:r>
      <w:r w:rsidR="00605868" w:rsidRPr="002556C1">
        <w:rPr>
          <w:rFonts w:ascii="Times New Roman" w:hAnsi="Times New Roman" w:cs="Times New Roman"/>
          <w:sz w:val="24"/>
          <w:szCs w:val="24"/>
          <w:lang w:val="pt-BR"/>
        </w:rPr>
        <w:t>iš VĮ Registrų centro.</w:t>
      </w:r>
    </w:p>
    <w:p w14:paraId="4EC0EB53" w14:textId="77777777" w:rsidR="008E2B08" w:rsidRPr="002556C1" w:rsidRDefault="008E2B08" w:rsidP="002556C1">
      <w:pPr>
        <w:spacing w:after="0" w:line="240" w:lineRule="auto"/>
        <w:jc w:val="both"/>
        <w:rPr>
          <w:rFonts w:ascii="Times New Roman" w:hAnsi="Times New Roman" w:cs="Times New Roman"/>
          <w:b/>
          <w:bCs/>
          <w:sz w:val="24"/>
          <w:szCs w:val="24"/>
        </w:rPr>
      </w:pPr>
    </w:p>
    <w:p w14:paraId="5BC67792" w14:textId="3B588A5D" w:rsidR="00582448" w:rsidRPr="00CB35DE" w:rsidRDefault="00582448" w:rsidP="00F9128F">
      <w:pPr>
        <w:spacing w:after="0" w:line="240" w:lineRule="auto"/>
        <w:rPr>
          <w:rFonts w:ascii="Times New Roman" w:hAnsi="Times New Roman" w:cs="Times New Roman"/>
          <w:b/>
          <w:bCs/>
          <w:sz w:val="24"/>
          <w:szCs w:val="24"/>
        </w:rPr>
      </w:pPr>
      <w:r w:rsidRPr="00CB35DE">
        <w:rPr>
          <w:rFonts w:ascii="Times New Roman" w:hAnsi="Times New Roman" w:cs="Times New Roman"/>
          <w:b/>
          <w:bCs/>
          <w:sz w:val="24"/>
          <w:szCs w:val="24"/>
        </w:rPr>
        <w:t>Už paslaugos teikimą atsakingo asmens kontaktai </w:t>
      </w:r>
    </w:p>
    <w:p w14:paraId="7EAE8C88" w14:textId="4384D911" w:rsidR="00582448" w:rsidRPr="00CB35DE" w:rsidRDefault="00582448" w:rsidP="00F9128F">
      <w:pPr>
        <w:spacing w:after="0" w:line="240" w:lineRule="auto"/>
        <w:rPr>
          <w:rFonts w:ascii="Times New Roman" w:hAnsi="Times New Roman" w:cs="Times New Roman"/>
          <w:sz w:val="24"/>
          <w:szCs w:val="24"/>
        </w:rPr>
      </w:pPr>
      <w:r w:rsidRPr="00CB35DE">
        <w:rPr>
          <w:rFonts w:ascii="Times New Roman" w:hAnsi="Times New Roman" w:cs="Times New Roman"/>
          <w:sz w:val="24"/>
          <w:szCs w:val="24"/>
        </w:rPr>
        <w:t xml:space="preserve">Civilinės metrikacijos ir archyvo  skyriaus vedėja Gaiva Petrauskienė, tel. +370 347 50010, mob. Tel. +370 603 70621, el. p. </w:t>
      </w:r>
      <w:hyperlink r:id="rId15" w:history="1">
        <w:r w:rsidRPr="00CB35DE">
          <w:rPr>
            <w:rStyle w:val="Hyperlink"/>
            <w:rFonts w:ascii="Times New Roman" w:hAnsi="Times New Roman" w:cs="Times New Roman"/>
            <w:color w:val="000000" w:themeColor="text1"/>
            <w:sz w:val="24"/>
            <w:szCs w:val="24"/>
            <w:u w:val="none"/>
          </w:rPr>
          <w:t>gaiva.petrauskiene@kedainiai.lt</w:t>
        </w:r>
      </w:hyperlink>
      <w:r w:rsidR="002556C1" w:rsidRPr="00CB35DE">
        <w:rPr>
          <w:rFonts w:ascii="Times New Roman" w:hAnsi="Times New Roman" w:cs="Times New Roman"/>
          <w:color w:val="000000" w:themeColor="text1"/>
          <w:sz w:val="24"/>
          <w:szCs w:val="24"/>
        </w:rPr>
        <w:t>;</w:t>
      </w:r>
    </w:p>
    <w:p w14:paraId="09524448" w14:textId="5A883445" w:rsidR="00582448" w:rsidRPr="00CB35DE" w:rsidRDefault="00582448" w:rsidP="00F9128F">
      <w:pPr>
        <w:spacing w:after="0" w:line="240" w:lineRule="auto"/>
        <w:rPr>
          <w:rFonts w:ascii="Times New Roman" w:hAnsi="Times New Roman" w:cs="Times New Roman"/>
          <w:sz w:val="24"/>
          <w:szCs w:val="24"/>
        </w:rPr>
      </w:pPr>
      <w:r w:rsidRPr="00CB35DE">
        <w:rPr>
          <w:rFonts w:ascii="Times New Roman" w:hAnsi="Times New Roman" w:cs="Times New Roman"/>
          <w:sz w:val="24"/>
          <w:szCs w:val="24"/>
        </w:rPr>
        <w:t xml:space="preserve">Civilinės metrikacijos ir archyvo skyriaus registratorė Rasa </w:t>
      </w:r>
      <w:proofErr w:type="spellStart"/>
      <w:r w:rsidRPr="00CB35DE">
        <w:rPr>
          <w:rFonts w:ascii="Times New Roman" w:hAnsi="Times New Roman" w:cs="Times New Roman"/>
          <w:sz w:val="24"/>
          <w:szCs w:val="24"/>
        </w:rPr>
        <w:t>Budrevičė</w:t>
      </w:r>
      <w:proofErr w:type="spellEnd"/>
      <w:r w:rsidRPr="00CB35DE">
        <w:rPr>
          <w:rFonts w:ascii="Times New Roman" w:hAnsi="Times New Roman" w:cs="Times New Roman"/>
          <w:sz w:val="24"/>
          <w:szCs w:val="24"/>
        </w:rPr>
        <w:t xml:space="preserve">,  tel. +370 347 50020 el. p. </w:t>
      </w:r>
      <w:hyperlink r:id="rId16" w:history="1">
        <w:r w:rsidRPr="00CB35DE">
          <w:rPr>
            <w:rStyle w:val="Hyperlink"/>
            <w:rFonts w:ascii="Times New Roman" w:hAnsi="Times New Roman" w:cs="Times New Roman"/>
            <w:color w:val="000000" w:themeColor="text1"/>
            <w:sz w:val="24"/>
            <w:szCs w:val="24"/>
            <w:u w:val="none"/>
          </w:rPr>
          <w:t>metrikacija@kedainiai.lt</w:t>
        </w:r>
      </w:hyperlink>
      <w:r w:rsidR="002556C1" w:rsidRPr="00CB35DE">
        <w:rPr>
          <w:rFonts w:ascii="Times New Roman" w:hAnsi="Times New Roman" w:cs="Times New Roman"/>
          <w:color w:val="000000" w:themeColor="text1"/>
          <w:sz w:val="24"/>
          <w:szCs w:val="24"/>
        </w:rPr>
        <w:t>;</w:t>
      </w:r>
    </w:p>
    <w:p w14:paraId="34122FD6" w14:textId="13D075A8" w:rsidR="00582448" w:rsidRPr="00CB35DE" w:rsidRDefault="00582448" w:rsidP="00F9128F">
      <w:pPr>
        <w:spacing w:after="0" w:line="240" w:lineRule="auto"/>
        <w:rPr>
          <w:rFonts w:ascii="Times New Roman" w:hAnsi="Times New Roman" w:cs="Times New Roman"/>
          <w:color w:val="000000" w:themeColor="text1"/>
          <w:sz w:val="24"/>
          <w:szCs w:val="24"/>
        </w:rPr>
      </w:pPr>
      <w:r w:rsidRPr="00CB35DE">
        <w:rPr>
          <w:rFonts w:ascii="Times New Roman" w:hAnsi="Times New Roman" w:cs="Times New Roman"/>
          <w:sz w:val="24"/>
          <w:szCs w:val="24"/>
        </w:rPr>
        <w:t xml:space="preserve">Civilinės metrikacijos ir archyvo skyriaus vyr. specialistė Aušra </w:t>
      </w:r>
      <w:proofErr w:type="spellStart"/>
      <w:r w:rsidRPr="00CB35DE">
        <w:rPr>
          <w:rFonts w:ascii="Times New Roman" w:hAnsi="Times New Roman" w:cs="Times New Roman"/>
          <w:sz w:val="24"/>
          <w:szCs w:val="24"/>
        </w:rPr>
        <w:t>Verbliugevičienė</w:t>
      </w:r>
      <w:proofErr w:type="spellEnd"/>
      <w:r w:rsidRPr="00CB35DE">
        <w:rPr>
          <w:rFonts w:ascii="Times New Roman" w:hAnsi="Times New Roman" w:cs="Times New Roman"/>
          <w:sz w:val="24"/>
          <w:szCs w:val="24"/>
        </w:rPr>
        <w:t xml:space="preserve"> tel. +370 347 50020 </w:t>
      </w:r>
      <w:r w:rsidR="002556C1" w:rsidRPr="00CB35DE">
        <w:rPr>
          <w:rFonts w:ascii="Times New Roman" w:hAnsi="Times New Roman" w:cs="Times New Roman"/>
          <w:sz w:val="24"/>
          <w:szCs w:val="24"/>
        </w:rPr>
        <w:t xml:space="preserve">el. p. </w:t>
      </w:r>
      <w:hyperlink r:id="rId17" w:history="1">
        <w:r w:rsidR="002556C1" w:rsidRPr="00CB35DE">
          <w:rPr>
            <w:rStyle w:val="Hyperlink"/>
            <w:rFonts w:ascii="Times New Roman" w:eastAsia="Times New Roman" w:hAnsi="Times New Roman" w:cs="Times New Roman"/>
            <w:color w:val="000000" w:themeColor="text1"/>
            <w:sz w:val="24"/>
            <w:szCs w:val="24"/>
            <w:u w:val="none"/>
            <w:lang w:val="pt-BR"/>
            <w14:ligatures w14:val="none"/>
          </w:rPr>
          <w:t>ausra.verbliugeviciene@kedainiai.lt</w:t>
        </w:r>
      </w:hyperlink>
      <w:r w:rsidR="002556C1" w:rsidRPr="00CB35DE">
        <w:rPr>
          <w:rFonts w:ascii="Times New Roman" w:eastAsia="Times New Roman" w:hAnsi="Times New Roman" w:cs="Times New Roman"/>
          <w:color w:val="000000" w:themeColor="text1"/>
          <w:sz w:val="24"/>
          <w:szCs w:val="24"/>
          <w:lang w:val="pt-BR"/>
          <w14:ligatures w14:val="none"/>
        </w:rPr>
        <w:t>.</w:t>
      </w:r>
    </w:p>
    <w:p w14:paraId="38C1E8A1" w14:textId="77777777" w:rsidR="00582448" w:rsidRPr="0037665D" w:rsidRDefault="00582448" w:rsidP="00F9128F">
      <w:pPr>
        <w:spacing w:after="0" w:line="240" w:lineRule="auto"/>
        <w:rPr>
          <w:rFonts w:ascii="Times New Roman" w:hAnsi="Times New Roman" w:cs="Times New Roman"/>
          <w:b/>
          <w:bCs/>
          <w:sz w:val="24"/>
          <w:szCs w:val="24"/>
        </w:rPr>
      </w:pPr>
    </w:p>
    <w:p w14:paraId="6287D259" w14:textId="77777777" w:rsidR="00D90A9B" w:rsidRDefault="00D90A9B" w:rsidP="006C7373">
      <w:pPr>
        <w:spacing w:after="0" w:line="240" w:lineRule="auto"/>
        <w:rPr>
          <w:rFonts w:ascii="Times New Roman" w:hAnsi="Times New Roman" w:cs="Times New Roman"/>
          <w:b/>
          <w:bCs/>
          <w:sz w:val="24"/>
          <w:szCs w:val="24"/>
        </w:rPr>
      </w:pPr>
    </w:p>
    <w:p w14:paraId="2C52A2E2" w14:textId="77777777" w:rsidR="00D90A9B" w:rsidRDefault="00D90A9B" w:rsidP="006C7373">
      <w:pPr>
        <w:spacing w:after="0" w:line="240" w:lineRule="auto"/>
        <w:rPr>
          <w:rFonts w:ascii="Times New Roman" w:hAnsi="Times New Roman" w:cs="Times New Roman"/>
          <w:b/>
          <w:bCs/>
          <w:sz w:val="24"/>
          <w:szCs w:val="24"/>
        </w:rPr>
      </w:pPr>
    </w:p>
    <w:p w14:paraId="15D4877A" w14:textId="77777777" w:rsidR="00D90A9B" w:rsidRDefault="00D90A9B" w:rsidP="006C7373">
      <w:pPr>
        <w:spacing w:after="0" w:line="240" w:lineRule="auto"/>
        <w:rPr>
          <w:rFonts w:ascii="Times New Roman" w:hAnsi="Times New Roman" w:cs="Times New Roman"/>
          <w:b/>
          <w:bCs/>
          <w:sz w:val="24"/>
          <w:szCs w:val="24"/>
        </w:rPr>
      </w:pPr>
    </w:p>
    <w:p w14:paraId="020631B3" w14:textId="793F8B6B" w:rsidR="00582448" w:rsidRPr="006C7373" w:rsidRDefault="00582448" w:rsidP="006C7373">
      <w:pPr>
        <w:spacing w:after="0" w:line="240" w:lineRule="auto"/>
        <w:rPr>
          <w:rFonts w:ascii="Times New Roman" w:hAnsi="Times New Roman" w:cs="Times New Roman"/>
          <w:b/>
          <w:bCs/>
          <w:sz w:val="24"/>
          <w:szCs w:val="24"/>
        </w:rPr>
      </w:pPr>
      <w:r w:rsidRPr="006C7373">
        <w:rPr>
          <w:rFonts w:ascii="Times New Roman" w:hAnsi="Times New Roman" w:cs="Times New Roman"/>
          <w:b/>
          <w:bCs/>
          <w:sz w:val="24"/>
          <w:szCs w:val="24"/>
        </w:rPr>
        <w:lastRenderedPageBreak/>
        <w:t>Informacija apie teikėją</w:t>
      </w:r>
    </w:p>
    <w:p w14:paraId="42AD3EE6" w14:textId="0F73B4DE" w:rsidR="00582448" w:rsidRPr="006C7373" w:rsidRDefault="00582448" w:rsidP="006C7373">
      <w:pPr>
        <w:spacing w:after="0" w:line="240" w:lineRule="auto"/>
        <w:jc w:val="both"/>
        <w:rPr>
          <w:rFonts w:ascii="Times New Roman" w:hAnsi="Times New Roman" w:cs="Times New Roman"/>
          <w:sz w:val="24"/>
          <w:szCs w:val="24"/>
        </w:rPr>
      </w:pPr>
      <w:bookmarkStart w:id="0" w:name="_Hlk191017611"/>
      <w:r w:rsidRPr="006C7373">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6C7373">
        <w:rPr>
          <w:rFonts w:ascii="Times New Roman" w:hAnsi="Times New Roman" w:cs="Times New Roman"/>
          <w:sz w:val="24"/>
          <w:szCs w:val="24"/>
        </w:rPr>
        <w:t>l. p. administracija</w:t>
      </w:r>
      <w:r w:rsidRPr="006C7373">
        <w:rPr>
          <w:rFonts w:ascii="Times New Roman" w:hAnsi="Times New Roman" w:cs="Times New Roman"/>
          <w:sz w:val="24"/>
          <w:szCs w:val="24"/>
          <w:lang w:val="en-US"/>
        </w:rPr>
        <w:t>@</w:t>
      </w:r>
      <w:proofErr w:type="spellStart"/>
      <w:r w:rsidRPr="006C7373">
        <w:rPr>
          <w:rFonts w:ascii="Times New Roman" w:hAnsi="Times New Roman" w:cs="Times New Roman"/>
          <w:sz w:val="24"/>
          <w:szCs w:val="24"/>
        </w:rPr>
        <w:t>kedainiai.lt</w:t>
      </w:r>
      <w:proofErr w:type="spellEnd"/>
    </w:p>
    <w:bookmarkEnd w:id="0"/>
    <w:p w14:paraId="0B52D11B" w14:textId="77777777" w:rsidR="00582448" w:rsidRPr="006C7373" w:rsidRDefault="00582448" w:rsidP="006C7373">
      <w:pPr>
        <w:spacing w:after="0" w:line="240" w:lineRule="auto"/>
        <w:rPr>
          <w:rFonts w:ascii="Times New Roman" w:hAnsi="Times New Roman" w:cs="Times New Roman"/>
          <w:b/>
          <w:bCs/>
          <w:sz w:val="24"/>
          <w:szCs w:val="24"/>
        </w:rPr>
      </w:pPr>
    </w:p>
    <w:p w14:paraId="7B42D326" w14:textId="77777777" w:rsidR="00500FE1" w:rsidRPr="00500FE1" w:rsidRDefault="00500FE1" w:rsidP="00500FE1">
      <w:pPr>
        <w:spacing w:after="0" w:line="240" w:lineRule="auto"/>
        <w:jc w:val="both"/>
        <w:rPr>
          <w:rFonts w:ascii="Times New Roman" w:hAnsi="Times New Roman" w:cs="Times New Roman"/>
          <w:b/>
          <w:bCs/>
          <w:sz w:val="24"/>
          <w:szCs w:val="24"/>
        </w:rPr>
      </w:pPr>
      <w:r w:rsidRPr="00500FE1">
        <w:rPr>
          <w:rFonts w:ascii="Times New Roman" w:hAnsi="Times New Roman" w:cs="Times New Roman"/>
          <w:b/>
          <w:bCs/>
          <w:sz w:val="24"/>
          <w:szCs w:val="24"/>
        </w:rPr>
        <w:t>Paslaugos teikėjo veiksmų (neveikimo) apskundimo tvarka</w:t>
      </w:r>
    </w:p>
    <w:p w14:paraId="4DAB63B9" w14:textId="77777777" w:rsidR="00500FE1" w:rsidRPr="00500FE1" w:rsidRDefault="00500FE1" w:rsidP="00500FE1">
      <w:pPr>
        <w:spacing w:after="0" w:line="240" w:lineRule="auto"/>
        <w:jc w:val="both"/>
        <w:rPr>
          <w:rFonts w:ascii="Times New Roman" w:hAnsi="Times New Roman" w:cs="Times New Roman"/>
          <w:sz w:val="24"/>
          <w:szCs w:val="24"/>
        </w:rPr>
      </w:pPr>
      <w:r w:rsidRPr="00500FE1">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8" w:history="1">
        <w:r w:rsidRPr="00500FE1">
          <w:rPr>
            <w:rStyle w:val="Hyperlink"/>
            <w:rFonts w:ascii="Times New Roman" w:hAnsi="Times New Roman" w:cs="Times New Roman"/>
            <w:sz w:val="24"/>
            <w:szCs w:val="24"/>
          </w:rPr>
          <w:t>https://e.teismas.lt</w:t>
        </w:r>
      </w:hyperlink>
      <w:r w:rsidRPr="00500FE1">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174EEC75" w14:textId="77777777" w:rsidR="00D554EC" w:rsidRPr="00500FE1" w:rsidRDefault="00D554EC" w:rsidP="006C7373">
      <w:pPr>
        <w:spacing w:after="0" w:line="240" w:lineRule="auto"/>
        <w:jc w:val="both"/>
        <w:rPr>
          <w:rFonts w:ascii="Times New Roman" w:hAnsi="Times New Roman" w:cs="Times New Roman"/>
          <w:sz w:val="24"/>
          <w:szCs w:val="24"/>
        </w:rPr>
      </w:pPr>
    </w:p>
    <w:p w14:paraId="556285D0" w14:textId="77777777" w:rsidR="00D554EC" w:rsidRDefault="00D554EC" w:rsidP="00D554EC">
      <w:pPr>
        <w:spacing w:after="0" w:line="240" w:lineRule="auto"/>
        <w:jc w:val="both"/>
        <w:rPr>
          <w:rFonts w:ascii="Times New Roman" w:hAnsi="Times New Roman" w:cs="Times New Roman"/>
          <w:sz w:val="24"/>
          <w:szCs w:val="24"/>
        </w:rPr>
      </w:pPr>
    </w:p>
    <w:p w14:paraId="04D679EC" w14:textId="77777777" w:rsidR="00D554EC" w:rsidRDefault="00D554EC" w:rsidP="00D554EC">
      <w:pPr>
        <w:spacing w:after="0" w:line="240" w:lineRule="auto"/>
        <w:jc w:val="both"/>
        <w:rPr>
          <w:rFonts w:ascii="Times New Roman" w:hAnsi="Times New Roman" w:cs="Times New Roman"/>
          <w:sz w:val="24"/>
          <w:szCs w:val="24"/>
        </w:rPr>
      </w:pPr>
    </w:p>
    <w:p w14:paraId="0704EBBA" w14:textId="77777777" w:rsidR="00D554EC" w:rsidRDefault="00D554EC" w:rsidP="00D554EC">
      <w:pPr>
        <w:spacing w:after="0" w:line="240" w:lineRule="auto"/>
        <w:jc w:val="both"/>
        <w:rPr>
          <w:rFonts w:ascii="Times New Roman" w:hAnsi="Times New Roman" w:cs="Times New Roman"/>
          <w:sz w:val="24"/>
          <w:szCs w:val="24"/>
        </w:rPr>
      </w:pPr>
    </w:p>
    <w:p w14:paraId="77C00A9D" w14:textId="77777777" w:rsidR="00D554EC" w:rsidRDefault="00D554EC" w:rsidP="00D554EC">
      <w:pPr>
        <w:spacing w:after="0" w:line="240" w:lineRule="auto"/>
        <w:jc w:val="both"/>
        <w:rPr>
          <w:rFonts w:ascii="Times New Roman" w:hAnsi="Times New Roman" w:cs="Times New Roman"/>
          <w:sz w:val="24"/>
          <w:szCs w:val="24"/>
        </w:rPr>
      </w:pPr>
    </w:p>
    <w:p w14:paraId="275811DB" w14:textId="77777777" w:rsidR="00D554EC" w:rsidRDefault="00D554EC" w:rsidP="00D554EC">
      <w:pPr>
        <w:spacing w:after="0" w:line="240" w:lineRule="auto"/>
        <w:jc w:val="both"/>
        <w:rPr>
          <w:rFonts w:ascii="Times New Roman" w:hAnsi="Times New Roman" w:cs="Times New Roman"/>
          <w:sz w:val="24"/>
          <w:szCs w:val="24"/>
        </w:rPr>
      </w:pPr>
    </w:p>
    <w:p w14:paraId="57C509E0" w14:textId="77777777" w:rsidR="00D554EC" w:rsidRDefault="00D554EC" w:rsidP="00D554EC">
      <w:pPr>
        <w:spacing w:after="0" w:line="240" w:lineRule="auto"/>
        <w:jc w:val="both"/>
        <w:rPr>
          <w:rFonts w:ascii="Times New Roman" w:hAnsi="Times New Roman" w:cs="Times New Roman"/>
          <w:sz w:val="24"/>
          <w:szCs w:val="24"/>
        </w:rPr>
      </w:pPr>
    </w:p>
    <w:p w14:paraId="786EF12A" w14:textId="77777777" w:rsidR="00D554EC" w:rsidRDefault="00D554EC" w:rsidP="00D554EC">
      <w:pPr>
        <w:spacing w:after="0" w:line="240" w:lineRule="auto"/>
        <w:jc w:val="both"/>
        <w:rPr>
          <w:rFonts w:ascii="Times New Roman" w:hAnsi="Times New Roman" w:cs="Times New Roman"/>
          <w:sz w:val="24"/>
          <w:szCs w:val="24"/>
        </w:rPr>
      </w:pPr>
    </w:p>
    <w:p w14:paraId="140BBB76" w14:textId="77777777" w:rsidR="00D554EC" w:rsidRDefault="00D554EC" w:rsidP="00D554EC">
      <w:pPr>
        <w:spacing w:after="0" w:line="240" w:lineRule="auto"/>
        <w:jc w:val="both"/>
        <w:rPr>
          <w:rFonts w:ascii="Times New Roman" w:hAnsi="Times New Roman" w:cs="Times New Roman"/>
          <w:sz w:val="24"/>
          <w:szCs w:val="24"/>
        </w:rPr>
      </w:pPr>
    </w:p>
    <w:p w14:paraId="66052B55" w14:textId="77777777" w:rsidR="00D554EC" w:rsidRDefault="00D554EC" w:rsidP="00D554EC">
      <w:pPr>
        <w:spacing w:after="0" w:line="240" w:lineRule="auto"/>
        <w:jc w:val="both"/>
        <w:rPr>
          <w:rFonts w:ascii="Times New Roman" w:hAnsi="Times New Roman" w:cs="Times New Roman"/>
          <w:sz w:val="24"/>
          <w:szCs w:val="24"/>
        </w:rPr>
      </w:pPr>
    </w:p>
    <w:p w14:paraId="435419AD" w14:textId="77777777" w:rsidR="00D554EC" w:rsidRDefault="00D554EC" w:rsidP="00D554EC">
      <w:pPr>
        <w:spacing w:after="0" w:line="240" w:lineRule="auto"/>
        <w:jc w:val="both"/>
        <w:rPr>
          <w:rFonts w:ascii="Times New Roman" w:hAnsi="Times New Roman" w:cs="Times New Roman"/>
          <w:sz w:val="24"/>
          <w:szCs w:val="24"/>
        </w:rPr>
      </w:pPr>
    </w:p>
    <w:p w14:paraId="51AB1CCD" w14:textId="77777777" w:rsidR="00D554EC" w:rsidRDefault="00D554EC" w:rsidP="00D554EC">
      <w:pPr>
        <w:spacing w:after="0" w:line="240" w:lineRule="auto"/>
        <w:jc w:val="both"/>
        <w:rPr>
          <w:rFonts w:ascii="Times New Roman" w:hAnsi="Times New Roman" w:cs="Times New Roman"/>
          <w:sz w:val="24"/>
          <w:szCs w:val="24"/>
        </w:rPr>
      </w:pPr>
    </w:p>
    <w:p w14:paraId="4AF3B9D6" w14:textId="77777777" w:rsidR="00D554EC" w:rsidRDefault="00D554EC" w:rsidP="00D554EC">
      <w:pPr>
        <w:spacing w:after="0" w:line="240" w:lineRule="auto"/>
        <w:jc w:val="both"/>
        <w:rPr>
          <w:rFonts w:ascii="Times New Roman" w:hAnsi="Times New Roman" w:cs="Times New Roman"/>
          <w:sz w:val="24"/>
          <w:szCs w:val="24"/>
        </w:rPr>
      </w:pPr>
    </w:p>
    <w:p w14:paraId="733C9D56" w14:textId="77777777" w:rsidR="00D554EC" w:rsidRDefault="00D554EC" w:rsidP="00D554EC">
      <w:pPr>
        <w:spacing w:after="0" w:line="240" w:lineRule="auto"/>
        <w:jc w:val="both"/>
        <w:rPr>
          <w:rFonts w:ascii="Times New Roman" w:hAnsi="Times New Roman" w:cs="Times New Roman"/>
          <w:sz w:val="24"/>
          <w:szCs w:val="24"/>
        </w:rPr>
      </w:pPr>
    </w:p>
    <w:p w14:paraId="2611589D" w14:textId="77777777" w:rsidR="00D554EC" w:rsidRDefault="00D554EC" w:rsidP="00D554EC">
      <w:pPr>
        <w:spacing w:after="0" w:line="240" w:lineRule="auto"/>
        <w:jc w:val="both"/>
        <w:rPr>
          <w:rFonts w:ascii="Times New Roman" w:hAnsi="Times New Roman" w:cs="Times New Roman"/>
          <w:sz w:val="24"/>
          <w:szCs w:val="24"/>
        </w:rPr>
      </w:pPr>
    </w:p>
    <w:p w14:paraId="3216D647" w14:textId="77777777" w:rsidR="00D554EC" w:rsidRDefault="00D554EC" w:rsidP="00D554EC">
      <w:pPr>
        <w:spacing w:after="0" w:line="240" w:lineRule="auto"/>
        <w:jc w:val="both"/>
        <w:rPr>
          <w:rFonts w:ascii="Times New Roman" w:hAnsi="Times New Roman" w:cs="Times New Roman"/>
          <w:sz w:val="24"/>
          <w:szCs w:val="24"/>
        </w:rPr>
      </w:pPr>
    </w:p>
    <w:p w14:paraId="4A3B921C" w14:textId="77777777" w:rsidR="00D554EC" w:rsidRDefault="00D554EC" w:rsidP="00D554EC">
      <w:pPr>
        <w:spacing w:after="0" w:line="240" w:lineRule="auto"/>
        <w:jc w:val="both"/>
        <w:rPr>
          <w:rFonts w:ascii="Times New Roman" w:hAnsi="Times New Roman" w:cs="Times New Roman"/>
          <w:sz w:val="24"/>
          <w:szCs w:val="24"/>
        </w:rPr>
      </w:pPr>
    </w:p>
    <w:p w14:paraId="2C1D05AA" w14:textId="77777777" w:rsidR="00D554EC" w:rsidRDefault="00D554EC" w:rsidP="00D554EC">
      <w:pPr>
        <w:spacing w:after="0" w:line="240" w:lineRule="auto"/>
        <w:jc w:val="both"/>
        <w:rPr>
          <w:rFonts w:ascii="Times New Roman" w:hAnsi="Times New Roman" w:cs="Times New Roman"/>
          <w:sz w:val="24"/>
          <w:szCs w:val="24"/>
        </w:rPr>
      </w:pPr>
    </w:p>
    <w:p w14:paraId="71D07F47" w14:textId="77777777" w:rsidR="00D554EC" w:rsidRDefault="00D554EC" w:rsidP="00D554EC">
      <w:pPr>
        <w:spacing w:after="0" w:line="240" w:lineRule="auto"/>
        <w:jc w:val="both"/>
        <w:rPr>
          <w:rFonts w:ascii="Times New Roman" w:hAnsi="Times New Roman" w:cs="Times New Roman"/>
          <w:sz w:val="24"/>
          <w:szCs w:val="24"/>
        </w:rPr>
      </w:pPr>
    </w:p>
    <w:p w14:paraId="005537AE" w14:textId="77777777" w:rsidR="00D554EC" w:rsidRDefault="00D554EC" w:rsidP="00D554EC">
      <w:pPr>
        <w:spacing w:after="0" w:line="240" w:lineRule="auto"/>
        <w:jc w:val="both"/>
        <w:rPr>
          <w:rFonts w:ascii="Times New Roman" w:hAnsi="Times New Roman" w:cs="Times New Roman"/>
          <w:sz w:val="24"/>
          <w:szCs w:val="24"/>
        </w:rPr>
      </w:pPr>
    </w:p>
    <w:p w14:paraId="708B9E71" w14:textId="77777777" w:rsidR="00D554EC" w:rsidRDefault="00D554EC" w:rsidP="00D554EC">
      <w:pPr>
        <w:spacing w:after="0" w:line="240" w:lineRule="auto"/>
        <w:jc w:val="both"/>
        <w:rPr>
          <w:rFonts w:ascii="Times New Roman" w:hAnsi="Times New Roman" w:cs="Times New Roman"/>
          <w:sz w:val="24"/>
          <w:szCs w:val="24"/>
        </w:rPr>
      </w:pPr>
    </w:p>
    <w:p w14:paraId="7A443C9C" w14:textId="77777777" w:rsidR="002556C1" w:rsidRDefault="002556C1" w:rsidP="00744A7A">
      <w:pPr>
        <w:spacing w:after="0"/>
        <w:jc w:val="both"/>
        <w:rPr>
          <w:rFonts w:ascii="Times New Roman" w:hAnsi="Times New Roman" w:cs="Times New Roman"/>
          <w:sz w:val="24"/>
          <w:szCs w:val="24"/>
        </w:rPr>
      </w:pPr>
    </w:p>
    <w:p w14:paraId="5525FB89" w14:textId="77777777" w:rsidR="00D90A9B" w:rsidRDefault="00D90A9B" w:rsidP="00744A7A">
      <w:pPr>
        <w:spacing w:after="0"/>
        <w:jc w:val="both"/>
        <w:rPr>
          <w:rFonts w:ascii="Times New Roman" w:hAnsi="Times New Roman" w:cs="Times New Roman"/>
          <w:sz w:val="24"/>
          <w:szCs w:val="24"/>
        </w:rPr>
      </w:pPr>
    </w:p>
    <w:p w14:paraId="17BCA077" w14:textId="77777777" w:rsidR="00D90A9B" w:rsidRDefault="00D90A9B" w:rsidP="00744A7A">
      <w:pPr>
        <w:spacing w:after="0"/>
        <w:jc w:val="both"/>
        <w:rPr>
          <w:rFonts w:ascii="Times New Roman" w:hAnsi="Times New Roman" w:cs="Times New Roman"/>
          <w:sz w:val="24"/>
          <w:szCs w:val="24"/>
        </w:rPr>
      </w:pPr>
    </w:p>
    <w:p w14:paraId="41C303C6" w14:textId="77777777" w:rsidR="00D90A9B" w:rsidRDefault="00D90A9B" w:rsidP="00744A7A">
      <w:pPr>
        <w:spacing w:after="0"/>
        <w:jc w:val="both"/>
        <w:rPr>
          <w:rFonts w:ascii="Times New Roman" w:hAnsi="Times New Roman" w:cs="Times New Roman"/>
          <w:sz w:val="24"/>
          <w:szCs w:val="24"/>
        </w:rPr>
      </w:pPr>
    </w:p>
    <w:p w14:paraId="1F47DEEB" w14:textId="77777777" w:rsidR="00D90A9B" w:rsidRDefault="00D90A9B" w:rsidP="00744A7A">
      <w:pPr>
        <w:spacing w:after="0"/>
        <w:jc w:val="both"/>
        <w:rPr>
          <w:rFonts w:ascii="Times New Roman" w:hAnsi="Times New Roman" w:cs="Times New Roman"/>
          <w:sz w:val="24"/>
          <w:szCs w:val="24"/>
        </w:rPr>
      </w:pPr>
    </w:p>
    <w:p w14:paraId="00426D9C" w14:textId="77777777" w:rsidR="002556C1" w:rsidRDefault="002556C1" w:rsidP="00582448">
      <w:pPr>
        <w:spacing w:after="0"/>
        <w:ind w:firstLine="709"/>
        <w:jc w:val="both"/>
        <w:rPr>
          <w:rFonts w:ascii="Times New Roman" w:hAnsi="Times New Roman" w:cs="Times New Roman"/>
          <w:sz w:val="24"/>
          <w:szCs w:val="24"/>
        </w:rPr>
      </w:pPr>
    </w:p>
    <w:p w14:paraId="1224D573" w14:textId="77777777" w:rsidR="00BD505A" w:rsidRDefault="00BD505A" w:rsidP="003531F1">
      <w:pPr>
        <w:spacing w:after="0"/>
        <w:ind w:left="6480" w:firstLine="1296"/>
        <w:rPr>
          <w:rFonts w:ascii="Times New Roman" w:hAnsi="Times New Roman" w:cs="Times New Roman"/>
          <w:sz w:val="24"/>
          <w:szCs w:val="24"/>
        </w:rPr>
      </w:pPr>
    </w:p>
    <w:sectPr w:rsidR="00BD505A" w:rsidSect="00D90A9B">
      <w:pgSz w:w="11906" w:h="16838" w:code="9"/>
      <w:pgMar w:top="1134" w:right="567" w:bottom="1134" w:left="1701" w:header="561" w:footer="561" w:gutter="0"/>
      <w:pgNumType w:start="1"/>
      <w:cols w:space="1296"/>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D81922"/>
    <w:multiLevelType w:val="multilevel"/>
    <w:tmpl w:val="C5CE0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CD4AC3"/>
    <w:multiLevelType w:val="multilevel"/>
    <w:tmpl w:val="CD6C2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7074720">
    <w:abstractNumId w:val="0"/>
  </w:num>
  <w:num w:numId="2" w16cid:durableId="197547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448"/>
    <w:rsid w:val="00072F5E"/>
    <w:rsid w:val="001F5C15"/>
    <w:rsid w:val="00224339"/>
    <w:rsid w:val="002556C1"/>
    <w:rsid w:val="003531F1"/>
    <w:rsid w:val="00421342"/>
    <w:rsid w:val="004279AE"/>
    <w:rsid w:val="00491734"/>
    <w:rsid w:val="004C1E0C"/>
    <w:rsid w:val="00500FE1"/>
    <w:rsid w:val="00582448"/>
    <w:rsid w:val="00595D33"/>
    <w:rsid w:val="00605868"/>
    <w:rsid w:val="006213ED"/>
    <w:rsid w:val="006C7373"/>
    <w:rsid w:val="00744A7A"/>
    <w:rsid w:val="007A0324"/>
    <w:rsid w:val="007C60C8"/>
    <w:rsid w:val="008033F7"/>
    <w:rsid w:val="008E2B08"/>
    <w:rsid w:val="00965AA8"/>
    <w:rsid w:val="009E3548"/>
    <w:rsid w:val="00B07217"/>
    <w:rsid w:val="00B62990"/>
    <w:rsid w:val="00B83298"/>
    <w:rsid w:val="00BD505A"/>
    <w:rsid w:val="00CA231B"/>
    <w:rsid w:val="00CB35DE"/>
    <w:rsid w:val="00CC07A6"/>
    <w:rsid w:val="00CC4C08"/>
    <w:rsid w:val="00D233FE"/>
    <w:rsid w:val="00D554EC"/>
    <w:rsid w:val="00D7016E"/>
    <w:rsid w:val="00D90A9B"/>
    <w:rsid w:val="00DB36D0"/>
    <w:rsid w:val="00EE56CC"/>
    <w:rsid w:val="00F9128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26D83"/>
  <w15:chartTrackingRefBased/>
  <w15:docId w15:val="{7AAB8F96-8658-4666-95C7-BDAA7486E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448"/>
  </w:style>
  <w:style w:type="paragraph" w:styleId="Heading1">
    <w:name w:val="heading 1"/>
    <w:basedOn w:val="Normal"/>
    <w:next w:val="Normal"/>
    <w:link w:val="Heading1Char"/>
    <w:uiPriority w:val="9"/>
    <w:qFormat/>
    <w:rsid w:val="005824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824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24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24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24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2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44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824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24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24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24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2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448"/>
    <w:rPr>
      <w:rFonts w:eastAsiaTheme="majorEastAsia" w:cstheme="majorBidi"/>
      <w:color w:val="272727" w:themeColor="text1" w:themeTint="D8"/>
    </w:rPr>
  </w:style>
  <w:style w:type="paragraph" w:styleId="Title">
    <w:name w:val="Title"/>
    <w:basedOn w:val="Normal"/>
    <w:next w:val="Normal"/>
    <w:link w:val="TitleChar"/>
    <w:uiPriority w:val="10"/>
    <w:qFormat/>
    <w:rsid w:val="00582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448"/>
    <w:pPr>
      <w:spacing w:before="160"/>
      <w:jc w:val="center"/>
    </w:pPr>
    <w:rPr>
      <w:i/>
      <w:iCs/>
      <w:color w:val="404040" w:themeColor="text1" w:themeTint="BF"/>
    </w:rPr>
  </w:style>
  <w:style w:type="character" w:customStyle="1" w:styleId="QuoteChar">
    <w:name w:val="Quote Char"/>
    <w:basedOn w:val="DefaultParagraphFont"/>
    <w:link w:val="Quote"/>
    <w:uiPriority w:val="29"/>
    <w:rsid w:val="00582448"/>
    <w:rPr>
      <w:i/>
      <w:iCs/>
      <w:color w:val="404040" w:themeColor="text1" w:themeTint="BF"/>
    </w:rPr>
  </w:style>
  <w:style w:type="paragraph" w:styleId="ListParagraph">
    <w:name w:val="List Paragraph"/>
    <w:basedOn w:val="Normal"/>
    <w:uiPriority w:val="34"/>
    <w:qFormat/>
    <w:rsid w:val="00582448"/>
    <w:pPr>
      <w:ind w:left="720"/>
      <w:contextualSpacing/>
    </w:pPr>
  </w:style>
  <w:style w:type="character" w:styleId="IntenseEmphasis">
    <w:name w:val="Intense Emphasis"/>
    <w:basedOn w:val="DefaultParagraphFont"/>
    <w:uiPriority w:val="21"/>
    <w:qFormat/>
    <w:rsid w:val="00582448"/>
    <w:rPr>
      <w:i/>
      <w:iCs/>
      <w:color w:val="2F5496" w:themeColor="accent1" w:themeShade="BF"/>
    </w:rPr>
  </w:style>
  <w:style w:type="paragraph" w:styleId="IntenseQuote">
    <w:name w:val="Intense Quote"/>
    <w:basedOn w:val="Normal"/>
    <w:next w:val="Normal"/>
    <w:link w:val="IntenseQuoteChar"/>
    <w:uiPriority w:val="30"/>
    <w:qFormat/>
    <w:rsid w:val="005824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2448"/>
    <w:rPr>
      <w:i/>
      <w:iCs/>
      <w:color w:val="2F5496" w:themeColor="accent1" w:themeShade="BF"/>
    </w:rPr>
  </w:style>
  <w:style w:type="character" w:styleId="IntenseReference">
    <w:name w:val="Intense Reference"/>
    <w:basedOn w:val="DefaultParagraphFont"/>
    <w:uiPriority w:val="32"/>
    <w:qFormat/>
    <w:rsid w:val="00582448"/>
    <w:rPr>
      <w:b/>
      <w:bCs/>
      <w:smallCaps/>
      <w:color w:val="2F5496" w:themeColor="accent1" w:themeShade="BF"/>
      <w:spacing w:val="5"/>
    </w:rPr>
  </w:style>
  <w:style w:type="character" w:styleId="Hyperlink">
    <w:name w:val="Hyperlink"/>
    <w:basedOn w:val="DefaultParagraphFont"/>
    <w:uiPriority w:val="99"/>
    <w:unhideWhenUsed/>
    <w:rsid w:val="00582448"/>
    <w:rPr>
      <w:color w:val="0563C1" w:themeColor="hyperlink"/>
      <w:u w:val="single"/>
    </w:rPr>
  </w:style>
  <w:style w:type="paragraph" w:styleId="NormalWeb">
    <w:name w:val="Normal (Web)"/>
    <w:basedOn w:val="Normal"/>
    <w:uiPriority w:val="99"/>
    <w:unhideWhenUsed/>
    <w:rsid w:val="0058244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eapdorotaspaminjimas1">
    <w:name w:val="Neapdorotas paminėjimas1"/>
    <w:basedOn w:val="DefaultParagraphFont"/>
    <w:uiPriority w:val="99"/>
    <w:semiHidden/>
    <w:unhideWhenUsed/>
    <w:rsid w:val="00595D33"/>
    <w:rPr>
      <w:color w:val="605E5C"/>
      <w:shd w:val="clear" w:color="auto" w:fill="E1DFDD"/>
    </w:rPr>
  </w:style>
  <w:style w:type="paragraph" w:styleId="NoSpacing">
    <w:name w:val="No Spacing"/>
    <w:uiPriority w:val="1"/>
    <w:qFormat/>
    <w:rsid w:val="002556C1"/>
    <w:pPr>
      <w:spacing w:after="0" w:line="240" w:lineRule="auto"/>
    </w:pPr>
  </w:style>
  <w:style w:type="character" w:styleId="UnresolvedMention">
    <w:name w:val="Unresolved Mention"/>
    <w:basedOn w:val="DefaultParagraphFont"/>
    <w:uiPriority w:val="99"/>
    <w:semiHidden/>
    <w:unhideWhenUsed/>
    <w:rsid w:val="00255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561302">
      <w:bodyDiv w:val="1"/>
      <w:marLeft w:val="0"/>
      <w:marRight w:val="0"/>
      <w:marTop w:val="0"/>
      <w:marBottom w:val="0"/>
      <w:divBdr>
        <w:top w:val="none" w:sz="0" w:space="0" w:color="auto"/>
        <w:left w:val="none" w:sz="0" w:space="0" w:color="auto"/>
        <w:bottom w:val="none" w:sz="0" w:space="0" w:color="auto"/>
        <w:right w:val="none" w:sz="0" w:space="0" w:color="auto"/>
      </w:divBdr>
    </w:div>
    <w:div w:id="1208104060">
      <w:bodyDiv w:val="1"/>
      <w:marLeft w:val="0"/>
      <w:marRight w:val="0"/>
      <w:marTop w:val="0"/>
      <w:marBottom w:val="0"/>
      <w:divBdr>
        <w:top w:val="none" w:sz="0" w:space="0" w:color="auto"/>
        <w:left w:val="none" w:sz="0" w:space="0" w:color="auto"/>
        <w:bottom w:val="none" w:sz="0" w:space="0" w:color="auto"/>
        <w:right w:val="none" w:sz="0" w:space="0" w:color="auto"/>
      </w:divBdr>
    </w:div>
    <w:div w:id="173658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E3A145C8DD49/asr" TargetMode="External"/><Relationship Id="rId13" Type="http://schemas.openxmlformats.org/officeDocument/2006/relationships/hyperlink" Target="https://www.e-tar.lt/portal/lt/legalAct/ecf91ec0a00811e58fd1fc0b9bba68a7/asr" TargetMode="External"/><Relationship Id="rId18"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efc0e036c6e811ecb69ea7b9ba9d787b?positionInSearchResults=0&amp;searchModelUUID=3f7ba492-975f-43d2-bca1-19d4adc34473" TargetMode="External"/><Relationship Id="rId12" Type="http://schemas.openxmlformats.org/officeDocument/2006/relationships/hyperlink" Target="https://www.e-tar.lt/portal/lt/legalActEditions/15fd41a0ccd811e6a2cac7383cbb90a3?faces-redirect=true" TargetMode="External"/><Relationship Id="rId17" Type="http://schemas.openxmlformats.org/officeDocument/2006/relationships/hyperlink" Target="mailto:ausra.verbliugeviciene@kedainiai.lt" TargetMode="External"/><Relationship Id="rId2" Type="http://schemas.openxmlformats.org/officeDocument/2006/relationships/styles" Target="styles.xml"/><Relationship Id="rId16" Type="http://schemas.openxmlformats.org/officeDocument/2006/relationships/hyperlink" Target="mailto:metrikacija@kedainiai.l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seimas.lrs.lt/portal/legalAct/lt/TAD/32ec5f92790211ecb2fe9975f8a9e52e?jfwid=xo46sndtc" TargetMode="External"/><Relationship Id="rId11" Type="http://schemas.openxmlformats.org/officeDocument/2006/relationships/hyperlink" Target="https://www.e-tar.lt/portal/lt/legalActEditions/TAR.5368B592234C?faces-redirect=true" TargetMode="External"/><Relationship Id="rId5" Type="http://schemas.openxmlformats.org/officeDocument/2006/relationships/hyperlink" Target="https://www.registrucentras.lt/savitarna/" TargetMode="External"/><Relationship Id="rId15" Type="http://schemas.openxmlformats.org/officeDocument/2006/relationships/hyperlink" Target="mailto:gaiva.petrauskiene@kedainiai.lt" TargetMode="External"/><Relationship Id="rId10" Type="http://schemas.openxmlformats.org/officeDocument/2006/relationships/hyperlink" Target="https://www.e-tar.lt/portal/lt/legalAct/TAR.41CD8BF53D8D/as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seimas.lrs.lt/portal/legalAct/lt/TAD/60ffbd44cd4111e69185e773229ab2b2/asr" TargetMode="External"/><Relationship Id="rId14" Type="http://schemas.openxmlformats.org/officeDocument/2006/relationships/hyperlink" Target="https://www.e-tar.lt/portal/lt/legalAct/TAR.8A39C83848CB/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6163</Words>
  <Characters>3513</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2025-05-07T11:28:00Z</dcterms:created>
  <dcterms:modified xsi:type="dcterms:W3CDTF">2025-05-07T11:28:00Z</dcterms:modified>
</cp:coreProperties>
</file>