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7D87" w:rsidRPr="002B665E" w:rsidRDefault="004B7D87" w:rsidP="002B665E">
      <w:pPr>
        <w:autoSpaceDN/>
        <w:spacing w:after="0" w:line="240" w:lineRule="atLeast"/>
        <w:jc w:val="center"/>
        <w:textAlignment w:val="auto"/>
        <w:rPr>
          <w:rFonts w:ascii="Times New Roman" w:hAnsi="Times New Roman"/>
          <w:noProof/>
          <w:sz w:val="24"/>
          <w:szCs w:val="24"/>
          <w:lang w:eastAsia="lt-LT"/>
        </w:rPr>
      </w:pPr>
    </w:p>
    <w:p w:rsidR="004B7D87" w:rsidRPr="002B665E" w:rsidRDefault="004B7D87" w:rsidP="002B665E">
      <w:pPr>
        <w:autoSpaceDN/>
        <w:spacing w:after="0" w:line="240" w:lineRule="atLeast"/>
        <w:jc w:val="center"/>
        <w:textAlignment w:val="auto"/>
        <w:rPr>
          <w:rFonts w:ascii="Times New Roman" w:hAnsi="Times New Roman"/>
          <w:sz w:val="24"/>
          <w:szCs w:val="24"/>
          <w:lang w:eastAsia="ar-SA"/>
        </w:rPr>
      </w:pPr>
      <w:bookmarkStart w:id="0" w:name="_Hlk114579251"/>
      <w:r w:rsidRPr="005C3230">
        <w:rPr>
          <w:rFonts w:ascii="Times New Roman" w:hAnsi="Times New Roman"/>
          <w:noProof/>
          <w:sz w:val="24"/>
          <w:szCs w:val="24"/>
          <w:lang w:eastAsia="lt-L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aveikslėlis 1" o:spid="_x0000_i1025" type="#_x0000_t75" style="width:38.25pt;height:45pt;visibility:visible" filled="t">
            <v:imagedata r:id="rId7" o:title=""/>
          </v:shape>
        </w:pict>
      </w:r>
    </w:p>
    <w:p w:rsidR="004B7D87" w:rsidRPr="002B665E" w:rsidRDefault="004B7D87" w:rsidP="002B665E">
      <w:pPr>
        <w:autoSpaceDN/>
        <w:spacing w:after="0" w:line="240" w:lineRule="auto"/>
        <w:jc w:val="center"/>
        <w:textAlignment w:val="auto"/>
        <w:rPr>
          <w:rFonts w:ascii="Times New Roman" w:hAnsi="Times New Roman"/>
          <w:sz w:val="24"/>
          <w:szCs w:val="24"/>
          <w:lang w:eastAsia="ar-SA"/>
        </w:rPr>
      </w:pPr>
    </w:p>
    <w:p w:rsidR="004B7D87" w:rsidRPr="002B665E" w:rsidRDefault="004B7D87" w:rsidP="002B665E">
      <w:pPr>
        <w:autoSpaceDN/>
        <w:spacing w:after="0" w:line="200" w:lineRule="atLeast"/>
        <w:jc w:val="center"/>
        <w:textAlignment w:val="auto"/>
        <w:rPr>
          <w:rFonts w:ascii="Times New Roman" w:hAnsi="Times New Roman"/>
          <w:b/>
          <w:bCs/>
          <w:caps/>
          <w:sz w:val="24"/>
          <w:szCs w:val="24"/>
          <w:lang w:eastAsia="ar-SA"/>
        </w:rPr>
      </w:pPr>
      <w:r w:rsidRPr="002B665E">
        <w:rPr>
          <w:rFonts w:ascii="Times New Roman" w:hAnsi="Times New Roman"/>
          <w:b/>
          <w:bCs/>
          <w:caps/>
          <w:sz w:val="24"/>
          <w:szCs w:val="24"/>
          <w:lang w:eastAsia="ar-SA"/>
        </w:rPr>
        <w:t>kėdainių rajono savivaldybėS ADMINISTRACIJOS DIREKTORIUS</w:t>
      </w:r>
    </w:p>
    <w:p w:rsidR="004B7D87" w:rsidRPr="002B665E" w:rsidRDefault="004B7D87" w:rsidP="002B665E">
      <w:pPr>
        <w:autoSpaceDN/>
        <w:spacing w:after="0" w:line="200" w:lineRule="atLeast"/>
        <w:jc w:val="center"/>
        <w:textAlignment w:val="auto"/>
        <w:rPr>
          <w:rFonts w:ascii="Times New Roman" w:hAnsi="Times New Roman"/>
          <w:b/>
          <w:bCs/>
          <w:caps/>
          <w:sz w:val="24"/>
          <w:szCs w:val="24"/>
          <w:lang w:eastAsia="ar-SA"/>
        </w:rPr>
      </w:pPr>
      <w:r w:rsidRPr="002B665E">
        <w:rPr>
          <w:rFonts w:ascii="Times New Roman" w:hAnsi="Times New Roman"/>
          <w:b/>
          <w:bCs/>
          <w:caps/>
          <w:sz w:val="24"/>
          <w:szCs w:val="24"/>
          <w:lang w:eastAsia="ar-SA"/>
        </w:rPr>
        <w:t xml:space="preserve"> </w:t>
      </w:r>
    </w:p>
    <w:p w:rsidR="004B7D87" w:rsidRPr="002B665E" w:rsidRDefault="004B7D87" w:rsidP="002B665E">
      <w:pPr>
        <w:autoSpaceDN/>
        <w:spacing w:after="0" w:line="200" w:lineRule="atLeast"/>
        <w:jc w:val="center"/>
        <w:textAlignment w:val="auto"/>
        <w:rPr>
          <w:rFonts w:ascii="Times New Roman" w:hAnsi="Times New Roman"/>
          <w:b/>
          <w:bCs/>
          <w:caps/>
          <w:sz w:val="24"/>
          <w:szCs w:val="24"/>
          <w:lang w:eastAsia="ar-SA"/>
        </w:rPr>
      </w:pPr>
      <w:r w:rsidRPr="002B665E">
        <w:rPr>
          <w:rFonts w:ascii="Times New Roman" w:hAnsi="Times New Roman"/>
          <w:b/>
          <w:bCs/>
          <w:caps/>
          <w:sz w:val="24"/>
          <w:szCs w:val="24"/>
          <w:lang w:eastAsia="ar-SA"/>
        </w:rPr>
        <w:t>ĮSAKYMAS</w:t>
      </w:r>
    </w:p>
    <w:p w:rsidR="004B7D87" w:rsidRPr="00B04323" w:rsidRDefault="004B7D87" w:rsidP="006821C4">
      <w:pPr>
        <w:autoSpaceDN/>
        <w:spacing w:after="0" w:line="200" w:lineRule="atLeast"/>
        <w:jc w:val="center"/>
        <w:textAlignment w:val="auto"/>
        <w:rPr>
          <w:rFonts w:ascii="Times New Roman" w:hAnsi="Times New Roman"/>
          <w:b/>
          <w:bCs/>
          <w:caps/>
          <w:sz w:val="24"/>
          <w:szCs w:val="24"/>
          <w:lang w:eastAsia="ar-SA"/>
        </w:rPr>
      </w:pPr>
      <w:r w:rsidRPr="002B665E">
        <w:rPr>
          <w:rFonts w:ascii="Times New Roman" w:hAnsi="Times New Roman"/>
          <w:b/>
          <w:bCs/>
          <w:caps/>
          <w:sz w:val="24"/>
          <w:szCs w:val="24"/>
          <w:lang w:eastAsia="ar-SA"/>
        </w:rPr>
        <w:t xml:space="preserve">DĖL KĖDAINIŲ RAJONO SAVIVALDYBĖS ADMINISTRACIJOS </w:t>
      </w:r>
      <w:r w:rsidRPr="00B04323">
        <w:rPr>
          <w:rFonts w:ascii="Times New Roman" w:hAnsi="Times New Roman"/>
          <w:b/>
          <w:bCs/>
          <w:caps/>
          <w:sz w:val="24"/>
          <w:szCs w:val="24"/>
          <w:lang w:eastAsia="ar-SA"/>
        </w:rPr>
        <w:t>SENIŪNIJŲ</w:t>
      </w:r>
    </w:p>
    <w:p w:rsidR="004B7D87" w:rsidRPr="002B665E" w:rsidRDefault="004B7D87" w:rsidP="006821C4">
      <w:pPr>
        <w:autoSpaceDN/>
        <w:spacing w:after="0" w:line="200" w:lineRule="atLeast"/>
        <w:jc w:val="center"/>
        <w:textAlignment w:val="auto"/>
        <w:rPr>
          <w:rFonts w:ascii="Times New Roman" w:hAnsi="Times New Roman"/>
          <w:b/>
          <w:bCs/>
          <w:caps/>
          <w:sz w:val="24"/>
          <w:szCs w:val="24"/>
          <w:lang w:eastAsia="ar-SA"/>
        </w:rPr>
      </w:pPr>
      <w:r w:rsidRPr="00B04323">
        <w:rPr>
          <w:rFonts w:ascii="Times New Roman" w:hAnsi="Times New Roman"/>
          <w:b/>
          <w:bCs/>
          <w:caps/>
          <w:sz w:val="24"/>
          <w:szCs w:val="24"/>
          <w:lang w:eastAsia="ar-SA"/>
        </w:rPr>
        <w:t xml:space="preserve">VEIKLOS NUOSTATŲ TVIRTINIMO </w:t>
      </w:r>
    </w:p>
    <w:p w:rsidR="004B7D87" w:rsidRPr="002B665E" w:rsidRDefault="004B7D87" w:rsidP="002B665E">
      <w:pPr>
        <w:autoSpaceDN/>
        <w:spacing w:after="0" w:line="200" w:lineRule="atLeast"/>
        <w:jc w:val="center"/>
        <w:textAlignment w:val="auto"/>
        <w:rPr>
          <w:rFonts w:ascii="Times New Roman" w:hAnsi="Times New Roman"/>
          <w:b/>
          <w:bCs/>
          <w:caps/>
          <w:sz w:val="24"/>
          <w:szCs w:val="24"/>
          <w:lang w:eastAsia="ar-SA"/>
        </w:rPr>
      </w:pPr>
    </w:p>
    <w:p w:rsidR="004B7D87" w:rsidRPr="002B665E" w:rsidRDefault="004B7D87" w:rsidP="002B665E">
      <w:pPr>
        <w:autoSpaceDN/>
        <w:spacing w:after="0" w:line="200" w:lineRule="atLeast"/>
        <w:jc w:val="center"/>
        <w:textAlignment w:val="auto"/>
        <w:rPr>
          <w:rFonts w:ascii="Times New Roman" w:hAnsi="Times New Roman"/>
          <w:bCs/>
          <w:sz w:val="24"/>
          <w:szCs w:val="24"/>
          <w:lang w:eastAsia="ar-SA"/>
        </w:rPr>
      </w:pPr>
      <w:r w:rsidRPr="002B665E">
        <w:rPr>
          <w:rFonts w:ascii="Times New Roman" w:hAnsi="Times New Roman"/>
          <w:bCs/>
          <w:sz w:val="24"/>
          <w:szCs w:val="24"/>
          <w:lang w:eastAsia="ar-SA"/>
        </w:rPr>
        <w:t xml:space="preserve">2022 m. </w:t>
      </w:r>
      <w:r>
        <w:rPr>
          <w:rFonts w:ascii="Times New Roman" w:hAnsi="Times New Roman"/>
          <w:bCs/>
          <w:sz w:val="24"/>
          <w:szCs w:val="24"/>
          <w:lang w:eastAsia="ar-SA"/>
        </w:rPr>
        <w:t xml:space="preserve">rugsėjo 26 </w:t>
      </w:r>
      <w:r w:rsidRPr="002B665E">
        <w:rPr>
          <w:rFonts w:ascii="Times New Roman" w:hAnsi="Times New Roman"/>
          <w:bCs/>
          <w:sz w:val="24"/>
          <w:szCs w:val="24"/>
          <w:lang w:eastAsia="ar-SA"/>
        </w:rPr>
        <w:t>d.  Nr. AD-1-</w:t>
      </w:r>
      <w:r>
        <w:rPr>
          <w:rFonts w:ascii="Times New Roman" w:hAnsi="Times New Roman"/>
          <w:bCs/>
          <w:sz w:val="24"/>
          <w:szCs w:val="24"/>
          <w:lang w:eastAsia="ar-SA"/>
        </w:rPr>
        <w:t>1121</w:t>
      </w:r>
    </w:p>
    <w:p w:rsidR="004B7D87" w:rsidRPr="002B665E" w:rsidRDefault="004B7D87" w:rsidP="002B665E">
      <w:pPr>
        <w:autoSpaceDN/>
        <w:spacing w:after="0" w:line="200" w:lineRule="atLeast"/>
        <w:jc w:val="center"/>
        <w:textAlignment w:val="auto"/>
        <w:rPr>
          <w:rFonts w:ascii="Times New Roman" w:hAnsi="Times New Roman"/>
          <w:bCs/>
          <w:sz w:val="24"/>
          <w:szCs w:val="24"/>
          <w:lang w:eastAsia="ar-SA"/>
        </w:rPr>
      </w:pPr>
      <w:r w:rsidRPr="002B665E">
        <w:rPr>
          <w:rFonts w:ascii="Times New Roman" w:hAnsi="Times New Roman"/>
          <w:bCs/>
          <w:sz w:val="24"/>
          <w:szCs w:val="24"/>
          <w:lang w:eastAsia="ar-SA"/>
        </w:rPr>
        <w:t>Kėdainiai</w:t>
      </w:r>
    </w:p>
    <w:p w:rsidR="004B7D87" w:rsidRPr="002B665E" w:rsidRDefault="004B7D87" w:rsidP="002B665E">
      <w:pPr>
        <w:tabs>
          <w:tab w:val="left" w:pos="1296"/>
        </w:tabs>
        <w:autoSpaceDN/>
        <w:spacing w:after="0" w:line="240" w:lineRule="auto"/>
        <w:ind w:left="360" w:hanging="360"/>
        <w:contextualSpacing/>
        <w:textAlignment w:val="auto"/>
        <w:rPr>
          <w:rFonts w:ascii="Times New Roman" w:hAnsi="Times New Roman"/>
          <w:sz w:val="24"/>
          <w:szCs w:val="24"/>
          <w:lang w:eastAsia="ar-SA"/>
        </w:rPr>
      </w:pPr>
    </w:p>
    <w:p w:rsidR="004B7D87" w:rsidRPr="002B665E" w:rsidRDefault="004B7D87" w:rsidP="002B665E">
      <w:pPr>
        <w:tabs>
          <w:tab w:val="left" w:pos="1296"/>
        </w:tabs>
        <w:autoSpaceDN/>
        <w:spacing w:after="0" w:line="240" w:lineRule="auto"/>
        <w:ind w:left="360" w:hanging="360"/>
        <w:contextualSpacing/>
        <w:textAlignment w:val="auto"/>
        <w:rPr>
          <w:rFonts w:ascii="Times New Roman" w:hAnsi="Times New Roman"/>
          <w:sz w:val="24"/>
          <w:szCs w:val="24"/>
          <w:lang w:eastAsia="ar-SA"/>
        </w:rPr>
      </w:pPr>
    </w:p>
    <w:p w:rsidR="004B7D87" w:rsidRPr="002B665E" w:rsidRDefault="004B7D87" w:rsidP="002B665E">
      <w:pPr>
        <w:autoSpaceDN/>
        <w:spacing w:after="0" w:line="240" w:lineRule="auto"/>
        <w:ind w:firstLine="851"/>
        <w:jc w:val="both"/>
        <w:textAlignment w:val="auto"/>
        <w:rPr>
          <w:rFonts w:ascii="Times New Roman" w:hAnsi="Times New Roman"/>
          <w:sz w:val="24"/>
          <w:szCs w:val="24"/>
          <w:lang w:eastAsia="ar-SA"/>
        </w:rPr>
      </w:pPr>
      <w:r w:rsidRPr="00B04323">
        <w:rPr>
          <w:rFonts w:ascii="Times New Roman" w:hAnsi="Times New Roman"/>
          <w:color w:val="000000"/>
          <w:sz w:val="24"/>
          <w:szCs w:val="24"/>
          <w:lang w:eastAsia="ar-SA"/>
        </w:rPr>
        <w:t>Vadovaudamasis Lietuvos Respublikos vietos savivaldos įstatymo 18 straipsnio 1 dalimi, 29 straipsnio 8 dalies 2 ir 3 punktais</w:t>
      </w:r>
      <w:r>
        <w:rPr>
          <w:rFonts w:ascii="Times New Roman" w:hAnsi="Times New Roman"/>
          <w:color w:val="000000"/>
          <w:sz w:val="24"/>
          <w:szCs w:val="24"/>
          <w:lang w:eastAsia="ar-SA"/>
        </w:rPr>
        <w:t xml:space="preserve">, </w:t>
      </w:r>
      <w:r w:rsidRPr="00554434">
        <w:rPr>
          <w:rFonts w:ascii="Times New Roman" w:hAnsi="Times New Roman"/>
          <w:color w:val="000000"/>
          <w:sz w:val="24"/>
          <w:szCs w:val="24"/>
          <w:lang w:eastAsia="lt-LT"/>
        </w:rPr>
        <w:t>31 str</w:t>
      </w:r>
      <w:r>
        <w:rPr>
          <w:rFonts w:ascii="Times New Roman" w:hAnsi="Times New Roman"/>
          <w:color w:val="000000"/>
          <w:sz w:val="24"/>
          <w:szCs w:val="24"/>
          <w:lang w:eastAsia="lt-LT"/>
        </w:rPr>
        <w:t xml:space="preserve">aipsnio </w:t>
      </w:r>
      <w:r w:rsidRPr="00554434">
        <w:rPr>
          <w:rFonts w:ascii="Times New Roman" w:hAnsi="Times New Roman"/>
          <w:color w:val="000000"/>
          <w:sz w:val="24"/>
          <w:szCs w:val="24"/>
          <w:lang w:eastAsia="lt-LT"/>
        </w:rPr>
        <w:t>5 d</w:t>
      </w:r>
      <w:r>
        <w:rPr>
          <w:rFonts w:ascii="Times New Roman" w:hAnsi="Times New Roman"/>
          <w:color w:val="000000"/>
          <w:sz w:val="24"/>
          <w:szCs w:val="24"/>
          <w:lang w:eastAsia="lt-LT"/>
        </w:rPr>
        <w:t>alimi</w:t>
      </w:r>
      <w:r w:rsidRPr="00554434">
        <w:rPr>
          <w:rFonts w:ascii="Times New Roman" w:hAnsi="Times New Roman"/>
          <w:color w:val="000000"/>
          <w:sz w:val="24"/>
          <w:szCs w:val="24"/>
          <w:lang w:eastAsia="ar-SA"/>
        </w:rPr>
        <w:t>:</w:t>
      </w:r>
      <w:r w:rsidRPr="002B665E">
        <w:rPr>
          <w:rFonts w:ascii="Times New Roman" w:hAnsi="Times New Roman"/>
          <w:sz w:val="24"/>
          <w:szCs w:val="24"/>
          <w:lang w:eastAsia="ar-SA"/>
        </w:rPr>
        <w:t xml:space="preserve"> </w:t>
      </w:r>
    </w:p>
    <w:p w:rsidR="004B7D87" w:rsidRPr="00B04323" w:rsidRDefault="004B7D87" w:rsidP="006714BB">
      <w:pPr>
        <w:numPr>
          <w:ilvl w:val="0"/>
          <w:numId w:val="9"/>
        </w:numPr>
        <w:autoSpaceDN/>
        <w:spacing w:after="0" w:line="240" w:lineRule="auto"/>
        <w:ind w:left="0" w:firstLine="851"/>
        <w:jc w:val="both"/>
        <w:textAlignment w:val="auto"/>
        <w:rPr>
          <w:rFonts w:ascii="Times New Roman" w:hAnsi="Times New Roman"/>
          <w:sz w:val="24"/>
          <w:szCs w:val="24"/>
          <w:lang w:eastAsia="ar-SA"/>
        </w:rPr>
      </w:pPr>
      <w:r w:rsidRPr="002B665E">
        <w:rPr>
          <w:rFonts w:ascii="Times New Roman" w:hAnsi="Times New Roman"/>
          <w:sz w:val="24"/>
          <w:szCs w:val="24"/>
          <w:lang w:eastAsia="ar-SA"/>
        </w:rPr>
        <w:t xml:space="preserve">T v i r t i n u  </w:t>
      </w:r>
      <w:r w:rsidRPr="00B04323">
        <w:rPr>
          <w:rFonts w:ascii="Times New Roman" w:hAnsi="Times New Roman"/>
          <w:sz w:val="24"/>
          <w:szCs w:val="24"/>
          <w:lang w:eastAsia="ar-SA"/>
        </w:rPr>
        <w:t>pridedamus Kėdainių rajono savivaldybės administracijos seniūnijų veiklos nuostatus:</w:t>
      </w:r>
    </w:p>
    <w:p w:rsidR="004B7D87" w:rsidRPr="00B04323" w:rsidRDefault="004B7D87" w:rsidP="004A560B">
      <w:pPr>
        <w:numPr>
          <w:ilvl w:val="1"/>
          <w:numId w:val="9"/>
        </w:numPr>
        <w:autoSpaceDN/>
        <w:spacing w:after="0" w:line="240" w:lineRule="auto"/>
        <w:jc w:val="both"/>
        <w:textAlignment w:val="auto"/>
        <w:rPr>
          <w:rFonts w:ascii="Times New Roman" w:hAnsi="Times New Roman"/>
          <w:sz w:val="24"/>
          <w:szCs w:val="24"/>
          <w:lang w:eastAsia="ar-SA"/>
        </w:rPr>
      </w:pPr>
      <w:r w:rsidRPr="00B04323">
        <w:rPr>
          <w:rFonts w:ascii="Times New Roman" w:hAnsi="Times New Roman"/>
          <w:sz w:val="24"/>
          <w:szCs w:val="24"/>
          <w:lang w:eastAsia="ar-SA"/>
        </w:rPr>
        <w:t>Dotnuvos;</w:t>
      </w:r>
    </w:p>
    <w:p w:rsidR="004B7D87" w:rsidRPr="00B04323" w:rsidRDefault="004B7D87" w:rsidP="004A560B">
      <w:pPr>
        <w:numPr>
          <w:ilvl w:val="1"/>
          <w:numId w:val="9"/>
        </w:numPr>
        <w:autoSpaceDN/>
        <w:spacing w:after="0" w:line="240" w:lineRule="auto"/>
        <w:ind w:left="851" w:firstLine="0"/>
        <w:jc w:val="both"/>
        <w:textAlignment w:val="auto"/>
        <w:rPr>
          <w:rFonts w:ascii="Times New Roman" w:hAnsi="Times New Roman"/>
          <w:sz w:val="24"/>
          <w:szCs w:val="24"/>
          <w:lang w:eastAsia="ar-SA"/>
        </w:rPr>
      </w:pPr>
      <w:r w:rsidRPr="00B04323">
        <w:rPr>
          <w:rFonts w:ascii="Times New Roman" w:hAnsi="Times New Roman"/>
          <w:sz w:val="24"/>
          <w:szCs w:val="24"/>
          <w:lang w:eastAsia="ar-SA"/>
        </w:rPr>
        <w:t>Gudžiūnų;</w:t>
      </w:r>
    </w:p>
    <w:p w:rsidR="004B7D87" w:rsidRPr="00B04323" w:rsidRDefault="004B7D87" w:rsidP="004A560B">
      <w:pPr>
        <w:numPr>
          <w:ilvl w:val="1"/>
          <w:numId w:val="9"/>
        </w:numPr>
        <w:autoSpaceDN/>
        <w:spacing w:after="0" w:line="240" w:lineRule="auto"/>
        <w:ind w:left="851" w:firstLine="0"/>
        <w:jc w:val="both"/>
        <w:textAlignment w:val="auto"/>
        <w:rPr>
          <w:rFonts w:ascii="Times New Roman" w:hAnsi="Times New Roman"/>
          <w:sz w:val="24"/>
          <w:szCs w:val="24"/>
          <w:lang w:eastAsia="ar-SA"/>
        </w:rPr>
      </w:pPr>
      <w:r w:rsidRPr="00B04323">
        <w:rPr>
          <w:rFonts w:ascii="Times New Roman" w:hAnsi="Times New Roman"/>
          <w:sz w:val="24"/>
          <w:szCs w:val="24"/>
          <w:lang w:eastAsia="ar-SA"/>
        </w:rPr>
        <w:t>Josvainių;</w:t>
      </w:r>
    </w:p>
    <w:p w:rsidR="004B7D87" w:rsidRPr="00B04323" w:rsidRDefault="004B7D87" w:rsidP="004A560B">
      <w:pPr>
        <w:numPr>
          <w:ilvl w:val="1"/>
          <w:numId w:val="9"/>
        </w:numPr>
        <w:autoSpaceDN/>
        <w:spacing w:after="0" w:line="240" w:lineRule="auto"/>
        <w:ind w:left="851" w:firstLine="0"/>
        <w:jc w:val="both"/>
        <w:textAlignment w:val="auto"/>
        <w:rPr>
          <w:rFonts w:ascii="Times New Roman" w:hAnsi="Times New Roman"/>
          <w:sz w:val="24"/>
          <w:szCs w:val="24"/>
          <w:lang w:eastAsia="ar-SA"/>
        </w:rPr>
      </w:pPr>
      <w:r w:rsidRPr="00B04323">
        <w:rPr>
          <w:rFonts w:ascii="Times New Roman" w:hAnsi="Times New Roman"/>
          <w:sz w:val="24"/>
          <w:szCs w:val="24"/>
          <w:lang w:eastAsia="ar-SA"/>
        </w:rPr>
        <w:t xml:space="preserve">Krakių; </w:t>
      </w:r>
    </w:p>
    <w:p w:rsidR="004B7D87" w:rsidRPr="00B04323" w:rsidRDefault="004B7D87" w:rsidP="004A560B">
      <w:pPr>
        <w:numPr>
          <w:ilvl w:val="1"/>
          <w:numId w:val="9"/>
        </w:numPr>
        <w:autoSpaceDN/>
        <w:spacing w:after="0" w:line="240" w:lineRule="auto"/>
        <w:ind w:left="851" w:firstLine="0"/>
        <w:jc w:val="both"/>
        <w:textAlignment w:val="auto"/>
        <w:rPr>
          <w:rFonts w:ascii="Times New Roman" w:hAnsi="Times New Roman"/>
          <w:sz w:val="24"/>
          <w:szCs w:val="24"/>
          <w:lang w:eastAsia="ar-SA"/>
        </w:rPr>
      </w:pPr>
      <w:r w:rsidRPr="00B04323">
        <w:rPr>
          <w:rFonts w:ascii="Times New Roman" w:hAnsi="Times New Roman"/>
          <w:sz w:val="24"/>
          <w:szCs w:val="24"/>
          <w:lang w:eastAsia="ar-SA"/>
        </w:rPr>
        <w:t>Kėdainių miesto seniūnijos;</w:t>
      </w:r>
    </w:p>
    <w:p w:rsidR="004B7D87" w:rsidRPr="00B04323" w:rsidRDefault="004B7D87" w:rsidP="004A560B">
      <w:pPr>
        <w:numPr>
          <w:ilvl w:val="1"/>
          <w:numId w:val="9"/>
        </w:numPr>
        <w:autoSpaceDN/>
        <w:spacing w:after="0" w:line="240" w:lineRule="auto"/>
        <w:ind w:left="851" w:firstLine="0"/>
        <w:jc w:val="both"/>
        <w:textAlignment w:val="auto"/>
        <w:rPr>
          <w:rFonts w:ascii="Times New Roman" w:hAnsi="Times New Roman"/>
          <w:sz w:val="24"/>
          <w:szCs w:val="24"/>
          <w:lang w:eastAsia="ar-SA"/>
        </w:rPr>
      </w:pPr>
      <w:r w:rsidRPr="00B04323">
        <w:rPr>
          <w:rFonts w:ascii="Times New Roman" w:hAnsi="Times New Roman"/>
          <w:sz w:val="24"/>
          <w:szCs w:val="24"/>
          <w:lang w:eastAsia="ar-SA"/>
        </w:rPr>
        <w:t xml:space="preserve">Pelėdnagių; </w:t>
      </w:r>
    </w:p>
    <w:p w:rsidR="004B7D87" w:rsidRPr="00B04323" w:rsidRDefault="004B7D87" w:rsidP="004A560B">
      <w:pPr>
        <w:numPr>
          <w:ilvl w:val="1"/>
          <w:numId w:val="9"/>
        </w:numPr>
        <w:autoSpaceDN/>
        <w:spacing w:after="0" w:line="240" w:lineRule="auto"/>
        <w:ind w:left="851" w:firstLine="0"/>
        <w:jc w:val="both"/>
        <w:textAlignment w:val="auto"/>
        <w:rPr>
          <w:rFonts w:ascii="Times New Roman" w:hAnsi="Times New Roman"/>
          <w:sz w:val="24"/>
          <w:szCs w:val="24"/>
          <w:lang w:eastAsia="ar-SA"/>
        </w:rPr>
      </w:pPr>
      <w:r w:rsidRPr="00B04323">
        <w:rPr>
          <w:rFonts w:ascii="Times New Roman" w:hAnsi="Times New Roman"/>
          <w:sz w:val="24"/>
          <w:szCs w:val="24"/>
          <w:lang w:eastAsia="ar-SA"/>
        </w:rPr>
        <w:t xml:space="preserve">Pernaravos; </w:t>
      </w:r>
    </w:p>
    <w:p w:rsidR="004B7D87" w:rsidRPr="00B04323" w:rsidRDefault="004B7D87" w:rsidP="004A560B">
      <w:pPr>
        <w:numPr>
          <w:ilvl w:val="1"/>
          <w:numId w:val="9"/>
        </w:numPr>
        <w:autoSpaceDN/>
        <w:spacing w:after="0" w:line="240" w:lineRule="auto"/>
        <w:ind w:left="851" w:firstLine="0"/>
        <w:jc w:val="both"/>
        <w:textAlignment w:val="auto"/>
        <w:rPr>
          <w:rFonts w:ascii="Times New Roman" w:hAnsi="Times New Roman"/>
          <w:sz w:val="24"/>
          <w:szCs w:val="24"/>
          <w:lang w:eastAsia="ar-SA"/>
        </w:rPr>
      </w:pPr>
      <w:r w:rsidRPr="00B04323">
        <w:rPr>
          <w:rFonts w:ascii="Times New Roman" w:hAnsi="Times New Roman"/>
          <w:sz w:val="24"/>
          <w:szCs w:val="24"/>
          <w:lang w:eastAsia="ar-SA"/>
        </w:rPr>
        <w:t xml:space="preserve">Šėtos; </w:t>
      </w:r>
    </w:p>
    <w:p w:rsidR="004B7D87" w:rsidRPr="00B04323" w:rsidRDefault="004B7D87" w:rsidP="004A560B">
      <w:pPr>
        <w:numPr>
          <w:ilvl w:val="1"/>
          <w:numId w:val="9"/>
        </w:numPr>
        <w:autoSpaceDN/>
        <w:spacing w:after="0" w:line="240" w:lineRule="auto"/>
        <w:ind w:left="851" w:firstLine="0"/>
        <w:jc w:val="both"/>
        <w:textAlignment w:val="auto"/>
        <w:rPr>
          <w:rFonts w:ascii="Times New Roman" w:hAnsi="Times New Roman"/>
          <w:sz w:val="24"/>
          <w:szCs w:val="24"/>
          <w:lang w:eastAsia="ar-SA"/>
        </w:rPr>
      </w:pPr>
      <w:r w:rsidRPr="00B04323">
        <w:rPr>
          <w:rFonts w:ascii="Times New Roman" w:hAnsi="Times New Roman"/>
          <w:sz w:val="24"/>
          <w:szCs w:val="24"/>
          <w:lang w:eastAsia="ar-SA"/>
        </w:rPr>
        <w:t xml:space="preserve">Surviliškio; </w:t>
      </w:r>
    </w:p>
    <w:p w:rsidR="004B7D87" w:rsidRPr="00B04323" w:rsidRDefault="004B7D87" w:rsidP="004A560B">
      <w:pPr>
        <w:numPr>
          <w:ilvl w:val="1"/>
          <w:numId w:val="9"/>
        </w:numPr>
        <w:autoSpaceDN/>
        <w:spacing w:after="0" w:line="240" w:lineRule="auto"/>
        <w:ind w:left="1418" w:hanging="567"/>
        <w:jc w:val="both"/>
        <w:textAlignment w:val="auto"/>
        <w:rPr>
          <w:rFonts w:ascii="Times New Roman" w:hAnsi="Times New Roman"/>
          <w:sz w:val="24"/>
          <w:szCs w:val="24"/>
          <w:lang w:eastAsia="ar-SA"/>
        </w:rPr>
      </w:pPr>
      <w:r w:rsidRPr="00B04323">
        <w:rPr>
          <w:rFonts w:ascii="Times New Roman" w:hAnsi="Times New Roman"/>
          <w:sz w:val="24"/>
          <w:szCs w:val="24"/>
          <w:lang w:eastAsia="ar-SA"/>
        </w:rPr>
        <w:t xml:space="preserve">Truskavos; </w:t>
      </w:r>
    </w:p>
    <w:p w:rsidR="004B7D87" w:rsidRPr="00B04323" w:rsidRDefault="004B7D87" w:rsidP="004A560B">
      <w:pPr>
        <w:numPr>
          <w:ilvl w:val="1"/>
          <w:numId w:val="9"/>
        </w:numPr>
        <w:autoSpaceDN/>
        <w:spacing w:after="0" w:line="240" w:lineRule="auto"/>
        <w:ind w:left="1418" w:hanging="567"/>
        <w:jc w:val="both"/>
        <w:textAlignment w:val="auto"/>
        <w:rPr>
          <w:rFonts w:ascii="Times New Roman" w:hAnsi="Times New Roman"/>
          <w:sz w:val="24"/>
          <w:szCs w:val="24"/>
          <w:lang w:eastAsia="ar-SA"/>
        </w:rPr>
      </w:pPr>
      <w:r w:rsidRPr="00B04323">
        <w:rPr>
          <w:rFonts w:ascii="Times New Roman" w:hAnsi="Times New Roman"/>
          <w:sz w:val="24"/>
          <w:szCs w:val="24"/>
          <w:lang w:eastAsia="ar-SA"/>
        </w:rPr>
        <w:t>Vilainių.</w:t>
      </w:r>
    </w:p>
    <w:p w:rsidR="004B7D87" w:rsidRPr="00B04323" w:rsidRDefault="004B7D87" w:rsidP="004A560B">
      <w:pPr>
        <w:autoSpaceDN/>
        <w:spacing w:after="0" w:line="240" w:lineRule="auto"/>
        <w:ind w:firstLine="851"/>
        <w:jc w:val="both"/>
        <w:textAlignment w:val="auto"/>
        <w:rPr>
          <w:rFonts w:ascii="Times New Roman" w:hAnsi="Times New Roman"/>
          <w:sz w:val="24"/>
          <w:szCs w:val="24"/>
          <w:lang w:eastAsia="ar-SA"/>
        </w:rPr>
      </w:pPr>
      <w:r w:rsidRPr="00B04323">
        <w:rPr>
          <w:rFonts w:ascii="Times New Roman" w:hAnsi="Times New Roman"/>
          <w:sz w:val="24"/>
          <w:szCs w:val="24"/>
          <w:lang w:eastAsia="ar-SA"/>
        </w:rPr>
        <w:t xml:space="preserve">2. Į p a r e i g o j u </w:t>
      </w:r>
      <w:r>
        <w:rPr>
          <w:rFonts w:ascii="Times New Roman" w:hAnsi="Times New Roman"/>
          <w:sz w:val="24"/>
          <w:szCs w:val="24"/>
          <w:lang w:eastAsia="ar-SA"/>
        </w:rPr>
        <w:t xml:space="preserve">seniūnijų </w:t>
      </w:r>
      <w:r w:rsidRPr="00B04323">
        <w:rPr>
          <w:rFonts w:ascii="Times New Roman" w:hAnsi="Times New Roman"/>
          <w:sz w:val="24"/>
          <w:szCs w:val="24"/>
          <w:lang w:eastAsia="ar-SA"/>
        </w:rPr>
        <w:t xml:space="preserve">seniūnus įregistruoti </w:t>
      </w:r>
      <w:r>
        <w:rPr>
          <w:rFonts w:ascii="Times New Roman" w:hAnsi="Times New Roman"/>
          <w:sz w:val="24"/>
          <w:szCs w:val="24"/>
          <w:lang w:eastAsia="ar-SA"/>
        </w:rPr>
        <w:t xml:space="preserve">1 punkte </w:t>
      </w:r>
      <w:r w:rsidRPr="00B04323">
        <w:rPr>
          <w:rFonts w:ascii="Times New Roman" w:hAnsi="Times New Roman"/>
          <w:sz w:val="24"/>
          <w:szCs w:val="24"/>
          <w:lang w:eastAsia="ar-SA"/>
        </w:rPr>
        <w:t>nurodytus</w:t>
      </w:r>
      <w:r w:rsidRPr="00E94591">
        <w:rPr>
          <w:rFonts w:ascii="Times New Roman" w:hAnsi="Times New Roman"/>
          <w:sz w:val="24"/>
          <w:szCs w:val="24"/>
          <w:lang w:eastAsia="ar-SA"/>
        </w:rPr>
        <w:t xml:space="preserve"> </w:t>
      </w:r>
      <w:r>
        <w:rPr>
          <w:rFonts w:ascii="Times New Roman" w:hAnsi="Times New Roman"/>
          <w:sz w:val="24"/>
          <w:szCs w:val="24"/>
          <w:lang w:eastAsia="ar-SA"/>
        </w:rPr>
        <w:t>seniūnijų veiklos</w:t>
      </w:r>
      <w:r w:rsidRPr="00B04323">
        <w:rPr>
          <w:rFonts w:ascii="Times New Roman" w:hAnsi="Times New Roman"/>
          <w:sz w:val="24"/>
          <w:szCs w:val="24"/>
          <w:lang w:eastAsia="ar-SA"/>
        </w:rPr>
        <w:t xml:space="preserve"> nuostatus Juridinių asmenų registre teisės aktų nustatyta tvarka.</w:t>
      </w:r>
    </w:p>
    <w:p w:rsidR="004B7D87" w:rsidRPr="002B665E" w:rsidRDefault="004B7D87" w:rsidP="004A560B">
      <w:pPr>
        <w:autoSpaceDN/>
        <w:spacing w:after="0" w:line="240" w:lineRule="auto"/>
        <w:ind w:firstLine="851"/>
        <w:jc w:val="both"/>
        <w:textAlignment w:val="auto"/>
        <w:rPr>
          <w:rFonts w:ascii="Times New Roman" w:hAnsi="Times New Roman"/>
          <w:sz w:val="24"/>
          <w:szCs w:val="24"/>
          <w:lang w:eastAsia="ar-SA"/>
        </w:rPr>
      </w:pPr>
      <w:r w:rsidRPr="00B04323">
        <w:rPr>
          <w:rFonts w:ascii="Times New Roman" w:hAnsi="Times New Roman"/>
          <w:sz w:val="24"/>
          <w:szCs w:val="24"/>
          <w:lang w:eastAsia="ar-SA"/>
        </w:rPr>
        <w:t xml:space="preserve">3. N u s t a t a u, kad šio įsakymo 1 punkte nurodyti nuostatai įsigalioja nuo jų </w:t>
      </w:r>
      <w:bookmarkStart w:id="1" w:name="_Hlk113541114"/>
      <w:r w:rsidRPr="00B04323">
        <w:rPr>
          <w:rFonts w:ascii="Times New Roman" w:hAnsi="Times New Roman"/>
          <w:sz w:val="24"/>
          <w:szCs w:val="24"/>
          <w:lang w:eastAsia="ar-SA"/>
        </w:rPr>
        <w:t>įregistravimo Juridinių asmenų registre dienos</w:t>
      </w:r>
      <w:bookmarkEnd w:id="1"/>
      <w:r w:rsidRPr="00B04323">
        <w:rPr>
          <w:rFonts w:ascii="Times New Roman" w:hAnsi="Times New Roman"/>
          <w:sz w:val="24"/>
          <w:szCs w:val="24"/>
          <w:lang w:eastAsia="ar-SA"/>
        </w:rPr>
        <w:t>.</w:t>
      </w:r>
    </w:p>
    <w:p w:rsidR="004B7D87" w:rsidRPr="002B665E" w:rsidRDefault="004B7D87" w:rsidP="004A560B">
      <w:pPr>
        <w:autoSpaceDN/>
        <w:spacing w:after="0" w:line="240" w:lineRule="auto"/>
        <w:ind w:firstLine="851"/>
        <w:jc w:val="both"/>
        <w:textAlignment w:val="auto"/>
        <w:rPr>
          <w:rFonts w:ascii="Times New Roman" w:hAnsi="Times New Roman"/>
          <w:sz w:val="24"/>
          <w:szCs w:val="24"/>
          <w:lang w:eastAsia="ar-SA"/>
        </w:rPr>
      </w:pPr>
      <w:r w:rsidRPr="00B04323">
        <w:rPr>
          <w:rFonts w:ascii="Times New Roman" w:hAnsi="Times New Roman"/>
          <w:sz w:val="24"/>
          <w:szCs w:val="24"/>
          <w:lang w:eastAsia="ar-SA"/>
        </w:rPr>
        <w:t>4</w:t>
      </w:r>
      <w:r w:rsidRPr="002B665E">
        <w:rPr>
          <w:rFonts w:ascii="Times New Roman" w:hAnsi="Times New Roman"/>
          <w:sz w:val="24"/>
          <w:szCs w:val="24"/>
          <w:lang w:eastAsia="ar-SA"/>
        </w:rPr>
        <w:t>. P r i p a ž į s t u netekusiais galios:</w:t>
      </w:r>
    </w:p>
    <w:p w:rsidR="004B7D87" w:rsidRPr="00B04323" w:rsidRDefault="004B7D87" w:rsidP="004A560B">
      <w:pPr>
        <w:autoSpaceDN/>
        <w:spacing w:after="0" w:line="240" w:lineRule="auto"/>
        <w:ind w:firstLine="851"/>
        <w:jc w:val="both"/>
        <w:textAlignment w:val="auto"/>
        <w:rPr>
          <w:rFonts w:ascii="Times New Roman" w:hAnsi="Times New Roman"/>
          <w:sz w:val="24"/>
          <w:szCs w:val="24"/>
          <w:lang w:eastAsia="ar-SA"/>
        </w:rPr>
      </w:pPr>
      <w:r w:rsidRPr="00B04323">
        <w:rPr>
          <w:rFonts w:ascii="Times New Roman" w:hAnsi="Times New Roman"/>
          <w:sz w:val="24"/>
          <w:szCs w:val="24"/>
          <w:lang w:eastAsia="ar-SA"/>
        </w:rPr>
        <w:t>4</w:t>
      </w:r>
      <w:r w:rsidRPr="002B665E">
        <w:rPr>
          <w:rFonts w:ascii="Times New Roman" w:hAnsi="Times New Roman"/>
          <w:sz w:val="24"/>
          <w:szCs w:val="24"/>
          <w:lang w:eastAsia="ar-SA"/>
        </w:rPr>
        <w:t>.1.</w:t>
      </w:r>
      <w:r w:rsidRPr="00B04323">
        <w:rPr>
          <w:rFonts w:ascii="Times New Roman" w:hAnsi="Times New Roman"/>
          <w:sz w:val="24"/>
          <w:szCs w:val="24"/>
          <w:lang w:eastAsia="ar-SA"/>
        </w:rPr>
        <w:t xml:space="preserve"> Kėdainių rajono savivaldybės administracijos direktoriaus 2017 m. gruodžio 12 d. įsakymą Nr. AD-1-1475 „Dėl Kėdainių rajono savivaldybės administracijos </w:t>
      </w:r>
      <w:bookmarkStart w:id="2" w:name="_Hlk113540480"/>
      <w:r w:rsidRPr="00B04323">
        <w:rPr>
          <w:rFonts w:ascii="Times New Roman" w:hAnsi="Times New Roman"/>
          <w:sz w:val="24"/>
          <w:szCs w:val="24"/>
          <w:lang w:eastAsia="ar-SA"/>
        </w:rPr>
        <w:t>Dotnuvos seniūnijos veiklos nuostatų patvirtinimo“;</w:t>
      </w:r>
    </w:p>
    <w:p w:rsidR="004B7D87" w:rsidRPr="00B04323" w:rsidRDefault="004B7D87" w:rsidP="00BD70C0">
      <w:pPr>
        <w:autoSpaceDN/>
        <w:spacing w:after="0" w:line="240" w:lineRule="auto"/>
        <w:ind w:firstLine="851"/>
        <w:jc w:val="both"/>
        <w:textAlignment w:val="auto"/>
        <w:rPr>
          <w:rFonts w:ascii="Times New Roman" w:hAnsi="Times New Roman"/>
          <w:sz w:val="24"/>
          <w:szCs w:val="24"/>
          <w:lang w:eastAsia="ar-SA"/>
        </w:rPr>
      </w:pPr>
      <w:r w:rsidRPr="00B04323">
        <w:rPr>
          <w:rFonts w:ascii="Times New Roman" w:hAnsi="Times New Roman"/>
          <w:sz w:val="24"/>
          <w:szCs w:val="24"/>
          <w:lang w:eastAsia="ar-SA"/>
        </w:rPr>
        <w:t>4.2. Kėdainių rajono savivaldybės administracijos direktoriaus 2017 m. gruodžio 18 d. įsakymą Nr. AD-1-1514 „Dėl Kėdainių rajono savivaldybės administracijos Gudžiūnų seniūnijos veiklos nuostatų patvirtinimo“;</w:t>
      </w:r>
    </w:p>
    <w:p w:rsidR="004B7D87" w:rsidRPr="00B04323" w:rsidRDefault="004B7D87" w:rsidP="00BD70C0">
      <w:pPr>
        <w:autoSpaceDN/>
        <w:spacing w:after="0" w:line="240" w:lineRule="auto"/>
        <w:ind w:firstLine="851"/>
        <w:jc w:val="both"/>
        <w:textAlignment w:val="auto"/>
        <w:rPr>
          <w:rFonts w:ascii="Times New Roman" w:hAnsi="Times New Roman"/>
          <w:sz w:val="24"/>
          <w:szCs w:val="24"/>
          <w:lang w:eastAsia="ar-SA"/>
        </w:rPr>
      </w:pPr>
      <w:r w:rsidRPr="00B04323">
        <w:rPr>
          <w:rFonts w:ascii="Times New Roman" w:hAnsi="Times New Roman"/>
          <w:sz w:val="24"/>
          <w:szCs w:val="24"/>
          <w:lang w:eastAsia="ar-SA"/>
        </w:rPr>
        <w:t>4.3. Kėdainių rajono savivaldybės administracijos direktoriaus 2017 m. gruodžio 18 d.</w:t>
      </w:r>
      <w:r>
        <w:rPr>
          <w:rFonts w:ascii="Times New Roman" w:hAnsi="Times New Roman"/>
          <w:sz w:val="24"/>
          <w:szCs w:val="24"/>
          <w:lang w:eastAsia="ar-SA"/>
        </w:rPr>
        <w:t xml:space="preserve"> </w:t>
      </w:r>
      <w:r w:rsidRPr="00B04323">
        <w:rPr>
          <w:rFonts w:ascii="Times New Roman" w:hAnsi="Times New Roman"/>
          <w:sz w:val="24"/>
          <w:szCs w:val="24"/>
          <w:lang w:eastAsia="ar-SA"/>
        </w:rPr>
        <w:t>įsakymą Nr. AD-1-1510 „Dėl Kėdainių rajono savivaldybės administracijos Josvainių seniūnijos veiklos nuostatų patvirtinimo“;</w:t>
      </w:r>
    </w:p>
    <w:p w:rsidR="004B7D87" w:rsidRPr="00B04323" w:rsidRDefault="004B7D87" w:rsidP="00BD70C0">
      <w:pPr>
        <w:autoSpaceDN/>
        <w:spacing w:after="0" w:line="240" w:lineRule="auto"/>
        <w:ind w:firstLine="851"/>
        <w:jc w:val="both"/>
        <w:textAlignment w:val="auto"/>
        <w:rPr>
          <w:rFonts w:ascii="Times New Roman" w:hAnsi="Times New Roman"/>
          <w:sz w:val="24"/>
          <w:szCs w:val="24"/>
          <w:lang w:eastAsia="ar-SA"/>
        </w:rPr>
      </w:pPr>
      <w:r w:rsidRPr="00B04323">
        <w:rPr>
          <w:rFonts w:ascii="Times New Roman" w:hAnsi="Times New Roman"/>
          <w:sz w:val="24"/>
          <w:szCs w:val="24"/>
          <w:lang w:eastAsia="ar-SA"/>
        </w:rPr>
        <w:t>4.4..Kėdainių rajono savivaldybės administracijos direktoriaus 2017 m. gruodžio 18 d. įsakymą Nr. AD-1-1518 „Dėl Kėdainių rajono savivaldybės administracijos Krakių seniūnijos veiklos nuostatų patvirtinimo“;</w:t>
      </w:r>
    </w:p>
    <w:p w:rsidR="004B7D87" w:rsidRPr="00B04323" w:rsidRDefault="004B7D87" w:rsidP="00BD70C0">
      <w:pPr>
        <w:autoSpaceDN/>
        <w:spacing w:after="0" w:line="240" w:lineRule="auto"/>
        <w:ind w:firstLine="851"/>
        <w:jc w:val="both"/>
        <w:textAlignment w:val="auto"/>
        <w:rPr>
          <w:rFonts w:ascii="Times New Roman" w:hAnsi="Times New Roman"/>
          <w:sz w:val="24"/>
          <w:szCs w:val="24"/>
          <w:lang w:eastAsia="ar-SA"/>
        </w:rPr>
      </w:pPr>
      <w:r w:rsidRPr="00B04323">
        <w:rPr>
          <w:rFonts w:ascii="Times New Roman" w:hAnsi="Times New Roman"/>
          <w:sz w:val="24"/>
          <w:szCs w:val="24"/>
          <w:lang w:eastAsia="ar-SA"/>
        </w:rPr>
        <w:t>4.5. Kėdainių rajono savivaldybės administracijos direktoriaus 2017 m. gruodžio 18 d. įsakymą Nr. AD-1-1513 „Dėl Kėdainių rajono savivaldybės administracijos Kėdainių miesto seniūnijos veiklos nuostatų patvirtinimo“;</w:t>
      </w:r>
    </w:p>
    <w:p w:rsidR="004B7D87" w:rsidRPr="00B04323" w:rsidRDefault="004B7D87" w:rsidP="00BD70C0">
      <w:pPr>
        <w:autoSpaceDN/>
        <w:spacing w:after="0" w:line="240" w:lineRule="auto"/>
        <w:ind w:firstLine="851"/>
        <w:jc w:val="both"/>
        <w:textAlignment w:val="auto"/>
        <w:rPr>
          <w:rFonts w:ascii="Times New Roman" w:hAnsi="Times New Roman"/>
          <w:sz w:val="24"/>
          <w:szCs w:val="24"/>
          <w:lang w:eastAsia="ar-SA"/>
        </w:rPr>
      </w:pPr>
      <w:r w:rsidRPr="00B04323">
        <w:rPr>
          <w:rFonts w:ascii="Times New Roman" w:hAnsi="Times New Roman"/>
          <w:sz w:val="24"/>
          <w:szCs w:val="24"/>
          <w:lang w:eastAsia="ar-SA"/>
        </w:rPr>
        <w:t>4.6. Kėdainių rajono savivaldybės administracijos direktoriaus 2017 m. gruodžio 18 d. įsakymą Nr. AD-1-1508 „Dėl Kėdainių rajono savivaldybės administracijos Pelėdnagių seniūnijos veiklos nuostatų patvirtinimo“;</w:t>
      </w:r>
    </w:p>
    <w:p w:rsidR="004B7D87" w:rsidRPr="00B04323" w:rsidRDefault="004B7D87" w:rsidP="00BD70C0">
      <w:pPr>
        <w:autoSpaceDN/>
        <w:spacing w:after="0" w:line="240" w:lineRule="auto"/>
        <w:ind w:firstLine="851"/>
        <w:jc w:val="both"/>
        <w:textAlignment w:val="auto"/>
        <w:rPr>
          <w:rFonts w:ascii="Times New Roman" w:hAnsi="Times New Roman"/>
          <w:sz w:val="24"/>
          <w:szCs w:val="24"/>
          <w:lang w:eastAsia="ar-SA"/>
        </w:rPr>
      </w:pPr>
      <w:r w:rsidRPr="00B04323">
        <w:rPr>
          <w:rFonts w:ascii="Times New Roman" w:hAnsi="Times New Roman"/>
          <w:sz w:val="24"/>
          <w:szCs w:val="24"/>
          <w:lang w:eastAsia="ar-SA"/>
        </w:rPr>
        <w:t>4.7.</w:t>
      </w:r>
      <w:r w:rsidRPr="00B04323">
        <w:rPr>
          <w:rFonts w:ascii="Times New Roman" w:hAnsi="Times New Roman"/>
          <w:sz w:val="24"/>
          <w:szCs w:val="24"/>
          <w:lang w:eastAsia="ar-SA"/>
        </w:rPr>
        <w:tab/>
        <w:t>Kėdainių rajono savivaldybės administracijos direktoriaus 2017 m. gruodžio 12 d. įsakymą Nr. AD-1-1476 „Dėl Kėdainių rajono savivaldybės administracijos Pernaravos seniūnijos veiklos nuostatų patvirtinimo“;</w:t>
      </w:r>
    </w:p>
    <w:p w:rsidR="004B7D87" w:rsidRPr="00B04323" w:rsidRDefault="004B7D87" w:rsidP="00BD70C0">
      <w:pPr>
        <w:autoSpaceDN/>
        <w:spacing w:after="0" w:line="240" w:lineRule="auto"/>
        <w:ind w:firstLine="851"/>
        <w:jc w:val="both"/>
        <w:textAlignment w:val="auto"/>
        <w:rPr>
          <w:rFonts w:ascii="Times New Roman" w:hAnsi="Times New Roman"/>
          <w:sz w:val="24"/>
          <w:szCs w:val="24"/>
          <w:lang w:eastAsia="ar-SA"/>
        </w:rPr>
      </w:pPr>
      <w:r w:rsidRPr="00B04323">
        <w:rPr>
          <w:rFonts w:ascii="Times New Roman" w:hAnsi="Times New Roman"/>
          <w:sz w:val="24"/>
          <w:szCs w:val="24"/>
          <w:lang w:eastAsia="ar-SA"/>
        </w:rPr>
        <w:t>4.8.</w:t>
      </w:r>
      <w:r w:rsidRPr="00B04323">
        <w:rPr>
          <w:rFonts w:ascii="Times New Roman" w:hAnsi="Times New Roman"/>
          <w:sz w:val="24"/>
          <w:szCs w:val="24"/>
          <w:lang w:eastAsia="ar-SA"/>
        </w:rPr>
        <w:tab/>
        <w:t>Kėdainių rajono savivaldybės administracijos direktoriaus 2017 m. gruodžio 18 d. įsakymą Nr. AD-1-1516 „Dėl Kėdainių rajono savivaldybės administracijos Šėtos seniūnijos veiklos nuostatų patvirtinimo“;</w:t>
      </w:r>
    </w:p>
    <w:p w:rsidR="004B7D87" w:rsidRPr="00B04323" w:rsidRDefault="004B7D87" w:rsidP="00BD70C0">
      <w:pPr>
        <w:autoSpaceDN/>
        <w:spacing w:after="0" w:line="240" w:lineRule="auto"/>
        <w:ind w:firstLine="851"/>
        <w:jc w:val="both"/>
        <w:textAlignment w:val="auto"/>
        <w:rPr>
          <w:rFonts w:ascii="Times New Roman" w:hAnsi="Times New Roman"/>
          <w:sz w:val="24"/>
          <w:szCs w:val="24"/>
          <w:lang w:eastAsia="ar-SA"/>
        </w:rPr>
      </w:pPr>
      <w:r w:rsidRPr="00B04323">
        <w:rPr>
          <w:rFonts w:ascii="Times New Roman" w:hAnsi="Times New Roman"/>
          <w:sz w:val="24"/>
          <w:szCs w:val="24"/>
          <w:lang w:eastAsia="ar-SA"/>
        </w:rPr>
        <w:t>4.9.</w:t>
      </w:r>
      <w:r w:rsidRPr="00B04323">
        <w:rPr>
          <w:rFonts w:ascii="Times New Roman" w:hAnsi="Times New Roman"/>
          <w:sz w:val="24"/>
          <w:szCs w:val="24"/>
          <w:lang w:eastAsia="ar-SA"/>
        </w:rPr>
        <w:tab/>
        <w:t>Kėdainių rajono savivaldybės administracijos direktoriaus 2017 m. gruodžio 18 d. įsakymą Nr. AD-1-1517 „Dėl Kėdainių rajono savivaldybės administracijos Surviliškio seniūnijos veiklos nuostatų patvirtinimo“;</w:t>
      </w:r>
    </w:p>
    <w:p w:rsidR="004B7D87" w:rsidRPr="00B04323" w:rsidRDefault="004B7D87" w:rsidP="00BD70C0">
      <w:pPr>
        <w:autoSpaceDN/>
        <w:spacing w:after="0" w:line="240" w:lineRule="auto"/>
        <w:ind w:firstLine="851"/>
        <w:jc w:val="both"/>
        <w:textAlignment w:val="auto"/>
        <w:rPr>
          <w:rFonts w:ascii="Times New Roman" w:hAnsi="Times New Roman"/>
          <w:sz w:val="24"/>
          <w:szCs w:val="24"/>
          <w:lang w:eastAsia="ar-SA"/>
        </w:rPr>
      </w:pPr>
      <w:r w:rsidRPr="00B04323">
        <w:rPr>
          <w:rFonts w:ascii="Times New Roman" w:hAnsi="Times New Roman"/>
          <w:sz w:val="24"/>
          <w:szCs w:val="24"/>
          <w:lang w:eastAsia="ar-SA"/>
        </w:rPr>
        <w:t>4.10. Kėdainių rajono savivaldybės administracijos direktoriaus 2017 m. gruodžio 18 d. įsakymą Nr. AD-1-1515 „Dėl Kėdainių rajono savivaldybės administracijos Truskavos seniūnijos veiklos nuostatų patvirtinimo“;</w:t>
      </w:r>
    </w:p>
    <w:p w:rsidR="004B7D87" w:rsidRDefault="004B7D87" w:rsidP="00BD70C0">
      <w:pPr>
        <w:autoSpaceDN/>
        <w:spacing w:after="0" w:line="240" w:lineRule="auto"/>
        <w:ind w:firstLine="851"/>
        <w:jc w:val="both"/>
        <w:textAlignment w:val="auto"/>
        <w:rPr>
          <w:rFonts w:ascii="Times New Roman" w:hAnsi="Times New Roman"/>
          <w:sz w:val="24"/>
          <w:szCs w:val="24"/>
          <w:lang w:eastAsia="ar-SA"/>
        </w:rPr>
      </w:pPr>
      <w:r w:rsidRPr="00B04323">
        <w:rPr>
          <w:rFonts w:ascii="Times New Roman" w:hAnsi="Times New Roman"/>
          <w:sz w:val="24"/>
          <w:szCs w:val="24"/>
          <w:lang w:eastAsia="ar-SA"/>
        </w:rPr>
        <w:t>4.11. Kėdainių rajono savivaldybės administracijos direktoriaus 2017 m. gruodžio 18 d. įsakymą Nr. AD-1-1511 „Dėl Kėdainių rajono savivaldybės administracijos Vilainių seniūnijos veiklos nuostatų patvirtinimo“.</w:t>
      </w:r>
    </w:p>
    <w:p w:rsidR="004B7D87" w:rsidRPr="00B04323" w:rsidRDefault="004B7D87" w:rsidP="00BD70C0">
      <w:pPr>
        <w:autoSpaceDN/>
        <w:spacing w:after="0" w:line="240" w:lineRule="auto"/>
        <w:ind w:firstLine="851"/>
        <w:jc w:val="both"/>
        <w:textAlignment w:val="auto"/>
        <w:rPr>
          <w:rFonts w:ascii="Times New Roman" w:hAnsi="Times New Roman"/>
          <w:sz w:val="24"/>
          <w:szCs w:val="24"/>
          <w:lang w:eastAsia="ar-SA"/>
        </w:rPr>
      </w:pPr>
      <w:r>
        <w:rPr>
          <w:rFonts w:ascii="Times New Roman" w:hAnsi="Times New Roman"/>
          <w:sz w:val="24"/>
          <w:szCs w:val="24"/>
          <w:lang w:eastAsia="ar-SA"/>
        </w:rPr>
        <w:t xml:space="preserve">5. N u s t a t a u, kad įsakymo 4 punktas įsigalioja nuo 1 punktu patvirtintų seniūnijų veiklos nuostatų </w:t>
      </w:r>
      <w:r w:rsidRPr="00277DBB">
        <w:rPr>
          <w:rFonts w:ascii="Times New Roman" w:hAnsi="Times New Roman"/>
          <w:sz w:val="24"/>
          <w:szCs w:val="24"/>
          <w:lang w:eastAsia="ar-SA"/>
        </w:rPr>
        <w:t>įregistravimo Juridinių asmenų registre dienos</w:t>
      </w:r>
      <w:r>
        <w:rPr>
          <w:rFonts w:ascii="Times New Roman" w:hAnsi="Times New Roman"/>
          <w:sz w:val="24"/>
          <w:szCs w:val="24"/>
          <w:lang w:eastAsia="ar-SA"/>
        </w:rPr>
        <w:t>.</w:t>
      </w:r>
    </w:p>
    <w:bookmarkEnd w:id="2"/>
    <w:p w:rsidR="004B7D87" w:rsidRPr="00B04323" w:rsidRDefault="004B7D87" w:rsidP="002B665E">
      <w:pPr>
        <w:autoSpaceDN/>
        <w:spacing w:after="0" w:line="240" w:lineRule="auto"/>
        <w:ind w:firstLine="851"/>
        <w:jc w:val="both"/>
        <w:textAlignment w:val="auto"/>
        <w:rPr>
          <w:rFonts w:ascii="Times New Roman" w:hAnsi="Times New Roman"/>
          <w:sz w:val="24"/>
          <w:szCs w:val="24"/>
          <w:lang w:eastAsia="ar-SA"/>
        </w:rPr>
      </w:pPr>
      <w:r w:rsidRPr="00B04323">
        <w:rPr>
          <w:rFonts w:ascii="Times New Roman" w:hAnsi="Times New Roman"/>
          <w:sz w:val="24"/>
          <w:szCs w:val="24"/>
          <w:lang w:eastAsia="ar-SA"/>
        </w:rPr>
        <w:t>Šis įsakymas per vieną mėnesį nuo įsakymo įteikimo dienos gali būti skundžiamas Lietuvos administracinių ginčų komisijos Kauno apygardos skyriui adresu: Laisvės al. 36, Kaunas, Lietuvos Respublikos ikiteisminio administracinių ginčų nagrinėjimo tvarkos įstatymo nustatyta tvarka arba Regionų apygardos administraciniam teismui bet kuriuose šio teismo rūmuose Lietuvos Respublikos administracinių bylų teisenos įstatymo nustatyta tvarka.</w:t>
      </w:r>
    </w:p>
    <w:p w:rsidR="004B7D87" w:rsidRPr="002B665E" w:rsidRDefault="004B7D87" w:rsidP="002B665E">
      <w:pPr>
        <w:autoSpaceDN/>
        <w:spacing w:after="0" w:line="240" w:lineRule="auto"/>
        <w:ind w:firstLine="993"/>
        <w:jc w:val="both"/>
        <w:textAlignment w:val="auto"/>
        <w:rPr>
          <w:rFonts w:ascii="Times New Roman" w:hAnsi="Times New Roman"/>
          <w:color w:val="0070C0"/>
          <w:sz w:val="24"/>
          <w:szCs w:val="24"/>
          <w:lang w:eastAsia="ar-SA"/>
        </w:rPr>
      </w:pPr>
      <w:r w:rsidRPr="002B665E">
        <w:rPr>
          <w:rFonts w:ascii="Times New Roman" w:hAnsi="Times New Roman"/>
          <w:color w:val="0070C0"/>
          <w:sz w:val="24"/>
          <w:szCs w:val="24"/>
          <w:lang w:eastAsia="ar-SA"/>
        </w:rPr>
        <w:tab/>
      </w:r>
    </w:p>
    <w:p w:rsidR="004B7D87" w:rsidRPr="002B665E" w:rsidRDefault="004B7D87" w:rsidP="002B665E">
      <w:pPr>
        <w:tabs>
          <w:tab w:val="left" w:pos="1296"/>
        </w:tabs>
        <w:autoSpaceDN/>
        <w:spacing w:after="0" w:line="240" w:lineRule="auto"/>
        <w:contextualSpacing/>
        <w:textAlignment w:val="auto"/>
        <w:rPr>
          <w:rFonts w:ascii="Times New Roman" w:hAnsi="Times New Roman"/>
          <w:sz w:val="24"/>
          <w:szCs w:val="24"/>
          <w:lang w:eastAsia="ar-SA"/>
        </w:rPr>
      </w:pPr>
    </w:p>
    <w:p w:rsidR="004B7D87" w:rsidRPr="002B665E" w:rsidRDefault="004B7D87" w:rsidP="002B665E">
      <w:pPr>
        <w:tabs>
          <w:tab w:val="left" w:pos="1296"/>
        </w:tabs>
        <w:autoSpaceDN/>
        <w:spacing w:after="0" w:line="240" w:lineRule="auto"/>
        <w:ind w:left="360" w:hanging="360"/>
        <w:contextualSpacing/>
        <w:textAlignment w:val="auto"/>
        <w:rPr>
          <w:rFonts w:ascii="Times New Roman" w:hAnsi="Times New Roman"/>
          <w:sz w:val="24"/>
          <w:szCs w:val="24"/>
          <w:lang w:eastAsia="ar-SA"/>
        </w:rPr>
      </w:pPr>
    </w:p>
    <w:p w:rsidR="004B7D87" w:rsidRPr="002B665E" w:rsidRDefault="004B7D87" w:rsidP="002B665E">
      <w:pPr>
        <w:autoSpaceDN/>
        <w:spacing w:after="0" w:line="240" w:lineRule="auto"/>
        <w:jc w:val="both"/>
        <w:textAlignment w:val="auto"/>
        <w:rPr>
          <w:rFonts w:ascii="Times New Roman" w:hAnsi="Times New Roman"/>
          <w:sz w:val="24"/>
          <w:szCs w:val="24"/>
          <w:lang w:eastAsia="ar-SA"/>
        </w:rPr>
      </w:pPr>
    </w:p>
    <w:p w:rsidR="004B7D87" w:rsidRPr="002B665E" w:rsidRDefault="004B7D87" w:rsidP="002B665E">
      <w:pPr>
        <w:autoSpaceDN/>
        <w:spacing w:after="0" w:line="240" w:lineRule="auto"/>
        <w:jc w:val="both"/>
        <w:textAlignment w:val="auto"/>
        <w:rPr>
          <w:rFonts w:ascii="Times New Roman" w:hAnsi="Times New Roman"/>
          <w:sz w:val="24"/>
          <w:szCs w:val="24"/>
          <w:lang w:eastAsia="ar-SA"/>
        </w:rPr>
      </w:pPr>
      <w:r w:rsidRPr="002B665E">
        <w:rPr>
          <w:rFonts w:ascii="Times New Roman" w:hAnsi="Times New Roman"/>
          <w:sz w:val="24"/>
          <w:szCs w:val="24"/>
          <w:lang w:eastAsia="ar-SA"/>
        </w:rPr>
        <w:t>Administracijos direktorius</w:t>
      </w:r>
      <w:r w:rsidRPr="002B665E">
        <w:rPr>
          <w:rFonts w:ascii="Times New Roman" w:hAnsi="Times New Roman"/>
          <w:sz w:val="24"/>
          <w:szCs w:val="24"/>
          <w:lang w:eastAsia="ar-SA"/>
        </w:rPr>
        <w:tab/>
      </w:r>
      <w:r w:rsidRPr="002B665E">
        <w:rPr>
          <w:rFonts w:ascii="Times New Roman" w:hAnsi="Times New Roman"/>
          <w:sz w:val="24"/>
          <w:szCs w:val="24"/>
          <w:lang w:eastAsia="ar-SA"/>
        </w:rPr>
        <w:tab/>
      </w:r>
      <w:r w:rsidRPr="002B665E">
        <w:rPr>
          <w:rFonts w:ascii="Times New Roman" w:hAnsi="Times New Roman"/>
          <w:sz w:val="24"/>
          <w:szCs w:val="24"/>
          <w:lang w:eastAsia="ar-SA"/>
        </w:rPr>
        <w:tab/>
        <w:t xml:space="preserve">                      Arūnas Kacevičius</w:t>
      </w:r>
    </w:p>
    <w:p w:rsidR="004B7D87" w:rsidRPr="002B665E" w:rsidRDefault="004B7D87" w:rsidP="002B665E">
      <w:pPr>
        <w:autoSpaceDN/>
        <w:spacing w:after="0" w:line="240" w:lineRule="auto"/>
        <w:jc w:val="both"/>
        <w:textAlignment w:val="auto"/>
        <w:rPr>
          <w:rFonts w:ascii="Times New Roman" w:hAnsi="Times New Roman"/>
          <w:sz w:val="24"/>
          <w:szCs w:val="24"/>
          <w:lang w:eastAsia="ar-SA"/>
        </w:rPr>
      </w:pPr>
    </w:p>
    <w:p w:rsidR="004B7D87" w:rsidRPr="002B665E" w:rsidRDefault="004B7D87" w:rsidP="002B665E">
      <w:pPr>
        <w:autoSpaceDN/>
        <w:spacing w:after="0" w:line="240" w:lineRule="auto"/>
        <w:jc w:val="both"/>
        <w:textAlignment w:val="auto"/>
        <w:rPr>
          <w:rFonts w:ascii="Times New Roman" w:hAnsi="Times New Roman"/>
          <w:sz w:val="24"/>
          <w:szCs w:val="24"/>
          <w:lang w:eastAsia="ar-SA"/>
        </w:rPr>
      </w:pPr>
    </w:p>
    <w:p w:rsidR="004B7D87" w:rsidRPr="002B665E" w:rsidRDefault="004B7D87" w:rsidP="002B665E">
      <w:pPr>
        <w:autoSpaceDN/>
        <w:spacing w:after="0" w:line="240" w:lineRule="auto"/>
        <w:jc w:val="both"/>
        <w:textAlignment w:val="auto"/>
        <w:rPr>
          <w:rFonts w:ascii="Times New Roman" w:hAnsi="Times New Roman"/>
          <w:sz w:val="24"/>
          <w:szCs w:val="24"/>
          <w:lang w:eastAsia="ar-SA"/>
        </w:rPr>
      </w:pPr>
    </w:p>
    <w:p w:rsidR="004B7D87" w:rsidRPr="002B665E" w:rsidRDefault="004B7D87" w:rsidP="002B665E">
      <w:pPr>
        <w:autoSpaceDN/>
        <w:spacing w:after="0" w:line="240" w:lineRule="auto"/>
        <w:jc w:val="both"/>
        <w:textAlignment w:val="auto"/>
        <w:rPr>
          <w:rFonts w:ascii="Times New Roman" w:hAnsi="Times New Roman"/>
          <w:sz w:val="24"/>
          <w:szCs w:val="24"/>
          <w:lang w:eastAsia="ar-SA"/>
        </w:rPr>
      </w:pPr>
    </w:p>
    <w:p w:rsidR="004B7D87" w:rsidRPr="002B665E" w:rsidRDefault="004B7D87" w:rsidP="002B665E">
      <w:pPr>
        <w:autoSpaceDN/>
        <w:spacing w:after="0" w:line="240" w:lineRule="auto"/>
        <w:jc w:val="both"/>
        <w:textAlignment w:val="auto"/>
        <w:rPr>
          <w:rFonts w:ascii="Times New Roman" w:hAnsi="Times New Roman"/>
          <w:sz w:val="24"/>
          <w:szCs w:val="24"/>
          <w:lang w:eastAsia="ar-SA"/>
        </w:rPr>
      </w:pPr>
    </w:p>
    <w:p w:rsidR="004B7D87" w:rsidRPr="002B665E" w:rsidRDefault="004B7D87" w:rsidP="002B665E">
      <w:pPr>
        <w:tabs>
          <w:tab w:val="left" w:pos="1296"/>
        </w:tabs>
        <w:autoSpaceDN/>
        <w:spacing w:after="0" w:line="240" w:lineRule="auto"/>
        <w:ind w:left="360"/>
        <w:contextualSpacing/>
        <w:textAlignment w:val="auto"/>
        <w:rPr>
          <w:rFonts w:ascii="Times New Roman" w:hAnsi="Times New Roman"/>
          <w:sz w:val="24"/>
          <w:szCs w:val="24"/>
          <w:lang w:eastAsia="ar-SA"/>
        </w:rPr>
      </w:pPr>
    </w:p>
    <w:p w:rsidR="004B7D87" w:rsidRDefault="004B7D87" w:rsidP="002B665E">
      <w:pPr>
        <w:tabs>
          <w:tab w:val="left" w:pos="1296"/>
        </w:tabs>
        <w:autoSpaceDN/>
        <w:spacing w:after="0" w:line="240" w:lineRule="auto"/>
        <w:ind w:left="360"/>
        <w:contextualSpacing/>
        <w:textAlignment w:val="auto"/>
        <w:rPr>
          <w:rFonts w:ascii="Times New Roman" w:hAnsi="Times New Roman"/>
          <w:sz w:val="24"/>
          <w:szCs w:val="24"/>
          <w:lang w:eastAsia="ar-SA"/>
        </w:rPr>
      </w:pPr>
    </w:p>
    <w:p w:rsidR="004B7D87" w:rsidRDefault="004B7D87" w:rsidP="002B665E">
      <w:pPr>
        <w:tabs>
          <w:tab w:val="left" w:pos="1296"/>
        </w:tabs>
        <w:autoSpaceDN/>
        <w:spacing w:after="0" w:line="240" w:lineRule="auto"/>
        <w:ind w:left="360"/>
        <w:contextualSpacing/>
        <w:textAlignment w:val="auto"/>
        <w:rPr>
          <w:rFonts w:ascii="Times New Roman" w:hAnsi="Times New Roman"/>
          <w:sz w:val="24"/>
          <w:szCs w:val="24"/>
          <w:lang w:eastAsia="ar-SA"/>
        </w:rPr>
      </w:pPr>
    </w:p>
    <w:p w:rsidR="004B7D87" w:rsidRDefault="004B7D87" w:rsidP="002B665E">
      <w:pPr>
        <w:tabs>
          <w:tab w:val="left" w:pos="1296"/>
        </w:tabs>
        <w:autoSpaceDN/>
        <w:spacing w:after="0" w:line="240" w:lineRule="auto"/>
        <w:ind w:left="360"/>
        <w:contextualSpacing/>
        <w:textAlignment w:val="auto"/>
        <w:rPr>
          <w:rFonts w:ascii="Times New Roman" w:hAnsi="Times New Roman"/>
          <w:sz w:val="24"/>
          <w:szCs w:val="24"/>
          <w:lang w:eastAsia="ar-SA"/>
        </w:rPr>
      </w:pPr>
    </w:p>
    <w:p w:rsidR="004B7D87" w:rsidRDefault="004B7D87" w:rsidP="002B665E">
      <w:pPr>
        <w:tabs>
          <w:tab w:val="left" w:pos="1296"/>
        </w:tabs>
        <w:autoSpaceDN/>
        <w:spacing w:after="0" w:line="240" w:lineRule="auto"/>
        <w:ind w:left="360"/>
        <w:contextualSpacing/>
        <w:textAlignment w:val="auto"/>
        <w:rPr>
          <w:rFonts w:ascii="Times New Roman" w:hAnsi="Times New Roman"/>
          <w:sz w:val="24"/>
          <w:szCs w:val="24"/>
          <w:lang w:eastAsia="ar-SA"/>
        </w:rPr>
      </w:pPr>
    </w:p>
    <w:p w:rsidR="004B7D87" w:rsidRDefault="004B7D87" w:rsidP="002B665E">
      <w:pPr>
        <w:tabs>
          <w:tab w:val="left" w:pos="1296"/>
        </w:tabs>
        <w:autoSpaceDN/>
        <w:spacing w:after="0" w:line="240" w:lineRule="auto"/>
        <w:ind w:left="360"/>
        <w:contextualSpacing/>
        <w:textAlignment w:val="auto"/>
        <w:rPr>
          <w:rFonts w:ascii="Times New Roman" w:hAnsi="Times New Roman"/>
          <w:sz w:val="24"/>
          <w:szCs w:val="24"/>
          <w:lang w:eastAsia="ar-SA"/>
        </w:rPr>
      </w:pPr>
    </w:p>
    <w:p w:rsidR="004B7D87" w:rsidRPr="002B665E" w:rsidRDefault="004B7D87" w:rsidP="002B665E">
      <w:pPr>
        <w:tabs>
          <w:tab w:val="left" w:pos="1296"/>
        </w:tabs>
        <w:autoSpaceDN/>
        <w:spacing w:after="0" w:line="240" w:lineRule="auto"/>
        <w:ind w:left="360"/>
        <w:contextualSpacing/>
        <w:textAlignment w:val="auto"/>
        <w:rPr>
          <w:rFonts w:ascii="Times New Roman" w:hAnsi="Times New Roman"/>
          <w:sz w:val="24"/>
          <w:szCs w:val="24"/>
          <w:lang w:eastAsia="ar-SA"/>
        </w:rPr>
      </w:pPr>
    </w:p>
    <w:p w:rsidR="004B7D87" w:rsidRPr="002B665E" w:rsidRDefault="004B7D87" w:rsidP="002B665E">
      <w:pPr>
        <w:tabs>
          <w:tab w:val="left" w:pos="1296"/>
        </w:tabs>
        <w:autoSpaceDN/>
        <w:spacing w:after="0" w:line="240" w:lineRule="auto"/>
        <w:contextualSpacing/>
        <w:textAlignment w:val="auto"/>
        <w:rPr>
          <w:rFonts w:ascii="Times New Roman" w:hAnsi="Times New Roman"/>
          <w:sz w:val="24"/>
          <w:szCs w:val="24"/>
          <w:lang w:eastAsia="ar-SA"/>
        </w:rPr>
      </w:pPr>
    </w:p>
    <w:p w:rsidR="004B7D87" w:rsidRPr="002B665E" w:rsidRDefault="004B7D87" w:rsidP="002B665E">
      <w:pPr>
        <w:tabs>
          <w:tab w:val="left" w:pos="1296"/>
        </w:tabs>
        <w:autoSpaceDN/>
        <w:spacing w:after="0" w:line="240" w:lineRule="auto"/>
        <w:ind w:left="360"/>
        <w:contextualSpacing/>
        <w:textAlignment w:val="auto"/>
        <w:rPr>
          <w:rFonts w:ascii="Times New Roman" w:hAnsi="Times New Roman"/>
          <w:sz w:val="24"/>
          <w:szCs w:val="24"/>
          <w:lang w:eastAsia="ar-SA"/>
        </w:rPr>
      </w:pPr>
    </w:p>
    <w:p w:rsidR="004B7D87" w:rsidRPr="002B665E" w:rsidRDefault="004B7D87" w:rsidP="002B665E">
      <w:pPr>
        <w:tabs>
          <w:tab w:val="left" w:pos="1296"/>
        </w:tabs>
        <w:autoSpaceDN/>
        <w:spacing w:after="0" w:line="240" w:lineRule="auto"/>
        <w:ind w:left="360"/>
        <w:contextualSpacing/>
        <w:textAlignment w:val="auto"/>
        <w:rPr>
          <w:rFonts w:ascii="Times New Roman" w:hAnsi="Times New Roman"/>
          <w:sz w:val="24"/>
          <w:szCs w:val="24"/>
          <w:lang w:eastAsia="ar-SA"/>
        </w:rPr>
      </w:pPr>
    </w:p>
    <w:p w:rsidR="004B7D87" w:rsidRPr="002B665E" w:rsidRDefault="004B7D87" w:rsidP="002B665E">
      <w:pPr>
        <w:autoSpaceDN/>
        <w:spacing w:after="0" w:line="240" w:lineRule="auto"/>
        <w:jc w:val="both"/>
        <w:textAlignment w:val="auto"/>
        <w:rPr>
          <w:rFonts w:ascii="Times New Roman" w:hAnsi="Times New Roman"/>
          <w:sz w:val="24"/>
          <w:szCs w:val="24"/>
          <w:lang w:eastAsia="ar-SA"/>
        </w:rPr>
      </w:pPr>
    </w:p>
    <w:p w:rsidR="004B7D87" w:rsidRPr="002B665E" w:rsidRDefault="004B7D87" w:rsidP="002B665E">
      <w:pPr>
        <w:autoSpaceDN/>
        <w:spacing w:after="0" w:line="240" w:lineRule="auto"/>
        <w:jc w:val="both"/>
        <w:textAlignment w:val="auto"/>
        <w:rPr>
          <w:rFonts w:ascii="Times New Roman" w:hAnsi="Times New Roman"/>
          <w:sz w:val="24"/>
          <w:szCs w:val="24"/>
          <w:lang w:eastAsia="ar-SA"/>
        </w:rPr>
      </w:pPr>
    </w:p>
    <w:p w:rsidR="004B7D87" w:rsidRPr="002B665E" w:rsidRDefault="004B7D87" w:rsidP="002B665E">
      <w:pPr>
        <w:autoSpaceDN/>
        <w:spacing w:after="0" w:line="240" w:lineRule="auto"/>
        <w:jc w:val="both"/>
        <w:textAlignment w:val="auto"/>
        <w:rPr>
          <w:rFonts w:ascii="Times New Roman" w:hAnsi="Times New Roman"/>
          <w:sz w:val="24"/>
          <w:szCs w:val="24"/>
          <w:lang w:eastAsia="ar-SA"/>
        </w:rPr>
      </w:pPr>
      <w:r w:rsidRPr="002B665E">
        <w:rPr>
          <w:rFonts w:ascii="Times New Roman" w:hAnsi="Times New Roman"/>
          <w:sz w:val="24"/>
          <w:szCs w:val="24"/>
          <w:lang w:eastAsia="ar-SA"/>
        </w:rPr>
        <w:t>Parengė</w:t>
      </w:r>
    </w:p>
    <w:p w:rsidR="004B7D87" w:rsidRPr="002B665E" w:rsidRDefault="004B7D87" w:rsidP="002B665E">
      <w:pPr>
        <w:autoSpaceDN/>
        <w:spacing w:after="0" w:line="240" w:lineRule="auto"/>
        <w:jc w:val="both"/>
        <w:textAlignment w:val="auto"/>
        <w:rPr>
          <w:rFonts w:ascii="Times New Roman" w:hAnsi="Times New Roman"/>
          <w:sz w:val="24"/>
          <w:szCs w:val="24"/>
          <w:lang w:eastAsia="ar-SA"/>
        </w:rPr>
      </w:pPr>
      <w:r w:rsidRPr="002B665E">
        <w:rPr>
          <w:rFonts w:ascii="Times New Roman" w:hAnsi="Times New Roman"/>
          <w:sz w:val="24"/>
          <w:szCs w:val="24"/>
          <w:lang w:eastAsia="ar-SA"/>
        </w:rPr>
        <w:t xml:space="preserve">Dalius Ramonas           </w:t>
      </w:r>
      <w:r>
        <w:rPr>
          <w:rFonts w:ascii="Times New Roman" w:hAnsi="Times New Roman"/>
          <w:sz w:val="24"/>
          <w:szCs w:val="24"/>
          <w:lang w:eastAsia="ar-SA"/>
        </w:rPr>
        <w:t xml:space="preserve">Jolanta Sakavičienė     Egidijus Grigaitis  </w:t>
      </w:r>
      <w:r>
        <w:rPr>
          <w:rFonts w:ascii="Times New Roman" w:hAnsi="Times New Roman"/>
          <w:sz w:val="24"/>
          <w:szCs w:val="24"/>
          <w:lang w:eastAsia="ar-SA"/>
        </w:rPr>
        <w:tab/>
        <w:t>Gintautas Muznikas</w:t>
      </w:r>
    </w:p>
    <w:p w:rsidR="004B7D87" w:rsidRPr="002B665E" w:rsidRDefault="004B7D87" w:rsidP="002B665E">
      <w:pPr>
        <w:autoSpaceDN/>
        <w:spacing w:after="0" w:line="240" w:lineRule="auto"/>
        <w:jc w:val="both"/>
        <w:textAlignment w:val="auto"/>
        <w:rPr>
          <w:rFonts w:ascii="Times New Roman" w:hAnsi="Times New Roman"/>
          <w:sz w:val="24"/>
          <w:szCs w:val="24"/>
          <w:lang w:eastAsia="ar-SA"/>
        </w:rPr>
      </w:pPr>
      <w:r w:rsidRPr="002B665E">
        <w:rPr>
          <w:rFonts w:ascii="Times New Roman" w:hAnsi="Times New Roman"/>
          <w:sz w:val="24"/>
          <w:szCs w:val="24"/>
          <w:lang w:eastAsia="ar-SA"/>
        </w:rPr>
        <w:tab/>
      </w:r>
      <w:r w:rsidRPr="002B665E">
        <w:rPr>
          <w:rFonts w:ascii="Times New Roman" w:hAnsi="Times New Roman"/>
          <w:sz w:val="24"/>
          <w:szCs w:val="24"/>
          <w:lang w:eastAsia="ar-SA"/>
        </w:rPr>
        <w:tab/>
      </w:r>
    </w:p>
    <w:p w:rsidR="004B7D87" w:rsidRPr="002B665E" w:rsidRDefault="004B7D87" w:rsidP="002B665E">
      <w:pPr>
        <w:autoSpaceDN/>
        <w:spacing w:after="0" w:line="240" w:lineRule="auto"/>
        <w:jc w:val="both"/>
        <w:textAlignment w:val="auto"/>
        <w:rPr>
          <w:rFonts w:ascii="Times New Roman" w:hAnsi="Times New Roman"/>
          <w:sz w:val="24"/>
          <w:szCs w:val="24"/>
          <w:lang w:eastAsia="ar-SA"/>
        </w:rPr>
      </w:pPr>
      <w:r w:rsidRPr="002B665E">
        <w:rPr>
          <w:rFonts w:ascii="Times New Roman" w:hAnsi="Times New Roman"/>
          <w:sz w:val="24"/>
          <w:szCs w:val="24"/>
          <w:lang w:eastAsia="ar-SA"/>
        </w:rPr>
        <w:tab/>
      </w:r>
      <w:r w:rsidRPr="002B665E">
        <w:rPr>
          <w:rFonts w:ascii="Times New Roman" w:hAnsi="Times New Roman"/>
          <w:sz w:val="24"/>
          <w:szCs w:val="24"/>
          <w:lang w:eastAsia="ar-SA"/>
        </w:rPr>
        <w:tab/>
      </w:r>
      <w:r w:rsidRPr="002B665E">
        <w:rPr>
          <w:rFonts w:ascii="Times New Roman" w:hAnsi="Times New Roman"/>
          <w:sz w:val="24"/>
          <w:szCs w:val="24"/>
          <w:lang w:eastAsia="ar-SA"/>
        </w:rPr>
        <w:tab/>
      </w:r>
      <w:r w:rsidRPr="002B665E">
        <w:rPr>
          <w:rFonts w:ascii="Times New Roman" w:hAnsi="Times New Roman"/>
          <w:sz w:val="24"/>
          <w:szCs w:val="24"/>
          <w:lang w:eastAsia="ar-SA"/>
        </w:rPr>
        <w:tab/>
      </w:r>
      <w:r w:rsidRPr="002B665E">
        <w:rPr>
          <w:rFonts w:ascii="Times New Roman" w:hAnsi="Times New Roman"/>
          <w:sz w:val="24"/>
          <w:szCs w:val="24"/>
          <w:lang w:eastAsia="ar-SA"/>
        </w:rPr>
        <w:tab/>
      </w:r>
      <w:r w:rsidRPr="002B665E">
        <w:rPr>
          <w:rFonts w:ascii="Times New Roman" w:hAnsi="Times New Roman"/>
          <w:sz w:val="24"/>
          <w:szCs w:val="24"/>
          <w:lang w:eastAsia="ar-SA"/>
        </w:rPr>
        <w:tab/>
        <w:t xml:space="preserve">           V-sistemoje </w:t>
      </w:r>
    </w:p>
    <w:p w:rsidR="004B7D87" w:rsidRDefault="004B7D87" w:rsidP="002B665E">
      <w:pPr>
        <w:pStyle w:val="Style1"/>
        <w:widowControl/>
        <w:rPr>
          <w:rStyle w:val="FontStyle12"/>
          <w:color w:val="000000"/>
          <w:sz w:val="24"/>
        </w:rPr>
      </w:pPr>
    </w:p>
    <w:p w:rsidR="004B7D87" w:rsidRDefault="004B7D87" w:rsidP="00B42254">
      <w:pPr>
        <w:pStyle w:val="Style1"/>
        <w:ind w:left="5184"/>
        <w:rPr>
          <w:rStyle w:val="FontStyle12"/>
          <w:color w:val="000000"/>
          <w:sz w:val="24"/>
        </w:rPr>
      </w:pPr>
      <w:bookmarkStart w:id="3" w:name="_Hlk114578097"/>
    </w:p>
    <w:p w:rsidR="004B7D87" w:rsidRDefault="004B7D87" w:rsidP="00B42254">
      <w:pPr>
        <w:pStyle w:val="Style1"/>
        <w:ind w:left="5184"/>
        <w:rPr>
          <w:rStyle w:val="FontStyle12"/>
          <w:color w:val="000000"/>
          <w:sz w:val="24"/>
        </w:rPr>
      </w:pPr>
    </w:p>
    <w:p w:rsidR="004B7D87" w:rsidRDefault="004B7D87" w:rsidP="00B42254">
      <w:pPr>
        <w:pStyle w:val="Style1"/>
        <w:ind w:left="5184"/>
        <w:rPr>
          <w:rStyle w:val="FontStyle12"/>
          <w:color w:val="000000"/>
          <w:sz w:val="24"/>
        </w:rPr>
      </w:pPr>
    </w:p>
    <w:p w:rsidR="004B7D87" w:rsidRDefault="004B7D87" w:rsidP="00B42254">
      <w:pPr>
        <w:pStyle w:val="Style1"/>
        <w:ind w:left="5184"/>
        <w:rPr>
          <w:rStyle w:val="FontStyle12"/>
          <w:color w:val="000000"/>
          <w:sz w:val="24"/>
        </w:rPr>
      </w:pPr>
    </w:p>
    <w:p w:rsidR="004B7D87" w:rsidRDefault="004B7D87" w:rsidP="00B42254">
      <w:pPr>
        <w:pStyle w:val="Style1"/>
        <w:ind w:left="5184"/>
        <w:rPr>
          <w:rStyle w:val="FontStyle12"/>
          <w:color w:val="000000"/>
          <w:sz w:val="24"/>
        </w:rPr>
      </w:pPr>
    </w:p>
    <w:p w:rsidR="004B7D87" w:rsidRPr="00BD70C0" w:rsidRDefault="004B7D87" w:rsidP="00B42254">
      <w:pPr>
        <w:pStyle w:val="Style1"/>
        <w:ind w:left="5184"/>
        <w:rPr>
          <w:rStyle w:val="FontStyle12"/>
          <w:color w:val="000000"/>
          <w:sz w:val="24"/>
        </w:rPr>
      </w:pPr>
      <w:r w:rsidRPr="00BD70C0">
        <w:rPr>
          <w:rStyle w:val="FontStyle12"/>
          <w:color w:val="000000"/>
          <w:sz w:val="24"/>
        </w:rPr>
        <w:t>PATVIRTINTA</w:t>
      </w:r>
    </w:p>
    <w:p w:rsidR="004B7D87" w:rsidRPr="00BD70C0" w:rsidRDefault="004B7D87" w:rsidP="00B42254">
      <w:pPr>
        <w:pStyle w:val="Style1"/>
        <w:ind w:left="5184"/>
        <w:rPr>
          <w:rStyle w:val="FontStyle12"/>
          <w:color w:val="000000"/>
          <w:sz w:val="24"/>
        </w:rPr>
      </w:pPr>
      <w:r w:rsidRPr="00BD70C0">
        <w:rPr>
          <w:rStyle w:val="FontStyle12"/>
          <w:color w:val="000000"/>
          <w:sz w:val="24"/>
        </w:rPr>
        <w:t>Kėdainių rajono savivaldybės</w:t>
      </w:r>
    </w:p>
    <w:p w:rsidR="004B7D87" w:rsidRPr="00BD70C0" w:rsidRDefault="004B7D87" w:rsidP="00B42254">
      <w:pPr>
        <w:pStyle w:val="Style1"/>
        <w:ind w:left="5184"/>
        <w:rPr>
          <w:rStyle w:val="FontStyle12"/>
          <w:color w:val="000000"/>
          <w:sz w:val="24"/>
        </w:rPr>
      </w:pPr>
      <w:r w:rsidRPr="00BD70C0">
        <w:rPr>
          <w:rStyle w:val="FontStyle12"/>
          <w:color w:val="000000"/>
          <w:sz w:val="24"/>
        </w:rPr>
        <w:t>administracijos direktoriaus</w:t>
      </w:r>
    </w:p>
    <w:p w:rsidR="004B7D87" w:rsidRPr="00BD70C0" w:rsidRDefault="004B7D87" w:rsidP="00B42254">
      <w:pPr>
        <w:pStyle w:val="Style1"/>
        <w:ind w:left="5184"/>
        <w:rPr>
          <w:rStyle w:val="FontStyle12"/>
          <w:color w:val="000000"/>
          <w:sz w:val="24"/>
        </w:rPr>
      </w:pPr>
      <w:r w:rsidRPr="00BD70C0">
        <w:rPr>
          <w:rStyle w:val="FontStyle12"/>
          <w:color w:val="000000"/>
          <w:sz w:val="24"/>
        </w:rPr>
        <w:t xml:space="preserve">2022 m. </w:t>
      </w:r>
      <w:r>
        <w:rPr>
          <w:rStyle w:val="FontStyle12"/>
          <w:color w:val="000000"/>
          <w:sz w:val="24"/>
        </w:rPr>
        <w:t xml:space="preserve">rugsėjo 26 </w:t>
      </w:r>
      <w:r w:rsidRPr="00BD70C0">
        <w:rPr>
          <w:rStyle w:val="FontStyle12"/>
          <w:color w:val="000000"/>
          <w:sz w:val="24"/>
        </w:rPr>
        <w:t>d.</w:t>
      </w:r>
    </w:p>
    <w:p w:rsidR="004B7D87" w:rsidRDefault="004B7D87" w:rsidP="00B42254">
      <w:pPr>
        <w:pStyle w:val="Style1"/>
        <w:widowControl/>
        <w:ind w:left="5184"/>
        <w:rPr>
          <w:rStyle w:val="FontStyle12"/>
          <w:color w:val="000000"/>
          <w:sz w:val="24"/>
        </w:rPr>
      </w:pPr>
      <w:r w:rsidRPr="00BD70C0">
        <w:rPr>
          <w:rStyle w:val="FontStyle12"/>
          <w:color w:val="000000"/>
          <w:sz w:val="24"/>
        </w:rPr>
        <w:t xml:space="preserve">įsakymu Nr. AD-1- </w:t>
      </w:r>
      <w:r>
        <w:rPr>
          <w:rStyle w:val="FontStyle12"/>
          <w:color w:val="000000"/>
          <w:sz w:val="24"/>
        </w:rPr>
        <w:t>1121</w:t>
      </w:r>
    </w:p>
    <w:p w:rsidR="004B7D87" w:rsidRDefault="004B7D87" w:rsidP="00B42254">
      <w:pPr>
        <w:spacing w:after="0"/>
        <w:jc w:val="center"/>
        <w:rPr>
          <w:rFonts w:ascii="Times New Roman" w:hAnsi="Times New Roman"/>
          <w:sz w:val="24"/>
          <w:szCs w:val="24"/>
        </w:rPr>
      </w:pPr>
    </w:p>
    <w:p w:rsidR="004B7D87" w:rsidRDefault="004B7D87" w:rsidP="00B42254">
      <w:pPr>
        <w:pStyle w:val="Heading2"/>
        <w:tabs>
          <w:tab w:val="left" w:pos="718"/>
        </w:tabs>
        <w:spacing w:line="276" w:lineRule="auto"/>
        <w:rPr>
          <w:rFonts w:ascii="Times New Roman" w:hAnsi="Times New Roman"/>
          <w:b/>
          <w:bCs/>
          <w:sz w:val="24"/>
        </w:rPr>
      </w:pPr>
      <w:r>
        <w:rPr>
          <w:rFonts w:ascii="Times New Roman" w:hAnsi="Times New Roman"/>
          <w:b/>
          <w:bCs/>
          <w:sz w:val="24"/>
        </w:rPr>
        <w:t xml:space="preserve">   KĖDAINIŲ RAJONO SAVIVALDYBĖS ADMINISTRACIJOS</w:t>
      </w:r>
    </w:p>
    <w:p w:rsidR="004B7D87" w:rsidRDefault="004B7D87" w:rsidP="00B42254">
      <w:pPr>
        <w:pStyle w:val="Heading2"/>
        <w:tabs>
          <w:tab w:val="left" w:pos="718"/>
        </w:tabs>
        <w:spacing w:line="276" w:lineRule="auto"/>
        <w:rPr>
          <w:rFonts w:ascii="Times New Roman" w:hAnsi="Times New Roman"/>
          <w:b/>
          <w:bCs/>
          <w:sz w:val="24"/>
        </w:rPr>
      </w:pPr>
      <w:r>
        <w:rPr>
          <w:rFonts w:ascii="Times New Roman" w:hAnsi="Times New Roman"/>
          <w:b/>
          <w:bCs/>
          <w:sz w:val="24"/>
        </w:rPr>
        <w:t>ŠĖTOS SENIŪNIJOS VEIKLOS NUOSTATAI</w:t>
      </w:r>
    </w:p>
    <w:p w:rsidR="004B7D87" w:rsidRDefault="004B7D87" w:rsidP="00B42254">
      <w:pPr>
        <w:spacing w:after="0"/>
        <w:rPr>
          <w:rFonts w:ascii="Times New Roman" w:hAnsi="Times New Roman"/>
          <w:sz w:val="24"/>
          <w:szCs w:val="24"/>
        </w:rPr>
      </w:pPr>
    </w:p>
    <w:p w:rsidR="004B7D87" w:rsidRDefault="004B7D87" w:rsidP="00B42254">
      <w:pPr>
        <w:pStyle w:val="Heading3"/>
        <w:tabs>
          <w:tab w:val="left" w:pos="862"/>
        </w:tabs>
        <w:spacing w:line="276" w:lineRule="auto"/>
        <w:jc w:val="center"/>
        <w:rPr>
          <w:rFonts w:ascii="Times New Roman" w:hAnsi="Times New Roman"/>
          <w:b/>
          <w:bCs/>
          <w:sz w:val="24"/>
        </w:rPr>
      </w:pPr>
      <w:r>
        <w:rPr>
          <w:rFonts w:ascii="Times New Roman" w:hAnsi="Times New Roman"/>
          <w:b/>
          <w:bCs/>
          <w:sz w:val="24"/>
        </w:rPr>
        <w:t>I SKYRIUS</w:t>
      </w:r>
    </w:p>
    <w:p w:rsidR="004B7D87" w:rsidRDefault="004B7D87" w:rsidP="00B42254">
      <w:pPr>
        <w:pStyle w:val="Heading3"/>
        <w:tabs>
          <w:tab w:val="left" w:pos="862"/>
        </w:tabs>
        <w:spacing w:line="276" w:lineRule="auto"/>
        <w:jc w:val="center"/>
        <w:rPr>
          <w:rFonts w:ascii="Times New Roman" w:hAnsi="Times New Roman"/>
          <w:b/>
          <w:bCs/>
          <w:sz w:val="24"/>
        </w:rPr>
      </w:pPr>
      <w:r>
        <w:rPr>
          <w:rFonts w:ascii="Times New Roman" w:hAnsi="Times New Roman"/>
          <w:b/>
          <w:bCs/>
          <w:sz w:val="24"/>
        </w:rPr>
        <w:t>BENDROSIOS NUOSTATOS</w:t>
      </w:r>
    </w:p>
    <w:p w:rsidR="004B7D87" w:rsidRDefault="004B7D87" w:rsidP="00B42254">
      <w:pPr>
        <w:spacing w:after="0"/>
        <w:rPr>
          <w:rFonts w:ascii="Times New Roman" w:hAnsi="Times New Roman"/>
          <w:sz w:val="24"/>
          <w:szCs w:val="24"/>
        </w:rPr>
      </w:pPr>
    </w:p>
    <w:p w:rsidR="004B7D87" w:rsidRDefault="004B7D87" w:rsidP="00B42254">
      <w:pPr>
        <w:spacing w:after="0"/>
        <w:ind w:firstLine="709"/>
        <w:jc w:val="both"/>
        <w:rPr>
          <w:rFonts w:ascii="Times New Roman" w:hAnsi="Times New Roman"/>
          <w:sz w:val="24"/>
          <w:szCs w:val="24"/>
        </w:rPr>
      </w:pPr>
      <w:r>
        <w:rPr>
          <w:rFonts w:ascii="Times New Roman" w:hAnsi="Times New Roman"/>
          <w:sz w:val="24"/>
          <w:szCs w:val="24"/>
        </w:rPr>
        <w:t>1.</w:t>
      </w:r>
      <w:r w:rsidRPr="009A4AA9">
        <w:t xml:space="preserve"> </w:t>
      </w:r>
      <w:r>
        <w:rPr>
          <w:rFonts w:ascii="Times New Roman" w:hAnsi="Times New Roman"/>
          <w:sz w:val="24"/>
          <w:szCs w:val="24"/>
        </w:rPr>
        <w:t>Kėdainių</w:t>
      </w:r>
      <w:r w:rsidRPr="009A4AA9">
        <w:rPr>
          <w:rFonts w:ascii="Times New Roman" w:hAnsi="Times New Roman"/>
          <w:sz w:val="24"/>
          <w:szCs w:val="24"/>
        </w:rPr>
        <w:t xml:space="preserve"> rajono savivaldybės administracijos </w:t>
      </w:r>
      <w:r>
        <w:rPr>
          <w:rFonts w:ascii="Times New Roman" w:hAnsi="Times New Roman"/>
          <w:sz w:val="24"/>
          <w:szCs w:val="24"/>
        </w:rPr>
        <w:t xml:space="preserve">Šėtos </w:t>
      </w:r>
      <w:r w:rsidRPr="009A4AA9">
        <w:rPr>
          <w:rFonts w:ascii="Times New Roman" w:hAnsi="Times New Roman"/>
          <w:sz w:val="24"/>
          <w:szCs w:val="24"/>
        </w:rPr>
        <w:t xml:space="preserve">seniūnijos (toliau – </w:t>
      </w:r>
      <w:r>
        <w:rPr>
          <w:rFonts w:ascii="Times New Roman" w:hAnsi="Times New Roman"/>
          <w:sz w:val="24"/>
          <w:szCs w:val="24"/>
        </w:rPr>
        <w:t>s</w:t>
      </w:r>
      <w:r w:rsidRPr="009A4AA9">
        <w:rPr>
          <w:rFonts w:ascii="Times New Roman" w:hAnsi="Times New Roman"/>
          <w:sz w:val="24"/>
          <w:szCs w:val="24"/>
        </w:rPr>
        <w:t>eniūnija) veiklos nuostatai (toliau – Nuostatai) nustato seniūnijos veiklos uždavinius, funkcijas, teises ir veiklos organizavimą.</w:t>
      </w:r>
    </w:p>
    <w:p w:rsidR="004B7D87" w:rsidRDefault="004B7D87" w:rsidP="00B42254">
      <w:pPr>
        <w:tabs>
          <w:tab w:val="left" w:pos="993"/>
          <w:tab w:val="left" w:pos="1276"/>
        </w:tabs>
        <w:spacing w:after="0"/>
        <w:ind w:firstLine="709"/>
        <w:jc w:val="both"/>
        <w:rPr>
          <w:rFonts w:ascii="Times New Roman" w:hAnsi="Times New Roman"/>
          <w:sz w:val="24"/>
          <w:szCs w:val="24"/>
        </w:rPr>
      </w:pPr>
      <w:r>
        <w:rPr>
          <w:rFonts w:ascii="Times New Roman" w:hAnsi="Times New Roman"/>
          <w:sz w:val="24"/>
          <w:szCs w:val="24"/>
        </w:rPr>
        <w:t>2. Seniūnija yra savivaldybės biudžetinės įstaigos – Kėdainių rajono savivaldybės administracijos (kodas  188768545, adresas: J. Basanavičiaus 36, LT-52788 Kėdainiai) filialas, veikiantis tam tikroje Kėdainių rajono savivaldybės teritorijos dalyje. Seniūnija nėra juridinis asmuo.</w:t>
      </w:r>
      <w:r w:rsidRPr="00600B46">
        <w:rPr>
          <w:rFonts w:ascii="Times New Roman" w:hAnsi="Times New Roman"/>
          <w:sz w:val="24"/>
          <w:szCs w:val="24"/>
        </w:rPr>
        <w:t xml:space="preserve"> </w:t>
      </w:r>
      <w:r>
        <w:rPr>
          <w:rFonts w:ascii="Times New Roman" w:hAnsi="Times New Roman"/>
          <w:sz w:val="24"/>
          <w:szCs w:val="24"/>
        </w:rPr>
        <w:t xml:space="preserve">Seniūnijos kodas </w:t>
      </w:r>
      <w:r>
        <w:rPr>
          <w:rFonts w:ascii="Times New Roman" w:hAnsi="Times New Roman"/>
          <w:color w:val="000000"/>
          <w:sz w:val="24"/>
          <w:szCs w:val="24"/>
        </w:rPr>
        <w:t>–</w:t>
      </w:r>
      <w:r>
        <w:rPr>
          <w:rFonts w:ascii="Times New Roman" w:hAnsi="Times New Roman"/>
          <w:sz w:val="24"/>
          <w:szCs w:val="24"/>
        </w:rPr>
        <w:t xml:space="preserve"> 188608829.</w:t>
      </w:r>
    </w:p>
    <w:p w:rsidR="004B7D87" w:rsidRDefault="004B7D87" w:rsidP="00B42254">
      <w:pPr>
        <w:tabs>
          <w:tab w:val="left" w:pos="709"/>
        </w:tabs>
        <w:spacing w:after="0"/>
        <w:ind w:firstLine="709"/>
        <w:jc w:val="both"/>
      </w:pPr>
      <w:r>
        <w:rPr>
          <w:rFonts w:ascii="Times New Roman" w:hAnsi="Times New Roman"/>
          <w:sz w:val="24"/>
          <w:szCs w:val="24"/>
        </w:rPr>
        <w:t xml:space="preserve">3. </w:t>
      </w:r>
      <w:r w:rsidRPr="00600B46">
        <w:rPr>
          <w:rFonts w:ascii="Times New Roman" w:hAnsi="Times New Roman"/>
          <w:sz w:val="24"/>
          <w:szCs w:val="24"/>
        </w:rPr>
        <w:t xml:space="preserve">Seniūnijos steigėja yra </w:t>
      </w:r>
      <w:r>
        <w:rPr>
          <w:rFonts w:ascii="Times New Roman" w:hAnsi="Times New Roman"/>
          <w:sz w:val="24"/>
          <w:szCs w:val="24"/>
        </w:rPr>
        <w:t>Kėdainių rajono savivaldybės taryba (toliau – savivaldybės taryba).</w:t>
      </w:r>
      <w:r w:rsidRPr="00600B46">
        <w:rPr>
          <w:rFonts w:ascii="Times New Roman" w:hAnsi="Times New Roman"/>
          <w:sz w:val="24"/>
          <w:szCs w:val="24"/>
        </w:rPr>
        <w:t xml:space="preserve">  </w:t>
      </w:r>
      <w:r>
        <w:rPr>
          <w:rFonts w:ascii="Times New Roman" w:hAnsi="Times New Roman"/>
          <w:sz w:val="24"/>
          <w:szCs w:val="24"/>
        </w:rPr>
        <w:t>Seniūnijos aptarnaujamos teritorijos ribas, buveinę nustato s</w:t>
      </w:r>
      <w:r w:rsidRPr="00600B46">
        <w:rPr>
          <w:rFonts w:ascii="Times New Roman" w:hAnsi="Times New Roman"/>
          <w:sz w:val="24"/>
          <w:szCs w:val="24"/>
        </w:rPr>
        <w:t>avivaldybės taryba</w:t>
      </w:r>
      <w:r>
        <w:rPr>
          <w:rFonts w:ascii="Times New Roman" w:hAnsi="Times New Roman"/>
          <w:sz w:val="24"/>
          <w:szCs w:val="24"/>
        </w:rPr>
        <w:t>.</w:t>
      </w:r>
    </w:p>
    <w:p w:rsidR="004B7D87" w:rsidRDefault="004B7D87" w:rsidP="00B42254">
      <w:pPr>
        <w:tabs>
          <w:tab w:val="left" w:pos="709"/>
        </w:tabs>
        <w:spacing w:after="0"/>
        <w:ind w:firstLine="709"/>
        <w:jc w:val="both"/>
        <w:rPr>
          <w:rFonts w:ascii="Times New Roman" w:hAnsi="Times New Roman"/>
          <w:sz w:val="24"/>
          <w:szCs w:val="24"/>
        </w:rPr>
      </w:pPr>
      <w:r>
        <w:rPr>
          <w:rFonts w:ascii="Times New Roman" w:hAnsi="Times New Roman"/>
          <w:sz w:val="24"/>
          <w:szCs w:val="24"/>
        </w:rPr>
        <w:t>4. Seniūnija savo veikloje vadovaujasi Lietuvos Respublikos Konstitucija, Vietos savivaldos įstatymu, Civiliniu kodeksu, kitais įstatymais, Vyriausybės nutarimais,  savivaldybės tarybos sprendimais, Kėdainių rajono savivaldybės administracijos (toliau – savivaldybės administracija) veiklos nuostatais, mero potvarkiais, Kėdainių rajono savivaldybės administracijos direktoriaus (toliau – savivaldybės administracijos direktorius) įsakymais, kitais teisės aktais ir šiais nuostatais.</w:t>
      </w:r>
    </w:p>
    <w:p w:rsidR="004B7D87" w:rsidRDefault="004B7D87" w:rsidP="00B42254">
      <w:pPr>
        <w:spacing w:after="0"/>
        <w:ind w:firstLine="709"/>
        <w:jc w:val="both"/>
        <w:rPr>
          <w:rFonts w:ascii="Times New Roman" w:hAnsi="Times New Roman"/>
          <w:sz w:val="24"/>
          <w:szCs w:val="24"/>
        </w:rPr>
      </w:pPr>
      <w:r>
        <w:rPr>
          <w:rFonts w:ascii="Times New Roman" w:hAnsi="Times New Roman"/>
          <w:sz w:val="24"/>
          <w:szCs w:val="24"/>
        </w:rPr>
        <w:t xml:space="preserve">5. </w:t>
      </w:r>
      <w:r>
        <w:rPr>
          <w:rFonts w:ascii="Times New Roman" w:hAnsi="Times New Roman"/>
          <w:color w:val="000000"/>
          <w:sz w:val="24"/>
          <w:szCs w:val="24"/>
        </w:rPr>
        <w:t xml:space="preserve">Seniūnija turi </w:t>
      </w:r>
      <w:r w:rsidRPr="00066516">
        <w:rPr>
          <w:rFonts w:ascii="Times New Roman" w:hAnsi="Times New Roman"/>
          <w:color w:val="000000"/>
          <w:sz w:val="24"/>
          <w:szCs w:val="24"/>
        </w:rPr>
        <w:t xml:space="preserve"> dokumentų blankus</w:t>
      </w:r>
      <w:r>
        <w:rPr>
          <w:rFonts w:ascii="Times New Roman" w:hAnsi="Times New Roman"/>
          <w:color w:val="000000"/>
          <w:sz w:val="24"/>
          <w:szCs w:val="24"/>
        </w:rPr>
        <w:t>,</w:t>
      </w:r>
      <w:r w:rsidRPr="00066516">
        <w:rPr>
          <w:rFonts w:ascii="Times New Roman" w:hAnsi="Times New Roman"/>
          <w:color w:val="000000"/>
          <w:sz w:val="24"/>
          <w:szCs w:val="24"/>
        </w:rPr>
        <w:t xml:space="preserve"> </w:t>
      </w:r>
      <w:r>
        <w:rPr>
          <w:rFonts w:ascii="Times New Roman" w:hAnsi="Times New Roman"/>
          <w:color w:val="000000"/>
          <w:sz w:val="24"/>
          <w:szCs w:val="24"/>
        </w:rPr>
        <w:t xml:space="preserve">herbinius  antspaudus su valstybės ir savivaldybės herbu. </w:t>
      </w:r>
      <w:r>
        <w:rPr>
          <w:rFonts w:ascii="Times New Roman" w:hAnsi="Times New Roman"/>
          <w:sz w:val="24"/>
          <w:szCs w:val="24"/>
        </w:rPr>
        <w:t>Seniūnija turi sąskaitas banke, identifikavimo kodą.</w:t>
      </w:r>
    </w:p>
    <w:p w:rsidR="004B7D87" w:rsidRDefault="004B7D87" w:rsidP="00B42254">
      <w:pPr>
        <w:spacing w:after="0"/>
        <w:ind w:firstLine="709"/>
        <w:jc w:val="both"/>
      </w:pPr>
      <w:r>
        <w:rPr>
          <w:rFonts w:ascii="Times New Roman" w:hAnsi="Times New Roman"/>
          <w:sz w:val="24"/>
          <w:szCs w:val="24"/>
        </w:rPr>
        <w:t xml:space="preserve">6. Seniūnijos paskirtis – spręsti jos kompetencijai priklausančius klausimus atitinkamoje Savivaldybės tarybos priskirtoje teritorijoje, plėtoti vietos savivaldą bei įgyvendinti pavestas viešojo administravimo funkcijas. </w:t>
      </w:r>
    </w:p>
    <w:p w:rsidR="004B7D87" w:rsidRDefault="004B7D87" w:rsidP="00B42254">
      <w:pPr>
        <w:spacing w:after="0"/>
        <w:jc w:val="center"/>
        <w:rPr>
          <w:rFonts w:ascii="Times New Roman" w:hAnsi="Times New Roman"/>
          <w:b/>
          <w:bCs/>
          <w:sz w:val="24"/>
          <w:szCs w:val="24"/>
        </w:rPr>
      </w:pPr>
    </w:p>
    <w:p w:rsidR="004B7D87" w:rsidRDefault="004B7D87" w:rsidP="00B42254">
      <w:pPr>
        <w:spacing w:after="0"/>
        <w:jc w:val="center"/>
        <w:rPr>
          <w:rFonts w:ascii="Times New Roman" w:hAnsi="Times New Roman"/>
          <w:b/>
          <w:bCs/>
          <w:color w:val="000000"/>
          <w:sz w:val="24"/>
          <w:szCs w:val="24"/>
        </w:rPr>
      </w:pPr>
      <w:r>
        <w:rPr>
          <w:rFonts w:ascii="Times New Roman" w:hAnsi="Times New Roman"/>
          <w:b/>
          <w:bCs/>
          <w:color w:val="000000"/>
          <w:sz w:val="24"/>
          <w:szCs w:val="24"/>
        </w:rPr>
        <w:t xml:space="preserve">II  SKYRIUS </w:t>
      </w:r>
    </w:p>
    <w:p w:rsidR="004B7D87" w:rsidRDefault="004B7D87" w:rsidP="00B42254">
      <w:pPr>
        <w:spacing w:after="0"/>
        <w:jc w:val="center"/>
      </w:pPr>
      <w:r>
        <w:rPr>
          <w:rFonts w:ascii="Times New Roman" w:hAnsi="Times New Roman"/>
          <w:b/>
          <w:bCs/>
          <w:color w:val="000000"/>
          <w:sz w:val="24"/>
          <w:szCs w:val="24"/>
        </w:rPr>
        <w:t>SENIŪNIJOS, SENIŪNO UŽDAVINIAI IR FUNKCIJOS</w:t>
      </w:r>
      <w:r>
        <w:rPr>
          <w:rFonts w:ascii="Times New Roman" w:hAnsi="Times New Roman"/>
          <w:color w:val="000000"/>
          <w:sz w:val="24"/>
          <w:szCs w:val="24"/>
        </w:rPr>
        <w:t> </w:t>
      </w:r>
      <w:r>
        <w:rPr>
          <w:rFonts w:ascii="Times New Roman" w:hAnsi="Times New Roman"/>
          <w:b/>
          <w:bCs/>
          <w:color w:val="000000"/>
          <w:sz w:val="24"/>
          <w:szCs w:val="24"/>
        </w:rPr>
        <w:t xml:space="preserve"> </w:t>
      </w:r>
    </w:p>
    <w:p w:rsidR="004B7D87" w:rsidRDefault="004B7D87" w:rsidP="00B42254">
      <w:pPr>
        <w:spacing w:after="0"/>
        <w:jc w:val="both"/>
        <w:rPr>
          <w:rFonts w:ascii="Times New Roman" w:hAnsi="Times New Roman"/>
          <w:b/>
          <w:bCs/>
          <w:color w:val="000000"/>
          <w:sz w:val="24"/>
          <w:szCs w:val="24"/>
        </w:rPr>
      </w:pPr>
    </w:p>
    <w:p w:rsidR="004B7D87" w:rsidRDefault="004B7D87" w:rsidP="00B42254">
      <w:pPr>
        <w:tabs>
          <w:tab w:val="left" w:pos="1080"/>
          <w:tab w:val="left" w:pos="1134"/>
        </w:tabs>
        <w:spacing w:after="0"/>
        <w:ind w:left="698"/>
        <w:jc w:val="both"/>
        <w:rPr>
          <w:rFonts w:ascii="Times New Roman" w:hAnsi="Times New Roman"/>
          <w:color w:val="000000"/>
          <w:sz w:val="24"/>
          <w:szCs w:val="24"/>
        </w:rPr>
      </w:pPr>
      <w:r>
        <w:rPr>
          <w:rFonts w:ascii="Times New Roman" w:hAnsi="Times New Roman"/>
          <w:color w:val="000000"/>
          <w:sz w:val="24"/>
          <w:szCs w:val="24"/>
        </w:rPr>
        <w:t>7. Svarbiausieji seniūnijos uždaviniai jai priskirtoje teritorijoje:</w:t>
      </w:r>
    </w:p>
    <w:p w:rsidR="004B7D87" w:rsidRDefault="004B7D87" w:rsidP="00B42254">
      <w:pPr>
        <w:spacing w:after="0"/>
        <w:ind w:firstLine="698"/>
        <w:jc w:val="both"/>
        <w:rPr>
          <w:rFonts w:ascii="Times New Roman" w:hAnsi="Times New Roman"/>
          <w:color w:val="000000"/>
          <w:sz w:val="24"/>
          <w:szCs w:val="24"/>
        </w:rPr>
      </w:pPr>
      <w:r>
        <w:rPr>
          <w:rFonts w:ascii="Times New Roman" w:hAnsi="Times New Roman"/>
          <w:color w:val="000000"/>
          <w:sz w:val="24"/>
          <w:szCs w:val="24"/>
        </w:rPr>
        <w:t xml:space="preserve">7.1. </w:t>
      </w:r>
      <w:r w:rsidRPr="00946318">
        <w:rPr>
          <w:rFonts w:ascii="Times New Roman" w:hAnsi="Times New Roman"/>
          <w:color w:val="000000"/>
          <w:sz w:val="24"/>
          <w:szCs w:val="24"/>
        </w:rPr>
        <w:t xml:space="preserve">administruoti viešųjų paslaugų teikimą ir teikti administracines paslaugas </w:t>
      </w:r>
      <w:r>
        <w:rPr>
          <w:rFonts w:ascii="Times New Roman" w:hAnsi="Times New Roman"/>
          <w:color w:val="000000"/>
          <w:sz w:val="24"/>
          <w:szCs w:val="24"/>
        </w:rPr>
        <w:t>s</w:t>
      </w:r>
      <w:r w:rsidRPr="00946318">
        <w:rPr>
          <w:rFonts w:ascii="Times New Roman" w:hAnsi="Times New Roman"/>
          <w:color w:val="000000"/>
          <w:sz w:val="24"/>
          <w:szCs w:val="24"/>
        </w:rPr>
        <w:t>eniūnijos aptarnaujamoje teritorijoje;</w:t>
      </w:r>
    </w:p>
    <w:p w:rsidR="004B7D87" w:rsidRDefault="004B7D87" w:rsidP="00B42254">
      <w:pPr>
        <w:spacing w:after="0"/>
        <w:ind w:firstLine="698"/>
        <w:jc w:val="both"/>
        <w:rPr>
          <w:rFonts w:ascii="Times New Roman" w:hAnsi="Times New Roman"/>
          <w:color w:val="000000"/>
          <w:sz w:val="24"/>
          <w:szCs w:val="24"/>
        </w:rPr>
      </w:pPr>
      <w:r>
        <w:rPr>
          <w:rFonts w:ascii="Times New Roman" w:hAnsi="Times New Roman"/>
          <w:color w:val="000000"/>
          <w:sz w:val="24"/>
          <w:szCs w:val="24"/>
        </w:rPr>
        <w:t xml:space="preserve">7.2. </w:t>
      </w:r>
      <w:r w:rsidRPr="00946318">
        <w:rPr>
          <w:rFonts w:ascii="Times New Roman" w:hAnsi="Times New Roman"/>
          <w:color w:val="000000"/>
          <w:sz w:val="24"/>
          <w:szCs w:val="24"/>
        </w:rPr>
        <w:t xml:space="preserve">stiprinti bendruomeninius ryšius </w:t>
      </w:r>
      <w:r>
        <w:rPr>
          <w:rFonts w:ascii="Times New Roman" w:hAnsi="Times New Roman"/>
          <w:color w:val="000000"/>
          <w:sz w:val="24"/>
          <w:szCs w:val="24"/>
        </w:rPr>
        <w:t>ir skatinti gyventojus dalyvauti vietos savivaldos procese;</w:t>
      </w:r>
    </w:p>
    <w:p w:rsidR="004B7D87" w:rsidRDefault="004B7D87" w:rsidP="00B42254">
      <w:pPr>
        <w:spacing w:after="0"/>
        <w:ind w:left="709" w:hanging="11"/>
        <w:rPr>
          <w:rFonts w:ascii="Times New Roman" w:hAnsi="Times New Roman"/>
          <w:color w:val="000000"/>
          <w:sz w:val="24"/>
          <w:szCs w:val="24"/>
        </w:rPr>
      </w:pPr>
      <w:r>
        <w:rPr>
          <w:rFonts w:ascii="Times New Roman" w:hAnsi="Times New Roman"/>
          <w:color w:val="000000"/>
          <w:sz w:val="24"/>
          <w:szCs w:val="24"/>
        </w:rPr>
        <w:t>7.3. siekti gyventojų socialinės ir ekonominės gerovės;</w:t>
      </w:r>
    </w:p>
    <w:p w:rsidR="004B7D87" w:rsidRDefault="004B7D87" w:rsidP="00B42254">
      <w:pPr>
        <w:spacing w:after="0"/>
        <w:ind w:firstLine="698"/>
        <w:jc w:val="both"/>
        <w:rPr>
          <w:rFonts w:ascii="Times New Roman" w:hAnsi="Times New Roman"/>
          <w:color w:val="000000"/>
          <w:sz w:val="24"/>
          <w:szCs w:val="24"/>
        </w:rPr>
      </w:pPr>
      <w:r>
        <w:rPr>
          <w:rFonts w:ascii="Times New Roman" w:hAnsi="Times New Roman"/>
          <w:color w:val="000000"/>
          <w:sz w:val="24"/>
          <w:szCs w:val="24"/>
        </w:rPr>
        <w:t>7.4. vykdyti viešąjį administravimą, įgyvendinti valstybės ir savivaldybės institucijų  priimtus teisės aktus.</w:t>
      </w:r>
    </w:p>
    <w:p w:rsidR="004B7D87" w:rsidRPr="00D232C9" w:rsidRDefault="004B7D87" w:rsidP="00B42254">
      <w:pPr>
        <w:widowControl w:val="0"/>
        <w:tabs>
          <w:tab w:val="left" w:pos="1080"/>
        </w:tabs>
        <w:spacing w:after="0"/>
        <w:ind w:left="698"/>
        <w:jc w:val="both"/>
        <w:rPr>
          <w:rFonts w:ascii="Times New Roman" w:hAnsi="Times New Roman"/>
          <w:bCs/>
          <w:color w:val="000000"/>
          <w:sz w:val="24"/>
          <w:szCs w:val="24"/>
        </w:rPr>
      </w:pPr>
      <w:r>
        <w:rPr>
          <w:rFonts w:ascii="Times New Roman" w:hAnsi="Times New Roman"/>
          <w:bCs/>
          <w:color w:val="000000"/>
          <w:sz w:val="24"/>
          <w:szCs w:val="24"/>
        </w:rPr>
        <w:t xml:space="preserve">8. </w:t>
      </w:r>
      <w:r w:rsidRPr="00D232C9">
        <w:rPr>
          <w:rFonts w:ascii="Times New Roman" w:hAnsi="Times New Roman"/>
          <w:bCs/>
          <w:color w:val="000000"/>
          <w:sz w:val="24"/>
          <w:szCs w:val="24"/>
        </w:rPr>
        <w:t>Seniūnija,</w:t>
      </w:r>
      <w:r w:rsidRPr="00D232C9">
        <w:rPr>
          <w:sz w:val="24"/>
          <w:szCs w:val="24"/>
        </w:rPr>
        <w:t xml:space="preserve"> </w:t>
      </w:r>
      <w:r w:rsidRPr="00D232C9">
        <w:rPr>
          <w:rFonts w:ascii="Times New Roman" w:hAnsi="Times New Roman"/>
          <w:bCs/>
          <w:color w:val="000000"/>
          <w:sz w:val="24"/>
          <w:szCs w:val="24"/>
        </w:rPr>
        <w:t>įgyvendindama jai pavestus uždavinius, vykdo šias funkcijas:</w:t>
      </w:r>
    </w:p>
    <w:p w:rsidR="004B7D87" w:rsidRPr="00CE547B" w:rsidRDefault="004B7D87" w:rsidP="00B42254">
      <w:pPr>
        <w:suppressAutoHyphens w:val="0"/>
        <w:autoSpaceDN/>
        <w:spacing w:after="0" w:line="240" w:lineRule="auto"/>
        <w:ind w:firstLine="720"/>
        <w:jc w:val="both"/>
        <w:textAlignment w:val="auto"/>
        <w:rPr>
          <w:rFonts w:ascii="Times New Roman" w:hAnsi="Times New Roman"/>
          <w:color w:val="000000"/>
          <w:sz w:val="24"/>
          <w:szCs w:val="24"/>
          <w:lang w:eastAsia="lt-LT"/>
        </w:rPr>
      </w:pPr>
      <w:r w:rsidRPr="00D232C9">
        <w:rPr>
          <w:rFonts w:ascii="Times New Roman" w:hAnsi="Times New Roman"/>
          <w:color w:val="000000"/>
          <w:sz w:val="24"/>
          <w:szCs w:val="24"/>
          <w:lang w:eastAsia="lt-LT"/>
        </w:rPr>
        <w:t>8.</w:t>
      </w:r>
      <w:r w:rsidRPr="00CE547B">
        <w:rPr>
          <w:rFonts w:ascii="Times New Roman" w:hAnsi="Times New Roman"/>
          <w:color w:val="000000"/>
          <w:sz w:val="24"/>
          <w:szCs w:val="24"/>
          <w:lang w:eastAsia="lt-LT"/>
        </w:rPr>
        <w:t>1</w:t>
      </w:r>
      <w:r w:rsidRPr="00D232C9">
        <w:rPr>
          <w:rFonts w:ascii="Times New Roman" w:hAnsi="Times New Roman"/>
          <w:color w:val="000000"/>
          <w:sz w:val="24"/>
          <w:szCs w:val="24"/>
          <w:lang w:eastAsia="lt-LT"/>
        </w:rPr>
        <w:t>.</w:t>
      </w:r>
      <w:r w:rsidRPr="00CE547B">
        <w:rPr>
          <w:rFonts w:ascii="Times New Roman" w:hAnsi="Times New Roman"/>
          <w:color w:val="000000"/>
          <w:sz w:val="24"/>
          <w:szCs w:val="24"/>
          <w:lang w:eastAsia="lt-LT"/>
        </w:rPr>
        <w:t xml:space="preserve"> tvarko gyvenamosios vietos deklaravimo duomenų ir gyvenamosios vietos nedeklarav</w:t>
      </w:r>
      <w:r w:rsidRPr="00CE547B">
        <w:rPr>
          <w:rFonts w:ascii="Times New Roman" w:hAnsi="Times New Roman"/>
          <w:color w:val="000000"/>
          <w:sz w:val="24"/>
          <w:szCs w:val="24"/>
          <w:lang w:eastAsia="lt-LT"/>
        </w:rPr>
        <w:t>u</w:t>
      </w:r>
      <w:r w:rsidRPr="00CE547B">
        <w:rPr>
          <w:rFonts w:ascii="Times New Roman" w:hAnsi="Times New Roman"/>
          <w:color w:val="000000"/>
          <w:sz w:val="24"/>
          <w:szCs w:val="24"/>
          <w:lang w:eastAsia="lt-LT"/>
        </w:rPr>
        <w:t>sių asmenų apskaitą, išduoda seniūnijos aptarnaujamos teritorijos gyventojams Lietuvos Respubl</w:t>
      </w:r>
      <w:r w:rsidRPr="00CE547B">
        <w:rPr>
          <w:rFonts w:ascii="Times New Roman" w:hAnsi="Times New Roman"/>
          <w:color w:val="000000"/>
          <w:sz w:val="24"/>
          <w:szCs w:val="24"/>
          <w:lang w:eastAsia="lt-LT"/>
        </w:rPr>
        <w:t>i</w:t>
      </w:r>
      <w:r w:rsidRPr="00CE547B">
        <w:rPr>
          <w:rFonts w:ascii="Times New Roman" w:hAnsi="Times New Roman"/>
          <w:color w:val="000000"/>
          <w:sz w:val="24"/>
          <w:szCs w:val="24"/>
          <w:lang w:eastAsia="lt-LT"/>
        </w:rPr>
        <w:t>kos gyvenamosios vietos deklaravimo įstatyme nustatytus, taip pat įstatymuose numatytus kitus faktinę padėtį patvirtinančius dokumentus;</w:t>
      </w:r>
    </w:p>
    <w:p w:rsidR="004B7D87" w:rsidRPr="00CE547B" w:rsidRDefault="004B7D87" w:rsidP="00B42254">
      <w:pPr>
        <w:suppressAutoHyphens w:val="0"/>
        <w:autoSpaceDN/>
        <w:spacing w:after="0" w:line="240" w:lineRule="auto"/>
        <w:ind w:firstLine="720"/>
        <w:jc w:val="both"/>
        <w:textAlignment w:val="auto"/>
        <w:rPr>
          <w:rFonts w:ascii="Times New Roman" w:hAnsi="Times New Roman"/>
          <w:color w:val="000000"/>
          <w:sz w:val="24"/>
          <w:szCs w:val="24"/>
          <w:lang w:eastAsia="lt-LT"/>
        </w:rPr>
      </w:pPr>
      <w:r w:rsidRPr="00D232C9">
        <w:rPr>
          <w:rFonts w:ascii="Times New Roman" w:hAnsi="Times New Roman"/>
          <w:color w:val="000000"/>
          <w:sz w:val="24"/>
          <w:szCs w:val="24"/>
          <w:lang w:eastAsia="lt-LT"/>
        </w:rPr>
        <w:t>8.</w:t>
      </w:r>
      <w:r w:rsidRPr="00CE547B">
        <w:rPr>
          <w:rFonts w:ascii="Times New Roman" w:hAnsi="Times New Roman"/>
          <w:color w:val="000000"/>
          <w:sz w:val="24"/>
          <w:szCs w:val="24"/>
          <w:lang w:eastAsia="lt-LT"/>
        </w:rPr>
        <w:t>2</w:t>
      </w:r>
      <w:r w:rsidRPr="00D232C9">
        <w:rPr>
          <w:rFonts w:ascii="Times New Roman" w:hAnsi="Times New Roman"/>
          <w:color w:val="000000"/>
          <w:sz w:val="24"/>
          <w:szCs w:val="24"/>
          <w:lang w:eastAsia="lt-LT"/>
        </w:rPr>
        <w:t>.</w:t>
      </w:r>
      <w:r w:rsidRPr="00CE547B">
        <w:rPr>
          <w:rFonts w:ascii="Times New Roman" w:hAnsi="Times New Roman"/>
          <w:color w:val="000000"/>
          <w:sz w:val="24"/>
          <w:szCs w:val="24"/>
          <w:lang w:eastAsia="lt-LT"/>
        </w:rPr>
        <w:t xml:space="preserve"> registruoja žemės, vandens telkinių, miško sklypų savininkų, valdytojų ir naudotojų pranešimus apie medžiojamųjų gyvūnų ir griežtai saugomų rūšių laukinių gyvūnų padarytą žalą ir teikia duomenis savivaldybės administracijos direktoriui;</w:t>
      </w:r>
    </w:p>
    <w:p w:rsidR="004B7D87" w:rsidRPr="00CE547B" w:rsidRDefault="004B7D87" w:rsidP="00B42254">
      <w:pPr>
        <w:suppressAutoHyphens w:val="0"/>
        <w:autoSpaceDN/>
        <w:spacing w:after="0" w:line="240" w:lineRule="auto"/>
        <w:ind w:firstLine="720"/>
        <w:jc w:val="both"/>
        <w:textAlignment w:val="auto"/>
        <w:rPr>
          <w:rFonts w:ascii="Times New Roman" w:hAnsi="Times New Roman"/>
          <w:color w:val="000000"/>
          <w:sz w:val="24"/>
          <w:szCs w:val="24"/>
          <w:lang w:eastAsia="lt-LT"/>
        </w:rPr>
      </w:pPr>
      <w:r w:rsidRPr="00D232C9">
        <w:rPr>
          <w:rFonts w:ascii="Times New Roman" w:hAnsi="Times New Roman"/>
          <w:color w:val="000000"/>
          <w:sz w:val="24"/>
          <w:szCs w:val="24"/>
          <w:lang w:eastAsia="lt-LT"/>
        </w:rPr>
        <w:t>8.</w:t>
      </w:r>
      <w:r w:rsidRPr="00CE547B">
        <w:rPr>
          <w:rFonts w:ascii="Times New Roman" w:hAnsi="Times New Roman"/>
          <w:color w:val="000000"/>
          <w:sz w:val="24"/>
          <w:szCs w:val="24"/>
          <w:lang w:eastAsia="lt-LT"/>
        </w:rPr>
        <w:t>3</w:t>
      </w:r>
      <w:r w:rsidRPr="00D232C9">
        <w:rPr>
          <w:rFonts w:ascii="Times New Roman" w:hAnsi="Times New Roman"/>
          <w:color w:val="000000"/>
          <w:sz w:val="24"/>
          <w:szCs w:val="24"/>
          <w:lang w:eastAsia="lt-LT"/>
        </w:rPr>
        <w:t>.</w:t>
      </w:r>
      <w:r w:rsidRPr="00CE547B">
        <w:rPr>
          <w:rFonts w:ascii="Times New Roman" w:hAnsi="Times New Roman"/>
          <w:color w:val="000000"/>
          <w:sz w:val="24"/>
          <w:szCs w:val="24"/>
          <w:lang w:eastAsia="lt-LT"/>
        </w:rPr>
        <w:t xml:space="preserve"> Vyriausybės nustatyta tvarka išduoda leidimus laidoti, jeigu seniūnijos aptarnaujamoje teritorijoje atlieka kapinių priežiūrą</w:t>
      </w:r>
      <w:r>
        <w:rPr>
          <w:rFonts w:ascii="Times New Roman" w:hAnsi="Times New Roman"/>
          <w:color w:val="000000"/>
          <w:sz w:val="24"/>
          <w:szCs w:val="24"/>
          <w:lang w:eastAsia="lt-LT"/>
        </w:rPr>
        <w:t>;</w:t>
      </w:r>
    </w:p>
    <w:p w:rsidR="004B7D87" w:rsidRPr="00CE547B" w:rsidRDefault="004B7D87" w:rsidP="00B42254">
      <w:pPr>
        <w:suppressAutoHyphens w:val="0"/>
        <w:autoSpaceDN/>
        <w:spacing w:after="0" w:line="240" w:lineRule="auto"/>
        <w:ind w:firstLine="720"/>
        <w:jc w:val="both"/>
        <w:textAlignment w:val="auto"/>
        <w:rPr>
          <w:rFonts w:ascii="Times New Roman" w:hAnsi="Times New Roman"/>
          <w:color w:val="000000"/>
          <w:sz w:val="24"/>
          <w:szCs w:val="24"/>
          <w:lang w:eastAsia="lt-LT"/>
        </w:rPr>
      </w:pPr>
      <w:r w:rsidRPr="00D232C9">
        <w:rPr>
          <w:rFonts w:ascii="Times New Roman" w:hAnsi="Times New Roman"/>
          <w:color w:val="000000"/>
          <w:sz w:val="24"/>
          <w:szCs w:val="24"/>
          <w:lang w:eastAsia="lt-LT"/>
        </w:rPr>
        <w:t>8.4.</w:t>
      </w:r>
      <w:r w:rsidRPr="00CE547B">
        <w:rPr>
          <w:rFonts w:ascii="Times New Roman" w:hAnsi="Times New Roman"/>
          <w:color w:val="000000"/>
          <w:sz w:val="24"/>
          <w:szCs w:val="24"/>
          <w:lang w:eastAsia="lt-LT"/>
        </w:rPr>
        <w:t xml:space="preserve"> dalyvauja organizuojant viešųjų paslaugų teikimą ir (arba) prižiūrint, kaip teikiamos viešosios paslaugos, teikia pasiūlymus savivaldybės administracijai dėl viešųjų paslaugų teikimo gerinimo</w:t>
      </w:r>
      <w:r w:rsidRPr="00D232C9">
        <w:rPr>
          <w:rFonts w:ascii="Times New Roman" w:hAnsi="Times New Roman"/>
          <w:color w:val="000000"/>
          <w:sz w:val="24"/>
          <w:szCs w:val="24"/>
          <w:lang w:eastAsia="lt-LT"/>
        </w:rPr>
        <w:t xml:space="preserve"> arba savivaldybės tarybos sprendimu </w:t>
      </w:r>
      <w:r w:rsidRPr="00CE547B">
        <w:rPr>
          <w:rFonts w:ascii="Times New Roman" w:hAnsi="Times New Roman"/>
          <w:color w:val="000000"/>
          <w:sz w:val="24"/>
          <w:szCs w:val="24"/>
          <w:lang w:eastAsia="lt-LT"/>
        </w:rPr>
        <w:t>pati teikia šias paslaugas;</w:t>
      </w:r>
    </w:p>
    <w:p w:rsidR="004B7D87" w:rsidRPr="00CE547B" w:rsidRDefault="004B7D87" w:rsidP="00B42254">
      <w:pPr>
        <w:suppressAutoHyphens w:val="0"/>
        <w:autoSpaceDN/>
        <w:spacing w:after="0" w:line="240" w:lineRule="auto"/>
        <w:ind w:firstLine="720"/>
        <w:jc w:val="both"/>
        <w:textAlignment w:val="auto"/>
        <w:rPr>
          <w:rFonts w:ascii="Times New Roman" w:hAnsi="Times New Roman"/>
          <w:color w:val="000000"/>
          <w:sz w:val="24"/>
          <w:szCs w:val="24"/>
          <w:lang w:eastAsia="lt-LT"/>
        </w:rPr>
      </w:pPr>
      <w:r w:rsidRPr="00D232C9">
        <w:rPr>
          <w:rFonts w:ascii="Times New Roman" w:hAnsi="Times New Roman"/>
          <w:color w:val="000000"/>
          <w:sz w:val="24"/>
          <w:szCs w:val="24"/>
          <w:lang w:eastAsia="lt-LT"/>
        </w:rPr>
        <w:t>8.5.</w:t>
      </w:r>
      <w:r w:rsidRPr="00CE547B">
        <w:rPr>
          <w:rFonts w:ascii="Times New Roman" w:hAnsi="Times New Roman"/>
          <w:color w:val="000000"/>
          <w:sz w:val="24"/>
          <w:szCs w:val="24"/>
          <w:lang w:eastAsia="lt-LT"/>
        </w:rPr>
        <w:t xml:space="preserve"> dalyvauja rengiant ir įgyvendinant gyventojų užimtumo programas;</w:t>
      </w:r>
    </w:p>
    <w:p w:rsidR="004B7D87" w:rsidRPr="00CE547B" w:rsidRDefault="004B7D87" w:rsidP="00B42254">
      <w:pPr>
        <w:suppressAutoHyphens w:val="0"/>
        <w:autoSpaceDN/>
        <w:spacing w:after="0" w:line="240" w:lineRule="auto"/>
        <w:ind w:firstLine="720"/>
        <w:jc w:val="both"/>
        <w:textAlignment w:val="auto"/>
        <w:rPr>
          <w:rFonts w:ascii="Times New Roman" w:hAnsi="Times New Roman"/>
          <w:color w:val="000000"/>
          <w:sz w:val="24"/>
          <w:szCs w:val="24"/>
          <w:lang w:eastAsia="lt-LT"/>
        </w:rPr>
      </w:pPr>
      <w:r w:rsidRPr="00D232C9">
        <w:rPr>
          <w:rFonts w:ascii="Times New Roman" w:hAnsi="Times New Roman"/>
          <w:color w:val="000000"/>
          <w:sz w:val="24"/>
          <w:szCs w:val="24"/>
          <w:lang w:eastAsia="lt-LT"/>
        </w:rPr>
        <w:t>8.6.</w:t>
      </w:r>
      <w:r w:rsidRPr="00CE547B">
        <w:rPr>
          <w:rFonts w:ascii="Times New Roman" w:hAnsi="Times New Roman"/>
          <w:color w:val="000000"/>
          <w:sz w:val="24"/>
          <w:szCs w:val="24"/>
          <w:lang w:eastAsia="lt-LT"/>
        </w:rPr>
        <w:t xml:space="preserve"> dalyvauja organizuojant viešuosius darbus ir visuomenei naudingą veiklą;</w:t>
      </w:r>
    </w:p>
    <w:p w:rsidR="004B7D87" w:rsidRPr="00CE547B" w:rsidRDefault="004B7D87" w:rsidP="00B42254">
      <w:pPr>
        <w:suppressAutoHyphens w:val="0"/>
        <w:autoSpaceDN/>
        <w:spacing w:after="0" w:line="240" w:lineRule="auto"/>
        <w:ind w:firstLine="720"/>
        <w:jc w:val="both"/>
        <w:textAlignment w:val="auto"/>
        <w:rPr>
          <w:rFonts w:ascii="Times New Roman" w:hAnsi="Times New Roman"/>
          <w:color w:val="000000"/>
          <w:sz w:val="24"/>
          <w:szCs w:val="24"/>
          <w:lang w:eastAsia="lt-LT"/>
        </w:rPr>
      </w:pPr>
      <w:r w:rsidRPr="00D232C9">
        <w:rPr>
          <w:rFonts w:ascii="Times New Roman" w:hAnsi="Times New Roman"/>
          <w:color w:val="000000"/>
          <w:sz w:val="24"/>
          <w:szCs w:val="24"/>
          <w:lang w:eastAsia="lt-LT"/>
        </w:rPr>
        <w:t>8.7.</w:t>
      </w:r>
      <w:r w:rsidRPr="00CE547B">
        <w:rPr>
          <w:rFonts w:ascii="Times New Roman" w:hAnsi="Times New Roman"/>
          <w:color w:val="000000"/>
          <w:sz w:val="24"/>
          <w:szCs w:val="24"/>
          <w:lang w:eastAsia="lt-LT"/>
        </w:rPr>
        <w:t xml:space="preserve"> dalyvauja vykdant socialinės paramos teikimą ir socialinių išmokų, pašalpų mokėjimą bei kontrolę;</w:t>
      </w:r>
    </w:p>
    <w:p w:rsidR="004B7D87" w:rsidRPr="00CE547B" w:rsidRDefault="004B7D87" w:rsidP="00B42254">
      <w:pPr>
        <w:suppressAutoHyphens w:val="0"/>
        <w:autoSpaceDN/>
        <w:spacing w:after="0" w:line="240" w:lineRule="auto"/>
        <w:ind w:firstLine="720"/>
        <w:jc w:val="both"/>
        <w:textAlignment w:val="auto"/>
        <w:rPr>
          <w:rFonts w:ascii="Times New Roman" w:hAnsi="Times New Roman"/>
          <w:color w:val="000000"/>
          <w:sz w:val="24"/>
          <w:szCs w:val="24"/>
          <w:lang w:eastAsia="lt-LT"/>
        </w:rPr>
      </w:pPr>
      <w:r w:rsidRPr="00D232C9">
        <w:rPr>
          <w:rFonts w:ascii="Times New Roman" w:hAnsi="Times New Roman"/>
          <w:color w:val="000000"/>
          <w:sz w:val="24"/>
          <w:szCs w:val="24"/>
          <w:lang w:eastAsia="lt-LT"/>
        </w:rPr>
        <w:t>8.8.</w:t>
      </w:r>
      <w:r w:rsidRPr="00CE547B">
        <w:rPr>
          <w:rFonts w:ascii="Times New Roman" w:hAnsi="Times New Roman"/>
          <w:color w:val="000000"/>
          <w:sz w:val="24"/>
          <w:szCs w:val="24"/>
          <w:lang w:eastAsia="lt-LT"/>
        </w:rPr>
        <w:t xml:space="preserve"> dalyvauja vertinant atskirų šeimų (asmenų) gyvenimo sąlygas bei poreikius ir surašant buities ir gyvenimo sąlygų patikrinimo aktą, teikia savivaldybės administracijai siūlymus dėl soci</w:t>
      </w:r>
      <w:r w:rsidRPr="00CE547B">
        <w:rPr>
          <w:rFonts w:ascii="Times New Roman" w:hAnsi="Times New Roman"/>
          <w:color w:val="000000"/>
          <w:sz w:val="24"/>
          <w:szCs w:val="24"/>
          <w:lang w:eastAsia="lt-LT"/>
        </w:rPr>
        <w:t>a</w:t>
      </w:r>
      <w:r w:rsidRPr="00CE547B">
        <w:rPr>
          <w:rFonts w:ascii="Times New Roman" w:hAnsi="Times New Roman"/>
          <w:color w:val="000000"/>
          <w:sz w:val="24"/>
          <w:szCs w:val="24"/>
          <w:lang w:eastAsia="lt-LT"/>
        </w:rPr>
        <w:t>linės paramos toms šeimoms (asmenims) reikalingumo ir paramos būdų;</w:t>
      </w:r>
    </w:p>
    <w:p w:rsidR="004B7D87" w:rsidRPr="00CE547B" w:rsidRDefault="004B7D87" w:rsidP="00B42254">
      <w:pPr>
        <w:suppressAutoHyphens w:val="0"/>
        <w:autoSpaceDN/>
        <w:spacing w:after="0" w:line="240" w:lineRule="auto"/>
        <w:ind w:firstLine="720"/>
        <w:jc w:val="both"/>
        <w:textAlignment w:val="auto"/>
        <w:rPr>
          <w:rFonts w:ascii="Times New Roman" w:hAnsi="Times New Roman"/>
          <w:color w:val="000000"/>
          <w:sz w:val="24"/>
          <w:szCs w:val="24"/>
          <w:lang w:eastAsia="lt-LT"/>
        </w:rPr>
      </w:pPr>
      <w:r w:rsidRPr="00D232C9">
        <w:rPr>
          <w:rFonts w:ascii="Times New Roman" w:hAnsi="Times New Roman"/>
          <w:color w:val="000000"/>
          <w:sz w:val="24"/>
          <w:szCs w:val="24"/>
          <w:lang w:eastAsia="lt-LT"/>
        </w:rPr>
        <w:t>8.9.</w:t>
      </w:r>
      <w:r w:rsidRPr="00CE547B">
        <w:rPr>
          <w:rFonts w:ascii="Times New Roman" w:hAnsi="Times New Roman"/>
          <w:color w:val="000000"/>
          <w:sz w:val="24"/>
          <w:szCs w:val="24"/>
          <w:lang w:eastAsia="lt-LT"/>
        </w:rPr>
        <w:t xml:space="preserve"> dalyvauja vykdant vaiko teisių apsaugą, užtikrina prevencinės pagalbos vaikui ir šeimai organizavimą, socialinių, švietimo, sveikatos priežiūros įstaigų bei kitų įstaigų teikiamų paslaugų koordinavimą ir darbą su socialinę riziką patiriančiomis šeimomis;</w:t>
      </w:r>
    </w:p>
    <w:p w:rsidR="004B7D87" w:rsidRPr="00CE547B" w:rsidRDefault="004B7D87" w:rsidP="00B42254">
      <w:pPr>
        <w:suppressAutoHyphens w:val="0"/>
        <w:autoSpaceDN/>
        <w:spacing w:after="0" w:line="240" w:lineRule="auto"/>
        <w:ind w:firstLine="720"/>
        <w:jc w:val="both"/>
        <w:textAlignment w:val="auto"/>
        <w:rPr>
          <w:rFonts w:ascii="Times New Roman" w:hAnsi="Times New Roman"/>
          <w:color w:val="000000"/>
          <w:sz w:val="24"/>
          <w:szCs w:val="24"/>
          <w:lang w:eastAsia="lt-LT"/>
        </w:rPr>
      </w:pPr>
      <w:r w:rsidRPr="00D232C9">
        <w:rPr>
          <w:rFonts w:ascii="Times New Roman" w:hAnsi="Times New Roman"/>
          <w:color w:val="000000"/>
          <w:sz w:val="24"/>
          <w:szCs w:val="24"/>
          <w:lang w:eastAsia="lt-LT"/>
        </w:rPr>
        <w:t>8.10</w:t>
      </w:r>
      <w:r>
        <w:rPr>
          <w:rFonts w:ascii="Times New Roman" w:hAnsi="Times New Roman"/>
          <w:color w:val="000000"/>
          <w:sz w:val="24"/>
          <w:szCs w:val="24"/>
          <w:lang w:eastAsia="lt-LT"/>
        </w:rPr>
        <w:t>.</w:t>
      </w:r>
      <w:r w:rsidRPr="00CE547B">
        <w:rPr>
          <w:rFonts w:ascii="Times New Roman" w:hAnsi="Times New Roman"/>
          <w:color w:val="000000"/>
          <w:sz w:val="24"/>
          <w:szCs w:val="24"/>
          <w:lang w:eastAsia="lt-LT"/>
        </w:rPr>
        <w:t xml:space="preserve"> renka ir savivaldybės administracijos direktoriui teikia duomenis, reikalingus saviva</w:t>
      </w:r>
      <w:r w:rsidRPr="00CE547B">
        <w:rPr>
          <w:rFonts w:ascii="Times New Roman" w:hAnsi="Times New Roman"/>
          <w:color w:val="000000"/>
          <w:sz w:val="24"/>
          <w:szCs w:val="24"/>
          <w:lang w:eastAsia="lt-LT"/>
        </w:rPr>
        <w:t>l</w:t>
      </w:r>
      <w:r w:rsidRPr="00CE547B">
        <w:rPr>
          <w:rFonts w:ascii="Times New Roman" w:hAnsi="Times New Roman"/>
          <w:color w:val="000000"/>
          <w:sz w:val="24"/>
          <w:szCs w:val="24"/>
          <w:lang w:eastAsia="lt-LT"/>
        </w:rPr>
        <w:t>dybės teritorijoje gyvenančių vaikų apskaitai;</w:t>
      </w:r>
    </w:p>
    <w:p w:rsidR="004B7D87" w:rsidRPr="00CE547B" w:rsidRDefault="004B7D87" w:rsidP="00B42254">
      <w:pPr>
        <w:suppressAutoHyphens w:val="0"/>
        <w:autoSpaceDN/>
        <w:spacing w:after="0" w:line="240" w:lineRule="auto"/>
        <w:ind w:firstLine="720"/>
        <w:jc w:val="both"/>
        <w:textAlignment w:val="auto"/>
        <w:rPr>
          <w:rFonts w:ascii="Times New Roman" w:hAnsi="Times New Roman"/>
          <w:color w:val="000000"/>
          <w:sz w:val="24"/>
          <w:szCs w:val="24"/>
          <w:lang w:eastAsia="lt-LT"/>
        </w:rPr>
      </w:pPr>
      <w:r w:rsidRPr="00CE547B">
        <w:rPr>
          <w:rFonts w:ascii="Times New Roman" w:hAnsi="Times New Roman"/>
          <w:color w:val="000000"/>
          <w:sz w:val="24"/>
          <w:szCs w:val="24"/>
          <w:lang w:eastAsia="lt-LT"/>
        </w:rPr>
        <w:t>8</w:t>
      </w:r>
      <w:r w:rsidRPr="00D232C9">
        <w:rPr>
          <w:rFonts w:ascii="Times New Roman" w:hAnsi="Times New Roman"/>
          <w:color w:val="000000"/>
          <w:sz w:val="24"/>
          <w:szCs w:val="24"/>
          <w:lang w:eastAsia="lt-LT"/>
        </w:rPr>
        <w:t>.11</w:t>
      </w:r>
      <w:r>
        <w:rPr>
          <w:rFonts w:ascii="Times New Roman" w:hAnsi="Times New Roman"/>
          <w:color w:val="000000"/>
          <w:sz w:val="24"/>
          <w:szCs w:val="24"/>
          <w:lang w:eastAsia="lt-LT"/>
        </w:rPr>
        <w:t>.</w:t>
      </w:r>
      <w:r w:rsidRPr="00CE547B">
        <w:rPr>
          <w:rFonts w:ascii="Times New Roman" w:hAnsi="Times New Roman"/>
          <w:color w:val="000000"/>
          <w:sz w:val="24"/>
          <w:szCs w:val="24"/>
          <w:lang w:eastAsia="lt-LT"/>
        </w:rPr>
        <w:t xml:space="preserve"> dalyvauja organizuojant Respublikos Prezidento, Seimo rinkimus, rinkimus į Europos Parlamentą, savivaldybės tarybos, mero rinkimus ir referendumus;</w:t>
      </w:r>
    </w:p>
    <w:p w:rsidR="004B7D87" w:rsidRPr="00CE547B" w:rsidRDefault="004B7D87" w:rsidP="00B42254">
      <w:pPr>
        <w:suppressAutoHyphens w:val="0"/>
        <w:autoSpaceDN/>
        <w:spacing w:after="0" w:line="240" w:lineRule="auto"/>
        <w:ind w:firstLine="720"/>
        <w:jc w:val="both"/>
        <w:textAlignment w:val="auto"/>
        <w:rPr>
          <w:rFonts w:ascii="Times New Roman" w:hAnsi="Times New Roman"/>
          <w:color w:val="000000"/>
          <w:sz w:val="24"/>
          <w:szCs w:val="24"/>
          <w:lang w:eastAsia="lt-LT"/>
        </w:rPr>
      </w:pPr>
      <w:r w:rsidRPr="00D232C9">
        <w:rPr>
          <w:rFonts w:ascii="Times New Roman" w:hAnsi="Times New Roman"/>
          <w:color w:val="000000"/>
          <w:sz w:val="24"/>
          <w:szCs w:val="24"/>
          <w:lang w:eastAsia="lt-LT"/>
        </w:rPr>
        <w:t>8.12.</w:t>
      </w:r>
      <w:r w:rsidRPr="00CE547B">
        <w:rPr>
          <w:rFonts w:ascii="Times New Roman" w:hAnsi="Times New Roman"/>
          <w:color w:val="000000"/>
          <w:sz w:val="24"/>
          <w:szCs w:val="24"/>
          <w:lang w:eastAsia="lt-LT"/>
        </w:rPr>
        <w:t xml:space="preserve"> dalyvauja organizuojant vietos gyventojų apklausas, atliekant gyventojų ir būstų, kitus visuotinius surašymus;</w:t>
      </w:r>
    </w:p>
    <w:p w:rsidR="004B7D87" w:rsidRPr="00CE547B" w:rsidRDefault="004B7D87" w:rsidP="00B42254">
      <w:pPr>
        <w:suppressAutoHyphens w:val="0"/>
        <w:autoSpaceDN/>
        <w:spacing w:after="0" w:line="240" w:lineRule="auto"/>
        <w:ind w:firstLine="720"/>
        <w:textAlignment w:val="auto"/>
        <w:rPr>
          <w:rFonts w:ascii="Times New Roman" w:hAnsi="Times New Roman"/>
          <w:color w:val="000000"/>
          <w:sz w:val="24"/>
          <w:szCs w:val="24"/>
          <w:lang w:eastAsia="lt-LT"/>
        </w:rPr>
      </w:pPr>
      <w:r w:rsidRPr="00D232C9">
        <w:rPr>
          <w:rFonts w:ascii="Times New Roman" w:hAnsi="Times New Roman"/>
          <w:color w:val="000000"/>
          <w:sz w:val="24"/>
          <w:szCs w:val="24"/>
          <w:lang w:eastAsia="lt-LT"/>
        </w:rPr>
        <w:t>8.13.</w:t>
      </w:r>
      <w:r w:rsidRPr="00CE547B">
        <w:rPr>
          <w:rFonts w:ascii="Times New Roman" w:hAnsi="Times New Roman"/>
          <w:color w:val="000000"/>
          <w:sz w:val="24"/>
          <w:szCs w:val="24"/>
          <w:lang w:eastAsia="lt-LT"/>
        </w:rPr>
        <w:t xml:space="preserve"> dalyvauja organizuojant ir įgyvendinant civilinę saugą;</w:t>
      </w:r>
    </w:p>
    <w:p w:rsidR="004B7D87" w:rsidRPr="00CE547B" w:rsidRDefault="004B7D87" w:rsidP="00B42254">
      <w:pPr>
        <w:suppressAutoHyphens w:val="0"/>
        <w:autoSpaceDN/>
        <w:spacing w:after="0" w:line="240" w:lineRule="auto"/>
        <w:ind w:firstLine="720"/>
        <w:jc w:val="both"/>
        <w:textAlignment w:val="auto"/>
        <w:rPr>
          <w:rFonts w:ascii="Times New Roman" w:hAnsi="Times New Roman"/>
          <w:color w:val="000000"/>
          <w:sz w:val="24"/>
          <w:szCs w:val="24"/>
          <w:lang w:eastAsia="lt-LT"/>
        </w:rPr>
      </w:pPr>
      <w:r w:rsidRPr="00D232C9">
        <w:rPr>
          <w:rFonts w:ascii="Times New Roman" w:hAnsi="Times New Roman"/>
          <w:color w:val="000000"/>
          <w:sz w:val="24"/>
          <w:szCs w:val="24"/>
          <w:lang w:eastAsia="lt-LT"/>
        </w:rPr>
        <w:t>8.14.</w:t>
      </w:r>
      <w:r w:rsidRPr="00CE547B">
        <w:rPr>
          <w:rFonts w:ascii="Times New Roman" w:hAnsi="Times New Roman"/>
          <w:color w:val="000000"/>
          <w:sz w:val="24"/>
          <w:szCs w:val="24"/>
          <w:lang w:eastAsia="lt-LT"/>
        </w:rPr>
        <w:t xml:space="preserve"> teisės aktų nustatyta tvarka dalyvauja įgyvendinant valstybės perduotas funkcijas ž</w:t>
      </w:r>
      <w:r w:rsidRPr="00CE547B">
        <w:rPr>
          <w:rFonts w:ascii="Times New Roman" w:hAnsi="Times New Roman"/>
          <w:color w:val="000000"/>
          <w:sz w:val="24"/>
          <w:szCs w:val="24"/>
          <w:lang w:eastAsia="lt-LT"/>
        </w:rPr>
        <w:t>e</w:t>
      </w:r>
      <w:r w:rsidRPr="00CE547B">
        <w:rPr>
          <w:rFonts w:ascii="Times New Roman" w:hAnsi="Times New Roman"/>
          <w:color w:val="000000"/>
          <w:sz w:val="24"/>
          <w:szCs w:val="24"/>
          <w:lang w:eastAsia="lt-LT"/>
        </w:rPr>
        <w:t>mės ūkio srityje;</w:t>
      </w:r>
    </w:p>
    <w:p w:rsidR="004B7D87" w:rsidRPr="00CE547B" w:rsidRDefault="004B7D87" w:rsidP="00B42254">
      <w:pPr>
        <w:suppressAutoHyphens w:val="0"/>
        <w:autoSpaceDN/>
        <w:spacing w:after="0" w:line="240" w:lineRule="auto"/>
        <w:ind w:firstLine="720"/>
        <w:jc w:val="both"/>
        <w:textAlignment w:val="auto"/>
        <w:rPr>
          <w:rFonts w:ascii="Times New Roman" w:hAnsi="Times New Roman"/>
          <w:color w:val="000000"/>
          <w:sz w:val="24"/>
          <w:szCs w:val="24"/>
          <w:lang w:eastAsia="lt-LT"/>
        </w:rPr>
      </w:pPr>
      <w:r w:rsidRPr="00D232C9">
        <w:rPr>
          <w:rFonts w:ascii="Times New Roman" w:hAnsi="Times New Roman"/>
          <w:color w:val="000000"/>
          <w:sz w:val="24"/>
          <w:szCs w:val="24"/>
          <w:lang w:eastAsia="lt-LT"/>
        </w:rPr>
        <w:t>8.15.</w:t>
      </w:r>
      <w:r w:rsidRPr="00CE547B">
        <w:rPr>
          <w:rFonts w:ascii="Times New Roman" w:hAnsi="Times New Roman"/>
          <w:color w:val="000000"/>
          <w:sz w:val="24"/>
          <w:szCs w:val="24"/>
          <w:lang w:eastAsia="lt-LT"/>
        </w:rPr>
        <w:t xml:space="preserve"> dalyvauja rengiant ir įgyvendinant vietos veiklos grupių programas ir vietos plėtros strategijas;</w:t>
      </w:r>
    </w:p>
    <w:p w:rsidR="004B7D87" w:rsidRPr="00CE547B" w:rsidRDefault="004B7D87" w:rsidP="00B42254">
      <w:pPr>
        <w:suppressAutoHyphens w:val="0"/>
        <w:autoSpaceDN/>
        <w:spacing w:after="0" w:line="240" w:lineRule="auto"/>
        <w:ind w:firstLine="720"/>
        <w:jc w:val="both"/>
        <w:textAlignment w:val="auto"/>
        <w:rPr>
          <w:rFonts w:ascii="Times New Roman" w:hAnsi="Times New Roman"/>
          <w:color w:val="000000"/>
          <w:sz w:val="24"/>
          <w:szCs w:val="24"/>
          <w:lang w:eastAsia="lt-LT"/>
        </w:rPr>
      </w:pPr>
      <w:r w:rsidRPr="00D232C9">
        <w:rPr>
          <w:rFonts w:ascii="Times New Roman" w:hAnsi="Times New Roman"/>
          <w:color w:val="000000"/>
          <w:sz w:val="24"/>
          <w:szCs w:val="24"/>
          <w:lang w:eastAsia="lt-LT"/>
        </w:rPr>
        <w:t>8.16.</w:t>
      </w:r>
      <w:r w:rsidRPr="00CE547B">
        <w:rPr>
          <w:rFonts w:ascii="Times New Roman" w:hAnsi="Times New Roman"/>
          <w:color w:val="000000"/>
          <w:sz w:val="24"/>
          <w:szCs w:val="24"/>
          <w:lang w:eastAsia="lt-LT"/>
        </w:rPr>
        <w:t xml:space="preserve"> dalyvauja organizuojant gyventojų sporto ir kultūros renginius;</w:t>
      </w:r>
    </w:p>
    <w:p w:rsidR="004B7D87" w:rsidRPr="00CE547B" w:rsidRDefault="004B7D87" w:rsidP="00B42254">
      <w:pPr>
        <w:suppressAutoHyphens w:val="0"/>
        <w:autoSpaceDN/>
        <w:spacing w:after="0" w:line="240" w:lineRule="auto"/>
        <w:ind w:firstLine="720"/>
        <w:jc w:val="both"/>
        <w:textAlignment w:val="auto"/>
        <w:rPr>
          <w:rFonts w:ascii="Times New Roman" w:hAnsi="Times New Roman"/>
          <w:color w:val="000000"/>
          <w:sz w:val="24"/>
          <w:szCs w:val="24"/>
          <w:lang w:eastAsia="lt-LT"/>
        </w:rPr>
      </w:pPr>
      <w:r w:rsidRPr="00D232C9">
        <w:rPr>
          <w:rFonts w:ascii="Times New Roman" w:hAnsi="Times New Roman"/>
          <w:color w:val="000000"/>
          <w:sz w:val="24"/>
          <w:szCs w:val="24"/>
          <w:lang w:eastAsia="lt-LT"/>
        </w:rPr>
        <w:t>8.17.</w:t>
      </w:r>
      <w:r w:rsidRPr="00CE547B">
        <w:rPr>
          <w:rFonts w:ascii="Times New Roman" w:hAnsi="Times New Roman"/>
          <w:color w:val="000000"/>
          <w:sz w:val="24"/>
          <w:szCs w:val="24"/>
          <w:lang w:eastAsia="lt-LT"/>
        </w:rPr>
        <w:t xml:space="preserve"> dalyvauja kuriant ir įgyvendinant informacinės visuomenės plėtros programas;</w:t>
      </w:r>
    </w:p>
    <w:p w:rsidR="004B7D87" w:rsidRDefault="004B7D87" w:rsidP="00B42254">
      <w:pPr>
        <w:spacing w:after="0"/>
        <w:ind w:firstLine="709"/>
        <w:jc w:val="both"/>
        <w:rPr>
          <w:color w:val="000000"/>
          <w:sz w:val="24"/>
          <w:szCs w:val="24"/>
        </w:rPr>
      </w:pPr>
      <w:r>
        <w:rPr>
          <w:rFonts w:ascii="Times New Roman" w:hAnsi="Times New Roman"/>
          <w:color w:val="000000"/>
          <w:sz w:val="24"/>
          <w:szCs w:val="24"/>
        </w:rPr>
        <w:t xml:space="preserve">8.18. savivaldybės tarybos nustatyta tvarka priima pareiškėjų, kurie kreipiasi dėl socialinės paramos mokiniams skyrimo, prašymus ir kitus dokumentus. Formuoja pareiškėjų bylas; </w:t>
      </w:r>
    </w:p>
    <w:p w:rsidR="004B7D87" w:rsidRDefault="004B7D87" w:rsidP="00B42254">
      <w:pPr>
        <w:tabs>
          <w:tab w:val="left" w:pos="1134"/>
        </w:tabs>
        <w:spacing w:after="0"/>
        <w:ind w:firstLine="709"/>
        <w:jc w:val="both"/>
        <w:rPr>
          <w:rFonts w:ascii="Times New Roman" w:hAnsi="Times New Roman"/>
          <w:color w:val="000000"/>
          <w:sz w:val="24"/>
          <w:szCs w:val="24"/>
        </w:rPr>
      </w:pPr>
      <w:r>
        <w:rPr>
          <w:rFonts w:ascii="Times New Roman" w:hAnsi="Times New Roman"/>
          <w:color w:val="000000"/>
          <w:sz w:val="24"/>
          <w:szCs w:val="24"/>
        </w:rPr>
        <w:t>8.19. telkia socialinius partnerius šeimų ir vienų gyvenančių asmenų socialinėms problemoms spręsti;</w:t>
      </w:r>
    </w:p>
    <w:p w:rsidR="004B7D87" w:rsidRDefault="004B7D87" w:rsidP="00B42254">
      <w:pPr>
        <w:spacing w:after="0"/>
        <w:ind w:firstLine="709"/>
        <w:jc w:val="both"/>
        <w:rPr>
          <w:color w:val="000000"/>
          <w:sz w:val="24"/>
          <w:szCs w:val="24"/>
        </w:rPr>
      </w:pPr>
      <w:r>
        <w:rPr>
          <w:rFonts w:ascii="Times New Roman" w:hAnsi="Times New Roman"/>
          <w:color w:val="000000"/>
          <w:sz w:val="24"/>
          <w:szCs w:val="24"/>
        </w:rPr>
        <w:t>8.20.</w:t>
      </w:r>
      <w:r>
        <w:rPr>
          <w:rFonts w:ascii="Times New Roman" w:hAnsi="Times New Roman"/>
          <w:i/>
          <w:color w:val="000000"/>
          <w:sz w:val="24"/>
          <w:szCs w:val="24"/>
        </w:rPr>
        <w:t xml:space="preserve"> </w:t>
      </w:r>
      <w:r>
        <w:rPr>
          <w:rFonts w:ascii="Times New Roman" w:hAnsi="Times New Roman"/>
          <w:color w:val="000000"/>
          <w:sz w:val="24"/>
          <w:szCs w:val="24"/>
        </w:rPr>
        <w:t>administruoja ir prižiūri seniūnijos apskaitomą savivaldybės socialinį būstą, kontroliuoja kaip nuomininkai vykdo nuomos sutartis;</w:t>
      </w:r>
    </w:p>
    <w:p w:rsidR="004B7D87" w:rsidRDefault="004B7D87" w:rsidP="00B42254">
      <w:pPr>
        <w:pStyle w:val="BodyTextIndent"/>
        <w:spacing w:line="276" w:lineRule="auto"/>
        <w:ind w:firstLine="709"/>
        <w:rPr>
          <w:color w:val="000000"/>
        </w:rPr>
      </w:pPr>
      <w:r>
        <w:rPr>
          <w:color w:val="000000"/>
        </w:rPr>
        <w:t xml:space="preserve">8.21. dalyvauja rengiant ir vykdant mobilizaciją, demobilizaciją, priimančios šalies paramą; </w:t>
      </w:r>
    </w:p>
    <w:p w:rsidR="004B7D87" w:rsidRDefault="004B7D87" w:rsidP="00B42254">
      <w:pPr>
        <w:spacing w:after="0"/>
        <w:ind w:firstLine="709"/>
        <w:jc w:val="both"/>
        <w:rPr>
          <w:rFonts w:ascii="Times New Roman" w:hAnsi="Times New Roman"/>
          <w:color w:val="000000"/>
          <w:sz w:val="24"/>
          <w:szCs w:val="24"/>
        </w:rPr>
      </w:pPr>
      <w:r>
        <w:rPr>
          <w:rFonts w:ascii="Times New Roman" w:hAnsi="Times New Roman"/>
          <w:color w:val="000000"/>
          <w:sz w:val="24"/>
          <w:szCs w:val="24"/>
        </w:rPr>
        <w:t>8.22. savivaldybės tarybos nustatyta tvarka valdo, naudoja ir disponuoja savivaldybės administracijai patikėjimo teise perduotą ir seniūnijoje apskaitomą turtą;</w:t>
      </w:r>
    </w:p>
    <w:p w:rsidR="004B7D87" w:rsidRDefault="004B7D87" w:rsidP="00B42254">
      <w:pPr>
        <w:spacing w:after="0"/>
        <w:ind w:firstLine="709"/>
        <w:jc w:val="both"/>
        <w:rPr>
          <w:rFonts w:ascii="Times New Roman" w:hAnsi="Times New Roman"/>
          <w:color w:val="000000"/>
          <w:sz w:val="24"/>
          <w:szCs w:val="24"/>
        </w:rPr>
      </w:pPr>
      <w:r>
        <w:rPr>
          <w:rFonts w:ascii="Times New Roman" w:hAnsi="Times New Roman"/>
          <w:color w:val="000000"/>
          <w:sz w:val="24"/>
          <w:szCs w:val="24"/>
        </w:rPr>
        <w:t>8.23. prižiūri, kad būtų tinkamai saugomas ir eksploatuojamas savivaldybės arba savivaldybei panaudos, pasaugos, nuomos ir kitomis sutartimis, patikėjimo teise perduotas turtas, esantis seniūnijai priskirtoje  teritorijoje;</w:t>
      </w:r>
    </w:p>
    <w:p w:rsidR="004B7D87" w:rsidRDefault="004B7D87" w:rsidP="00B42254">
      <w:pPr>
        <w:spacing w:after="0"/>
        <w:ind w:firstLine="709"/>
        <w:jc w:val="both"/>
        <w:rPr>
          <w:rFonts w:ascii="Times New Roman" w:hAnsi="Times New Roman"/>
          <w:color w:val="000000"/>
          <w:sz w:val="24"/>
          <w:szCs w:val="24"/>
        </w:rPr>
      </w:pPr>
      <w:r>
        <w:rPr>
          <w:rFonts w:ascii="Times New Roman" w:hAnsi="Times New Roman"/>
          <w:color w:val="000000"/>
          <w:sz w:val="24"/>
          <w:szCs w:val="24"/>
        </w:rPr>
        <w:t>8.24. pagal savivaldybės administracijos įgaliojimą ir vadovaudamasi Lietuvos Respublikos viešųjų pirkimų įstatymu seniūnijai reikalingoms prekėms, paslaugoms ir darbams įsigyti iš seniūnijai skirtų savivaldybės biudžeto lėšų organizuoja ir atlieka viešuosius pirkimus, rengia pirkimo dokumentus, su nugalėtojais sudaro sutartis ir kontroliuoja sutarčių vykdymą;</w:t>
      </w:r>
    </w:p>
    <w:p w:rsidR="004B7D87" w:rsidRDefault="004B7D87" w:rsidP="00B42254">
      <w:pPr>
        <w:spacing w:after="0"/>
        <w:ind w:firstLine="709"/>
        <w:jc w:val="both"/>
        <w:rPr>
          <w:rFonts w:ascii="Times New Roman" w:hAnsi="Times New Roman"/>
          <w:color w:val="000000"/>
          <w:sz w:val="24"/>
          <w:szCs w:val="24"/>
        </w:rPr>
      </w:pPr>
      <w:r>
        <w:rPr>
          <w:rFonts w:ascii="Times New Roman" w:hAnsi="Times New Roman"/>
          <w:color w:val="000000"/>
          <w:sz w:val="24"/>
          <w:szCs w:val="24"/>
        </w:rPr>
        <w:t>8.25. rūpinasi tinkamu savivaldybei nuosavybės teise priklausančių pastatų, patalpų,  komunalinio ūkio objektų, kitų statinių eksploatavimu ir pagal patvirtintas išlaidų sąmatas organizuoja su jų priežiūra susijusius darbus;</w:t>
      </w:r>
    </w:p>
    <w:p w:rsidR="004B7D87" w:rsidRDefault="004B7D87" w:rsidP="00B42254">
      <w:pPr>
        <w:shd w:val="clear" w:color="auto" w:fill="FFFFFF"/>
        <w:spacing w:after="0" w:line="240" w:lineRule="auto"/>
        <w:ind w:firstLine="709"/>
        <w:jc w:val="both"/>
        <w:rPr>
          <w:color w:val="000000"/>
          <w:sz w:val="24"/>
          <w:szCs w:val="24"/>
        </w:rPr>
      </w:pPr>
      <w:r>
        <w:rPr>
          <w:rFonts w:ascii="Times New Roman" w:hAnsi="Times New Roman"/>
          <w:color w:val="000000"/>
          <w:sz w:val="24"/>
          <w:szCs w:val="24"/>
        </w:rPr>
        <w:t xml:space="preserve">8.26. vykdo savivaldybės institucijų sprendimus, susijusius su seniūnijos teritorijoje esančių želdynų ir želdinių apsauga, pertvarkymu ir priežiūra, naujų želdinių veisimu; </w:t>
      </w:r>
    </w:p>
    <w:p w:rsidR="004B7D87" w:rsidRDefault="004B7D87" w:rsidP="00B42254">
      <w:pPr>
        <w:pStyle w:val="NormalWeb"/>
        <w:spacing w:before="0" w:after="0"/>
        <w:ind w:left="0" w:right="0" w:firstLine="731"/>
        <w:jc w:val="both"/>
        <w:rPr>
          <w:color w:val="000000"/>
        </w:rPr>
      </w:pPr>
      <w:r>
        <w:rPr>
          <w:color w:val="000000"/>
        </w:rPr>
        <w:t>8.27. vadovaudamasi Savivaldybės tarybos patvirtintomis taisyklėmis, išduoda leidimus kasti, prekiauti, renginiams organizuoti;</w:t>
      </w:r>
    </w:p>
    <w:p w:rsidR="004B7D87" w:rsidRDefault="004B7D87" w:rsidP="00B42254">
      <w:pPr>
        <w:pStyle w:val="HTMLPreformatted"/>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8.28. vykdo kitas teisės aktuose nustatytas funkcijas.</w:t>
      </w:r>
    </w:p>
    <w:p w:rsidR="004B7D87" w:rsidRDefault="004B7D87" w:rsidP="00B42254">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bCs/>
          <w:color w:val="000000"/>
          <w:sz w:val="24"/>
          <w:szCs w:val="24"/>
        </w:rPr>
      </w:pPr>
      <w:r>
        <w:rPr>
          <w:rFonts w:ascii="Times New Roman" w:hAnsi="Times New Roman"/>
          <w:bCs/>
          <w:color w:val="000000"/>
          <w:sz w:val="24"/>
          <w:szCs w:val="24"/>
        </w:rPr>
        <w:t>9. Seniūnijos seniūnas:</w:t>
      </w:r>
    </w:p>
    <w:p w:rsidR="004B7D87" w:rsidRDefault="004B7D87" w:rsidP="00B42254">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pPr>
      <w:r>
        <w:rPr>
          <w:rFonts w:ascii="Times New Roman" w:hAnsi="Times New Roman"/>
          <w:color w:val="000000"/>
          <w:sz w:val="24"/>
          <w:szCs w:val="24"/>
        </w:rPr>
        <w:t>9.1.</w:t>
      </w:r>
      <w:r>
        <w:rPr>
          <w:rFonts w:ascii="Times New Roman" w:hAnsi="Times New Roman"/>
          <w:bCs/>
          <w:color w:val="000000"/>
          <w:sz w:val="24"/>
          <w:szCs w:val="24"/>
        </w:rPr>
        <w:t xml:space="preserve"> Lietuvos Respublikos notariato įstatymo nustatyta tvarka neatlygintinai atlieka seniūnijos aptarnaujamos teritorijos gyventojams notarinius veiksmus ir Lietuvos Respublikos civilinio kodekso nustatyta tvarka neatlygintinai tvirtina seniūnijos aptarnaujamos teritorijos gyventojų oficialiesiems testamentams prilyginamus testamentus. Seniūnas notarinius veiksmus atlieka Seniūnijos patalpose. Atlikti notarinius veiksmus ne seniūnijos patalpose seniūnas gali tik tuo atveju, kai suinteresuotas asmuo dėl svarbios priežasties negali atvykti į seniūnijos patalpas ir iškviečia seniūną į savo gyvenamąją vietą;</w:t>
      </w:r>
    </w:p>
    <w:p w:rsidR="004B7D87" w:rsidRDefault="004B7D87" w:rsidP="00B42254">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pPr>
      <w:r>
        <w:rPr>
          <w:rFonts w:ascii="Times New Roman" w:hAnsi="Times New Roman"/>
          <w:bCs/>
          <w:color w:val="000000"/>
          <w:sz w:val="24"/>
          <w:szCs w:val="24"/>
        </w:rPr>
        <w:t xml:space="preserve">9.2. teisės aktų nustatyta tvarka </w:t>
      </w:r>
      <w:r>
        <w:rPr>
          <w:rFonts w:ascii="Times New Roman" w:hAnsi="Times New Roman"/>
          <w:color w:val="000000"/>
          <w:sz w:val="24"/>
          <w:szCs w:val="24"/>
        </w:rPr>
        <w:t>savivaldybės</w:t>
      </w:r>
      <w:r>
        <w:rPr>
          <w:rFonts w:ascii="Times New Roman" w:hAnsi="Times New Roman"/>
          <w:bCs/>
          <w:color w:val="000000"/>
          <w:sz w:val="24"/>
          <w:szCs w:val="24"/>
        </w:rPr>
        <w:t xml:space="preserve"> administracijos direktoriui pavedus suteikia ir keičia numerius pastatams, patalpoms, butams ir žemės sklypams, kuriuose pagal jų naudojimo paskirtį (būdą) ar teritorijų planavimo dokumentus leidžiama pastatų statyba;</w:t>
      </w:r>
    </w:p>
    <w:p w:rsidR="004B7D87" w:rsidRDefault="004B7D87" w:rsidP="00B42254">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pPr>
      <w:r>
        <w:rPr>
          <w:rFonts w:ascii="Times New Roman" w:hAnsi="Times New Roman"/>
          <w:color w:val="000000"/>
          <w:sz w:val="24"/>
          <w:szCs w:val="24"/>
        </w:rPr>
        <w:t>9.3. savivaldybės administracijos direktoriui teikia siūlymus dėl savivaldybės strateginio plėtros plano, atskirų savivaldybės ūkio šakų (sektorių) plėtros programos ir savivaldybės veiklos plano projektų,</w:t>
      </w:r>
      <w:r>
        <w:rPr>
          <w:rFonts w:ascii="Times New Roman" w:hAnsi="Times New Roman"/>
          <w:bCs/>
          <w:color w:val="000000"/>
          <w:sz w:val="24"/>
          <w:szCs w:val="24"/>
        </w:rPr>
        <w:t xml:space="preserve"> </w:t>
      </w:r>
      <w:r>
        <w:rPr>
          <w:rFonts w:ascii="Times New Roman" w:hAnsi="Times New Roman"/>
          <w:color w:val="000000"/>
          <w:sz w:val="24"/>
          <w:szCs w:val="24"/>
        </w:rPr>
        <w:t>rengia seniūnijos metinio veiklos plano projektą ir šio plano įgyvendinimo ataskaitą, teikia juos</w:t>
      </w:r>
      <w:r>
        <w:rPr>
          <w:rFonts w:ascii="Times New Roman" w:hAnsi="Times New Roman"/>
          <w:bCs/>
          <w:color w:val="000000"/>
          <w:sz w:val="24"/>
          <w:szCs w:val="24"/>
        </w:rPr>
        <w:t xml:space="preserve"> </w:t>
      </w:r>
      <w:r>
        <w:rPr>
          <w:rFonts w:ascii="Times New Roman" w:hAnsi="Times New Roman"/>
          <w:color w:val="000000"/>
          <w:sz w:val="24"/>
          <w:szCs w:val="24"/>
        </w:rPr>
        <w:t>svarstyti seniūnijos seniūnaičių sueigoje; supažindina seniūnaičius ir vietos gyventojus su patvirtintu seniūnijos metiniu veiklos planu</w:t>
      </w:r>
      <w:r>
        <w:rPr>
          <w:rFonts w:ascii="Times New Roman" w:hAnsi="Times New Roman"/>
          <w:bCs/>
          <w:color w:val="000000"/>
          <w:sz w:val="24"/>
          <w:szCs w:val="24"/>
        </w:rPr>
        <w:t xml:space="preserve"> </w:t>
      </w:r>
      <w:r>
        <w:rPr>
          <w:rFonts w:ascii="Times New Roman" w:hAnsi="Times New Roman"/>
          <w:color w:val="000000"/>
          <w:sz w:val="24"/>
          <w:szCs w:val="24"/>
        </w:rPr>
        <w:t>ir aptaria seniūnijos metinio veiklos plano įgyvendinimo ataskaitą;</w:t>
      </w:r>
    </w:p>
    <w:p w:rsidR="004B7D87" w:rsidRDefault="004B7D87" w:rsidP="00B42254">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pPr>
      <w:r>
        <w:rPr>
          <w:rFonts w:ascii="Times New Roman" w:hAnsi="Times New Roman"/>
          <w:color w:val="000000"/>
          <w:sz w:val="24"/>
          <w:szCs w:val="24"/>
        </w:rPr>
        <w:t>9.4. šaukia seniūnaičių ar seniūnijos aptarnaujamos teritorijos gyventojų sueigas, rengia šių sueigų darbotvarkes, apibendrina šiose sueigose priimtus sprendimus ir perduoda juos vertinti atsakingoms institucijoms, informuoja šias sueigas apie atsakingų institucijų priimtus sprendimus, susijusius su šiose sueigose priimtais sprendimais, prireikus organizuoja gyventojų susitikimus su savivaldybės ar valstybės institucijų ir įstaigų atstovais,</w:t>
      </w:r>
      <w:r>
        <w:rPr>
          <w:rFonts w:ascii="Times New Roman" w:hAnsi="Times New Roman"/>
          <w:i/>
          <w:color w:val="000000"/>
          <w:sz w:val="24"/>
          <w:szCs w:val="24"/>
        </w:rPr>
        <w:t xml:space="preserve"> </w:t>
      </w:r>
      <w:r>
        <w:rPr>
          <w:rFonts w:ascii="Times New Roman" w:hAnsi="Times New Roman"/>
          <w:color w:val="000000"/>
          <w:sz w:val="24"/>
          <w:szCs w:val="24"/>
        </w:rPr>
        <w:t>apibendrina pateiktas pastabas, pasiūlymus ir teikia juos savivaldybės administracijos direktoriui;</w:t>
      </w:r>
    </w:p>
    <w:p w:rsidR="004B7D87" w:rsidRDefault="004B7D87" w:rsidP="00B42254">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Pr>
          <w:rFonts w:ascii="Times New Roman" w:hAnsi="Times New Roman"/>
          <w:color w:val="000000"/>
          <w:sz w:val="24"/>
          <w:szCs w:val="24"/>
        </w:rPr>
        <w:t xml:space="preserve">9.5. </w:t>
      </w:r>
      <w:r>
        <w:rPr>
          <w:rFonts w:ascii="Times New Roman" w:hAnsi="Times New Roman"/>
          <w:color w:val="000000"/>
          <w:sz w:val="24"/>
        </w:rPr>
        <w:t>informuoja seniūnijos aptarnaujamos teritorijos gyventojus apie savivaldybės veiklą ir organizuoja konsultavimąsi su jais;</w:t>
      </w:r>
    </w:p>
    <w:p w:rsidR="004B7D87" w:rsidRDefault="004B7D87" w:rsidP="00B42254">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8"/>
          <w:szCs w:val="24"/>
        </w:rPr>
      </w:pPr>
      <w:r>
        <w:rPr>
          <w:rFonts w:ascii="Times New Roman" w:hAnsi="Times New Roman"/>
          <w:color w:val="000000"/>
          <w:sz w:val="24"/>
          <w:szCs w:val="24"/>
        </w:rPr>
        <w:t xml:space="preserve">9.6. </w:t>
      </w:r>
      <w:r>
        <w:rPr>
          <w:rFonts w:ascii="Times New Roman" w:hAnsi="Times New Roman"/>
          <w:color w:val="000000"/>
          <w:sz w:val="24"/>
        </w:rPr>
        <w:t>ne rečiau kaip kartą per metus, paskelbia seniūnijos aptarnaujamos teritorijos gyventojams seniūnijos metinio veiklos plano įgyvendinimo ataskaitos projektą, teikia jį svarstyti išplėstinei seniūnaičių sueigai; seniūnaičių sueigos sprendimą ir seniūnijos metinio veiklos plano įgyvendinimo ataskaitą teikia savivaldybės administracijos direktoriui, o seniūnas – biudžetinės įstaigos vadovas – ir savivaldybės tarybai;</w:t>
      </w:r>
    </w:p>
    <w:p w:rsidR="004B7D87" w:rsidRDefault="004B7D87" w:rsidP="00B42254">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Pr>
          <w:rFonts w:ascii="Times New Roman" w:hAnsi="Times New Roman"/>
          <w:color w:val="000000"/>
          <w:sz w:val="24"/>
          <w:szCs w:val="24"/>
        </w:rPr>
        <w:t xml:space="preserve">9.7. dalyvauja savivaldybės institucijų posėdžiuose, kai svarstomi su seniūnijos aptarnaujamos teritorijos gyventojų viešaisiais reikalais susiję klausimai, arba įgalioja tai daryti kitą seniūnijos valstybės tarnautoją ar darbuotoją, dirbantį pagal darbo sutartį; </w:t>
      </w:r>
    </w:p>
    <w:p w:rsidR="004B7D87" w:rsidRDefault="004B7D87" w:rsidP="00B42254">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Pr>
          <w:rFonts w:ascii="Times New Roman" w:hAnsi="Times New Roman"/>
          <w:color w:val="000000"/>
          <w:sz w:val="24"/>
          <w:szCs w:val="24"/>
        </w:rPr>
        <w:t xml:space="preserve">9.8. organizuoja seniūnijos veiklą: </w:t>
      </w:r>
    </w:p>
    <w:p w:rsidR="004B7D87" w:rsidRPr="00F203B5" w:rsidRDefault="004B7D87" w:rsidP="00B42254">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Pr>
          <w:rFonts w:ascii="Times New Roman" w:hAnsi="Times New Roman"/>
          <w:color w:val="000000"/>
          <w:sz w:val="24"/>
          <w:szCs w:val="24"/>
        </w:rPr>
        <w:t>9</w:t>
      </w:r>
      <w:r w:rsidRPr="00F203B5">
        <w:rPr>
          <w:rFonts w:ascii="Times New Roman" w:hAnsi="Times New Roman"/>
          <w:color w:val="000000"/>
          <w:sz w:val="24"/>
          <w:szCs w:val="24"/>
        </w:rPr>
        <w:t>.8.1. rengia seniūnijos metinį veiklos planą, teikia šio plano projektą ir jo įgyvendinimo ataskaitą svarstyti seniūnijos seniūnaičių sueigoje, supažindina seniūnaičius su savivaldybės tarybos patvirtintomis programomis;</w:t>
      </w:r>
    </w:p>
    <w:p w:rsidR="004B7D87" w:rsidRPr="00F203B5" w:rsidRDefault="004B7D87" w:rsidP="00B42254">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Pr>
          <w:rFonts w:ascii="Times New Roman" w:hAnsi="Times New Roman"/>
          <w:color w:val="000000"/>
          <w:sz w:val="24"/>
          <w:szCs w:val="24"/>
        </w:rPr>
        <w:t>9</w:t>
      </w:r>
      <w:r w:rsidRPr="00F203B5">
        <w:rPr>
          <w:rFonts w:ascii="Times New Roman" w:hAnsi="Times New Roman"/>
          <w:color w:val="000000"/>
          <w:sz w:val="24"/>
          <w:szCs w:val="24"/>
        </w:rPr>
        <w:t>.8.2. administruoja seniūnijai skirtus asignavimus;</w:t>
      </w:r>
    </w:p>
    <w:p w:rsidR="004B7D87" w:rsidRPr="00F203B5" w:rsidRDefault="004B7D87" w:rsidP="00B42254">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Pr>
          <w:rFonts w:ascii="Times New Roman" w:hAnsi="Times New Roman"/>
          <w:color w:val="000000"/>
          <w:sz w:val="24"/>
          <w:szCs w:val="24"/>
        </w:rPr>
        <w:t>9</w:t>
      </w:r>
      <w:r w:rsidRPr="00F203B5">
        <w:rPr>
          <w:rFonts w:ascii="Times New Roman" w:hAnsi="Times New Roman"/>
          <w:color w:val="000000"/>
          <w:sz w:val="24"/>
          <w:szCs w:val="24"/>
        </w:rPr>
        <w:t>.8.3. organizuoja Seniūnijos darbą – paskirsto užduotis ir kontroliuoja jų vykdymą bei atsako už seniūnijai šiuose nuostatuose ir kituose teisės aktuose priskirtų uždavinių ir funkcijų vykdymą;</w:t>
      </w:r>
    </w:p>
    <w:p w:rsidR="004B7D87" w:rsidRPr="00F203B5" w:rsidRDefault="004B7D87" w:rsidP="00B42254">
      <w:pPr>
        <w:tabs>
          <w:tab w:val="left" w:pos="709"/>
          <w:tab w:val="left" w:pos="85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Pr>
          <w:rFonts w:ascii="Times New Roman" w:hAnsi="Times New Roman"/>
          <w:color w:val="000000"/>
          <w:sz w:val="24"/>
          <w:szCs w:val="24"/>
        </w:rPr>
        <w:t>9</w:t>
      </w:r>
      <w:r w:rsidRPr="00F203B5">
        <w:rPr>
          <w:rFonts w:ascii="Times New Roman" w:hAnsi="Times New Roman"/>
          <w:color w:val="000000"/>
          <w:sz w:val="24"/>
          <w:szCs w:val="24"/>
        </w:rPr>
        <w:t>.8.</w:t>
      </w:r>
      <w:r>
        <w:rPr>
          <w:rFonts w:ascii="Times New Roman" w:hAnsi="Times New Roman"/>
          <w:color w:val="000000"/>
          <w:sz w:val="24"/>
          <w:szCs w:val="24"/>
        </w:rPr>
        <w:t>4</w:t>
      </w:r>
      <w:r w:rsidRPr="00F203B5">
        <w:rPr>
          <w:rFonts w:ascii="Times New Roman" w:hAnsi="Times New Roman"/>
          <w:color w:val="000000"/>
          <w:sz w:val="24"/>
          <w:szCs w:val="24"/>
        </w:rPr>
        <w:t>. teikia savivaldybės administracijos direktoriui siūlymus dėl klausimų, susijusių su seniūnijos veikla, svarstymo savivaldybės institucijose;</w:t>
      </w:r>
    </w:p>
    <w:p w:rsidR="004B7D87" w:rsidRPr="00F203B5" w:rsidRDefault="004B7D87" w:rsidP="00B42254">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Pr>
          <w:rFonts w:ascii="Times New Roman" w:hAnsi="Times New Roman"/>
          <w:color w:val="000000"/>
          <w:sz w:val="24"/>
          <w:szCs w:val="24"/>
        </w:rPr>
        <w:t>9</w:t>
      </w:r>
      <w:r w:rsidRPr="00F203B5">
        <w:rPr>
          <w:rFonts w:ascii="Times New Roman" w:hAnsi="Times New Roman"/>
          <w:color w:val="000000"/>
          <w:sz w:val="24"/>
          <w:szCs w:val="24"/>
        </w:rPr>
        <w:t>.8.</w:t>
      </w:r>
      <w:r>
        <w:rPr>
          <w:rFonts w:ascii="Times New Roman" w:hAnsi="Times New Roman"/>
          <w:color w:val="000000"/>
          <w:sz w:val="24"/>
          <w:szCs w:val="24"/>
        </w:rPr>
        <w:t>5</w:t>
      </w:r>
      <w:r w:rsidRPr="00F203B5">
        <w:rPr>
          <w:rFonts w:ascii="Times New Roman" w:hAnsi="Times New Roman"/>
          <w:color w:val="000000"/>
          <w:sz w:val="24"/>
          <w:szCs w:val="24"/>
        </w:rPr>
        <w:t>. organizuoja ir kontroliuoja savivaldybės institucijų priimtų sprendimų, susijusių su seniūnijos veikla, vykdymą;</w:t>
      </w:r>
    </w:p>
    <w:p w:rsidR="004B7D87" w:rsidRDefault="004B7D87" w:rsidP="00B42254">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Pr>
          <w:rFonts w:ascii="Times New Roman" w:hAnsi="Times New Roman"/>
          <w:color w:val="000000"/>
          <w:sz w:val="24"/>
          <w:szCs w:val="24"/>
        </w:rPr>
        <w:t>9</w:t>
      </w:r>
      <w:r w:rsidRPr="00F203B5">
        <w:rPr>
          <w:rFonts w:ascii="Times New Roman" w:hAnsi="Times New Roman"/>
          <w:color w:val="000000"/>
          <w:sz w:val="24"/>
          <w:szCs w:val="24"/>
        </w:rPr>
        <w:t>.</w:t>
      </w:r>
      <w:r>
        <w:rPr>
          <w:rFonts w:ascii="Times New Roman" w:hAnsi="Times New Roman"/>
          <w:color w:val="000000"/>
          <w:sz w:val="24"/>
          <w:szCs w:val="24"/>
        </w:rPr>
        <w:t>8.6.</w:t>
      </w:r>
      <w:r w:rsidRPr="00F203B5">
        <w:rPr>
          <w:rFonts w:ascii="Times New Roman" w:hAnsi="Times New Roman"/>
          <w:color w:val="000000"/>
          <w:sz w:val="24"/>
          <w:szCs w:val="24"/>
        </w:rPr>
        <w:t xml:space="preserve"> pagal suteiktus įgaliojimus surašo administracinių nusižengimų protokolus, nagrinėja administracinių nusižengimų bylas; </w:t>
      </w:r>
    </w:p>
    <w:p w:rsidR="004B7D87" w:rsidRPr="00F203B5" w:rsidRDefault="004B7D87" w:rsidP="00B42254">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Pr>
          <w:rFonts w:ascii="Times New Roman" w:hAnsi="Times New Roman"/>
          <w:color w:val="000000"/>
          <w:sz w:val="24"/>
          <w:szCs w:val="24"/>
        </w:rPr>
        <w:t>9</w:t>
      </w:r>
      <w:r w:rsidRPr="00F203B5">
        <w:rPr>
          <w:rFonts w:ascii="Times New Roman" w:hAnsi="Times New Roman"/>
          <w:color w:val="000000"/>
          <w:sz w:val="24"/>
          <w:szCs w:val="24"/>
        </w:rPr>
        <w:t>.</w:t>
      </w:r>
      <w:r>
        <w:rPr>
          <w:rFonts w:ascii="Times New Roman" w:hAnsi="Times New Roman"/>
          <w:color w:val="000000"/>
          <w:sz w:val="24"/>
          <w:szCs w:val="24"/>
        </w:rPr>
        <w:t>8.7.</w:t>
      </w:r>
      <w:r w:rsidRPr="00F203B5">
        <w:rPr>
          <w:rFonts w:ascii="Times New Roman" w:hAnsi="Times New Roman"/>
          <w:color w:val="000000"/>
          <w:sz w:val="24"/>
          <w:szCs w:val="24"/>
        </w:rPr>
        <w:t xml:space="preserve"> teikia savivaldybės administracijos direktoriui pasiūlymus dėl savivaldybės saugomų teritorijų ir kraštovaizdžio objektų priežiūros;</w:t>
      </w:r>
    </w:p>
    <w:p w:rsidR="004B7D87" w:rsidRPr="00F203B5" w:rsidRDefault="004B7D87" w:rsidP="00B42254">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Pr>
          <w:rFonts w:ascii="Times New Roman" w:hAnsi="Times New Roman"/>
          <w:color w:val="000000"/>
          <w:sz w:val="24"/>
          <w:szCs w:val="24"/>
        </w:rPr>
        <w:t>9</w:t>
      </w:r>
      <w:r w:rsidRPr="00F203B5">
        <w:rPr>
          <w:rFonts w:ascii="Times New Roman" w:hAnsi="Times New Roman"/>
          <w:color w:val="000000"/>
          <w:sz w:val="24"/>
          <w:szCs w:val="24"/>
        </w:rPr>
        <w:t>.</w:t>
      </w:r>
      <w:r>
        <w:rPr>
          <w:rFonts w:ascii="Times New Roman" w:hAnsi="Times New Roman"/>
          <w:color w:val="000000"/>
          <w:sz w:val="24"/>
          <w:szCs w:val="24"/>
        </w:rPr>
        <w:t>8.8.</w:t>
      </w:r>
      <w:r w:rsidRPr="00F203B5">
        <w:rPr>
          <w:rFonts w:ascii="Times New Roman" w:hAnsi="Times New Roman"/>
          <w:color w:val="000000"/>
          <w:sz w:val="24"/>
          <w:szCs w:val="24"/>
        </w:rPr>
        <w:t xml:space="preserve"> </w:t>
      </w:r>
      <w:r>
        <w:rPr>
          <w:rFonts w:ascii="Times New Roman" w:hAnsi="Times New Roman"/>
          <w:color w:val="000000"/>
          <w:sz w:val="24"/>
          <w:szCs w:val="24"/>
        </w:rPr>
        <w:t>t</w:t>
      </w:r>
      <w:r w:rsidRPr="00F203B5">
        <w:rPr>
          <w:rFonts w:ascii="Times New Roman" w:hAnsi="Times New Roman"/>
          <w:color w:val="000000"/>
          <w:sz w:val="24"/>
          <w:szCs w:val="24"/>
        </w:rPr>
        <w:t>eikia savivaldybės administracijos direktoriui siūlymus dėl viešųjų paslaugų teikimo seniūnijos teritorijoje;</w:t>
      </w:r>
    </w:p>
    <w:p w:rsidR="004B7D87" w:rsidRPr="00F203B5" w:rsidRDefault="004B7D87" w:rsidP="00B42254">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Pr>
          <w:rFonts w:ascii="Times New Roman" w:hAnsi="Times New Roman"/>
          <w:color w:val="000000"/>
          <w:sz w:val="24"/>
          <w:szCs w:val="24"/>
        </w:rPr>
        <w:t>9</w:t>
      </w:r>
      <w:r w:rsidRPr="00F203B5">
        <w:rPr>
          <w:rFonts w:ascii="Times New Roman" w:hAnsi="Times New Roman"/>
          <w:color w:val="000000"/>
          <w:sz w:val="24"/>
          <w:szCs w:val="24"/>
        </w:rPr>
        <w:t>.</w:t>
      </w:r>
      <w:r>
        <w:rPr>
          <w:rFonts w:ascii="Times New Roman" w:hAnsi="Times New Roman"/>
          <w:color w:val="000000"/>
          <w:sz w:val="24"/>
          <w:szCs w:val="24"/>
        </w:rPr>
        <w:t>8.9</w:t>
      </w:r>
      <w:r w:rsidRPr="00F203B5">
        <w:rPr>
          <w:rFonts w:ascii="Times New Roman" w:hAnsi="Times New Roman"/>
          <w:color w:val="000000"/>
          <w:sz w:val="24"/>
          <w:szCs w:val="24"/>
        </w:rPr>
        <w:t>. informuoja savivaldybės administraciją</w:t>
      </w:r>
      <w:r>
        <w:rPr>
          <w:rFonts w:ascii="Times New Roman" w:hAnsi="Times New Roman"/>
          <w:color w:val="000000"/>
          <w:sz w:val="24"/>
          <w:szCs w:val="24"/>
        </w:rPr>
        <w:t xml:space="preserve"> ar valstybės institucijas </w:t>
      </w:r>
      <w:r w:rsidRPr="00F203B5">
        <w:rPr>
          <w:rFonts w:ascii="Times New Roman" w:hAnsi="Times New Roman"/>
          <w:color w:val="000000"/>
          <w:sz w:val="24"/>
          <w:szCs w:val="24"/>
        </w:rPr>
        <w:t xml:space="preserve">apie seniūnijos teritorijoje atsiradusį bešeimininkį turtą, </w:t>
      </w:r>
      <w:r>
        <w:rPr>
          <w:rFonts w:ascii="Times New Roman" w:hAnsi="Times New Roman"/>
          <w:color w:val="000000"/>
          <w:sz w:val="24"/>
          <w:szCs w:val="24"/>
        </w:rPr>
        <w:t xml:space="preserve">teisės aktų nustatyta tvarka </w:t>
      </w:r>
      <w:r w:rsidRPr="00F203B5">
        <w:rPr>
          <w:rFonts w:ascii="Times New Roman" w:hAnsi="Times New Roman"/>
          <w:color w:val="000000"/>
          <w:sz w:val="24"/>
          <w:szCs w:val="24"/>
        </w:rPr>
        <w:t>imasi priemonių turtui apsaugoti;</w:t>
      </w:r>
    </w:p>
    <w:p w:rsidR="004B7D87" w:rsidRPr="00F203B5" w:rsidRDefault="004B7D87" w:rsidP="00B42254">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Pr>
          <w:rFonts w:ascii="Times New Roman" w:hAnsi="Times New Roman"/>
          <w:color w:val="000000"/>
          <w:sz w:val="24"/>
          <w:szCs w:val="24"/>
        </w:rPr>
        <w:t>9</w:t>
      </w:r>
      <w:r w:rsidRPr="00F203B5">
        <w:rPr>
          <w:rFonts w:ascii="Times New Roman" w:hAnsi="Times New Roman"/>
          <w:color w:val="000000"/>
          <w:sz w:val="24"/>
          <w:szCs w:val="24"/>
        </w:rPr>
        <w:t>.</w:t>
      </w:r>
      <w:r>
        <w:rPr>
          <w:rFonts w:ascii="Times New Roman" w:hAnsi="Times New Roman"/>
          <w:color w:val="000000"/>
          <w:sz w:val="24"/>
          <w:szCs w:val="24"/>
        </w:rPr>
        <w:t>8.10</w:t>
      </w:r>
      <w:r w:rsidRPr="00F203B5">
        <w:rPr>
          <w:rFonts w:ascii="Times New Roman" w:hAnsi="Times New Roman"/>
          <w:color w:val="000000"/>
          <w:sz w:val="24"/>
          <w:szCs w:val="24"/>
        </w:rPr>
        <w:t>. vykdo savivaldybės institucijų sprendimus, susijusius su seniūnijos teritorijoje esančių savivaldybės kelių ir gatvių, aikščių,  takų priežiūra</w:t>
      </w:r>
      <w:r>
        <w:rPr>
          <w:rFonts w:ascii="Times New Roman" w:hAnsi="Times New Roman"/>
          <w:color w:val="000000"/>
          <w:sz w:val="24"/>
          <w:szCs w:val="24"/>
        </w:rPr>
        <w:t>;</w:t>
      </w:r>
      <w:r w:rsidRPr="00F203B5">
        <w:rPr>
          <w:rFonts w:ascii="Times New Roman" w:hAnsi="Times New Roman"/>
          <w:color w:val="000000"/>
          <w:sz w:val="24"/>
          <w:szCs w:val="24"/>
        </w:rPr>
        <w:t xml:space="preserve"> </w:t>
      </w:r>
    </w:p>
    <w:p w:rsidR="004B7D87" w:rsidRPr="00F203B5" w:rsidRDefault="004B7D87" w:rsidP="00B42254">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Pr>
          <w:rFonts w:ascii="Times New Roman" w:hAnsi="Times New Roman"/>
          <w:color w:val="000000"/>
          <w:sz w:val="24"/>
          <w:szCs w:val="24"/>
        </w:rPr>
        <w:t>9</w:t>
      </w:r>
      <w:r w:rsidRPr="00F203B5">
        <w:rPr>
          <w:rFonts w:ascii="Times New Roman" w:hAnsi="Times New Roman"/>
          <w:color w:val="000000"/>
          <w:sz w:val="24"/>
          <w:szCs w:val="24"/>
        </w:rPr>
        <w:t>.</w:t>
      </w:r>
      <w:r>
        <w:rPr>
          <w:rFonts w:ascii="Times New Roman" w:hAnsi="Times New Roman"/>
          <w:color w:val="000000"/>
          <w:sz w:val="24"/>
          <w:szCs w:val="24"/>
        </w:rPr>
        <w:t>8.</w:t>
      </w:r>
      <w:r w:rsidRPr="00F203B5">
        <w:rPr>
          <w:rFonts w:ascii="Times New Roman" w:hAnsi="Times New Roman"/>
          <w:color w:val="000000"/>
          <w:sz w:val="24"/>
          <w:szCs w:val="24"/>
        </w:rPr>
        <w:t>1</w:t>
      </w:r>
      <w:r>
        <w:rPr>
          <w:rFonts w:ascii="Times New Roman" w:hAnsi="Times New Roman"/>
          <w:color w:val="000000"/>
          <w:sz w:val="24"/>
          <w:szCs w:val="24"/>
        </w:rPr>
        <w:t>1</w:t>
      </w:r>
      <w:r w:rsidRPr="00F203B5">
        <w:rPr>
          <w:rFonts w:ascii="Times New Roman" w:hAnsi="Times New Roman"/>
          <w:color w:val="000000"/>
          <w:sz w:val="24"/>
          <w:szCs w:val="24"/>
        </w:rPr>
        <w:t>. teikia siūlymus savivaldybės administracijos direktoriui dėl seniūnaitijų sudarymo projekto, organizuoja seniūnaičių rinkimus;</w:t>
      </w:r>
    </w:p>
    <w:p w:rsidR="004B7D87" w:rsidRDefault="004B7D87" w:rsidP="00B42254">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Pr>
          <w:rFonts w:ascii="Times New Roman" w:hAnsi="Times New Roman"/>
          <w:color w:val="000000"/>
          <w:sz w:val="24"/>
          <w:szCs w:val="24"/>
        </w:rPr>
        <w:t>9</w:t>
      </w:r>
      <w:r w:rsidRPr="00F203B5">
        <w:rPr>
          <w:rFonts w:ascii="Times New Roman" w:hAnsi="Times New Roman"/>
          <w:color w:val="000000"/>
          <w:sz w:val="24"/>
          <w:szCs w:val="24"/>
        </w:rPr>
        <w:t>.</w:t>
      </w:r>
      <w:r>
        <w:rPr>
          <w:rFonts w:ascii="Times New Roman" w:hAnsi="Times New Roman"/>
          <w:color w:val="000000"/>
          <w:sz w:val="24"/>
          <w:szCs w:val="24"/>
        </w:rPr>
        <w:t>8.</w:t>
      </w:r>
      <w:r w:rsidRPr="00F203B5">
        <w:rPr>
          <w:rFonts w:ascii="Times New Roman" w:hAnsi="Times New Roman"/>
          <w:color w:val="000000"/>
          <w:sz w:val="24"/>
          <w:szCs w:val="24"/>
        </w:rPr>
        <w:t>1</w:t>
      </w:r>
      <w:r>
        <w:rPr>
          <w:rFonts w:ascii="Times New Roman" w:hAnsi="Times New Roman"/>
          <w:color w:val="000000"/>
          <w:sz w:val="24"/>
          <w:szCs w:val="24"/>
        </w:rPr>
        <w:t>2</w:t>
      </w:r>
      <w:r w:rsidRPr="00F203B5">
        <w:rPr>
          <w:rFonts w:ascii="Times New Roman" w:hAnsi="Times New Roman"/>
          <w:color w:val="000000"/>
          <w:sz w:val="24"/>
          <w:szCs w:val="24"/>
        </w:rPr>
        <w:t>. vykdo kitas teisės aktuose ir pareigybės aprašyme seniūnui priskirtas funkcijas.</w:t>
      </w:r>
    </w:p>
    <w:p w:rsidR="004B7D87" w:rsidRDefault="004B7D87" w:rsidP="00B42254">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center"/>
        <w:rPr>
          <w:rFonts w:ascii="Times New Roman" w:hAnsi="Times New Roman"/>
          <w:b/>
          <w:sz w:val="24"/>
          <w:szCs w:val="24"/>
        </w:rPr>
      </w:pPr>
    </w:p>
    <w:p w:rsidR="004B7D87" w:rsidRDefault="004B7D87" w:rsidP="00B42254">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center"/>
        <w:rPr>
          <w:rFonts w:ascii="Times New Roman" w:hAnsi="Times New Roman"/>
          <w:b/>
          <w:sz w:val="24"/>
          <w:szCs w:val="24"/>
        </w:rPr>
      </w:pPr>
      <w:r>
        <w:rPr>
          <w:rFonts w:ascii="Times New Roman" w:hAnsi="Times New Roman"/>
          <w:b/>
          <w:sz w:val="24"/>
          <w:szCs w:val="24"/>
        </w:rPr>
        <w:t>III SKYRIUS</w:t>
      </w:r>
    </w:p>
    <w:p w:rsidR="004B7D87" w:rsidRDefault="004B7D87" w:rsidP="00B42254">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center"/>
        <w:rPr>
          <w:rFonts w:ascii="Times New Roman" w:hAnsi="Times New Roman"/>
          <w:b/>
          <w:sz w:val="24"/>
          <w:szCs w:val="24"/>
        </w:rPr>
      </w:pPr>
      <w:r>
        <w:rPr>
          <w:rFonts w:ascii="Times New Roman" w:hAnsi="Times New Roman"/>
          <w:b/>
          <w:sz w:val="24"/>
          <w:szCs w:val="24"/>
        </w:rPr>
        <w:t xml:space="preserve">SENIŪNIJOS TEISĖS </w:t>
      </w:r>
    </w:p>
    <w:p w:rsidR="004B7D87" w:rsidRDefault="004B7D87" w:rsidP="00B42254">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center"/>
        <w:rPr>
          <w:rFonts w:ascii="Times New Roman" w:hAnsi="Times New Roman"/>
          <w:b/>
          <w:sz w:val="24"/>
          <w:szCs w:val="24"/>
        </w:rPr>
      </w:pPr>
    </w:p>
    <w:p w:rsidR="004B7D87" w:rsidRDefault="004B7D87" w:rsidP="00B42254">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sz w:val="24"/>
          <w:szCs w:val="24"/>
        </w:rPr>
      </w:pPr>
      <w:r>
        <w:rPr>
          <w:rFonts w:ascii="Times New Roman" w:hAnsi="Times New Roman"/>
          <w:sz w:val="24"/>
          <w:szCs w:val="24"/>
        </w:rPr>
        <w:t>10. Seniūnija, įgyvendindama jai pavestus uždavinius ir  funkcijas, turi šias teises:</w:t>
      </w:r>
    </w:p>
    <w:p w:rsidR="004B7D87" w:rsidRDefault="004B7D87" w:rsidP="00B42254">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sz w:val="24"/>
          <w:szCs w:val="24"/>
        </w:rPr>
      </w:pPr>
      <w:r>
        <w:rPr>
          <w:rFonts w:ascii="Times New Roman" w:hAnsi="Times New Roman"/>
          <w:sz w:val="24"/>
          <w:szCs w:val="24"/>
        </w:rPr>
        <w:t>10.1. gauti iš savivaldybės a</w:t>
      </w:r>
      <w:r w:rsidRPr="001545F3">
        <w:rPr>
          <w:rFonts w:ascii="Times New Roman" w:hAnsi="Times New Roman"/>
          <w:sz w:val="24"/>
          <w:szCs w:val="24"/>
        </w:rPr>
        <w:t xml:space="preserve">dministracijos struktūrinių padalinių valstybės tarnautojų, darbuotojų, dirbančių pagal darbo sutartis, į struktūrinius padalinius neįeinančių valstybės tarnautojų, Savivaldybės įstaigų, įmonių ir organizacijų informaciją, </w:t>
      </w:r>
      <w:r>
        <w:rPr>
          <w:rFonts w:ascii="Times New Roman" w:hAnsi="Times New Roman"/>
          <w:sz w:val="24"/>
          <w:szCs w:val="24"/>
        </w:rPr>
        <w:t xml:space="preserve"> reikalingą savo funkcijoms vykdyti;</w:t>
      </w:r>
    </w:p>
    <w:p w:rsidR="004B7D87" w:rsidRDefault="004B7D87" w:rsidP="00B42254">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sz w:val="24"/>
          <w:szCs w:val="24"/>
        </w:rPr>
      </w:pPr>
      <w:r>
        <w:rPr>
          <w:rFonts w:ascii="Times New Roman" w:hAnsi="Times New Roman"/>
          <w:sz w:val="24"/>
          <w:szCs w:val="24"/>
        </w:rPr>
        <w:t>10.2.</w:t>
      </w:r>
      <w:r w:rsidRPr="001545F3">
        <w:rPr>
          <w:rFonts w:ascii="Times New Roman" w:hAnsi="Times New Roman"/>
          <w:sz w:val="24"/>
          <w:szCs w:val="24"/>
        </w:rPr>
        <w:t xml:space="preserve"> teikti pasiūlymus Savivaldybės merui, </w:t>
      </w:r>
      <w:r>
        <w:rPr>
          <w:rFonts w:ascii="Times New Roman" w:hAnsi="Times New Roman"/>
          <w:sz w:val="24"/>
          <w:szCs w:val="24"/>
        </w:rPr>
        <w:t>savivaldybės a</w:t>
      </w:r>
      <w:r w:rsidRPr="001545F3">
        <w:rPr>
          <w:rFonts w:ascii="Times New Roman" w:hAnsi="Times New Roman"/>
          <w:sz w:val="24"/>
          <w:szCs w:val="24"/>
        </w:rPr>
        <w:t>dministracijos direktoriui seniūnijos kompetencijos klausimais;</w:t>
      </w:r>
      <w:r>
        <w:rPr>
          <w:rFonts w:ascii="Times New Roman" w:hAnsi="Times New Roman"/>
          <w:sz w:val="24"/>
          <w:szCs w:val="24"/>
        </w:rPr>
        <w:t xml:space="preserve"> </w:t>
      </w:r>
    </w:p>
    <w:p w:rsidR="004B7D87" w:rsidRDefault="004B7D87" w:rsidP="00B42254">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sz w:val="24"/>
          <w:szCs w:val="24"/>
        </w:rPr>
      </w:pPr>
      <w:r>
        <w:rPr>
          <w:rFonts w:ascii="Times New Roman" w:hAnsi="Times New Roman"/>
          <w:sz w:val="24"/>
          <w:szCs w:val="24"/>
        </w:rPr>
        <w:t>10.3. kelti kvalifikaciją už savivaldybės, valstybės biudžeto lėšas, valstybės fondų ir kitas valstybės lėšas, nepažeidžiant Lietuvos Respublikos norminių  aktų nustatytos tvarkos;</w:t>
      </w:r>
    </w:p>
    <w:p w:rsidR="004B7D87" w:rsidRDefault="004B7D87" w:rsidP="00B42254">
      <w:pPr>
        <w:widowControl w:val="0"/>
        <w:tabs>
          <w:tab w:val="left" w:pos="710"/>
          <w:tab w:val="left" w:pos="851"/>
        </w:tabs>
        <w:spacing w:after="0"/>
        <w:ind w:firstLine="709"/>
        <w:jc w:val="both"/>
        <w:rPr>
          <w:rFonts w:ascii="Times New Roman" w:hAnsi="Times New Roman"/>
          <w:sz w:val="24"/>
          <w:szCs w:val="24"/>
        </w:rPr>
      </w:pPr>
      <w:r>
        <w:rPr>
          <w:rFonts w:ascii="Times New Roman" w:hAnsi="Times New Roman"/>
          <w:sz w:val="24"/>
          <w:szCs w:val="24"/>
        </w:rPr>
        <w:t>10.4.  dalyvauti savivaldybės institucijų, komisijų, darbo grupių posėdžiuose, kai svarstomi su seniūnijos teritorijos bendruomenės gyvenimu susiję klausimai;</w:t>
      </w:r>
    </w:p>
    <w:p w:rsidR="004B7D87" w:rsidRDefault="004B7D87" w:rsidP="00B42254">
      <w:pPr>
        <w:widowControl w:val="0"/>
        <w:tabs>
          <w:tab w:val="left" w:pos="1276"/>
        </w:tabs>
        <w:spacing w:after="0"/>
        <w:ind w:firstLine="709"/>
        <w:jc w:val="both"/>
        <w:rPr>
          <w:rFonts w:ascii="Times New Roman" w:hAnsi="Times New Roman"/>
          <w:sz w:val="24"/>
          <w:szCs w:val="24"/>
        </w:rPr>
      </w:pPr>
      <w:r>
        <w:rPr>
          <w:rFonts w:ascii="Times New Roman" w:hAnsi="Times New Roman"/>
          <w:sz w:val="24"/>
          <w:szCs w:val="24"/>
        </w:rPr>
        <w:t>10.5. pasitelkti valstybės ir savivaldybės institucijų bei įstaigų specialistus ir  nevyriausybinių organizacijų atstovus sprendžiamoms problemoms nagrinėti ir spręsti;</w:t>
      </w:r>
    </w:p>
    <w:p w:rsidR="004B7D87" w:rsidRDefault="004B7D87" w:rsidP="00B42254">
      <w:pPr>
        <w:widowControl w:val="0"/>
        <w:tabs>
          <w:tab w:val="left" w:pos="1190"/>
          <w:tab w:val="left" w:pos="1276"/>
        </w:tabs>
        <w:spacing w:after="0"/>
        <w:ind w:left="709"/>
        <w:jc w:val="both"/>
        <w:rPr>
          <w:rFonts w:ascii="Times New Roman" w:hAnsi="Times New Roman"/>
          <w:sz w:val="24"/>
          <w:szCs w:val="24"/>
        </w:rPr>
      </w:pPr>
      <w:r>
        <w:rPr>
          <w:rFonts w:ascii="Times New Roman" w:hAnsi="Times New Roman"/>
          <w:sz w:val="24"/>
          <w:szCs w:val="24"/>
        </w:rPr>
        <w:t>10.6.  kitas Lietuvos Respublikos teisės aktuose išdėstytas teises.</w:t>
      </w:r>
    </w:p>
    <w:p w:rsidR="004B7D87" w:rsidRDefault="004B7D87" w:rsidP="00B42254">
      <w:pPr>
        <w:pStyle w:val="Heading5"/>
        <w:numPr>
          <w:ilvl w:val="0"/>
          <w:numId w:val="0"/>
        </w:numPr>
        <w:ind w:left="1296"/>
      </w:pPr>
    </w:p>
    <w:p w:rsidR="004B7D87" w:rsidRDefault="004B7D87" w:rsidP="00B42254">
      <w:pPr>
        <w:pStyle w:val="Heading5"/>
        <w:numPr>
          <w:ilvl w:val="0"/>
          <w:numId w:val="0"/>
        </w:numPr>
        <w:ind w:left="1296"/>
      </w:pPr>
      <w:r>
        <w:t>IV SKYRIUS</w:t>
      </w:r>
    </w:p>
    <w:p w:rsidR="004B7D87" w:rsidRDefault="004B7D87" w:rsidP="00B42254">
      <w:pPr>
        <w:pStyle w:val="Heading5"/>
        <w:numPr>
          <w:ilvl w:val="0"/>
          <w:numId w:val="0"/>
        </w:numPr>
        <w:ind w:firstLine="1296"/>
      </w:pPr>
      <w:r>
        <w:t xml:space="preserve">DARBO ORGANIZAVIMAS </w:t>
      </w:r>
    </w:p>
    <w:p w:rsidR="004B7D87" w:rsidRDefault="004B7D87" w:rsidP="00B42254">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rPr>
          <w:rFonts w:ascii="Times New Roman" w:hAnsi="Times New Roman"/>
          <w:sz w:val="24"/>
          <w:szCs w:val="24"/>
          <w:lang w:val="de-DE"/>
        </w:rPr>
      </w:pPr>
      <w:r>
        <w:rPr>
          <w:rFonts w:ascii="Times New Roman" w:hAnsi="Times New Roman"/>
          <w:sz w:val="24"/>
          <w:szCs w:val="24"/>
          <w:lang w:val="de-DE"/>
        </w:rPr>
        <w:tab/>
      </w:r>
    </w:p>
    <w:p w:rsidR="004B7D87" w:rsidRDefault="004B7D87" w:rsidP="00B42254">
      <w:pPr>
        <w:pStyle w:val="HTMLPreformatted"/>
        <w:spacing w:line="276" w:lineRule="auto"/>
        <w:ind w:firstLine="709"/>
        <w:jc w:val="both"/>
        <w:rPr>
          <w:rFonts w:ascii="Times New Roman" w:hAnsi="Times New Roman" w:cs="Times New Roman"/>
          <w:sz w:val="24"/>
          <w:szCs w:val="24"/>
        </w:rPr>
      </w:pPr>
      <w:r>
        <w:rPr>
          <w:rFonts w:ascii="Times New Roman" w:hAnsi="Times New Roman" w:cs="Times New Roman"/>
          <w:sz w:val="24"/>
          <w:szCs w:val="24"/>
        </w:rPr>
        <w:t>11</w:t>
      </w:r>
      <w:r w:rsidRPr="00DB43F9">
        <w:rPr>
          <w:rFonts w:ascii="Times New Roman" w:hAnsi="Times New Roman" w:cs="Times New Roman"/>
          <w:sz w:val="24"/>
          <w:szCs w:val="24"/>
        </w:rPr>
        <w:t xml:space="preserve">. Seniūnija sprendžia jos kompetencijai priklausančius klausimus. </w:t>
      </w:r>
      <w:r w:rsidRPr="009A4AA9">
        <w:rPr>
          <w:rFonts w:ascii="Times New Roman" w:hAnsi="Times New Roman"/>
          <w:sz w:val="24"/>
          <w:szCs w:val="24"/>
        </w:rPr>
        <w:t>Seniūno sprendimai įforminami įsakymais.</w:t>
      </w:r>
    </w:p>
    <w:p w:rsidR="004B7D87" w:rsidRDefault="004B7D87" w:rsidP="00B42254">
      <w:pPr>
        <w:pStyle w:val="HTMLPreformatted"/>
        <w:spacing w:line="276"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12. Seniūnijos veikla organizuojama pagal seniūnijos metinį veiklos planą. Seniūnija pavaldi ir atskaitinga savivaldybės administracijos direktoriui.</w:t>
      </w:r>
    </w:p>
    <w:p w:rsidR="004B7D87" w:rsidRDefault="004B7D87" w:rsidP="00B42254">
      <w:pPr>
        <w:pStyle w:val="HTMLPreformatted"/>
        <w:spacing w:line="276" w:lineRule="auto"/>
        <w:ind w:firstLine="709"/>
        <w:jc w:val="both"/>
      </w:pPr>
      <w:r>
        <w:rPr>
          <w:rFonts w:ascii="Times New Roman" w:hAnsi="Times New Roman"/>
          <w:sz w:val="24"/>
          <w:szCs w:val="24"/>
        </w:rPr>
        <w:t>13. Seniūnijos veikla finansuojama iš savivaldybės biudžeto ir kitų įstatymuose nustatytų lėšų.</w:t>
      </w:r>
      <w:r w:rsidRPr="00C65653">
        <w:t xml:space="preserve"> </w:t>
      </w:r>
      <w:r w:rsidRPr="00C65653">
        <w:rPr>
          <w:rFonts w:ascii="Times New Roman" w:hAnsi="Times New Roman" w:cs="Times New Roman"/>
          <w:sz w:val="24"/>
          <w:szCs w:val="24"/>
        </w:rPr>
        <w:t xml:space="preserve">Seniūnijos </w:t>
      </w:r>
      <w:r>
        <w:rPr>
          <w:rFonts w:ascii="Times New Roman" w:hAnsi="Times New Roman" w:cs="Times New Roman"/>
          <w:sz w:val="24"/>
          <w:szCs w:val="24"/>
        </w:rPr>
        <w:t xml:space="preserve">finansinė </w:t>
      </w:r>
      <w:r w:rsidRPr="00C65653">
        <w:rPr>
          <w:rFonts w:ascii="Times New Roman" w:hAnsi="Times New Roman" w:cs="Times New Roman"/>
          <w:sz w:val="24"/>
          <w:szCs w:val="24"/>
        </w:rPr>
        <w:t>apskaita</w:t>
      </w:r>
      <w:r w:rsidRPr="00C65653">
        <w:rPr>
          <w:rFonts w:ascii="Times New Roman" w:hAnsi="Times New Roman"/>
          <w:sz w:val="24"/>
          <w:szCs w:val="24"/>
        </w:rPr>
        <w:t xml:space="preserve"> tvarkoma centralizuotai</w:t>
      </w:r>
      <w:r>
        <w:rPr>
          <w:rFonts w:ascii="Times New Roman" w:hAnsi="Times New Roman"/>
          <w:sz w:val="24"/>
          <w:szCs w:val="24"/>
        </w:rPr>
        <w:t>.</w:t>
      </w:r>
    </w:p>
    <w:p w:rsidR="004B7D87" w:rsidRDefault="004B7D87" w:rsidP="00B42254">
      <w:pPr>
        <w:tabs>
          <w:tab w:val="left" w:pos="709"/>
        </w:tabs>
        <w:spacing w:after="0"/>
        <w:ind w:firstLine="709"/>
        <w:jc w:val="both"/>
        <w:rPr>
          <w:rFonts w:ascii="Times New Roman" w:hAnsi="Times New Roman"/>
          <w:sz w:val="24"/>
          <w:szCs w:val="24"/>
        </w:rPr>
      </w:pPr>
      <w:r w:rsidRPr="00DB43F9">
        <w:rPr>
          <w:rFonts w:ascii="Times New Roman" w:hAnsi="Times New Roman"/>
          <w:sz w:val="24"/>
          <w:szCs w:val="24"/>
        </w:rPr>
        <w:t>1</w:t>
      </w:r>
      <w:r>
        <w:rPr>
          <w:rFonts w:ascii="Times New Roman" w:hAnsi="Times New Roman"/>
          <w:sz w:val="24"/>
          <w:szCs w:val="24"/>
        </w:rPr>
        <w:t>4</w:t>
      </w:r>
      <w:r w:rsidRPr="00DB43F9">
        <w:rPr>
          <w:rFonts w:ascii="Times New Roman" w:hAnsi="Times New Roman"/>
          <w:sz w:val="24"/>
          <w:szCs w:val="24"/>
        </w:rPr>
        <w:t xml:space="preserve">. </w:t>
      </w:r>
      <w:r>
        <w:rPr>
          <w:rFonts w:ascii="Times New Roman" w:hAnsi="Times New Roman"/>
          <w:sz w:val="24"/>
          <w:szCs w:val="24"/>
        </w:rPr>
        <w:t xml:space="preserve">Seniūnas yra seniūnijos vadovas, seniūnijai skirtų asignavimų valdytojas. Jis yra karjeros valstybės tarnautojas. </w:t>
      </w:r>
    </w:p>
    <w:p w:rsidR="004B7D87" w:rsidRDefault="004B7D87" w:rsidP="00B42254">
      <w:pPr>
        <w:tabs>
          <w:tab w:val="left" w:pos="709"/>
        </w:tabs>
        <w:spacing w:after="0"/>
        <w:ind w:firstLine="709"/>
        <w:jc w:val="both"/>
        <w:rPr>
          <w:rFonts w:ascii="Times New Roman" w:hAnsi="Times New Roman"/>
          <w:sz w:val="24"/>
          <w:szCs w:val="24"/>
        </w:rPr>
      </w:pPr>
      <w:r w:rsidRPr="006C5387">
        <w:rPr>
          <w:rFonts w:ascii="Times New Roman" w:hAnsi="Times New Roman"/>
          <w:sz w:val="24"/>
          <w:szCs w:val="24"/>
        </w:rPr>
        <w:t>1</w:t>
      </w:r>
      <w:r>
        <w:rPr>
          <w:rFonts w:ascii="Times New Roman" w:hAnsi="Times New Roman"/>
          <w:sz w:val="24"/>
          <w:szCs w:val="24"/>
        </w:rPr>
        <w:t>5</w:t>
      </w:r>
      <w:r w:rsidRPr="006C5387">
        <w:rPr>
          <w:rFonts w:ascii="Times New Roman" w:hAnsi="Times New Roman"/>
          <w:sz w:val="24"/>
          <w:szCs w:val="24"/>
        </w:rPr>
        <w:t xml:space="preserve">. Seniūną –  </w:t>
      </w:r>
      <w:r>
        <w:rPr>
          <w:rFonts w:ascii="Times New Roman" w:hAnsi="Times New Roman"/>
          <w:sz w:val="24"/>
          <w:szCs w:val="24"/>
        </w:rPr>
        <w:t>s</w:t>
      </w:r>
      <w:r w:rsidRPr="006C5387">
        <w:rPr>
          <w:rFonts w:ascii="Times New Roman" w:hAnsi="Times New Roman"/>
          <w:sz w:val="24"/>
          <w:szCs w:val="24"/>
        </w:rPr>
        <w:t>avivaldybės administracijos filialo vadovą – į pareigas priima ir iš jų atleidžia Savivaldybės administracijos direktorius, vadovaudamasis Vietos savivaldos įstatymu ir Valstybės tarnybos įstatymu.</w:t>
      </w:r>
      <w:r w:rsidRPr="00AF7A67">
        <w:t xml:space="preserve"> </w:t>
      </w:r>
      <w:r w:rsidRPr="00AF7A67">
        <w:rPr>
          <w:rFonts w:ascii="Times New Roman" w:hAnsi="Times New Roman"/>
          <w:sz w:val="24"/>
          <w:szCs w:val="24"/>
        </w:rPr>
        <w:t>Seniūnui nustatoma 5 metų kadencija. Kadencijų skaičius nėra ribojamas.</w:t>
      </w:r>
      <w:r w:rsidRPr="006C5387">
        <w:rPr>
          <w:rFonts w:ascii="Times New Roman" w:hAnsi="Times New Roman"/>
          <w:sz w:val="24"/>
          <w:szCs w:val="24"/>
        </w:rPr>
        <w:t xml:space="preserve"> Į seniūno pareigas priimama konkurso būdu, išskyrus teisės aktuose numatytus atvejus.</w:t>
      </w:r>
    </w:p>
    <w:p w:rsidR="004B7D87" w:rsidRDefault="004B7D87" w:rsidP="00B42254">
      <w:pPr>
        <w:tabs>
          <w:tab w:val="left" w:pos="709"/>
        </w:tabs>
        <w:spacing w:after="0"/>
        <w:ind w:firstLine="709"/>
        <w:jc w:val="both"/>
        <w:rPr>
          <w:rFonts w:ascii="Times New Roman" w:hAnsi="Times New Roman"/>
          <w:sz w:val="24"/>
          <w:szCs w:val="24"/>
        </w:rPr>
      </w:pPr>
      <w:r>
        <w:rPr>
          <w:rFonts w:ascii="Times New Roman" w:hAnsi="Times New Roman"/>
          <w:sz w:val="24"/>
          <w:szCs w:val="24"/>
        </w:rPr>
        <w:t>16. Seniūnijos pareigybes, neviršydamas savivaldybės tarybos nustatyto didžiausio leistino valstybės tarnautojų ir darbuotojų, dirbančių pagal darbo sutartis, skaičiaus ir savivaldybės darbo užmokesčio fondo, tvirtina administracijos direktorius.</w:t>
      </w:r>
    </w:p>
    <w:p w:rsidR="004B7D87" w:rsidRDefault="004B7D87" w:rsidP="00B42254">
      <w:pPr>
        <w:tabs>
          <w:tab w:val="left" w:pos="709"/>
        </w:tabs>
        <w:spacing w:after="0"/>
        <w:ind w:firstLine="709"/>
        <w:jc w:val="both"/>
        <w:rPr>
          <w:rFonts w:ascii="Times New Roman" w:hAnsi="Times New Roman"/>
          <w:sz w:val="24"/>
          <w:szCs w:val="24"/>
        </w:rPr>
      </w:pPr>
      <w:r>
        <w:rPr>
          <w:rFonts w:ascii="Times New Roman" w:hAnsi="Times New Roman"/>
          <w:sz w:val="24"/>
          <w:szCs w:val="24"/>
        </w:rPr>
        <w:t xml:space="preserve">17. Seniūną ir seniūnijos karjeros valstybės tarnautojus  į pareigas skiria ir iš jų atleidžia savivaldybės administracijos direktorius Valstybės tarnybos įstatymo nustatyta tvarka. </w:t>
      </w:r>
      <w:r w:rsidRPr="00DB43F9">
        <w:rPr>
          <w:rFonts w:ascii="Times New Roman" w:hAnsi="Times New Roman"/>
          <w:sz w:val="24"/>
          <w:szCs w:val="24"/>
        </w:rPr>
        <w:t>Seniūnijos darbuotoj</w:t>
      </w:r>
      <w:r>
        <w:rPr>
          <w:rFonts w:ascii="Times New Roman" w:hAnsi="Times New Roman"/>
          <w:sz w:val="24"/>
          <w:szCs w:val="24"/>
        </w:rPr>
        <w:t>ai</w:t>
      </w:r>
      <w:r w:rsidRPr="00DB43F9">
        <w:rPr>
          <w:rFonts w:ascii="Times New Roman" w:hAnsi="Times New Roman"/>
          <w:sz w:val="24"/>
          <w:szCs w:val="24"/>
        </w:rPr>
        <w:t>, dirban</w:t>
      </w:r>
      <w:r>
        <w:rPr>
          <w:rFonts w:ascii="Times New Roman" w:hAnsi="Times New Roman"/>
          <w:sz w:val="24"/>
          <w:szCs w:val="24"/>
        </w:rPr>
        <w:t>tys</w:t>
      </w:r>
      <w:r w:rsidRPr="00DB43F9">
        <w:rPr>
          <w:rFonts w:ascii="Times New Roman" w:hAnsi="Times New Roman"/>
          <w:sz w:val="24"/>
          <w:szCs w:val="24"/>
        </w:rPr>
        <w:t xml:space="preserve"> pagal darbo sutartis, priima</w:t>
      </w:r>
      <w:r>
        <w:rPr>
          <w:rFonts w:ascii="Times New Roman" w:hAnsi="Times New Roman"/>
          <w:sz w:val="24"/>
          <w:szCs w:val="24"/>
        </w:rPr>
        <w:t>mi</w:t>
      </w:r>
      <w:r w:rsidRPr="00DB43F9">
        <w:rPr>
          <w:rFonts w:ascii="Times New Roman" w:hAnsi="Times New Roman"/>
          <w:sz w:val="24"/>
          <w:szCs w:val="24"/>
        </w:rPr>
        <w:t xml:space="preserve"> į darbą ir atleidžia</w:t>
      </w:r>
      <w:r>
        <w:rPr>
          <w:rFonts w:ascii="Times New Roman" w:hAnsi="Times New Roman"/>
          <w:sz w:val="24"/>
          <w:szCs w:val="24"/>
        </w:rPr>
        <w:t>mi</w:t>
      </w:r>
      <w:r w:rsidRPr="00DB43F9">
        <w:rPr>
          <w:rFonts w:ascii="Times New Roman" w:hAnsi="Times New Roman"/>
          <w:sz w:val="24"/>
          <w:szCs w:val="24"/>
        </w:rPr>
        <w:t xml:space="preserve"> iš j</w:t>
      </w:r>
      <w:r>
        <w:rPr>
          <w:rFonts w:ascii="Times New Roman" w:hAnsi="Times New Roman"/>
          <w:sz w:val="24"/>
          <w:szCs w:val="24"/>
        </w:rPr>
        <w:t>o Darbo kodekso nustatyta tvarka</w:t>
      </w:r>
      <w:r w:rsidRPr="00DB43F9">
        <w:rPr>
          <w:rFonts w:ascii="Times New Roman" w:hAnsi="Times New Roman"/>
          <w:sz w:val="24"/>
          <w:szCs w:val="24"/>
        </w:rPr>
        <w:t>.</w:t>
      </w:r>
      <w:r w:rsidRPr="005A10BA">
        <w:rPr>
          <w:rFonts w:ascii="Times New Roman" w:hAnsi="Times New Roman"/>
          <w:sz w:val="24"/>
          <w:szCs w:val="24"/>
        </w:rPr>
        <w:t xml:space="preserve"> Seniūnijos valstybės tarnautojų ir darbuotojų, dirbančių pagal darbo sutartis funkcijas  reglamentuoja pareigybių aprašymai</w:t>
      </w:r>
      <w:r>
        <w:rPr>
          <w:rFonts w:ascii="Times New Roman" w:hAnsi="Times New Roman"/>
          <w:sz w:val="24"/>
          <w:szCs w:val="24"/>
        </w:rPr>
        <w:t>.</w:t>
      </w:r>
    </w:p>
    <w:p w:rsidR="004B7D87" w:rsidRPr="00DB43F9" w:rsidRDefault="004B7D87" w:rsidP="00B42254">
      <w:pPr>
        <w:tabs>
          <w:tab w:val="left" w:pos="709"/>
        </w:tabs>
        <w:spacing w:after="0"/>
        <w:ind w:firstLine="709"/>
        <w:jc w:val="both"/>
        <w:rPr>
          <w:rFonts w:ascii="Times New Roman" w:hAnsi="Times New Roman"/>
          <w:sz w:val="24"/>
          <w:szCs w:val="24"/>
        </w:rPr>
      </w:pPr>
      <w:r w:rsidRPr="005A10BA">
        <w:rPr>
          <w:rFonts w:ascii="Times New Roman" w:hAnsi="Times New Roman"/>
          <w:sz w:val="24"/>
          <w:szCs w:val="24"/>
        </w:rPr>
        <w:t>1</w:t>
      </w:r>
      <w:r>
        <w:rPr>
          <w:rFonts w:ascii="Times New Roman" w:hAnsi="Times New Roman"/>
          <w:sz w:val="24"/>
          <w:szCs w:val="24"/>
        </w:rPr>
        <w:t>8</w:t>
      </w:r>
      <w:r w:rsidRPr="005A10BA">
        <w:rPr>
          <w:rFonts w:ascii="Times New Roman" w:hAnsi="Times New Roman"/>
          <w:sz w:val="24"/>
          <w:szCs w:val="24"/>
        </w:rPr>
        <w:t xml:space="preserve">. </w:t>
      </w:r>
      <w:r>
        <w:rPr>
          <w:rFonts w:ascii="Times New Roman" w:hAnsi="Times New Roman"/>
          <w:sz w:val="24"/>
          <w:szCs w:val="24"/>
        </w:rPr>
        <w:t xml:space="preserve">Seniūnijos darbo tvarką, </w:t>
      </w:r>
      <w:r w:rsidRPr="005A10BA">
        <w:rPr>
          <w:rFonts w:ascii="Times New Roman" w:hAnsi="Times New Roman"/>
          <w:sz w:val="24"/>
          <w:szCs w:val="24"/>
        </w:rPr>
        <w:t xml:space="preserve">seniūnijos darbuotojų kasmetinių atostogų suteikimą, komandiruočių tvarką, pavadavimą, kvalifikacijos kėlimą ir kitus personalo klausimus reglamentuoja savivaldybės administracijos vidaus tvarkos taisyklės.  </w:t>
      </w:r>
    </w:p>
    <w:p w:rsidR="004B7D87" w:rsidRDefault="004B7D87" w:rsidP="00B42254">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sz w:val="24"/>
          <w:szCs w:val="24"/>
        </w:rPr>
      </w:pPr>
      <w:r>
        <w:rPr>
          <w:rFonts w:ascii="Times New Roman" w:hAnsi="Times New Roman"/>
          <w:sz w:val="24"/>
          <w:szCs w:val="24"/>
        </w:rPr>
        <w:t>19. Gyventojų pasiūlymai, pareiškimai bei skundai nagrinėjami savivaldybės administracijos direktoriaus nustatyta tvarka.</w:t>
      </w:r>
    </w:p>
    <w:p w:rsidR="004B7D87" w:rsidRDefault="004B7D87" w:rsidP="00B42254">
      <w:pPr>
        <w:pStyle w:val="Heading5"/>
        <w:numPr>
          <w:ilvl w:val="0"/>
          <w:numId w:val="0"/>
        </w:numPr>
      </w:pPr>
    </w:p>
    <w:p w:rsidR="004B7D87" w:rsidRDefault="004B7D87" w:rsidP="00B42254">
      <w:pPr>
        <w:pStyle w:val="Heading5"/>
        <w:numPr>
          <w:ilvl w:val="0"/>
          <w:numId w:val="0"/>
        </w:numPr>
      </w:pPr>
      <w:r>
        <w:t>V SKYRIUS</w:t>
      </w:r>
    </w:p>
    <w:p w:rsidR="004B7D87" w:rsidRDefault="004B7D87" w:rsidP="00B42254">
      <w:pPr>
        <w:pStyle w:val="Heading5"/>
        <w:numPr>
          <w:ilvl w:val="0"/>
          <w:numId w:val="0"/>
        </w:numPr>
      </w:pPr>
      <w:r>
        <w:t>BAIGIAMOSIOS NUOSTATOS</w:t>
      </w:r>
    </w:p>
    <w:p w:rsidR="004B7D87" w:rsidRDefault="004B7D87" w:rsidP="00B42254">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sz w:val="24"/>
          <w:szCs w:val="24"/>
        </w:rPr>
      </w:pPr>
    </w:p>
    <w:p w:rsidR="004B7D87" w:rsidRDefault="004B7D87" w:rsidP="00B42254">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Pr>
          <w:rFonts w:ascii="Times New Roman" w:hAnsi="Times New Roman"/>
          <w:sz w:val="24"/>
          <w:szCs w:val="24"/>
        </w:rPr>
        <w:t xml:space="preserve">20. Seniūnija steigiama, likviduojama, jos teisinis statusas keičiamas savivaldybės tarybos sprendimu, įvertinus seniūnijos gyventojų nuomonę. Nutraukus seniūnijos veiklą, jos turtas bei dokumentai perduodami savivaldybės administracijai ar kitiems savivaldybės tarybos sprendime nurodytiems </w:t>
      </w:r>
      <w:r>
        <w:rPr>
          <w:rFonts w:ascii="Times New Roman" w:hAnsi="Times New Roman"/>
          <w:color w:val="000000"/>
          <w:sz w:val="24"/>
          <w:szCs w:val="24"/>
        </w:rPr>
        <w:t>subjektams.</w:t>
      </w:r>
    </w:p>
    <w:p w:rsidR="004B7D87" w:rsidRDefault="004B7D87" w:rsidP="00B42254">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Pr>
          <w:rFonts w:ascii="Times New Roman" w:hAnsi="Times New Roman"/>
          <w:color w:val="000000"/>
          <w:sz w:val="24"/>
          <w:szCs w:val="24"/>
        </w:rPr>
        <w:t xml:space="preserve">21. Atleidžiamas seniūnas perduoda reikalus naujam seniūnui arba kitam administracijos direktoriaus įgaliotam asmeniui. </w:t>
      </w:r>
    </w:p>
    <w:p w:rsidR="004B7D87" w:rsidRDefault="004B7D87" w:rsidP="00B42254">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sz w:val="24"/>
          <w:szCs w:val="24"/>
        </w:rPr>
      </w:pPr>
      <w:r>
        <w:rPr>
          <w:rFonts w:ascii="Times New Roman" w:hAnsi="Times New Roman"/>
          <w:color w:val="000000"/>
          <w:sz w:val="24"/>
          <w:szCs w:val="24"/>
        </w:rPr>
        <w:t>22. Atleidžiant seniūną iš užimamų pareigų, seniūnijos valstybės tarnautojų reikalų, turto ir dokumentų perda</w:t>
      </w:r>
      <w:r>
        <w:rPr>
          <w:rFonts w:ascii="Times New Roman" w:hAnsi="Times New Roman"/>
          <w:sz w:val="24"/>
          <w:szCs w:val="24"/>
        </w:rPr>
        <w:t>vimas įforminamas perdavimo ir priėmimo aktu. P</w:t>
      </w:r>
      <w:r w:rsidRPr="00634AB6">
        <w:rPr>
          <w:rFonts w:ascii="Times New Roman" w:hAnsi="Times New Roman"/>
          <w:sz w:val="24"/>
          <w:szCs w:val="24"/>
        </w:rPr>
        <w:t>erdavimo ir priėmimo akte</w:t>
      </w:r>
      <w:r>
        <w:rPr>
          <w:rFonts w:ascii="Times New Roman" w:hAnsi="Times New Roman"/>
          <w:sz w:val="24"/>
          <w:szCs w:val="24"/>
        </w:rPr>
        <w:t xml:space="preserve"> bei</w:t>
      </w:r>
      <w:r w:rsidRPr="00634AB6">
        <w:rPr>
          <w:rFonts w:ascii="Times New Roman" w:hAnsi="Times New Roman"/>
          <w:sz w:val="24"/>
          <w:szCs w:val="24"/>
        </w:rPr>
        <w:t xml:space="preserve"> jo prieduose pateikiami svarbiausi</w:t>
      </w:r>
      <w:r>
        <w:rPr>
          <w:rFonts w:ascii="Times New Roman" w:hAnsi="Times New Roman"/>
          <w:sz w:val="24"/>
          <w:szCs w:val="24"/>
        </w:rPr>
        <w:t xml:space="preserve"> </w:t>
      </w:r>
      <w:r w:rsidRPr="00634AB6">
        <w:rPr>
          <w:rFonts w:ascii="Times New Roman" w:hAnsi="Times New Roman"/>
          <w:sz w:val="24"/>
          <w:szCs w:val="24"/>
        </w:rPr>
        <w:t>duomenys, apibūdinantys seniūnijos organizacinę ir veiklos būklę, įsipareigojimus, prie akto</w:t>
      </w:r>
      <w:r>
        <w:rPr>
          <w:rFonts w:ascii="Times New Roman" w:hAnsi="Times New Roman"/>
          <w:sz w:val="24"/>
          <w:szCs w:val="24"/>
        </w:rPr>
        <w:t xml:space="preserve"> </w:t>
      </w:r>
      <w:r w:rsidRPr="00634AB6">
        <w:rPr>
          <w:rFonts w:ascii="Times New Roman" w:hAnsi="Times New Roman"/>
          <w:sz w:val="24"/>
          <w:szCs w:val="24"/>
        </w:rPr>
        <w:t>pridedami seniūnijoje esančių dokumentų, žurnalų, bylų ir seniūnijai (jos darbuotojams) priskirto</w:t>
      </w:r>
      <w:r>
        <w:rPr>
          <w:rFonts w:ascii="Times New Roman" w:hAnsi="Times New Roman"/>
          <w:sz w:val="24"/>
          <w:szCs w:val="24"/>
        </w:rPr>
        <w:t xml:space="preserve"> </w:t>
      </w:r>
      <w:r w:rsidRPr="00634AB6">
        <w:rPr>
          <w:rFonts w:ascii="Times New Roman" w:hAnsi="Times New Roman"/>
          <w:sz w:val="24"/>
          <w:szCs w:val="24"/>
        </w:rPr>
        <w:t>turto aprašai</w:t>
      </w:r>
      <w:r>
        <w:rPr>
          <w:rFonts w:ascii="Times New Roman" w:hAnsi="Times New Roman"/>
          <w:sz w:val="24"/>
          <w:szCs w:val="24"/>
        </w:rPr>
        <w:t xml:space="preserve">. </w:t>
      </w:r>
    </w:p>
    <w:p w:rsidR="004B7D87" w:rsidRDefault="004B7D87" w:rsidP="00B42254">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sz w:val="24"/>
          <w:szCs w:val="24"/>
        </w:rPr>
      </w:pPr>
      <w:r>
        <w:rPr>
          <w:rFonts w:ascii="Times New Roman" w:hAnsi="Times New Roman"/>
          <w:sz w:val="24"/>
          <w:szCs w:val="24"/>
        </w:rPr>
        <w:t>23. Perdavimo ir priėmimo aktą pasirašo savivaldybės administracijos direktoriaus įsakyme nurodyti asmenys. Aktas surašomas dviem egzemplioriais: vienas egzempliorius atiduodamas savivaldybės administracijos direktoriui, kitas – reikalus, dokumentus ir turtą priimančiam asmeniui. Reikalus, dokumentus ir turtą perdavęs asmuo turi teisę gauti akto kopiją. </w:t>
      </w:r>
    </w:p>
    <w:p w:rsidR="004B7D87" w:rsidRPr="00C66360" w:rsidRDefault="004B7D87" w:rsidP="00B42254">
      <w:pPr>
        <w:suppressAutoHyphens w:val="0"/>
        <w:autoSpaceDN/>
        <w:spacing w:after="0" w:line="360" w:lineRule="atLeast"/>
        <w:ind w:firstLine="709"/>
        <w:jc w:val="both"/>
        <w:textAlignment w:val="auto"/>
        <w:rPr>
          <w:rFonts w:ascii="Times New Roman" w:hAnsi="Times New Roman"/>
          <w:color w:val="000000"/>
          <w:sz w:val="24"/>
          <w:szCs w:val="24"/>
          <w:lang w:eastAsia="lt-LT"/>
        </w:rPr>
      </w:pPr>
      <w:r w:rsidRPr="00C66360">
        <w:rPr>
          <w:rFonts w:ascii="Times New Roman" w:hAnsi="Times New Roman"/>
          <w:color w:val="000000"/>
          <w:sz w:val="24"/>
          <w:szCs w:val="24"/>
          <w:lang w:eastAsia="lt-LT"/>
        </w:rPr>
        <w:t>2</w:t>
      </w:r>
      <w:r>
        <w:rPr>
          <w:rFonts w:ascii="Times New Roman" w:hAnsi="Times New Roman"/>
          <w:color w:val="000000"/>
          <w:sz w:val="24"/>
          <w:szCs w:val="24"/>
          <w:lang w:eastAsia="lt-LT"/>
        </w:rPr>
        <w:t>4</w:t>
      </w:r>
      <w:r w:rsidRPr="00C66360">
        <w:rPr>
          <w:rFonts w:ascii="Times New Roman" w:hAnsi="Times New Roman"/>
          <w:color w:val="000000"/>
          <w:sz w:val="24"/>
          <w:szCs w:val="24"/>
          <w:lang w:eastAsia="lt-LT"/>
        </w:rPr>
        <w:t>.  Informacija apie seniūnijos veiklą skelb</w:t>
      </w:r>
      <w:r>
        <w:rPr>
          <w:rFonts w:ascii="Times New Roman" w:hAnsi="Times New Roman"/>
          <w:color w:val="000000"/>
          <w:sz w:val="24"/>
          <w:szCs w:val="24"/>
          <w:lang w:eastAsia="lt-LT"/>
        </w:rPr>
        <w:t>iama</w:t>
      </w:r>
      <w:r w:rsidRPr="00C66360">
        <w:rPr>
          <w:rFonts w:ascii="Times New Roman" w:hAnsi="Times New Roman"/>
          <w:color w:val="000000"/>
          <w:sz w:val="24"/>
          <w:szCs w:val="24"/>
          <w:lang w:eastAsia="lt-LT"/>
        </w:rPr>
        <w:t xml:space="preserve"> </w:t>
      </w:r>
      <w:r>
        <w:rPr>
          <w:rFonts w:ascii="Times New Roman" w:hAnsi="Times New Roman"/>
          <w:color w:val="000000"/>
          <w:sz w:val="24"/>
          <w:szCs w:val="24"/>
          <w:lang w:eastAsia="lt-LT"/>
        </w:rPr>
        <w:t>s</w:t>
      </w:r>
      <w:r w:rsidRPr="00C66360">
        <w:rPr>
          <w:rFonts w:ascii="Times New Roman" w:hAnsi="Times New Roman"/>
          <w:color w:val="000000"/>
          <w:sz w:val="24"/>
          <w:szCs w:val="24"/>
          <w:lang w:eastAsia="lt-LT"/>
        </w:rPr>
        <w:t>avivaldybės interneto svetainėje,</w:t>
      </w:r>
      <w:r>
        <w:rPr>
          <w:rFonts w:ascii="Times New Roman" w:hAnsi="Times New Roman"/>
          <w:color w:val="000000"/>
          <w:sz w:val="24"/>
          <w:szCs w:val="24"/>
          <w:lang w:eastAsia="lt-LT"/>
        </w:rPr>
        <w:t xml:space="preserve"> </w:t>
      </w:r>
      <w:r w:rsidRPr="00C66360">
        <w:rPr>
          <w:rFonts w:ascii="Times New Roman" w:hAnsi="Times New Roman"/>
          <w:color w:val="000000"/>
          <w:sz w:val="24"/>
          <w:szCs w:val="24"/>
          <w:lang w:eastAsia="lt-LT"/>
        </w:rPr>
        <w:t>s</w:t>
      </w:r>
      <w:r>
        <w:rPr>
          <w:rFonts w:ascii="Times New Roman" w:hAnsi="Times New Roman"/>
          <w:color w:val="000000"/>
          <w:sz w:val="24"/>
          <w:szCs w:val="24"/>
          <w:lang w:eastAsia="lt-LT"/>
        </w:rPr>
        <w:t>e</w:t>
      </w:r>
      <w:r w:rsidRPr="00C66360">
        <w:rPr>
          <w:rFonts w:ascii="Times New Roman" w:hAnsi="Times New Roman"/>
          <w:color w:val="000000"/>
          <w:sz w:val="24"/>
          <w:szCs w:val="24"/>
          <w:lang w:eastAsia="lt-LT"/>
        </w:rPr>
        <w:t>ni</w:t>
      </w:r>
      <w:r>
        <w:rPr>
          <w:rFonts w:ascii="Times New Roman" w:hAnsi="Times New Roman"/>
          <w:color w:val="000000"/>
          <w:sz w:val="24"/>
          <w:szCs w:val="24"/>
          <w:lang w:eastAsia="lt-LT"/>
        </w:rPr>
        <w:t>ūn</w:t>
      </w:r>
      <w:r>
        <w:rPr>
          <w:rFonts w:ascii="Times New Roman" w:hAnsi="Times New Roman"/>
          <w:color w:val="000000"/>
          <w:sz w:val="24"/>
          <w:szCs w:val="24"/>
          <w:lang w:eastAsia="lt-LT"/>
        </w:rPr>
        <w:t>i</w:t>
      </w:r>
      <w:r>
        <w:rPr>
          <w:rFonts w:ascii="Times New Roman" w:hAnsi="Times New Roman"/>
          <w:color w:val="000000"/>
          <w:sz w:val="24"/>
          <w:szCs w:val="24"/>
          <w:lang w:eastAsia="lt-LT"/>
        </w:rPr>
        <w:t>j</w:t>
      </w:r>
      <w:r w:rsidRPr="00C66360">
        <w:rPr>
          <w:rFonts w:ascii="Times New Roman" w:hAnsi="Times New Roman"/>
          <w:color w:val="000000"/>
          <w:sz w:val="24"/>
          <w:szCs w:val="24"/>
          <w:lang w:eastAsia="lt-LT"/>
        </w:rPr>
        <w:t>os patalpose arba skelbimų lentoje.</w:t>
      </w:r>
    </w:p>
    <w:p w:rsidR="004B7D87" w:rsidRDefault="004B7D87" w:rsidP="00B42254">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sz w:val="24"/>
          <w:szCs w:val="24"/>
        </w:rPr>
      </w:pPr>
    </w:p>
    <w:p w:rsidR="004B7D87" w:rsidRDefault="004B7D87" w:rsidP="00FE1376">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20"/>
        <w:jc w:val="both"/>
        <w:rPr>
          <w:rFonts w:ascii="Times New Roman" w:hAnsi="Times New Roman"/>
          <w:sz w:val="24"/>
          <w:szCs w:val="24"/>
        </w:rPr>
      </w:pPr>
      <w:r>
        <w:rPr>
          <w:rFonts w:ascii="Times New Roman" w:hAnsi="Times New Roman"/>
          <w:sz w:val="24"/>
          <w:szCs w:val="24"/>
        </w:rPr>
        <w:t xml:space="preserve">                         _________________________________</w:t>
      </w:r>
      <w:bookmarkEnd w:id="0"/>
      <w:bookmarkEnd w:id="3"/>
    </w:p>
    <w:sectPr w:rsidR="004B7D87" w:rsidSect="005F2E86">
      <w:pgSz w:w="11906" w:h="16838"/>
      <w:pgMar w:top="1134" w:right="567" w:bottom="1134" w:left="1701" w:header="567" w:footer="567" w:gutter="0"/>
      <w:cols w:space="129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B7D87" w:rsidRDefault="004B7D87">
      <w:pPr>
        <w:spacing w:after="0" w:line="240" w:lineRule="auto"/>
      </w:pPr>
      <w:r>
        <w:separator/>
      </w:r>
    </w:p>
  </w:endnote>
  <w:endnote w:type="continuationSeparator" w:id="0">
    <w:p w:rsidR="004B7D87" w:rsidRDefault="004B7D8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LT">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Courier New">
    <w:panose1 w:val="02070309020205020404"/>
    <w:charset w:val="BA"/>
    <w:family w:val="modern"/>
    <w:pitch w:val="fixed"/>
    <w:sig w:usb0="E0002EFF" w:usb1="C0007843" w:usb2="00000009" w:usb3="00000000" w:csb0="000001FF" w:csb1="00000000"/>
  </w:font>
  <w:font w:name="SimSun">
    <w:altName w:val="?Ø©??"/>
    <w:panose1 w:val="02010600030101010101"/>
    <w:charset w:val="86"/>
    <w:family w:val="auto"/>
    <w:pitch w:val="variable"/>
    <w:sig w:usb0="00000003" w:usb1="288F0000"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B7D87" w:rsidRDefault="004B7D87">
      <w:pPr>
        <w:spacing w:after="0" w:line="240" w:lineRule="auto"/>
      </w:pPr>
      <w:r>
        <w:rPr>
          <w:color w:val="000000"/>
        </w:rPr>
        <w:separator/>
      </w:r>
    </w:p>
  </w:footnote>
  <w:footnote w:type="continuationSeparator" w:id="0">
    <w:p w:rsidR="004B7D87" w:rsidRDefault="004B7D8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137085"/>
    <w:multiLevelType w:val="multilevel"/>
    <w:tmpl w:val="48960AFC"/>
    <w:lvl w:ilvl="0">
      <w:start w:val="10"/>
      <w:numFmt w:val="decimal"/>
      <w:lvlText w:val="%1."/>
      <w:lvlJc w:val="left"/>
      <w:pPr>
        <w:ind w:left="480" w:hanging="480"/>
      </w:pPr>
      <w:rPr>
        <w:rFonts w:cs="Times New Roman" w:hint="default"/>
      </w:rPr>
    </w:lvl>
    <w:lvl w:ilvl="1">
      <w:start w:val="5"/>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
    <w:nsid w:val="18330B2B"/>
    <w:multiLevelType w:val="hybridMultilevel"/>
    <w:tmpl w:val="A26448DC"/>
    <w:lvl w:ilvl="0" w:tplc="44447818">
      <w:start w:val="7"/>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2">
    <w:nsid w:val="297D5ADC"/>
    <w:multiLevelType w:val="multilevel"/>
    <w:tmpl w:val="EE525060"/>
    <w:lvl w:ilvl="0">
      <w:start w:val="10"/>
      <w:numFmt w:val="decimal"/>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3">
    <w:nsid w:val="322613AA"/>
    <w:multiLevelType w:val="multilevel"/>
    <w:tmpl w:val="2D2C6F66"/>
    <w:lvl w:ilvl="0">
      <w:start w:val="9"/>
      <w:numFmt w:val="decimal"/>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4">
    <w:nsid w:val="3F5B3B55"/>
    <w:multiLevelType w:val="multilevel"/>
    <w:tmpl w:val="BC42C316"/>
    <w:lvl w:ilvl="0">
      <w:start w:val="10"/>
      <w:numFmt w:val="decimal"/>
      <w:lvlText w:val="%1."/>
      <w:lvlJc w:val="left"/>
      <w:pPr>
        <w:ind w:left="480" w:hanging="480"/>
      </w:pPr>
      <w:rPr>
        <w:rFonts w:cs="Times New Roman" w:hint="default"/>
      </w:rPr>
    </w:lvl>
    <w:lvl w:ilvl="1">
      <w:start w:val="7"/>
      <w:numFmt w:val="decimal"/>
      <w:lvlText w:val="%1.%2."/>
      <w:lvlJc w:val="left"/>
      <w:pPr>
        <w:ind w:left="119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
    <w:nsid w:val="446354C9"/>
    <w:multiLevelType w:val="multilevel"/>
    <w:tmpl w:val="92D2FE68"/>
    <w:lvl w:ilvl="0">
      <w:start w:val="20"/>
      <w:numFmt w:val="decimal"/>
      <w:lvlText w:val="%1."/>
      <w:lvlJc w:val="left"/>
      <w:pPr>
        <w:ind w:left="480" w:hanging="480"/>
      </w:pPr>
      <w:rPr>
        <w:rFonts w:cs="Times New Roman" w:hint="default"/>
      </w:rPr>
    </w:lvl>
    <w:lvl w:ilvl="1">
      <w:start w:val="6"/>
      <w:numFmt w:val="decimal"/>
      <w:lvlText w:val="%1.%2."/>
      <w:lvlJc w:val="left"/>
      <w:pPr>
        <w:ind w:left="1190" w:hanging="480"/>
      </w:pPr>
      <w:rPr>
        <w:rFonts w:cs="Times New Roman" w:hint="default"/>
      </w:rPr>
    </w:lvl>
    <w:lvl w:ilvl="2">
      <w:start w:val="1"/>
      <w:numFmt w:val="decimal"/>
      <w:lvlText w:val="%1.%2.%3."/>
      <w:lvlJc w:val="left"/>
      <w:pPr>
        <w:ind w:left="2140" w:hanging="720"/>
      </w:pPr>
      <w:rPr>
        <w:rFonts w:cs="Times New Roman" w:hint="default"/>
      </w:rPr>
    </w:lvl>
    <w:lvl w:ilvl="3">
      <w:start w:val="1"/>
      <w:numFmt w:val="decimal"/>
      <w:lvlText w:val="%1.%2.%3.%4."/>
      <w:lvlJc w:val="left"/>
      <w:pPr>
        <w:ind w:left="2850" w:hanging="720"/>
      </w:pPr>
      <w:rPr>
        <w:rFonts w:cs="Times New Roman" w:hint="default"/>
      </w:rPr>
    </w:lvl>
    <w:lvl w:ilvl="4">
      <w:start w:val="1"/>
      <w:numFmt w:val="decimal"/>
      <w:lvlText w:val="%1.%2.%3.%4.%5."/>
      <w:lvlJc w:val="left"/>
      <w:pPr>
        <w:ind w:left="3920" w:hanging="1080"/>
      </w:pPr>
      <w:rPr>
        <w:rFonts w:cs="Times New Roman" w:hint="default"/>
      </w:rPr>
    </w:lvl>
    <w:lvl w:ilvl="5">
      <w:start w:val="1"/>
      <w:numFmt w:val="decimal"/>
      <w:lvlText w:val="%1.%2.%3.%4.%5.%6."/>
      <w:lvlJc w:val="left"/>
      <w:pPr>
        <w:ind w:left="4630" w:hanging="1080"/>
      </w:pPr>
      <w:rPr>
        <w:rFonts w:cs="Times New Roman" w:hint="default"/>
      </w:rPr>
    </w:lvl>
    <w:lvl w:ilvl="6">
      <w:start w:val="1"/>
      <w:numFmt w:val="decimal"/>
      <w:lvlText w:val="%1.%2.%3.%4.%5.%6.%7."/>
      <w:lvlJc w:val="left"/>
      <w:pPr>
        <w:ind w:left="5700" w:hanging="1440"/>
      </w:pPr>
      <w:rPr>
        <w:rFonts w:cs="Times New Roman" w:hint="default"/>
      </w:rPr>
    </w:lvl>
    <w:lvl w:ilvl="7">
      <w:start w:val="1"/>
      <w:numFmt w:val="decimal"/>
      <w:lvlText w:val="%1.%2.%3.%4.%5.%6.%7.%8."/>
      <w:lvlJc w:val="left"/>
      <w:pPr>
        <w:ind w:left="6410" w:hanging="1440"/>
      </w:pPr>
      <w:rPr>
        <w:rFonts w:cs="Times New Roman" w:hint="default"/>
      </w:rPr>
    </w:lvl>
    <w:lvl w:ilvl="8">
      <w:start w:val="1"/>
      <w:numFmt w:val="decimal"/>
      <w:lvlText w:val="%1.%2.%3.%4.%5.%6.%7.%8.%9."/>
      <w:lvlJc w:val="left"/>
      <w:pPr>
        <w:ind w:left="7480" w:hanging="1800"/>
      </w:pPr>
      <w:rPr>
        <w:rFonts w:cs="Times New Roman" w:hint="default"/>
      </w:rPr>
    </w:lvl>
  </w:abstractNum>
  <w:abstractNum w:abstractNumId="6">
    <w:nsid w:val="4DFB5348"/>
    <w:multiLevelType w:val="multilevel"/>
    <w:tmpl w:val="93F21578"/>
    <w:lvl w:ilvl="0">
      <w:start w:val="20"/>
      <w:numFmt w:val="decimal"/>
      <w:lvlText w:val="%1."/>
      <w:lvlJc w:val="left"/>
      <w:pPr>
        <w:ind w:left="480" w:hanging="480"/>
      </w:pPr>
      <w:rPr>
        <w:rFonts w:cs="Times New Roman"/>
      </w:rPr>
    </w:lvl>
    <w:lvl w:ilvl="1">
      <w:start w:val="4"/>
      <w:numFmt w:val="decimal"/>
      <w:lvlText w:val="%1.%2."/>
      <w:lvlJc w:val="left"/>
      <w:pPr>
        <w:ind w:left="1190" w:hanging="480"/>
      </w:pPr>
      <w:rPr>
        <w:rFonts w:cs="Times New Roman"/>
      </w:rPr>
    </w:lvl>
    <w:lvl w:ilvl="2">
      <w:start w:val="1"/>
      <w:numFmt w:val="decimal"/>
      <w:lvlText w:val="%1.%2.%3."/>
      <w:lvlJc w:val="left"/>
      <w:pPr>
        <w:ind w:left="2140" w:hanging="720"/>
      </w:pPr>
      <w:rPr>
        <w:rFonts w:cs="Times New Roman"/>
      </w:rPr>
    </w:lvl>
    <w:lvl w:ilvl="3">
      <w:start w:val="1"/>
      <w:numFmt w:val="decimal"/>
      <w:lvlText w:val="%1.%2.%3.%4."/>
      <w:lvlJc w:val="left"/>
      <w:pPr>
        <w:ind w:left="2850" w:hanging="720"/>
      </w:pPr>
      <w:rPr>
        <w:rFonts w:cs="Times New Roman"/>
      </w:rPr>
    </w:lvl>
    <w:lvl w:ilvl="4">
      <w:start w:val="1"/>
      <w:numFmt w:val="decimal"/>
      <w:lvlText w:val="%1.%2.%3.%4.%5."/>
      <w:lvlJc w:val="left"/>
      <w:pPr>
        <w:ind w:left="3920" w:hanging="1080"/>
      </w:pPr>
      <w:rPr>
        <w:rFonts w:cs="Times New Roman"/>
      </w:rPr>
    </w:lvl>
    <w:lvl w:ilvl="5">
      <w:start w:val="1"/>
      <w:numFmt w:val="decimal"/>
      <w:lvlText w:val="%1.%2.%3.%4.%5.%6."/>
      <w:lvlJc w:val="left"/>
      <w:pPr>
        <w:ind w:left="4630" w:hanging="1080"/>
      </w:pPr>
      <w:rPr>
        <w:rFonts w:cs="Times New Roman"/>
      </w:rPr>
    </w:lvl>
    <w:lvl w:ilvl="6">
      <w:start w:val="1"/>
      <w:numFmt w:val="decimal"/>
      <w:lvlText w:val="%1.%2.%3.%4.%5.%6.%7."/>
      <w:lvlJc w:val="left"/>
      <w:pPr>
        <w:ind w:left="5700" w:hanging="1440"/>
      </w:pPr>
      <w:rPr>
        <w:rFonts w:cs="Times New Roman"/>
      </w:rPr>
    </w:lvl>
    <w:lvl w:ilvl="7">
      <w:start w:val="1"/>
      <w:numFmt w:val="decimal"/>
      <w:lvlText w:val="%1.%2.%3.%4.%5.%6.%7.%8."/>
      <w:lvlJc w:val="left"/>
      <w:pPr>
        <w:ind w:left="6410" w:hanging="1440"/>
      </w:pPr>
      <w:rPr>
        <w:rFonts w:cs="Times New Roman"/>
      </w:rPr>
    </w:lvl>
    <w:lvl w:ilvl="8">
      <w:start w:val="1"/>
      <w:numFmt w:val="decimal"/>
      <w:lvlText w:val="%1.%2.%3.%4.%5.%6.%7.%8.%9."/>
      <w:lvlJc w:val="left"/>
      <w:pPr>
        <w:ind w:left="7480" w:hanging="1800"/>
      </w:pPr>
      <w:rPr>
        <w:rFonts w:cs="Times New Roman"/>
      </w:rPr>
    </w:lvl>
  </w:abstractNum>
  <w:abstractNum w:abstractNumId="7">
    <w:nsid w:val="55B543FA"/>
    <w:multiLevelType w:val="multilevel"/>
    <w:tmpl w:val="82160B0C"/>
    <w:lvl w:ilvl="0">
      <w:start w:val="1"/>
      <w:numFmt w:val="decimal"/>
      <w:lvlText w:val="%1."/>
      <w:lvlJc w:val="left"/>
      <w:pPr>
        <w:ind w:left="1211" w:hanging="360"/>
      </w:pPr>
      <w:rPr>
        <w:rFonts w:cs="Times New Roman" w:hint="default"/>
      </w:rPr>
    </w:lvl>
    <w:lvl w:ilvl="1">
      <w:start w:val="1"/>
      <w:numFmt w:val="decimal"/>
      <w:isLgl/>
      <w:lvlText w:val="%1.%2."/>
      <w:lvlJc w:val="left"/>
      <w:pPr>
        <w:ind w:left="1271" w:hanging="420"/>
      </w:pPr>
      <w:rPr>
        <w:rFonts w:cs="Times New Roman" w:hint="default"/>
      </w:rPr>
    </w:lvl>
    <w:lvl w:ilvl="2">
      <w:start w:val="1"/>
      <w:numFmt w:val="decimal"/>
      <w:isLgl/>
      <w:lvlText w:val="%1.%2.%3."/>
      <w:lvlJc w:val="left"/>
      <w:pPr>
        <w:ind w:left="1571" w:hanging="720"/>
      </w:pPr>
      <w:rPr>
        <w:rFonts w:cs="Times New Roman" w:hint="default"/>
      </w:rPr>
    </w:lvl>
    <w:lvl w:ilvl="3">
      <w:start w:val="1"/>
      <w:numFmt w:val="decimal"/>
      <w:isLgl/>
      <w:lvlText w:val="%1.%2.%3.%4."/>
      <w:lvlJc w:val="left"/>
      <w:pPr>
        <w:ind w:left="1571" w:hanging="720"/>
      </w:pPr>
      <w:rPr>
        <w:rFonts w:cs="Times New Roman" w:hint="default"/>
      </w:rPr>
    </w:lvl>
    <w:lvl w:ilvl="4">
      <w:start w:val="1"/>
      <w:numFmt w:val="decimal"/>
      <w:isLgl/>
      <w:lvlText w:val="%1.%2.%3.%4.%5."/>
      <w:lvlJc w:val="left"/>
      <w:pPr>
        <w:ind w:left="1931" w:hanging="1080"/>
      </w:pPr>
      <w:rPr>
        <w:rFonts w:cs="Times New Roman" w:hint="default"/>
      </w:rPr>
    </w:lvl>
    <w:lvl w:ilvl="5">
      <w:start w:val="1"/>
      <w:numFmt w:val="decimal"/>
      <w:isLgl/>
      <w:lvlText w:val="%1.%2.%3.%4.%5.%6."/>
      <w:lvlJc w:val="left"/>
      <w:pPr>
        <w:ind w:left="1931" w:hanging="1080"/>
      </w:pPr>
      <w:rPr>
        <w:rFonts w:cs="Times New Roman" w:hint="default"/>
      </w:rPr>
    </w:lvl>
    <w:lvl w:ilvl="6">
      <w:start w:val="1"/>
      <w:numFmt w:val="decimal"/>
      <w:isLgl/>
      <w:lvlText w:val="%1.%2.%3.%4.%5.%6.%7."/>
      <w:lvlJc w:val="left"/>
      <w:pPr>
        <w:ind w:left="2291" w:hanging="1440"/>
      </w:pPr>
      <w:rPr>
        <w:rFonts w:cs="Times New Roman" w:hint="default"/>
      </w:rPr>
    </w:lvl>
    <w:lvl w:ilvl="7">
      <w:start w:val="1"/>
      <w:numFmt w:val="decimal"/>
      <w:isLgl/>
      <w:lvlText w:val="%1.%2.%3.%4.%5.%6.%7.%8."/>
      <w:lvlJc w:val="left"/>
      <w:pPr>
        <w:ind w:left="2291" w:hanging="1440"/>
      </w:pPr>
      <w:rPr>
        <w:rFonts w:cs="Times New Roman" w:hint="default"/>
      </w:rPr>
    </w:lvl>
    <w:lvl w:ilvl="8">
      <w:start w:val="1"/>
      <w:numFmt w:val="decimal"/>
      <w:isLgl/>
      <w:lvlText w:val="%1.%2.%3.%4.%5.%6.%7.%8.%9."/>
      <w:lvlJc w:val="left"/>
      <w:pPr>
        <w:ind w:left="2651" w:hanging="1800"/>
      </w:pPr>
      <w:rPr>
        <w:rFonts w:cs="Times New Roman" w:hint="default"/>
      </w:rPr>
    </w:lvl>
  </w:abstractNum>
  <w:abstractNum w:abstractNumId="8">
    <w:nsid w:val="6CA96CF5"/>
    <w:multiLevelType w:val="multilevel"/>
    <w:tmpl w:val="88943754"/>
    <w:styleLink w:val="WWOutlineListStyle"/>
    <w:lvl w:ilvl="0">
      <w:start w:val="1"/>
      <w:numFmt w:val="none"/>
      <w:lvlText w:val=""/>
      <w:lvlJc w:val="left"/>
      <w:rPr>
        <w:rFonts w:cs="Times New Roman"/>
      </w:rPr>
    </w:lvl>
    <w:lvl w:ilvl="1">
      <w:start w:val="1"/>
      <w:numFmt w:val="none"/>
      <w:lvlText w:val="%2"/>
      <w:lvlJc w:val="left"/>
      <w:pPr>
        <w:ind w:left="718" w:hanging="576"/>
      </w:pPr>
      <w:rPr>
        <w:rFonts w:cs="Times New Roman"/>
      </w:rPr>
    </w:lvl>
    <w:lvl w:ilvl="2">
      <w:start w:val="1"/>
      <w:numFmt w:val="none"/>
      <w:lvlText w:val="%3"/>
      <w:lvlJc w:val="left"/>
      <w:pPr>
        <w:ind w:left="862" w:hanging="720"/>
      </w:pPr>
      <w:rPr>
        <w:rFonts w:cs="Times New Roman"/>
      </w:rPr>
    </w:lvl>
    <w:lvl w:ilvl="3">
      <w:start w:val="1"/>
      <w:numFmt w:val="none"/>
      <w:lvlText w:val=""/>
      <w:lvlJc w:val="left"/>
      <w:rPr>
        <w:rFonts w:cs="Times New Roman"/>
      </w:rPr>
    </w:lvl>
    <w:lvl w:ilvl="4">
      <w:start w:val="1"/>
      <w:numFmt w:val="decimal"/>
      <w:pStyle w:val="Heading5"/>
      <w:lvlText w:val="%5."/>
      <w:lvlJc w:val="left"/>
      <w:pPr>
        <w:ind w:hanging="245"/>
      </w:pPr>
      <w:rPr>
        <w:rFonts w:ascii="Times New Roman" w:hAnsi="Times New Roman" w:cs="Times New Roman"/>
      </w:rPr>
    </w:lvl>
    <w:lvl w:ilvl="5">
      <w:start w:val="1"/>
      <w:numFmt w:val="none"/>
      <w:lvlText w:val=""/>
      <w:lvlJc w:val="left"/>
      <w:rPr>
        <w:rFonts w:cs="Times New Roman"/>
      </w:rPr>
    </w:lvl>
    <w:lvl w:ilvl="6">
      <w:start w:val="1"/>
      <w:numFmt w:val="none"/>
      <w:lvlText w:val=""/>
      <w:lvlJc w:val="left"/>
      <w:rPr>
        <w:rFonts w:cs="Times New Roman"/>
      </w:rPr>
    </w:lvl>
    <w:lvl w:ilvl="7">
      <w:start w:val="1"/>
      <w:numFmt w:val="none"/>
      <w:lvlText w:val=""/>
      <w:lvlJc w:val="left"/>
      <w:rPr>
        <w:rFonts w:cs="Times New Roman"/>
      </w:rPr>
    </w:lvl>
    <w:lvl w:ilvl="8">
      <w:start w:val="1"/>
      <w:numFmt w:val="none"/>
      <w:lvlText w:val=""/>
      <w:lvlJc w:val="left"/>
      <w:rPr>
        <w:rFonts w:cs="Times New Roman"/>
      </w:rPr>
    </w:lvl>
  </w:abstractNum>
  <w:num w:numId="1">
    <w:abstractNumId w:val="8"/>
  </w:num>
  <w:num w:numId="2">
    <w:abstractNumId w:val="3"/>
  </w:num>
  <w:num w:numId="3">
    <w:abstractNumId w:val="3"/>
    <w:lvlOverride w:ilvl="0">
      <w:startOverride w:val="9"/>
    </w:lvlOverride>
  </w:num>
  <w:num w:numId="4">
    <w:abstractNumId w:val="2"/>
  </w:num>
  <w:num w:numId="5">
    <w:abstractNumId w:val="2"/>
    <w:lvlOverride w:ilvl="0">
      <w:startOverride w:val="10"/>
    </w:lvlOverride>
  </w:num>
  <w:num w:numId="6">
    <w:abstractNumId w:val="6"/>
  </w:num>
  <w:num w:numId="7">
    <w:abstractNumId w:val="6"/>
    <w:lvlOverride w:ilvl="0">
      <w:startOverride w:val="1"/>
    </w:lvlOverride>
    <w:lvlOverride w:ilvl="1">
      <w:startOverride w:val="20"/>
    </w:lvlOverride>
  </w:num>
  <w:num w:numId="8">
    <w:abstractNumId w:val="5"/>
  </w:num>
  <w:num w:numId="9">
    <w:abstractNumId w:val="7"/>
  </w:num>
  <w:num w:numId="10">
    <w:abstractNumId w:val="1"/>
  </w:num>
  <w:num w:numId="11">
    <w:abstractNumId w:val="4"/>
  </w:num>
  <w:num w:numId="1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1296"/>
  <w:autoHyphenation/>
  <w:hyphenationZone w:val="396"/>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D6970"/>
    <w:rsid w:val="000144F3"/>
    <w:rsid w:val="00066516"/>
    <w:rsid w:val="000716BA"/>
    <w:rsid w:val="00094398"/>
    <w:rsid w:val="000A3FA3"/>
    <w:rsid w:val="000C190B"/>
    <w:rsid w:val="00112B51"/>
    <w:rsid w:val="001348F1"/>
    <w:rsid w:val="001545F3"/>
    <w:rsid w:val="00173390"/>
    <w:rsid w:val="00192B69"/>
    <w:rsid w:val="001B6199"/>
    <w:rsid w:val="001C4CD8"/>
    <w:rsid w:val="00202711"/>
    <w:rsid w:val="00253EE7"/>
    <w:rsid w:val="00277DBB"/>
    <w:rsid w:val="00286333"/>
    <w:rsid w:val="002B665E"/>
    <w:rsid w:val="002D3902"/>
    <w:rsid w:val="002F4BAB"/>
    <w:rsid w:val="003441B1"/>
    <w:rsid w:val="00393813"/>
    <w:rsid w:val="00405A5C"/>
    <w:rsid w:val="00434408"/>
    <w:rsid w:val="004A560B"/>
    <w:rsid w:val="004B7D87"/>
    <w:rsid w:val="004D5890"/>
    <w:rsid w:val="004E31C2"/>
    <w:rsid w:val="004F2E22"/>
    <w:rsid w:val="00523BD4"/>
    <w:rsid w:val="005535F4"/>
    <w:rsid w:val="00554434"/>
    <w:rsid w:val="005A10BA"/>
    <w:rsid w:val="005C2DFC"/>
    <w:rsid w:val="005C3230"/>
    <w:rsid w:val="005C4617"/>
    <w:rsid w:val="005D575E"/>
    <w:rsid w:val="005F2E86"/>
    <w:rsid w:val="00600B46"/>
    <w:rsid w:val="006321F6"/>
    <w:rsid w:val="00634AB6"/>
    <w:rsid w:val="00642D20"/>
    <w:rsid w:val="00650C43"/>
    <w:rsid w:val="006714BB"/>
    <w:rsid w:val="006821C4"/>
    <w:rsid w:val="006A3BF5"/>
    <w:rsid w:val="006A3C15"/>
    <w:rsid w:val="006B0865"/>
    <w:rsid w:val="006C5387"/>
    <w:rsid w:val="007022D5"/>
    <w:rsid w:val="0073142B"/>
    <w:rsid w:val="00741D91"/>
    <w:rsid w:val="00742FAD"/>
    <w:rsid w:val="007525D5"/>
    <w:rsid w:val="007B4432"/>
    <w:rsid w:val="007C2031"/>
    <w:rsid w:val="00800666"/>
    <w:rsid w:val="00820D08"/>
    <w:rsid w:val="00832A81"/>
    <w:rsid w:val="00881AFC"/>
    <w:rsid w:val="008906D0"/>
    <w:rsid w:val="008938A9"/>
    <w:rsid w:val="008D6970"/>
    <w:rsid w:val="00912D4A"/>
    <w:rsid w:val="00946318"/>
    <w:rsid w:val="0097543E"/>
    <w:rsid w:val="009A4AA9"/>
    <w:rsid w:val="009C43EC"/>
    <w:rsid w:val="00A00812"/>
    <w:rsid w:val="00A05B0B"/>
    <w:rsid w:val="00A343AD"/>
    <w:rsid w:val="00A467E9"/>
    <w:rsid w:val="00A958A3"/>
    <w:rsid w:val="00AA11BF"/>
    <w:rsid w:val="00AB34D4"/>
    <w:rsid w:val="00AC7BEB"/>
    <w:rsid w:val="00AF7A67"/>
    <w:rsid w:val="00B04323"/>
    <w:rsid w:val="00B07F26"/>
    <w:rsid w:val="00B42254"/>
    <w:rsid w:val="00BB642A"/>
    <w:rsid w:val="00BC1A67"/>
    <w:rsid w:val="00BC6B95"/>
    <w:rsid w:val="00BD70C0"/>
    <w:rsid w:val="00BD7430"/>
    <w:rsid w:val="00BE4937"/>
    <w:rsid w:val="00C06E7E"/>
    <w:rsid w:val="00C23DCE"/>
    <w:rsid w:val="00C33EE0"/>
    <w:rsid w:val="00C5005B"/>
    <w:rsid w:val="00C65653"/>
    <w:rsid w:val="00C66360"/>
    <w:rsid w:val="00CA75BA"/>
    <w:rsid w:val="00CB4055"/>
    <w:rsid w:val="00CE547B"/>
    <w:rsid w:val="00D232C9"/>
    <w:rsid w:val="00D616ED"/>
    <w:rsid w:val="00D66355"/>
    <w:rsid w:val="00DB43F9"/>
    <w:rsid w:val="00DB47EE"/>
    <w:rsid w:val="00E02DF0"/>
    <w:rsid w:val="00E544AE"/>
    <w:rsid w:val="00E94591"/>
    <w:rsid w:val="00EE3ED0"/>
    <w:rsid w:val="00F0510A"/>
    <w:rsid w:val="00F203B5"/>
    <w:rsid w:val="00F425A3"/>
    <w:rsid w:val="00F52B6A"/>
    <w:rsid w:val="00F95878"/>
    <w:rsid w:val="00FB2879"/>
    <w:rsid w:val="00FD3D93"/>
    <w:rsid w:val="00FD60C1"/>
    <w:rsid w:val="00FE1376"/>
    <w:rsid w:val="00FE43F5"/>
  </w:rsids>
  <m:mathPr>
    <m:mathFont m:val="Cambria Math"/>
    <m:brkBin m:val="before"/>
    <m:brkBinSub m:val="--"/>
    <m:smallFrac m:val="off"/>
    <m:dispDef/>
    <m:lMargin m:val="0"/>
    <m:rMargin m:val="0"/>
    <m:defJc m:val="centerGroup"/>
    <m:wrapIndent m:val="1440"/>
    <m:intLim m:val="subSup"/>
    <m:naryLim m:val="undOvr"/>
  </m:mathPr>
  <w:uiCompat97To2003/>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lt-LT" w:eastAsia="lt-L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6E7E"/>
    <w:pPr>
      <w:suppressAutoHyphens/>
      <w:autoSpaceDN w:val="0"/>
      <w:spacing w:after="200" w:line="276" w:lineRule="auto"/>
      <w:textAlignment w:val="baseline"/>
    </w:pPr>
    <w:rPr>
      <w:lang w:eastAsia="en-US"/>
    </w:rPr>
  </w:style>
  <w:style w:type="paragraph" w:styleId="Heading2">
    <w:name w:val="heading 2"/>
    <w:basedOn w:val="Normal"/>
    <w:next w:val="Normal"/>
    <w:link w:val="Heading2Char"/>
    <w:uiPriority w:val="99"/>
    <w:qFormat/>
    <w:rsid w:val="005F2E86"/>
    <w:pPr>
      <w:keepNext/>
      <w:widowControl w:val="0"/>
      <w:spacing w:after="0" w:line="240" w:lineRule="auto"/>
      <w:jc w:val="center"/>
      <w:outlineLvl w:val="1"/>
    </w:pPr>
    <w:rPr>
      <w:rFonts w:ascii="TimesLT" w:hAnsi="TimesLT"/>
      <w:kern w:val="3"/>
      <w:sz w:val="28"/>
      <w:szCs w:val="24"/>
      <w:lang w:eastAsia="lt-LT"/>
    </w:rPr>
  </w:style>
  <w:style w:type="paragraph" w:styleId="Heading3">
    <w:name w:val="heading 3"/>
    <w:basedOn w:val="Normal"/>
    <w:next w:val="Normal"/>
    <w:link w:val="Heading3Char"/>
    <w:uiPriority w:val="99"/>
    <w:qFormat/>
    <w:rsid w:val="005F2E86"/>
    <w:pPr>
      <w:keepNext/>
      <w:widowControl w:val="0"/>
      <w:spacing w:after="0" w:line="240" w:lineRule="auto"/>
      <w:jc w:val="both"/>
      <w:outlineLvl w:val="2"/>
    </w:pPr>
    <w:rPr>
      <w:rFonts w:ascii="TimesLT" w:hAnsi="TimesLT"/>
      <w:kern w:val="3"/>
      <w:sz w:val="28"/>
      <w:szCs w:val="24"/>
      <w:lang w:eastAsia="lt-LT"/>
    </w:rPr>
  </w:style>
  <w:style w:type="paragraph" w:styleId="Heading5">
    <w:name w:val="heading 5"/>
    <w:basedOn w:val="Normal"/>
    <w:next w:val="Normal"/>
    <w:link w:val="Heading5Char"/>
    <w:uiPriority w:val="99"/>
    <w:qFormat/>
    <w:rsid w:val="005F2E86"/>
    <w:pPr>
      <w:keepNext/>
      <w:widowControl w:val="0"/>
      <w:numPr>
        <w:ilvl w:val="4"/>
        <w:numId w:val="1"/>
      </w:numPr>
      <w:spacing w:after="0" w:line="240" w:lineRule="auto"/>
      <w:jc w:val="center"/>
      <w:outlineLvl w:val="4"/>
    </w:pPr>
    <w:rPr>
      <w:rFonts w:ascii="TimesLT" w:hAnsi="TimesLT"/>
      <w:b/>
      <w:bCs/>
      <w:kern w:val="3"/>
      <w:sz w:val="24"/>
      <w:szCs w:val="24"/>
      <w:lang w:eastAsia="lt-LT"/>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BE3374"/>
    <w:rPr>
      <w:rFonts w:asciiTheme="majorHAnsi" w:eastAsiaTheme="majorEastAsia" w:hAnsiTheme="majorHAnsi" w:cstheme="majorBidi"/>
      <w:b/>
      <w:bCs/>
      <w:i/>
      <w:iCs/>
      <w:sz w:val="28"/>
      <w:szCs w:val="28"/>
      <w:lang w:eastAsia="en-US"/>
    </w:rPr>
  </w:style>
  <w:style w:type="character" w:customStyle="1" w:styleId="Heading3Char">
    <w:name w:val="Heading 3 Char"/>
    <w:basedOn w:val="DefaultParagraphFont"/>
    <w:link w:val="Heading3"/>
    <w:uiPriority w:val="9"/>
    <w:semiHidden/>
    <w:rsid w:val="00BE3374"/>
    <w:rPr>
      <w:rFonts w:asciiTheme="majorHAnsi" w:eastAsiaTheme="majorEastAsia" w:hAnsiTheme="majorHAnsi" w:cstheme="majorBidi"/>
      <w:b/>
      <w:bCs/>
      <w:sz w:val="26"/>
      <w:szCs w:val="26"/>
      <w:lang w:eastAsia="en-US"/>
    </w:rPr>
  </w:style>
  <w:style w:type="character" w:customStyle="1" w:styleId="Heading5Char">
    <w:name w:val="Heading 5 Char"/>
    <w:basedOn w:val="DefaultParagraphFont"/>
    <w:link w:val="Heading5"/>
    <w:uiPriority w:val="9"/>
    <w:semiHidden/>
    <w:rsid w:val="00BE3374"/>
    <w:rPr>
      <w:rFonts w:asciiTheme="minorHAnsi" w:eastAsiaTheme="minorEastAsia" w:hAnsiTheme="minorHAnsi" w:cstheme="minorBidi"/>
      <w:b/>
      <w:bCs/>
      <w:i/>
      <w:iCs/>
      <w:sz w:val="26"/>
      <w:szCs w:val="26"/>
      <w:lang w:eastAsia="en-US"/>
    </w:rPr>
  </w:style>
  <w:style w:type="character" w:customStyle="1" w:styleId="Antrat2Diagrama">
    <w:name w:val="Antraštė 2 Diagrama"/>
    <w:uiPriority w:val="99"/>
    <w:rsid w:val="005F2E86"/>
    <w:rPr>
      <w:rFonts w:ascii="TimesLT" w:eastAsia="Times New Roman" w:hAnsi="TimesLT"/>
      <w:kern w:val="3"/>
      <w:sz w:val="24"/>
      <w:lang w:eastAsia="lt-LT"/>
    </w:rPr>
  </w:style>
  <w:style w:type="character" w:customStyle="1" w:styleId="Antrat3Diagrama">
    <w:name w:val="Antraštė 3 Diagrama"/>
    <w:uiPriority w:val="99"/>
    <w:rsid w:val="005F2E86"/>
    <w:rPr>
      <w:rFonts w:ascii="TimesLT" w:eastAsia="Times New Roman" w:hAnsi="TimesLT"/>
      <w:kern w:val="3"/>
      <w:sz w:val="24"/>
      <w:lang w:eastAsia="lt-LT"/>
    </w:rPr>
  </w:style>
  <w:style w:type="character" w:customStyle="1" w:styleId="Antrat5Diagrama">
    <w:name w:val="Antraštė 5 Diagrama"/>
    <w:uiPriority w:val="99"/>
    <w:rsid w:val="005F2E86"/>
    <w:rPr>
      <w:rFonts w:ascii="TimesLT" w:eastAsia="Times New Roman" w:hAnsi="TimesLT"/>
      <w:b/>
      <w:kern w:val="3"/>
      <w:sz w:val="24"/>
      <w:lang w:eastAsia="lt-LT"/>
    </w:rPr>
  </w:style>
  <w:style w:type="paragraph" w:styleId="HTMLPreformatted">
    <w:name w:val="HTML Preformatted"/>
    <w:basedOn w:val="Normal"/>
    <w:link w:val="HTMLPreformattedChar"/>
    <w:uiPriority w:val="99"/>
    <w:rsid w:val="005F2E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SimSun" w:hAnsi="Courier New" w:cs="Courier New"/>
      <w:sz w:val="20"/>
      <w:szCs w:val="20"/>
      <w:lang w:eastAsia="zh-CN"/>
    </w:rPr>
  </w:style>
  <w:style w:type="character" w:customStyle="1" w:styleId="HTMLPreformattedChar">
    <w:name w:val="HTML Preformatted Char"/>
    <w:basedOn w:val="DefaultParagraphFont"/>
    <w:link w:val="HTMLPreformatted"/>
    <w:uiPriority w:val="99"/>
    <w:semiHidden/>
    <w:rsid w:val="00BE3374"/>
    <w:rPr>
      <w:rFonts w:ascii="Courier New" w:hAnsi="Courier New" w:cs="Courier New"/>
      <w:sz w:val="20"/>
      <w:szCs w:val="20"/>
      <w:lang w:eastAsia="en-US"/>
    </w:rPr>
  </w:style>
  <w:style w:type="character" w:customStyle="1" w:styleId="HTMLiankstoformatuotasDiagrama">
    <w:name w:val="HTML iš anksto formatuotas Diagrama"/>
    <w:uiPriority w:val="99"/>
    <w:rsid w:val="005F2E86"/>
    <w:rPr>
      <w:rFonts w:ascii="Courier New" w:eastAsia="SimSun" w:hAnsi="Courier New"/>
      <w:sz w:val="20"/>
      <w:lang w:eastAsia="zh-CN"/>
    </w:rPr>
  </w:style>
  <w:style w:type="paragraph" w:styleId="Header">
    <w:name w:val="header"/>
    <w:basedOn w:val="Normal"/>
    <w:link w:val="HeaderChar"/>
    <w:uiPriority w:val="99"/>
    <w:rsid w:val="005F2E86"/>
    <w:pPr>
      <w:tabs>
        <w:tab w:val="center" w:pos="4153"/>
        <w:tab w:val="right" w:pos="8306"/>
      </w:tabs>
      <w:spacing w:after="0" w:line="240" w:lineRule="auto"/>
    </w:pPr>
    <w:rPr>
      <w:rFonts w:ascii="Times New Roman" w:eastAsia="Times New Roman" w:hAnsi="Times New Roman"/>
      <w:sz w:val="24"/>
      <w:szCs w:val="24"/>
    </w:rPr>
  </w:style>
  <w:style w:type="character" w:customStyle="1" w:styleId="HeaderChar">
    <w:name w:val="Header Char"/>
    <w:basedOn w:val="DefaultParagraphFont"/>
    <w:link w:val="Header"/>
    <w:uiPriority w:val="99"/>
    <w:semiHidden/>
    <w:rsid w:val="00BE3374"/>
    <w:rPr>
      <w:lang w:eastAsia="en-US"/>
    </w:rPr>
  </w:style>
  <w:style w:type="character" w:customStyle="1" w:styleId="AntratsDiagrama">
    <w:name w:val="Antraštės Diagrama"/>
    <w:uiPriority w:val="99"/>
    <w:rsid w:val="005F2E86"/>
    <w:rPr>
      <w:rFonts w:ascii="Times New Roman" w:hAnsi="Times New Roman"/>
      <w:sz w:val="24"/>
    </w:rPr>
  </w:style>
  <w:style w:type="paragraph" w:styleId="BodyText">
    <w:name w:val="Body Text"/>
    <w:basedOn w:val="Normal"/>
    <w:link w:val="BodyTextChar"/>
    <w:uiPriority w:val="99"/>
    <w:rsid w:val="005F2E86"/>
    <w:pPr>
      <w:widowControl w:val="0"/>
      <w:spacing w:after="120" w:line="240" w:lineRule="auto"/>
    </w:pPr>
    <w:rPr>
      <w:rFonts w:ascii="Times New Roman" w:hAnsi="Times New Roman"/>
      <w:kern w:val="3"/>
      <w:sz w:val="24"/>
      <w:szCs w:val="24"/>
      <w:lang w:val="en-US" w:eastAsia="lt-LT"/>
    </w:rPr>
  </w:style>
  <w:style w:type="character" w:customStyle="1" w:styleId="BodyTextChar">
    <w:name w:val="Body Text Char"/>
    <w:basedOn w:val="DefaultParagraphFont"/>
    <w:link w:val="BodyText"/>
    <w:uiPriority w:val="99"/>
    <w:semiHidden/>
    <w:rsid w:val="00BE3374"/>
    <w:rPr>
      <w:lang w:eastAsia="en-US"/>
    </w:rPr>
  </w:style>
  <w:style w:type="character" w:customStyle="1" w:styleId="PagrindinistekstasDiagrama">
    <w:name w:val="Pagrindinis tekstas Diagrama"/>
    <w:uiPriority w:val="99"/>
    <w:rsid w:val="005F2E86"/>
    <w:rPr>
      <w:rFonts w:ascii="Times New Roman" w:eastAsia="Times New Roman" w:hAnsi="Times New Roman"/>
      <w:kern w:val="3"/>
      <w:sz w:val="24"/>
      <w:lang w:val="en-US" w:eastAsia="lt-LT"/>
    </w:rPr>
  </w:style>
  <w:style w:type="paragraph" w:styleId="BodyTextIndent">
    <w:name w:val="Body Text Indent"/>
    <w:basedOn w:val="Normal"/>
    <w:link w:val="BodyTextIndentChar"/>
    <w:uiPriority w:val="99"/>
    <w:rsid w:val="005F2E86"/>
    <w:pPr>
      <w:widowControl w:val="0"/>
      <w:spacing w:after="0" w:line="240" w:lineRule="auto"/>
      <w:ind w:firstLine="1202"/>
      <w:jc w:val="both"/>
    </w:pPr>
    <w:rPr>
      <w:rFonts w:ascii="Times New Roman" w:hAnsi="Times New Roman"/>
      <w:kern w:val="3"/>
      <w:sz w:val="24"/>
      <w:szCs w:val="24"/>
      <w:lang w:eastAsia="lt-LT"/>
    </w:rPr>
  </w:style>
  <w:style w:type="character" w:customStyle="1" w:styleId="BodyTextIndentChar">
    <w:name w:val="Body Text Indent Char"/>
    <w:basedOn w:val="DefaultParagraphFont"/>
    <w:link w:val="BodyTextIndent"/>
    <w:uiPriority w:val="99"/>
    <w:semiHidden/>
    <w:rsid w:val="00BE3374"/>
    <w:rPr>
      <w:lang w:eastAsia="en-US"/>
    </w:rPr>
  </w:style>
  <w:style w:type="character" w:customStyle="1" w:styleId="PagrindiniotekstotraukaDiagrama">
    <w:name w:val="Pagrindinio teksto įtrauka Diagrama"/>
    <w:uiPriority w:val="99"/>
    <w:rsid w:val="005F2E86"/>
    <w:rPr>
      <w:rFonts w:ascii="Times New Roman" w:eastAsia="Times New Roman" w:hAnsi="Times New Roman"/>
      <w:kern w:val="3"/>
      <w:sz w:val="24"/>
      <w:lang w:eastAsia="lt-LT"/>
    </w:rPr>
  </w:style>
  <w:style w:type="paragraph" w:customStyle="1" w:styleId="Style1">
    <w:name w:val="Style1"/>
    <w:basedOn w:val="Normal"/>
    <w:uiPriority w:val="99"/>
    <w:rsid w:val="005F2E86"/>
    <w:pPr>
      <w:widowControl w:val="0"/>
      <w:autoSpaceDE w:val="0"/>
      <w:spacing w:after="0" w:line="274" w:lineRule="exact"/>
    </w:pPr>
    <w:rPr>
      <w:rFonts w:ascii="Times New Roman" w:eastAsia="Times New Roman" w:hAnsi="Times New Roman"/>
      <w:sz w:val="24"/>
      <w:szCs w:val="24"/>
      <w:lang w:eastAsia="lt-LT"/>
    </w:rPr>
  </w:style>
  <w:style w:type="paragraph" w:customStyle="1" w:styleId="Style2">
    <w:name w:val="Style2"/>
    <w:basedOn w:val="Normal"/>
    <w:uiPriority w:val="99"/>
    <w:rsid w:val="005F2E86"/>
    <w:pPr>
      <w:widowControl w:val="0"/>
      <w:autoSpaceDE w:val="0"/>
      <w:spacing w:after="0" w:line="266" w:lineRule="exact"/>
      <w:ind w:firstLine="115"/>
    </w:pPr>
    <w:rPr>
      <w:rFonts w:ascii="Times New Roman" w:eastAsia="Times New Roman" w:hAnsi="Times New Roman"/>
      <w:sz w:val="24"/>
      <w:szCs w:val="24"/>
      <w:lang w:eastAsia="lt-LT"/>
    </w:rPr>
  </w:style>
  <w:style w:type="character" w:customStyle="1" w:styleId="FontStyle12">
    <w:name w:val="Font Style12"/>
    <w:uiPriority w:val="99"/>
    <w:rsid w:val="005F2E86"/>
    <w:rPr>
      <w:rFonts w:ascii="Times New Roman" w:hAnsi="Times New Roman"/>
      <w:sz w:val="22"/>
    </w:rPr>
  </w:style>
  <w:style w:type="paragraph" w:styleId="NormalWeb">
    <w:name w:val="Normal (Web)"/>
    <w:basedOn w:val="Normal"/>
    <w:uiPriority w:val="99"/>
    <w:rsid w:val="00BD7430"/>
    <w:pPr>
      <w:suppressAutoHyphens w:val="0"/>
      <w:autoSpaceDN/>
      <w:spacing w:before="38" w:after="38" w:line="240" w:lineRule="auto"/>
      <w:ind w:left="38" w:right="38"/>
      <w:textAlignment w:val="auto"/>
    </w:pPr>
    <w:rPr>
      <w:rFonts w:ascii="Times New Roman" w:eastAsia="Times New Roman" w:hAnsi="Times New Roman"/>
      <w:sz w:val="24"/>
      <w:szCs w:val="24"/>
      <w:lang w:eastAsia="lt-LT"/>
    </w:rPr>
  </w:style>
  <w:style w:type="character" w:styleId="Hyperlink">
    <w:name w:val="Hyperlink"/>
    <w:basedOn w:val="DefaultParagraphFont"/>
    <w:uiPriority w:val="99"/>
    <w:semiHidden/>
    <w:rsid w:val="00CE547B"/>
    <w:rPr>
      <w:rFonts w:cs="Times New Roman"/>
      <w:color w:val="0000FF"/>
      <w:u w:val="single"/>
    </w:rPr>
  </w:style>
  <w:style w:type="character" w:styleId="CommentReference">
    <w:name w:val="annotation reference"/>
    <w:basedOn w:val="DefaultParagraphFont"/>
    <w:uiPriority w:val="99"/>
    <w:semiHidden/>
    <w:rsid w:val="00094398"/>
    <w:rPr>
      <w:rFonts w:cs="Times New Roman"/>
      <w:sz w:val="16"/>
    </w:rPr>
  </w:style>
  <w:style w:type="paragraph" w:styleId="CommentText">
    <w:name w:val="annotation text"/>
    <w:basedOn w:val="Normal"/>
    <w:link w:val="CommentTextChar"/>
    <w:uiPriority w:val="99"/>
    <w:semiHidden/>
    <w:rsid w:val="00094398"/>
    <w:rPr>
      <w:sz w:val="20"/>
      <w:szCs w:val="20"/>
    </w:rPr>
  </w:style>
  <w:style w:type="character" w:customStyle="1" w:styleId="CommentTextChar">
    <w:name w:val="Comment Text Char"/>
    <w:basedOn w:val="DefaultParagraphFont"/>
    <w:link w:val="CommentText"/>
    <w:uiPriority w:val="99"/>
    <w:semiHidden/>
    <w:locked/>
    <w:rsid w:val="00094398"/>
    <w:rPr>
      <w:lang w:eastAsia="en-US"/>
    </w:rPr>
  </w:style>
  <w:style w:type="paragraph" w:styleId="CommentSubject">
    <w:name w:val="annotation subject"/>
    <w:basedOn w:val="CommentText"/>
    <w:next w:val="CommentText"/>
    <w:link w:val="CommentSubjectChar"/>
    <w:uiPriority w:val="99"/>
    <w:semiHidden/>
    <w:rsid w:val="00094398"/>
    <w:rPr>
      <w:b/>
      <w:bCs/>
    </w:rPr>
  </w:style>
  <w:style w:type="character" w:customStyle="1" w:styleId="CommentSubjectChar">
    <w:name w:val="Comment Subject Char"/>
    <w:basedOn w:val="CommentTextChar"/>
    <w:link w:val="CommentSubject"/>
    <w:uiPriority w:val="99"/>
    <w:semiHidden/>
    <w:locked/>
    <w:rsid w:val="00094398"/>
    <w:rPr>
      <w:b/>
    </w:rPr>
  </w:style>
  <w:style w:type="numbering" w:customStyle="1" w:styleId="WWOutlineListStyle">
    <w:name w:val="WW_OutlineListStyle"/>
    <w:rsid w:val="00BE3374"/>
    <w:pPr>
      <w:numPr>
        <w:numId w:val="1"/>
      </w:numPr>
    </w:pPr>
  </w:style>
</w:styles>
</file>

<file path=word/webSettings.xml><?xml version="1.0" encoding="utf-8"?>
<w:webSettings xmlns:r="http://schemas.openxmlformats.org/officeDocument/2006/relationships" xmlns:w="http://schemas.openxmlformats.org/wordprocessingml/2006/main">
  <w:divs>
    <w:div w:id="350643602">
      <w:marLeft w:val="0"/>
      <w:marRight w:val="0"/>
      <w:marTop w:val="0"/>
      <w:marBottom w:val="0"/>
      <w:divBdr>
        <w:top w:val="none" w:sz="0" w:space="0" w:color="auto"/>
        <w:left w:val="none" w:sz="0" w:space="0" w:color="auto"/>
        <w:bottom w:val="none" w:sz="0" w:space="0" w:color="auto"/>
        <w:right w:val="none" w:sz="0" w:space="0" w:color="auto"/>
      </w:divBdr>
    </w:div>
    <w:div w:id="350643626">
      <w:marLeft w:val="0"/>
      <w:marRight w:val="0"/>
      <w:marTop w:val="0"/>
      <w:marBottom w:val="0"/>
      <w:divBdr>
        <w:top w:val="none" w:sz="0" w:space="0" w:color="auto"/>
        <w:left w:val="none" w:sz="0" w:space="0" w:color="auto"/>
        <w:bottom w:val="none" w:sz="0" w:space="0" w:color="auto"/>
        <w:right w:val="none" w:sz="0" w:space="0" w:color="auto"/>
      </w:divBdr>
    </w:div>
    <w:div w:id="350643627">
      <w:marLeft w:val="0"/>
      <w:marRight w:val="0"/>
      <w:marTop w:val="0"/>
      <w:marBottom w:val="0"/>
      <w:divBdr>
        <w:top w:val="none" w:sz="0" w:space="0" w:color="auto"/>
        <w:left w:val="none" w:sz="0" w:space="0" w:color="auto"/>
        <w:bottom w:val="none" w:sz="0" w:space="0" w:color="auto"/>
        <w:right w:val="none" w:sz="0" w:space="0" w:color="auto"/>
      </w:divBdr>
      <w:divsChild>
        <w:div w:id="350643621">
          <w:marLeft w:val="0"/>
          <w:marRight w:val="0"/>
          <w:marTop w:val="0"/>
          <w:marBottom w:val="0"/>
          <w:divBdr>
            <w:top w:val="none" w:sz="0" w:space="0" w:color="auto"/>
            <w:left w:val="none" w:sz="0" w:space="0" w:color="auto"/>
            <w:bottom w:val="none" w:sz="0" w:space="0" w:color="auto"/>
            <w:right w:val="none" w:sz="0" w:space="0" w:color="auto"/>
          </w:divBdr>
          <w:divsChild>
            <w:div w:id="350643593">
              <w:marLeft w:val="0"/>
              <w:marRight w:val="0"/>
              <w:marTop w:val="0"/>
              <w:marBottom w:val="0"/>
              <w:divBdr>
                <w:top w:val="none" w:sz="0" w:space="0" w:color="auto"/>
                <w:left w:val="none" w:sz="0" w:space="0" w:color="auto"/>
                <w:bottom w:val="none" w:sz="0" w:space="0" w:color="auto"/>
                <w:right w:val="none" w:sz="0" w:space="0" w:color="auto"/>
              </w:divBdr>
            </w:div>
            <w:div w:id="350643597">
              <w:marLeft w:val="0"/>
              <w:marRight w:val="0"/>
              <w:marTop w:val="0"/>
              <w:marBottom w:val="0"/>
              <w:divBdr>
                <w:top w:val="none" w:sz="0" w:space="0" w:color="auto"/>
                <w:left w:val="none" w:sz="0" w:space="0" w:color="auto"/>
                <w:bottom w:val="none" w:sz="0" w:space="0" w:color="auto"/>
                <w:right w:val="none" w:sz="0" w:space="0" w:color="auto"/>
              </w:divBdr>
            </w:div>
            <w:div w:id="350643598">
              <w:marLeft w:val="0"/>
              <w:marRight w:val="0"/>
              <w:marTop w:val="0"/>
              <w:marBottom w:val="0"/>
              <w:divBdr>
                <w:top w:val="none" w:sz="0" w:space="0" w:color="auto"/>
                <w:left w:val="none" w:sz="0" w:space="0" w:color="auto"/>
                <w:bottom w:val="none" w:sz="0" w:space="0" w:color="auto"/>
                <w:right w:val="none" w:sz="0" w:space="0" w:color="auto"/>
              </w:divBdr>
            </w:div>
            <w:div w:id="350643600">
              <w:marLeft w:val="0"/>
              <w:marRight w:val="0"/>
              <w:marTop w:val="0"/>
              <w:marBottom w:val="0"/>
              <w:divBdr>
                <w:top w:val="none" w:sz="0" w:space="0" w:color="auto"/>
                <w:left w:val="none" w:sz="0" w:space="0" w:color="auto"/>
                <w:bottom w:val="none" w:sz="0" w:space="0" w:color="auto"/>
                <w:right w:val="none" w:sz="0" w:space="0" w:color="auto"/>
              </w:divBdr>
            </w:div>
            <w:div w:id="350643601">
              <w:marLeft w:val="0"/>
              <w:marRight w:val="0"/>
              <w:marTop w:val="0"/>
              <w:marBottom w:val="0"/>
              <w:divBdr>
                <w:top w:val="none" w:sz="0" w:space="0" w:color="auto"/>
                <w:left w:val="none" w:sz="0" w:space="0" w:color="auto"/>
                <w:bottom w:val="none" w:sz="0" w:space="0" w:color="auto"/>
                <w:right w:val="none" w:sz="0" w:space="0" w:color="auto"/>
              </w:divBdr>
            </w:div>
            <w:div w:id="350643611">
              <w:marLeft w:val="0"/>
              <w:marRight w:val="0"/>
              <w:marTop w:val="0"/>
              <w:marBottom w:val="0"/>
              <w:divBdr>
                <w:top w:val="none" w:sz="0" w:space="0" w:color="auto"/>
                <w:left w:val="none" w:sz="0" w:space="0" w:color="auto"/>
                <w:bottom w:val="none" w:sz="0" w:space="0" w:color="auto"/>
                <w:right w:val="none" w:sz="0" w:space="0" w:color="auto"/>
              </w:divBdr>
            </w:div>
            <w:div w:id="350643614">
              <w:marLeft w:val="0"/>
              <w:marRight w:val="0"/>
              <w:marTop w:val="0"/>
              <w:marBottom w:val="0"/>
              <w:divBdr>
                <w:top w:val="none" w:sz="0" w:space="0" w:color="auto"/>
                <w:left w:val="none" w:sz="0" w:space="0" w:color="auto"/>
                <w:bottom w:val="none" w:sz="0" w:space="0" w:color="auto"/>
                <w:right w:val="none" w:sz="0" w:space="0" w:color="auto"/>
              </w:divBdr>
            </w:div>
            <w:div w:id="350643616">
              <w:marLeft w:val="0"/>
              <w:marRight w:val="0"/>
              <w:marTop w:val="0"/>
              <w:marBottom w:val="0"/>
              <w:divBdr>
                <w:top w:val="none" w:sz="0" w:space="0" w:color="auto"/>
                <w:left w:val="none" w:sz="0" w:space="0" w:color="auto"/>
                <w:bottom w:val="none" w:sz="0" w:space="0" w:color="auto"/>
                <w:right w:val="none" w:sz="0" w:space="0" w:color="auto"/>
              </w:divBdr>
            </w:div>
            <w:div w:id="350643617">
              <w:marLeft w:val="0"/>
              <w:marRight w:val="0"/>
              <w:marTop w:val="0"/>
              <w:marBottom w:val="0"/>
              <w:divBdr>
                <w:top w:val="none" w:sz="0" w:space="0" w:color="auto"/>
                <w:left w:val="none" w:sz="0" w:space="0" w:color="auto"/>
                <w:bottom w:val="none" w:sz="0" w:space="0" w:color="auto"/>
                <w:right w:val="none" w:sz="0" w:space="0" w:color="auto"/>
              </w:divBdr>
            </w:div>
            <w:div w:id="350643633">
              <w:marLeft w:val="0"/>
              <w:marRight w:val="0"/>
              <w:marTop w:val="0"/>
              <w:marBottom w:val="0"/>
              <w:divBdr>
                <w:top w:val="none" w:sz="0" w:space="0" w:color="auto"/>
                <w:left w:val="none" w:sz="0" w:space="0" w:color="auto"/>
                <w:bottom w:val="none" w:sz="0" w:space="0" w:color="auto"/>
                <w:right w:val="none" w:sz="0" w:space="0" w:color="auto"/>
              </w:divBdr>
            </w:div>
            <w:div w:id="350643638">
              <w:marLeft w:val="0"/>
              <w:marRight w:val="0"/>
              <w:marTop w:val="0"/>
              <w:marBottom w:val="0"/>
              <w:divBdr>
                <w:top w:val="none" w:sz="0" w:space="0" w:color="auto"/>
                <w:left w:val="none" w:sz="0" w:space="0" w:color="auto"/>
                <w:bottom w:val="none" w:sz="0" w:space="0" w:color="auto"/>
                <w:right w:val="none" w:sz="0" w:space="0" w:color="auto"/>
              </w:divBdr>
            </w:div>
            <w:div w:id="350643639">
              <w:marLeft w:val="0"/>
              <w:marRight w:val="0"/>
              <w:marTop w:val="0"/>
              <w:marBottom w:val="0"/>
              <w:divBdr>
                <w:top w:val="none" w:sz="0" w:space="0" w:color="auto"/>
                <w:left w:val="none" w:sz="0" w:space="0" w:color="auto"/>
                <w:bottom w:val="none" w:sz="0" w:space="0" w:color="auto"/>
                <w:right w:val="none" w:sz="0" w:space="0" w:color="auto"/>
              </w:divBdr>
            </w:div>
            <w:div w:id="350643643">
              <w:marLeft w:val="0"/>
              <w:marRight w:val="0"/>
              <w:marTop w:val="0"/>
              <w:marBottom w:val="0"/>
              <w:divBdr>
                <w:top w:val="none" w:sz="0" w:space="0" w:color="auto"/>
                <w:left w:val="none" w:sz="0" w:space="0" w:color="auto"/>
                <w:bottom w:val="none" w:sz="0" w:space="0" w:color="auto"/>
                <w:right w:val="none" w:sz="0" w:space="0" w:color="auto"/>
              </w:divBdr>
            </w:div>
            <w:div w:id="350643648">
              <w:marLeft w:val="0"/>
              <w:marRight w:val="0"/>
              <w:marTop w:val="0"/>
              <w:marBottom w:val="0"/>
              <w:divBdr>
                <w:top w:val="none" w:sz="0" w:space="0" w:color="auto"/>
                <w:left w:val="none" w:sz="0" w:space="0" w:color="auto"/>
                <w:bottom w:val="none" w:sz="0" w:space="0" w:color="auto"/>
                <w:right w:val="none" w:sz="0" w:space="0" w:color="auto"/>
              </w:divBdr>
            </w:div>
            <w:div w:id="350643658">
              <w:marLeft w:val="0"/>
              <w:marRight w:val="0"/>
              <w:marTop w:val="0"/>
              <w:marBottom w:val="0"/>
              <w:divBdr>
                <w:top w:val="none" w:sz="0" w:space="0" w:color="auto"/>
                <w:left w:val="none" w:sz="0" w:space="0" w:color="auto"/>
                <w:bottom w:val="none" w:sz="0" w:space="0" w:color="auto"/>
                <w:right w:val="none" w:sz="0" w:space="0" w:color="auto"/>
              </w:divBdr>
            </w:div>
          </w:divsChild>
        </w:div>
        <w:div w:id="350643636">
          <w:marLeft w:val="0"/>
          <w:marRight w:val="0"/>
          <w:marTop w:val="0"/>
          <w:marBottom w:val="0"/>
          <w:divBdr>
            <w:top w:val="none" w:sz="0" w:space="0" w:color="auto"/>
            <w:left w:val="none" w:sz="0" w:space="0" w:color="auto"/>
            <w:bottom w:val="none" w:sz="0" w:space="0" w:color="auto"/>
            <w:right w:val="none" w:sz="0" w:space="0" w:color="auto"/>
          </w:divBdr>
          <w:divsChild>
            <w:div w:id="350643612">
              <w:marLeft w:val="0"/>
              <w:marRight w:val="0"/>
              <w:marTop w:val="0"/>
              <w:marBottom w:val="0"/>
              <w:divBdr>
                <w:top w:val="none" w:sz="0" w:space="0" w:color="auto"/>
                <w:left w:val="none" w:sz="0" w:space="0" w:color="auto"/>
                <w:bottom w:val="none" w:sz="0" w:space="0" w:color="auto"/>
                <w:right w:val="none" w:sz="0" w:space="0" w:color="auto"/>
              </w:divBdr>
            </w:div>
            <w:div w:id="350643620">
              <w:marLeft w:val="0"/>
              <w:marRight w:val="0"/>
              <w:marTop w:val="0"/>
              <w:marBottom w:val="0"/>
              <w:divBdr>
                <w:top w:val="none" w:sz="0" w:space="0" w:color="auto"/>
                <w:left w:val="none" w:sz="0" w:space="0" w:color="auto"/>
                <w:bottom w:val="none" w:sz="0" w:space="0" w:color="auto"/>
                <w:right w:val="none" w:sz="0" w:space="0" w:color="auto"/>
              </w:divBdr>
            </w:div>
            <w:div w:id="350643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0643628">
      <w:marLeft w:val="0"/>
      <w:marRight w:val="0"/>
      <w:marTop w:val="0"/>
      <w:marBottom w:val="0"/>
      <w:divBdr>
        <w:top w:val="none" w:sz="0" w:space="0" w:color="auto"/>
        <w:left w:val="none" w:sz="0" w:space="0" w:color="auto"/>
        <w:bottom w:val="none" w:sz="0" w:space="0" w:color="auto"/>
        <w:right w:val="none" w:sz="0" w:space="0" w:color="auto"/>
      </w:divBdr>
    </w:div>
    <w:div w:id="350643630">
      <w:marLeft w:val="0"/>
      <w:marRight w:val="0"/>
      <w:marTop w:val="0"/>
      <w:marBottom w:val="0"/>
      <w:divBdr>
        <w:top w:val="none" w:sz="0" w:space="0" w:color="auto"/>
        <w:left w:val="none" w:sz="0" w:space="0" w:color="auto"/>
        <w:bottom w:val="none" w:sz="0" w:space="0" w:color="auto"/>
        <w:right w:val="none" w:sz="0" w:space="0" w:color="auto"/>
      </w:divBdr>
    </w:div>
    <w:div w:id="350643631">
      <w:marLeft w:val="0"/>
      <w:marRight w:val="0"/>
      <w:marTop w:val="0"/>
      <w:marBottom w:val="0"/>
      <w:divBdr>
        <w:top w:val="none" w:sz="0" w:space="0" w:color="auto"/>
        <w:left w:val="none" w:sz="0" w:space="0" w:color="auto"/>
        <w:bottom w:val="none" w:sz="0" w:space="0" w:color="auto"/>
        <w:right w:val="none" w:sz="0" w:space="0" w:color="auto"/>
      </w:divBdr>
      <w:divsChild>
        <w:div w:id="350643637">
          <w:marLeft w:val="0"/>
          <w:marRight w:val="0"/>
          <w:marTop w:val="0"/>
          <w:marBottom w:val="0"/>
          <w:divBdr>
            <w:top w:val="none" w:sz="0" w:space="0" w:color="auto"/>
            <w:left w:val="none" w:sz="0" w:space="0" w:color="auto"/>
            <w:bottom w:val="none" w:sz="0" w:space="0" w:color="auto"/>
            <w:right w:val="none" w:sz="0" w:space="0" w:color="auto"/>
          </w:divBdr>
        </w:div>
        <w:div w:id="350643652">
          <w:marLeft w:val="0"/>
          <w:marRight w:val="0"/>
          <w:marTop w:val="0"/>
          <w:marBottom w:val="0"/>
          <w:divBdr>
            <w:top w:val="none" w:sz="0" w:space="0" w:color="auto"/>
            <w:left w:val="none" w:sz="0" w:space="0" w:color="auto"/>
            <w:bottom w:val="none" w:sz="0" w:space="0" w:color="auto"/>
            <w:right w:val="none" w:sz="0" w:space="0" w:color="auto"/>
          </w:divBdr>
        </w:div>
      </w:divsChild>
    </w:div>
    <w:div w:id="350643635">
      <w:marLeft w:val="0"/>
      <w:marRight w:val="0"/>
      <w:marTop w:val="0"/>
      <w:marBottom w:val="0"/>
      <w:divBdr>
        <w:top w:val="none" w:sz="0" w:space="0" w:color="auto"/>
        <w:left w:val="none" w:sz="0" w:space="0" w:color="auto"/>
        <w:bottom w:val="none" w:sz="0" w:space="0" w:color="auto"/>
        <w:right w:val="none" w:sz="0" w:space="0" w:color="auto"/>
      </w:divBdr>
    </w:div>
    <w:div w:id="350643644">
      <w:marLeft w:val="0"/>
      <w:marRight w:val="0"/>
      <w:marTop w:val="0"/>
      <w:marBottom w:val="0"/>
      <w:divBdr>
        <w:top w:val="none" w:sz="0" w:space="0" w:color="auto"/>
        <w:left w:val="none" w:sz="0" w:space="0" w:color="auto"/>
        <w:bottom w:val="none" w:sz="0" w:space="0" w:color="auto"/>
        <w:right w:val="none" w:sz="0" w:space="0" w:color="auto"/>
      </w:divBdr>
    </w:div>
    <w:div w:id="350643646">
      <w:marLeft w:val="0"/>
      <w:marRight w:val="0"/>
      <w:marTop w:val="0"/>
      <w:marBottom w:val="0"/>
      <w:divBdr>
        <w:top w:val="none" w:sz="0" w:space="0" w:color="auto"/>
        <w:left w:val="none" w:sz="0" w:space="0" w:color="auto"/>
        <w:bottom w:val="none" w:sz="0" w:space="0" w:color="auto"/>
        <w:right w:val="none" w:sz="0" w:space="0" w:color="auto"/>
      </w:divBdr>
    </w:div>
    <w:div w:id="350643647">
      <w:marLeft w:val="0"/>
      <w:marRight w:val="0"/>
      <w:marTop w:val="0"/>
      <w:marBottom w:val="0"/>
      <w:divBdr>
        <w:top w:val="none" w:sz="0" w:space="0" w:color="auto"/>
        <w:left w:val="none" w:sz="0" w:space="0" w:color="auto"/>
        <w:bottom w:val="none" w:sz="0" w:space="0" w:color="auto"/>
        <w:right w:val="none" w:sz="0" w:space="0" w:color="auto"/>
      </w:divBdr>
      <w:divsChild>
        <w:div w:id="350643607">
          <w:marLeft w:val="0"/>
          <w:marRight w:val="0"/>
          <w:marTop w:val="0"/>
          <w:marBottom w:val="0"/>
          <w:divBdr>
            <w:top w:val="none" w:sz="0" w:space="0" w:color="auto"/>
            <w:left w:val="none" w:sz="0" w:space="0" w:color="auto"/>
            <w:bottom w:val="none" w:sz="0" w:space="0" w:color="auto"/>
            <w:right w:val="none" w:sz="0" w:space="0" w:color="auto"/>
          </w:divBdr>
          <w:divsChild>
            <w:div w:id="350643613">
              <w:marLeft w:val="0"/>
              <w:marRight w:val="0"/>
              <w:marTop w:val="0"/>
              <w:marBottom w:val="0"/>
              <w:divBdr>
                <w:top w:val="none" w:sz="0" w:space="0" w:color="auto"/>
                <w:left w:val="none" w:sz="0" w:space="0" w:color="auto"/>
                <w:bottom w:val="none" w:sz="0" w:space="0" w:color="auto"/>
                <w:right w:val="none" w:sz="0" w:space="0" w:color="auto"/>
              </w:divBdr>
            </w:div>
            <w:div w:id="350643629">
              <w:marLeft w:val="0"/>
              <w:marRight w:val="0"/>
              <w:marTop w:val="0"/>
              <w:marBottom w:val="0"/>
              <w:divBdr>
                <w:top w:val="none" w:sz="0" w:space="0" w:color="auto"/>
                <w:left w:val="none" w:sz="0" w:space="0" w:color="auto"/>
                <w:bottom w:val="none" w:sz="0" w:space="0" w:color="auto"/>
                <w:right w:val="none" w:sz="0" w:space="0" w:color="auto"/>
              </w:divBdr>
            </w:div>
            <w:div w:id="350643640">
              <w:marLeft w:val="0"/>
              <w:marRight w:val="0"/>
              <w:marTop w:val="0"/>
              <w:marBottom w:val="0"/>
              <w:divBdr>
                <w:top w:val="none" w:sz="0" w:space="0" w:color="auto"/>
                <w:left w:val="none" w:sz="0" w:space="0" w:color="auto"/>
                <w:bottom w:val="none" w:sz="0" w:space="0" w:color="auto"/>
                <w:right w:val="none" w:sz="0" w:space="0" w:color="auto"/>
              </w:divBdr>
            </w:div>
          </w:divsChild>
        </w:div>
        <w:div w:id="350643634">
          <w:marLeft w:val="0"/>
          <w:marRight w:val="0"/>
          <w:marTop w:val="0"/>
          <w:marBottom w:val="0"/>
          <w:divBdr>
            <w:top w:val="none" w:sz="0" w:space="0" w:color="auto"/>
            <w:left w:val="none" w:sz="0" w:space="0" w:color="auto"/>
            <w:bottom w:val="none" w:sz="0" w:space="0" w:color="auto"/>
            <w:right w:val="none" w:sz="0" w:space="0" w:color="auto"/>
          </w:divBdr>
          <w:divsChild>
            <w:div w:id="350643594">
              <w:marLeft w:val="0"/>
              <w:marRight w:val="0"/>
              <w:marTop w:val="0"/>
              <w:marBottom w:val="0"/>
              <w:divBdr>
                <w:top w:val="none" w:sz="0" w:space="0" w:color="auto"/>
                <w:left w:val="none" w:sz="0" w:space="0" w:color="auto"/>
                <w:bottom w:val="none" w:sz="0" w:space="0" w:color="auto"/>
                <w:right w:val="none" w:sz="0" w:space="0" w:color="auto"/>
              </w:divBdr>
            </w:div>
            <w:div w:id="350643599">
              <w:marLeft w:val="0"/>
              <w:marRight w:val="0"/>
              <w:marTop w:val="0"/>
              <w:marBottom w:val="0"/>
              <w:divBdr>
                <w:top w:val="none" w:sz="0" w:space="0" w:color="auto"/>
                <w:left w:val="none" w:sz="0" w:space="0" w:color="auto"/>
                <w:bottom w:val="none" w:sz="0" w:space="0" w:color="auto"/>
                <w:right w:val="none" w:sz="0" w:space="0" w:color="auto"/>
              </w:divBdr>
            </w:div>
            <w:div w:id="350643603">
              <w:marLeft w:val="0"/>
              <w:marRight w:val="0"/>
              <w:marTop w:val="0"/>
              <w:marBottom w:val="0"/>
              <w:divBdr>
                <w:top w:val="none" w:sz="0" w:space="0" w:color="auto"/>
                <w:left w:val="none" w:sz="0" w:space="0" w:color="auto"/>
                <w:bottom w:val="none" w:sz="0" w:space="0" w:color="auto"/>
                <w:right w:val="none" w:sz="0" w:space="0" w:color="auto"/>
              </w:divBdr>
            </w:div>
            <w:div w:id="350643608">
              <w:marLeft w:val="0"/>
              <w:marRight w:val="0"/>
              <w:marTop w:val="0"/>
              <w:marBottom w:val="0"/>
              <w:divBdr>
                <w:top w:val="none" w:sz="0" w:space="0" w:color="auto"/>
                <w:left w:val="none" w:sz="0" w:space="0" w:color="auto"/>
                <w:bottom w:val="none" w:sz="0" w:space="0" w:color="auto"/>
                <w:right w:val="none" w:sz="0" w:space="0" w:color="auto"/>
              </w:divBdr>
            </w:div>
            <w:div w:id="350643609">
              <w:marLeft w:val="0"/>
              <w:marRight w:val="0"/>
              <w:marTop w:val="0"/>
              <w:marBottom w:val="0"/>
              <w:divBdr>
                <w:top w:val="none" w:sz="0" w:space="0" w:color="auto"/>
                <w:left w:val="none" w:sz="0" w:space="0" w:color="auto"/>
                <w:bottom w:val="none" w:sz="0" w:space="0" w:color="auto"/>
                <w:right w:val="none" w:sz="0" w:space="0" w:color="auto"/>
              </w:divBdr>
            </w:div>
            <w:div w:id="350643618">
              <w:marLeft w:val="0"/>
              <w:marRight w:val="0"/>
              <w:marTop w:val="0"/>
              <w:marBottom w:val="0"/>
              <w:divBdr>
                <w:top w:val="none" w:sz="0" w:space="0" w:color="auto"/>
                <w:left w:val="none" w:sz="0" w:space="0" w:color="auto"/>
                <w:bottom w:val="none" w:sz="0" w:space="0" w:color="auto"/>
                <w:right w:val="none" w:sz="0" w:space="0" w:color="auto"/>
              </w:divBdr>
            </w:div>
            <w:div w:id="350643622">
              <w:marLeft w:val="0"/>
              <w:marRight w:val="0"/>
              <w:marTop w:val="0"/>
              <w:marBottom w:val="0"/>
              <w:divBdr>
                <w:top w:val="none" w:sz="0" w:space="0" w:color="auto"/>
                <w:left w:val="none" w:sz="0" w:space="0" w:color="auto"/>
                <w:bottom w:val="none" w:sz="0" w:space="0" w:color="auto"/>
                <w:right w:val="none" w:sz="0" w:space="0" w:color="auto"/>
              </w:divBdr>
            </w:div>
            <w:div w:id="350643624">
              <w:marLeft w:val="0"/>
              <w:marRight w:val="0"/>
              <w:marTop w:val="0"/>
              <w:marBottom w:val="0"/>
              <w:divBdr>
                <w:top w:val="none" w:sz="0" w:space="0" w:color="auto"/>
                <w:left w:val="none" w:sz="0" w:space="0" w:color="auto"/>
                <w:bottom w:val="none" w:sz="0" w:space="0" w:color="auto"/>
                <w:right w:val="none" w:sz="0" w:space="0" w:color="auto"/>
              </w:divBdr>
            </w:div>
            <w:div w:id="350643632">
              <w:marLeft w:val="0"/>
              <w:marRight w:val="0"/>
              <w:marTop w:val="0"/>
              <w:marBottom w:val="0"/>
              <w:divBdr>
                <w:top w:val="none" w:sz="0" w:space="0" w:color="auto"/>
                <w:left w:val="none" w:sz="0" w:space="0" w:color="auto"/>
                <w:bottom w:val="none" w:sz="0" w:space="0" w:color="auto"/>
                <w:right w:val="none" w:sz="0" w:space="0" w:color="auto"/>
              </w:divBdr>
            </w:div>
            <w:div w:id="350643641">
              <w:marLeft w:val="0"/>
              <w:marRight w:val="0"/>
              <w:marTop w:val="0"/>
              <w:marBottom w:val="0"/>
              <w:divBdr>
                <w:top w:val="none" w:sz="0" w:space="0" w:color="auto"/>
                <w:left w:val="none" w:sz="0" w:space="0" w:color="auto"/>
                <w:bottom w:val="none" w:sz="0" w:space="0" w:color="auto"/>
                <w:right w:val="none" w:sz="0" w:space="0" w:color="auto"/>
              </w:divBdr>
            </w:div>
            <w:div w:id="350643645">
              <w:marLeft w:val="0"/>
              <w:marRight w:val="0"/>
              <w:marTop w:val="0"/>
              <w:marBottom w:val="0"/>
              <w:divBdr>
                <w:top w:val="none" w:sz="0" w:space="0" w:color="auto"/>
                <w:left w:val="none" w:sz="0" w:space="0" w:color="auto"/>
                <w:bottom w:val="none" w:sz="0" w:space="0" w:color="auto"/>
                <w:right w:val="none" w:sz="0" w:space="0" w:color="auto"/>
              </w:divBdr>
            </w:div>
            <w:div w:id="350643649">
              <w:marLeft w:val="0"/>
              <w:marRight w:val="0"/>
              <w:marTop w:val="0"/>
              <w:marBottom w:val="0"/>
              <w:divBdr>
                <w:top w:val="none" w:sz="0" w:space="0" w:color="auto"/>
                <w:left w:val="none" w:sz="0" w:space="0" w:color="auto"/>
                <w:bottom w:val="none" w:sz="0" w:space="0" w:color="auto"/>
                <w:right w:val="none" w:sz="0" w:space="0" w:color="auto"/>
              </w:divBdr>
            </w:div>
            <w:div w:id="350643651">
              <w:marLeft w:val="0"/>
              <w:marRight w:val="0"/>
              <w:marTop w:val="0"/>
              <w:marBottom w:val="0"/>
              <w:divBdr>
                <w:top w:val="none" w:sz="0" w:space="0" w:color="auto"/>
                <w:left w:val="none" w:sz="0" w:space="0" w:color="auto"/>
                <w:bottom w:val="none" w:sz="0" w:space="0" w:color="auto"/>
                <w:right w:val="none" w:sz="0" w:space="0" w:color="auto"/>
              </w:divBdr>
            </w:div>
            <w:div w:id="350643653">
              <w:marLeft w:val="0"/>
              <w:marRight w:val="0"/>
              <w:marTop w:val="0"/>
              <w:marBottom w:val="0"/>
              <w:divBdr>
                <w:top w:val="none" w:sz="0" w:space="0" w:color="auto"/>
                <w:left w:val="none" w:sz="0" w:space="0" w:color="auto"/>
                <w:bottom w:val="none" w:sz="0" w:space="0" w:color="auto"/>
                <w:right w:val="none" w:sz="0" w:space="0" w:color="auto"/>
              </w:divBdr>
            </w:div>
            <w:div w:id="350643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0643654">
      <w:marLeft w:val="0"/>
      <w:marRight w:val="0"/>
      <w:marTop w:val="0"/>
      <w:marBottom w:val="0"/>
      <w:divBdr>
        <w:top w:val="none" w:sz="0" w:space="0" w:color="auto"/>
        <w:left w:val="none" w:sz="0" w:space="0" w:color="auto"/>
        <w:bottom w:val="none" w:sz="0" w:space="0" w:color="auto"/>
        <w:right w:val="none" w:sz="0" w:space="0" w:color="auto"/>
      </w:divBdr>
      <w:divsChild>
        <w:div w:id="350643595">
          <w:marLeft w:val="0"/>
          <w:marRight w:val="0"/>
          <w:marTop w:val="0"/>
          <w:marBottom w:val="0"/>
          <w:divBdr>
            <w:top w:val="none" w:sz="0" w:space="0" w:color="auto"/>
            <w:left w:val="none" w:sz="0" w:space="0" w:color="auto"/>
            <w:bottom w:val="none" w:sz="0" w:space="0" w:color="auto"/>
            <w:right w:val="none" w:sz="0" w:space="0" w:color="auto"/>
          </w:divBdr>
        </w:div>
        <w:div w:id="350643596">
          <w:marLeft w:val="0"/>
          <w:marRight w:val="0"/>
          <w:marTop w:val="0"/>
          <w:marBottom w:val="0"/>
          <w:divBdr>
            <w:top w:val="none" w:sz="0" w:space="0" w:color="auto"/>
            <w:left w:val="none" w:sz="0" w:space="0" w:color="auto"/>
            <w:bottom w:val="none" w:sz="0" w:space="0" w:color="auto"/>
            <w:right w:val="none" w:sz="0" w:space="0" w:color="auto"/>
          </w:divBdr>
        </w:div>
        <w:div w:id="350643604">
          <w:marLeft w:val="0"/>
          <w:marRight w:val="0"/>
          <w:marTop w:val="0"/>
          <w:marBottom w:val="0"/>
          <w:divBdr>
            <w:top w:val="none" w:sz="0" w:space="0" w:color="auto"/>
            <w:left w:val="none" w:sz="0" w:space="0" w:color="auto"/>
            <w:bottom w:val="none" w:sz="0" w:space="0" w:color="auto"/>
            <w:right w:val="none" w:sz="0" w:space="0" w:color="auto"/>
          </w:divBdr>
        </w:div>
        <w:div w:id="350643619">
          <w:marLeft w:val="0"/>
          <w:marRight w:val="0"/>
          <w:marTop w:val="0"/>
          <w:marBottom w:val="0"/>
          <w:divBdr>
            <w:top w:val="none" w:sz="0" w:space="0" w:color="auto"/>
            <w:left w:val="none" w:sz="0" w:space="0" w:color="auto"/>
            <w:bottom w:val="none" w:sz="0" w:space="0" w:color="auto"/>
            <w:right w:val="none" w:sz="0" w:space="0" w:color="auto"/>
          </w:divBdr>
        </w:div>
        <w:div w:id="350643642">
          <w:marLeft w:val="0"/>
          <w:marRight w:val="0"/>
          <w:marTop w:val="0"/>
          <w:marBottom w:val="0"/>
          <w:divBdr>
            <w:top w:val="none" w:sz="0" w:space="0" w:color="auto"/>
            <w:left w:val="none" w:sz="0" w:space="0" w:color="auto"/>
            <w:bottom w:val="none" w:sz="0" w:space="0" w:color="auto"/>
            <w:right w:val="none" w:sz="0" w:space="0" w:color="auto"/>
          </w:divBdr>
        </w:div>
      </w:divsChild>
    </w:div>
    <w:div w:id="350643655">
      <w:marLeft w:val="0"/>
      <w:marRight w:val="0"/>
      <w:marTop w:val="0"/>
      <w:marBottom w:val="0"/>
      <w:divBdr>
        <w:top w:val="none" w:sz="0" w:space="0" w:color="auto"/>
        <w:left w:val="none" w:sz="0" w:space="0" w:color="auto"/>
        <w:bottom w:val="none" w:sz="0" w:space="0" w:color="auto"/>
        <w:right w:val="none" w:sz="0" w:space="0" w:color="auto"/>
      </w:divBdr>
      <w:divsChild>
        <w:div w:id="350643592">
          <w:marLeft w:val="0"/>
          <w:marRight w:val="0"/>
          <w:marTop w:val="0"/>
          <w:marBottom w:val="0"/>
          <w:divBdr>
            <w:top w:val="none" w:sz="0" w:space="0" w:color="auto"/>
            <w:left w:val="none" w:sz="0" w:space="0" w:color="auto"/>
            <w:bottom w:val="none" w:sz="0" w:space="0" w:color="auto"/>
            <w:right w:val="none" w:sz="0" w:space="0" w:color="auto"/>
          </w:divBdr>
        </w:div>
        <w:div w:id="350643605">
          <w:marLeft w:val="0"/>
          <w:marRight w:val="0"/>
          <w:marTop w:val="0"/>
          <w:marBottom w:val="0"/>
          <w:divBdr>
            <w:top w:val="none" w:sz="0" w:space="0" w:color="auto"/>
            <w:left w:val="none" w:sz="0" w:space="0" w:color="auto"/>
            <w:bottom w:val="none" w:sz="0" w:space="0" w:color="auto"/>
            <w:right w:val="none" w:sz="0" w:space="0" w:color="auto"/>
          </w:divBdr>
        </w:div>
        <w:div w:id="350643606">
          <w:marLeft w:val="0"/>
          <w:marRight w:val="0"/>
          <w:marTop w:val="0"/>
          <w:marBottom w:val="0"/>
          <w:divBdr>
            <w:top w:val="none" w:sz="0" w:space="0" w:color="auto"/>
            <w:left w:val="none" w:sz="0" w:space="0" w:color="auto"/>
            <w:bottom w:val="none" w:sz="0" w:space="0" w:color="auto"/>
            <w:right w:val="none" w:sz="0" w:space="0" w:color="auto"/>
          </w:divBdr>
        </w:div>
        <w:div w:id="350643610">
          <w:marLeft w:val="0"/>
          <w:marRight w:val="0"/>
          <w:marTop w:val="0"/>
          <w:marBottom w:val="0"/>
          <w:divBdr>
            <w:top w:val="none" w:sz="0" w:space="0" w:color="auto"/>
            <w:left w:val="none" w:sz="0" w:space="0" w:color="auto"/>
            <w:bottom w:val="none" w:sz="0" w:space="0" w:color="auto"/>
            <w:right w:val="none" w:sz="0" w:space="0" w:color="auto"/>
          </w:divBdr>
        </w:div>
        <w:div w:id="350643615">
          <w:marLeft w:val="0"/>
          <w:marRight w:val="0"/>
          <w:marTop w:val="0"/>
          <w:marBottom w:val="0"/>
          <w:divBdr>
            <w:top w:val="none" w:sz="0" w:space="0" w:color="auto"/>
            <w:left w:val="none" w:sz="0" w:space="0" w:color="auto"/>
            <w:bottom w:val="none" w:sz="0" w:space="0" w:color="auto"/>
            <w:right w:val="none" w:sz="0" w:space="0" w:color="auto"/>
          </w:divBdr>
        </w:div>
        <w:div w:id="350643625">
          <w:marLeft w:val="0"/>
          <w:marRight w:val="0"/>
          <w:marTop w:val="0"/>
          <w:marBottom w:val="0"/>
          <w:divBdr>
            <w:top w:val="none" w:sz="0" w:space="0" w:color="auto"/>
            <w:left w:val="none" w:sz="0" w:space="0" w:color="auto"/>
            <w:bottom w:val="none" w:sz="0" w:space="0" w:color="auto"/>
            <w:right w:val="none" w:sz="0" w:space="0" w:color="auto"/>
          </w:divBdr>
        </w:div>
        <w:div w:id="350643650">
          <w:marLeft w:val="0"/>
          <w:marRight w:val="0"/>
          <w:marTop w:val="0"/>
          <w:marBottom w:val="0"/>
          <w:divBdr>
            <w:top w:val="none" w:sz="0" w:space="0" w:color="auto"/>
            <w:left w:val="none" w:sz="0" w:space="0" w:color="auto"/>
            <w:bottom w:val="none" w:sz="0" w:space="0" w:color="auto"/>
            <w:right w:val="none" w:sz="0" w:space="0" w:color="auto"/>
          </w:divBdr>
        </w:div>
        <w:div w:id="3506436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TotalTime>
  <Pages>8</Pages>
  <Words>12656</Words>
  <Characters>7215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dc:creator>
  <cp:keywords/>
  <dc:description/>
  <cp:lastModifiedBy>User</cp:lastModifiedBy>
  <cp:revision>3</cp:revision>
  <dcterms:created xsi:type="dcterms:W3CDTF">2023-02-07T08:12:00Z</dcterms:created>
  <dcterms:modified xsi:type="dcterms:W3CDTF">2023-05-16T04:43:00Z</dcterms:modified>
</cp:coreProperties>
</file>