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E301F6" w14:textId="4EF8F843" w:rsidR="00093D9B" w:rsidRDefault="00093D9B">
      <w:pPr>
        <w:tabs>
          <w:tab w:val="center" w:pos="4153"/>
          <w:tab w:val="right" w:pos="8306"/>
        </w:tabs>
        <w:rPr>
          <w:szCs w:val="24"/>
        </w:rPr>
      </w:pPr>
    </w:p>
    <w:p w14:paraId="27CFC434" w14:textId="4583FC65" w:rsidR="00093D9B" w:rsidRDefault="00805C47">
      <w:pPr>
        <w:tabs>
          <w:tab w:val="center" w:pos="4153"/>
          <w:tab w:val="right" w:pos="8306"/>
        </w:tabs>
        <w:jc w:val="center"/>
        <w:rPr>
          <w:b/>
          <w:bCs/>
          <w:szCs w:val="24"/>
        </w:rPr>
      </w:pPr>
      <w:r>
        <w:rPr>
          <w:b/>
          <w:bCs/>
          <w:szCs w:val="24"/>
        </w:rPr>
        <w:t>LIETUVOS RESPUBLIKOS SVEIKATOS APSAUGOS MINISTRAS</w:t>
      </w:r>
    </w:p>
    <w:p w14:paraId="68A6B450" w14:textId="77777777" w:rsidR="00093D9B" w:rsidRDefault="00805C47">
      <w:pPr>
        <w:tabs>
          <w:tab w:val="center" w:pos="4153"/>
          <w:tab w:val="right" w:pos="8306"/>
        </w:tabs>
        <w:jc w:val="center"/>
        <w:rPr>
          <w:b/>
          <w:bCs/>
          <w:szCs w:val="24"/>
        </w:rPr>
      </w:pPr>
      <w:r>
        <w:rPr>
          <w:b/>
          <w:bCs/>
          <w:szCs w:val="24"/>
          <w:shd w:val="clear" w:color="auto" w:fill="FFFFFF"/>
        </w:rPr>
        <w:t>VALSTYBĖS LYGIO EKSTREMALIOSIOS SITUACIJOS VALSTYBĖS OPERACIJŲ VADOVAS</w:t>
      </w:r>
    </w:p>
    <w:p w14:paraId="3501439C" w14:textId="77777777" w:rsidR="00093D9B" w:rsidRDefault="00093D9B">
      <w:pPr>
        <w:tabs>
          <w:tab w:val="center" w:pos="4153"/>
          <w:tab w:val="right" w:pos="8306"/>
        </w:tabs>
        <w:jc w:val="center"/>
        <w:rPr>
          <w:b/>
          <w:bCs/>
          <w:szCs w:val="24"/>
        </w:rPr>
      </w:pPr>
    </w:p>
    <w:p w14:paraId="0C8B7CD6" w14:textId="77777777" w:rsidR="00093D9B" w:rsidRDefault="00805C47">
      <w:pPr>
        <w:tabs>
          <w:tab w:val="center" w:pos="4153"/>
          <w:tab w:val="right" w:pos="8306"/>
        </w:tabs>
        <w:jc w:val="center"/>
        <w:rPr>
          <w:b/>
          <w:bCs/>
          <w:szCs w:val="24"/>
        </w:rPr>
      </w:pPr>
      <w:r>
        <w:rPr>
          <w:b/>
          <w:bCs/>
          <w:szCs w:val="24"/>
        </w:rPr>
        <w:t>SPRENDIMAS</w:t>
      </w:r>
    </w:p>
    <w:p w14:paraId="0AE70AA0" w14:textId="548A5F53" w:rsidR="00093D9B" w:rsidRDefault="00805C47">
      <w:pPr>
        <w:tabs>
          <w:tab w:val="center" w:pos="4153"/>
          <w:tab w:val="right" w:pos="8306"/>
        </w:tabs>
        <w:jc w:val="center"/>
        <w:rPr>
          <w:b/>
          <w:bCs/>
          <w:szCs w:val="24"/>
        </w:rPr>
      </w:pPr>
      <w:r>
        <w:rPr>
          <w:b/>
          <w:bCs/>
          <w:szCs w:val="24"/>
        </w:rPr>
        <w:t xml:space="preserve">DĖL LIETUVOS RESPUBLIKOS SVEIKATOS APSAUGOS MINISTRO </w:t>
      </w:r>
      <w:r>
        <w:rPr>
          <w:szCs w:val="24"/>
        </w:rPr>
        <w:t>–</w:t>
      </w:r>
    </w:p>
    <w:p w14:paraId="7C245EB1" w14:textId="67FB21DD" w:rsidR="00093D9B" w:rsidRDefault="00805C47">
      <w:pPr>
        <w:tabs>
          <w:tab w:val="center" w:pos="4153"/>
          <w:tab w:val="right" w:pos="8306"/>
        </w:tabs>
        <w:jc w:val="center"/>
        <w:rPr>
          <w:szCs w:val="24"/>
        </w:rPr>
      </w:pPr>
      <w:r>
        <w:rPr>
          <w:b/>
          <w:bCs/>
          <w:szCs w:val="24"/>
          <w:shd w:val="clear" w:color="auto" w:fill="FFFFFF"/>
        </w:rPr>
        <w:t>VALSTYBĖS LYGIO EKSTREMALIOSIOS SITUACIJOS VALSTYBĖS OPERACIJŲ VADOVO 2020 M. GEGUŽĖS 29 D. SPRENDIMO NR. V-1336 „</w:t>
      </w:r>
      <w:r>
        <w:rPr>
          <w:b/>
          <w:bCs/>
          <w:color w:val="000000"/>
        </w:rPr>
        <w:t>DĖL TYRIMŲ DĖL COVID-19 LIGOS (KORONAVIRUSO INFEKCIJOS) ORGANIZAVIMO</w:t>
      </w:r>
      <w:r>
        <w:rPr>
          <w:b/>
          <w:bCs/>
          <w:szCs w:val="24"/>
        </w:rPr>
        <w:t>“ PAKEITIMO</w:t>
      </w:r>
    </w:p>
    <w:p w14:paraId="771FC3F8" w14:textId="77777777" w:rsidR="00093D9B" w:rsidRDefault="00093D9B">
      <w:pPr>
        <w:jc w:val="center"/>
        <w:rPr>
          <w:szCs w:val="24"/>
        </w:rPr>
      </w:pPr>
    </w:p>
    <w:p w14:paraId="7ED2DE7E" w14:textId="55D1A892" w:rsidR="00093D9B" w:rsidRDefault="00805C47">
      <w:pPr>
        <w:jc w:val="center"/>
        <w:rPr>
          <w:szCs w:val="24"/>
        </w:rPr>
      </w:pPr>
      <w:r>
        <w:rPr>
          <w:szCs w:val="24"/>
        </w:rPr>
        <w:t>2021 m. kovo  26  d. Nr. V-656</w:t>
      </w:r>
    </w:p>
    <w:p w14:paraId="7AAE73AB" w14:textId="77777777" w:rsidR="00093D9B" w:rsidRDefault="00805C47">
      <w:pPr>
        <w:jc w:val="center"/>
        <w:rPr>
          <w:szCs w:val="24"/>
        </w:rPr>
      </w:pPr>
      <w:r>
        <w:rPr>
          <w:szCs w:val="24"/>
        </w:rPr>
        <w:t>Vilnius</w:t>
      </w:r>
    </w:p>
    <w:p w14:paraId="1198568B" w14:textId="77777777" w:rsidR="00093D9B" w:rsidRDefault="00093D9B">
      <w:pPr>
        <w:jc w:val="center"/>
        <w:rPr>
          <w:szCs w:val="24"/>
        </w:rPr>
      </w:pPr>
    </w:p>
    <w:p w14:paraId="6CCB7D9B" w14:textId="21C4FB23" w:rsidR="00093D9B" w:rsidRDefault="00805C47">
      <w:pPr>
        <w:tabs>
          <w:tab w:val="left" w:pos="1134"/>
        </w:tabs>
        <w:ind w:firstLine="851"/>
        <w:jc w:val="both"/>
      </w:pPr>
      <w:r>
        <w:t xml:space="preserve">P a k e i č i u Lietuvos Respublikos sveikatos apsaugos ministro – valstybės lygio ekstremaliosios situacijos valstybės operacijų vadovo 2020 m. gegužės 29 d. sprendimą </w:t>
      </w:r>
      <w:r>
        <w:br/>
        <w:t>Nr. V-1336 „Dėl tyrimų dėl COVID-19 ligos (</w:t>
      </w:r>
      <w:proofErr w:type="spellStart"/>
      <w:r>
        <w:t>koronaviruso</w:t>
      </w:r>
      <w:proofErr w:type="spellEnd"/>
      <w:r>
        <w:t xml:space="preserve"> infekcijos) organizavimo“:</w:t>
      </w:r>
    </w:p>
    <w:p w14:paraId="73523B1E" w14:textId="5AC7C474" w:rsidR="00093D9B" w:rsidRDefault="00805C47">
      <w:pPr>
        <w:tabs>
          <w:tab w:val="left" w:pos="1134"/>
        </w:tabs>
        <w:ind w:left="1630" w:hanging="779"/>
        <w:jc w:val="both"/>
      </w:pPr>
      <w:r>
        <w:t>1.</w:t>
      </w:r>
      <w:r>
        <w:tab/>
        <w:t xml:space="preserve">Pakeičiau 4.1 papunkti </w:t>
      </w:r>
      <w:r>
        <w:rPr>
          <w:color w:val="000000"/>
        </w:rPr>
        <w:t>ir jį išdėstau taip:</w:t>
      </w:r>
    </w:p>
    <w:p w14:paraId="1040FA4A" w14:textId="0AD3DB93" w:rsidR="00093D9B" w:rsidRDefault="00805C47">
      <w:pPr>
        <w:tabs>
          <w:tab w:val="left" w:pos="1134"/>
        </w:tabs>
        <w:ind w:firstLine="851"/>
        <w:jc w:val="both"/>
      </w:pPr>
      <w:r>
        <w:t>„4.1. pagal atlikimo dažnumą skirstomi į:</w:t>
      </w:r>
    </w:p>
    <w:p w14:paraId="210709EC" w14:textId="531C2986" w:rsidR="00093D9B" w:rsidRPr="009D1B32" w:rsidRDefault="00805C47">
      <w:pPr>
        <w:tabs>
          <w:tab w:val="left" w:pos="1134"/>
        </w:tabs>
        <w:ind w:firstLine="851"/>
        <w:jc w:val="both"/>
      </w:pPr>
      <w:r>
        <w:t xml:space="preserve">4.1.1. </w:t>
      </w:r>
      <w:r w:rsidRPr="009D1B32">
        <w:t xml:space="preserve">periodinius – kurie atliekami asmenims, priklausantiems šio sprendimo </w:t>
      </w:r>
      <w:r w:rsidRPr="009D1B32">
        <w:rPr>
          <w:b/>
        </w:rPr>
        <w:t>6.1</w:t>
      </w:r>
      <w:r w:rsidRPr="009D1B32">
        <w:t xml:space="preserve"> papunktyje nustatytoms asmenų grupėms, taikant šio sprendimo </w:t>
      </w:r>
      <w:r w:rsidRPr="009D1B32">
        <w:rPr>
          <w:b/>
        </w:rPr>
        <w:t>1 ir 2 punktuose</w:t>
      </w:r>
      <w:r w:rsidRPr="009D1B32">
        <w:t xml:space="preserve"> nurodytus tyrimų metodus;</w:t>
      </w:r>
    </w:p>
    <w:p w14:paraId="42031B67" w14:textId="0CABF09D" w:rsidR="00093D9B" w:rsidRDefault="00805C47">
      <w:pPr>
        <w:tabs>
          <w:tab w:val="left" w:pos="1134"/>
        </w:tabs>
        <w:ind w:firstLine="851"/>
        <w:jc w:val="both"/>
      </w:pPr>
      <w:r w:rsidRPr="009D1B32">
        <w:t xml:space="preserve">4.1.2. vienkartinius – atliekami vieną kartą asmenims, priklausantiems šio sprendimo </w:t>
      </w:r>
      <w:r w:rsidRPr="009D1B32">
        <w:rPr>
          <w:b/>
        </w:rPr>
        <w:t>6.2 papunktyje</w:t>
      </w:r>
      <w:r w:rsidRPr="009D1B32">
        <w:t xml:space="preserve"> nustatytoms asmenų grupėms taikant šio sprendimo 1 punkte nurodytus tyrimų metodus;“.</w:t>
      </w:r>
    </w:p>
    <w:p w14:paraId="64E2BE47" w14:textId="2E11E099" w:rsidR="00093D9B" w:rsidRDefault="00805C47">
      <w:pPr>
        <w:tabs>
          <w:tab w:val="left" w:pos="1134"/>
        </w:tabs>
        <w:ind w:left="1630" w:hanging="779"/>
        <w:jc w:val="both"/>
      </w:pPr>
      <w:r>
        <w:t>2.</w:t>
      </w:r>
      <w:r>
        <w:tab/>
        <w:t>Papildau 5.6 papunkčiu:</w:t>
      </w:r>
    </w:p>
    <w:p w14:paraId="3E60CB75" w14:textId="09449621" w:rsidR="00093D9B" w:rsidRDefault="00805C47">
      <w:pPr>
        <w:tabs>
          <w:tab w:val="left" w:pos="1134"/>
        </w:tabs>
        <w:ind w:firstLine="851"/>
        <w:jc w:val="both"/>
      </w:pPr>
      <w:r>
        <w:t>„5.6. asmenims, kuriems pagal šio sprendimo 2 ir 3 prieduose pateiktus algoritmus atlikus antigeno testą nustatytas teigiamas rezultatas.“</w:t>
      </w:r>
    </w:p>
    <w:p w14:paraId="75616FE4" w14:textId="4839BFAB" w:rsidR="00093D9B" w:rsidRDefault="00805C47">
      <w:pPr>
        <w:tabs>
          <w:tab w:val="left" w:pos="1134"/>
        </w:tabs>
        <w:ind w:left="1630" w:hanging="779"/>
        <w:jc w:val="both"/>
      </w:pPr>
      <w:r>
        <w:t>3.</w:t>
      </w:r>
      <w:r>
        <w:tab/>
        <w:t xml:space="preserve">Pakeičiau </w:t>
      </w:r>
      <w:r>
        <w:rPr>
          <w:color w:val="000000"/>
          <w:szCs w:val="24"/>
        </w:rPr>
        <w:t xml:space="preserve">6 </w:t>
      </w:r>
      <w:r>
        <w:t xml:space="preserve">punktą </w:t>
      </w:r>
      <w:r>
        <w:rPr>
          <w:color w:val="000000"/>
        </w:rPr>
        <w:t>ir jį išdėstau taip</w:t>
      </w:r>
      <w:r>
        <w:t>:</w:t>
      </w:r>
    </w:p>
    <w:p w14:paraId="62EB6446" w14:textId="77777777" w:rsidR="00093D9B" w:rsidRDefault="00805C47">
      <w:pPr>
        <w:ind w:firstLine="851"/>
        <w:jc w:val="both"/>
        <w:rPr>
          <w:color w:val="000000"/>
          <w:szCs w:val="24"/>
        </w:rPr>
      </w:pPr>
      <w:r>
        <w:rPr>
          <w:szCs w:val="24"/>
        </w:rPr>
        <w:t>„</w:t>
      </w:r>
      <w:r>
        <w:rPr>
          <w:color w:val="000000"/>
          <w:szCs w:val="24"/>
        </w:rPr>
        <w:t>6.  Profilaktiniai tyrimai atliekami:</w:t>
      </w:r>
    </w:p>
    <w:p w14:paraId="6F88D032" w14:textId="26FBBAF6" w:rsidR="00093D9B" w:rsidRDefault="00805C47">
      <w:pPr>
        <w:ind w:firstLine="851"/>
        <w:jc w:val="both"/>
        <w:rPr>
          <w:color w:val="000000"/>
        </w:rPr>
      </w:pPr>
      <w:r>
        <w:rPr>
          <w:color w:val="000000"/>
        </w:rPr>
        <w:t>6.1.  periodiniai – pagal šio sprendimo 3 priede pateiktą algoritmą:</w:t>
      </w:r>
    </w:p>
    <w:p w14:paraId="7CD2FD30" w14:textId="336C36EF" w:rsidR="00093D9B" w:rsidRPr="00C37173" w:rsidRDefault="00805C47">
      <w:pPr>
        <w:ind w:firstLine="851"/>
        <w:jc w:val="both"/>
        <w:rPr>
          <w:b/>
          <w:color w:val="000000"/>
        </w:rPr>
      </w:pPr>
      <w:r>
        <w:rPr>
          <w:color w:val="000000"/>
        </w:rPr>
        <w:t>6.1.</w:t>
      </w:r>
      <w:r>
        <w:rPr>
          <w:color w:val="000000"/>
          <w:lang w:val="en-US"/>
        </w:rPr>
        <w:t>1</w:t>
      </w:r>
      <w:r w:rsidRPr="009D1B32">
        <w:rPr>
          <w:b/>
          <w:color w:val="000000"/>
          <w:lang w:val="en-US"/>
        </w:rPr>
        <w:t>.</w:t>
      </w:r>
      <w:r w:rsidRPr="009D1B32">
        <w:rPr>
          <w:b/>
          <w:color w:val="000000"/>
        </w:rPr>
        <w:t>   ne dažniau kaip kas 7 dienas ir ne rečiau kaip kas 10 dienų:</w:t>
      </w:r>
    </w:p>
    <w:p w14:paraId="45480D27" w14:textId="7CCF303E" w:rsidR="00093D9B" w:rsidRPr="009D1B32" w:rsidRDefault="00805C47">
      <w:pPr>
        <w:ind w:firstLine="851"/>
        <w:jc w:val="both"/>
        <w:rPr>
          <w:strike/>
          <w:color w:val="000000"/>
        </w:rPr>
      </w:pPr>
      <w:r>
        <w:rPr>
          <w:color w:val="000000"/>
        </w:rPr>
        <w:t xml:space="preserve">6.1.1.1. privalomai asmenims, nurodytiems </w:t>
      </w:r>
      <w:r>
        <w:rPr>
          <w:szCs w:val="24"/>
        </w:rPr>
        <w:t xml:space="preserve">Darbų ir veiklos sričių, kuriose leidžiama dirbti darbuotojams, </w:t>
      </w:r>
      <w:r>
        <w:rPr>
          <w:color w:val="000000"/>
          <w:szCs w:val="24"/>
        </w:rPr>
        <w:t xml:space="preserve">pasitikrinusiems ir (ar) </w:t>
      </w:r>
      <w:r>
        <w:rPr>
          <w:szCs w:val="24"/>
        </w:rPr>
        <w:t>periodiškai besitikrinantiems</w:t>
      </w:r>
      <w:r>
        <w:rPr>
          <w:color w:val="000000"/>
          <w:szCs w:val="24"/>
        </w:rPr>
        <w:t xml:space="preserve">, ar neserga </w:t>
      </w:r>
      <w:r>
        <w:rPr>
          <w:szCs w:val="24"/>
        </w:rPr>
        <w:t>užkrečiamąja liga,</w:t>
      </w:r>
      <w:r>
        <w:rPr>
          <w:color w:val="000000"/>
          <w:szCs w:val="24"/>
        </w:rPr>
        <w:t xml:space="preserve"> dėl kurios yra</w:t>
      </w:r>
      <w:r>
        <w:rPr>
          <w:szCs w:val="24"/>
        </w:rPr>
        <w:t xml:space="preserve"> paskelbta valstybės lygio ekstremalioji situacija ir (ar) karantinas, sąrašo, patvirtinto Lietuvos Respublikos </w:t>
      </w:r>
      <w:r w:rsidRPr="009D1B32">
        <w:rPr>
          <w:szCs w:val="24"/>
        </w:rPr>
        <w:t>Vyriausybės 1999 m. gegužės 7 d. nutarimu Nr. 544 „Dėl Darbų ir veiklos sričių, kuriose leidžiama dirbti darbuotojams, tik iš anksto pasitikrinusiems ir vėliau periodiškai besitikrinantiems, ar neserga užkrečiamosiomis ligomis, sąrašo, Darbų ir veiklos sričių, kuriose leidžiama dirbti darbuotojams, pasitikrinusiems ir (ar) periodiškai besitikrinantiems, ar neserga užkrečiamąja liga, dėl kurios yra paskelbta valstybės ly</w:t>
      </w:r>
      <w:r>
        <w:rPr>
          <w:szCs w:val="24"/>
        </w:rPr>
        <w:t>gio ekstremalioji situacija ir (ar) karantinas, sąrašo ir šių darbuotojų sveikatos tikrinimosi tvarkos patvirtinimo“ (toliau – Nutarimas</w:t>
      </w:r>
      <w:r w:rsidRPr="009D1B32">
        <w:rPr>
          <w:szCs w:val="24"/>
        </w:rPr>
        <w:t>), 2 punkte</w:t>
      </w:r>
      <w:r w:rsidRPr="009D1B32">
        <w:rPr>
          <w:color w:val="000000"/>
        </w:rPr>
        <w:t>;</w:t>
      </w:r>
    </w:p>
    <w:p w14:paraId="782D6E9A" w14:textId="0B1420A1" w:rsidR="00093D9B" w:rsidRPr="00C37173" w:rsidRDefault="00805C47">
      <w:pPr>
        <w:ind w:firstLine="851"/>
        <w:jc w:val="both"/>
        <w:rPr>
          <w:b/>
          <w:color w:val="000000"/>
        </w:rPr>
      </w:pPr>
      <w:r>
        <w:rPr>
          <w:color w:val="000000"/>
        </w:rPr>
        <w:t xml:space="preserve">6.1.1.2. </w:t>
      </w:r>
      <w:r w:rsidRPr="00C37173">
        <w:rPr>
          <w:b/>
          <w:color w:val="000000"/>
          <w:highlight w:val="yellow"/>
        </w:rPr>
        <w:t>savanoriškai:</w:t>
      </w:r>
    </w:p>
    <w:p w14:paraId="01F8F732" w14:textId="1E3468E1" w:rsidR="00093D9B" w:rsidRDefault="00805C47">
      <w:pPr>
        <w:ind w:firstLine="851"/>
        <w:jc w:val="both"/>
        <w:rPr>
          <w:color w:val="000000"/>
        </w:rPr>
      </w:pPr>
      <w:r>
        <w:rPr>
          <w:color w:val="000000"/>
        </w:rPr>
        <w:t xml:space="preserve">6.1.1.2.1. Valstybės sienos apsaugos tarnybos prie Lietuvos Respublikos vidaus reikalų ministerijos, </w:t>
      </w:r>
      <w:r w:rsidRPr="009D1B32">
        <w:rPr>
          <w:color w:val="000000"/>
        </w:rPr>
        <w:t>Policijos departamento prie Vidaus reikalų ministerijos ir jam pavaldžių įstaigų, Viešojo saugumo tarnybos prie Vidaus reikalų ministerijos, Finansinių nusikaltimų tyrimų tarnybos prie Lietuvos Respublikos vidaus reikalų ministerijos, Lietuvos Respublikos specialiųjų tyrimų tarnybos, Lietuvos Respublikos valstybės saugumo departamento, Priešgaisrinės apsaugos ir gelbėjimo departamento prie Vidaus reikalų ministerijos ir jam pavaldžių įstaigų, Migracijos departamento prie Vidaus reikalų ministerijos pareigūnams, kitiems valstybės tarnautojams bei darbuotojams, savivaldybių priešgaisrinių tarnybų ugniagesiams gelbėtojams, turintiems</w:t>
      </w:r>
      <w:r w:rsidRPr="00C37173">
        <w:rPr>
          <w:b/>
          <w:color w:val="000000"/>
        </w:rPr>
        <w:t xml:space="preserve"> </w:t>
      </w:r>
      <w:r w:rsidRPr="009D1B32">
        <w:rPr>
          <w:color w:val="000000"/>
        </w:rPr>
        <w:lastRenderedPageBreak/>
        <w:t>tiesioginį (nuolatinį ar laikiną) kontaktą su kitais asmenimis, kai funkcijų negalima vykdyti nuotoliniu būdu, taip pat statutinių profesinio mokymo įstaigų kursantams ir</w:t>
      </w:r>
      <w:r>
        <w:rPr>
          <w:color w:val="000000"/>
        </w:rPr>
        <w:t xml:space="preserve"> pareigūnams, dalyvaujantiems profesiniame, įvadiniame mokyme ar kvalifikacijos tobulinime, </w:t>
      </w:r>
      <w:r>
        <w:rPr>
          <w:color w:val="000000"/>
          <w:shd w:val="clear" w:color="auto" w:fill="FFFFFF"/>
        </w:rPr>
        <w:t>kurių neįmanoma vykdyti nuotoliniu būdu,</w:t>
      </w:r>
      <w:r>
        <w:rPr>
          <w:color w:val="000000"/>
        </w:rPr>
        <w:t> bei tokius mokymus ir kvalifikacijos tobulinimą vykdantiems pareigūnams ir kitiems statutinių profesinio mokymo įstaigų darbuotojams;</w:t>
      </w:r>
    </w:p>
    <w:p w14:paraId="5ED4CE06" w14:textId="130FF79A" w:rsidR="00093D9B" w:rsidRDefault="00805C47">
      <w:pPr>
        <w:ind w:firstLine="851"/>
        <w:jc w:val="both"/>
        <w:rPr>
          <w:color w:val="000000"/>
        </w:rPr>
      </w:pPr>
      <w:r>
        <w:rPr>
          <w:color w:val="000000"/>
        </w:rPr>
        <w:t>6.1.1.2.2.  laisvės atėmimo vietų pareigūnams ir darbuotojams bei Laisvės atėmimo vietų ligoninės darbuotojams, turintiems tiesioginį kontaktą su suimtaisiais ar nuteistaisiais;</w:t>
      </w:r>
    </w:p>
    <w:p w14:paraId="24F0B2F1" w14:textId="5108B537" w:rsidR="00093D9B" w:rsidRPr="009D1B32" w:rsidRDefault="00805C47">
      <w:pPr>
        <w:ind w:firstLine="851"/>
        <w:jc w:val="both"/>
        <w:rPr>
          <w:color w:val="000000"/>
        </w:rPr>
      </w:pPr>
      <w:r w:rsidRPr="009D1B32">
        <w:rPr>
          <w:color w:val="000000"/>
        </w:rPr>
        <w:t>6.1.1.2.3. vidurinio ugdymo programos baigiamosios klasės mokiniams, dalyvaujantiems konsultacijose mokyklose, taip pat profesinio mokymo programų, vykdomų kartu su socialinių įgūdžių programa, mokiniams, profesinio mokymo programų mokiniams, studentams, dalyvaujantiems privalomose praktikose, praktiniuose mokymuose ar kompetencijų vertinime, kurių neįmanoma atlikti (vykdyti) nuotoliniu būdu;</w:t>
      </w:r>
    </w:p>
    <w:p w14:paraId="43187A5B" w14:textId="60651EE7" w:rsidR="00093D9B" w:rsidRDefault="00805C47">
      <w:pPr>
        <w:ind w:firstLine="851"/>
        <w:jc w:val="both"/>
        <w:rPr>
          <w:color w:val="000000"/>
        </w:rPr>
      </w:pPr>
      <w:r>
        <w:rPr>
          <w:color w:val="000000"/>
        </w:rPr>
        <w:t>6.1.1.2.4. psichologinę, pirminę emocinę pagalbą ar psichoterapijos paslaugas teikiantiems specialistams, turintiems tiesioginį (nuolatinį ar laikiną) kontaktą su pacientais ar gyventojais;</w:t>
      </w:r>
    </w:p>
    <w:p w14:paraId="1D1AC323" w14:textId="44AA32F4" w:rsidR="00093D9B" w:rsidRDefault="00805C47">
      <w:pPr>
        <w:ind w:firstLine="851"/>
        <w:jc w:val="both"/>
        <w:rPr>
          <w:color w:val="000000"/>
        </w:rPr>
      </w:pPr>
      <w:r>
        <w:rPr>
          <w:color w:val="000000"/>
        </w:rPr>
        <w:t>6.1.1.2.5. institucijų, įstaigų ir organizacijų darbuotojams bei savanoriams, užtikrinantiems Lietuvos Respublikos karantino režimo priemonių laikymosi kontrolę, turintys tiesioginį (nuolatinį ar laikiną) kontaktą su kitais asmenimis;</w:t>
      </w:r>
    </w:p>
    <w:p w14:paraId="1EBB5FA0" w14:textId="2E549BA3" w:rsidR="00093D9B" w:rsidRDefault="00805C47">
      <w:pPr>
        <w:ind w:firstLine="851"/>
        <w:jc w:val="both"/>
        <w:rPr>
          <w:color w:val="000000"/>
        </w:rPr>
      </w:pPr>
      <w:r>
        <w:rPr>
          <w:color w:val="000000"/>
        </w:rPr>
        <w:t xml:space="preserve">6.1.1.2.6. gyvybiškai svarbias valstybės funkcijas vykdantiems darbuotojams, dirbantiems Lietuvos Respublikos nacionaliniam saugumui užtikrinti svarbių objektų apsaugos įstatyme nustatytose pirmos kategorijos nacionaliniam saugumui užtikrinti svarbiose įmonėse ir antros kategorijos nacionaliniam saugumui užtikrinti svarbiose įmonėse </w:t>
      </w:r>
      <w:r w:rsidRPr="009D1B32">
        <w:rPr>
          <w:b/>
          <w:color w:val="000000"/>
        </w:rPr>
        <w:t>– AB „Lietuvos paštas“</w:t>
      </w:r>
      <w:r>
        <w:rPr>
          <w:color w:val="000000"/>
        </w:rPr>
        <w:t xml:space="preserve"> ir AB „Lietuvos geležinkeliai“, turintiems tiesioginį nuolatinį kontaktą su kitais asmenimis</w:t>
      </w:r>
    </w:p>
    <w:p w14:paraId="15504489" w14:textId="781DD580" w:rsidR="00093D9B" w:rsidRPr="009D1B32" w:rsidRDefault="00805C47">
      <w:pPr>
        <w:ind w:firstLine="851"/>
        <w:jc w:val="both"/>
        <w:rPr>
          <w:b/>
          <w:color w:val="000000"/>
        </w:rPr>
      </w:pPr>
      <w:r w:rsidRPr="00FF11B6">
        <w:rPr>
          <w:b/>
          <w:color w:val="000000"/>
        </w:rPr>
        <w:t>6.1.1.2.7. muziejų, kitų ekspozicijų erdvių, bibliotekų, jų ir valstybės archyvų skaityklų ir valstybės kultūrinių rezervatų direkcijų darbuotojams, profesionalių scenos menų kolektyvų (chorų, teatrų trupių, orkestrų ir kt.) darbuotojams;</w:t>
      </w:r>
    </w:p>
    <w:p w14:paraId="4361F337" w14:textId="17D42461" w:rsidR="00093D9B" w:rsidRDefault="00805C47">
      <w:pPr>
        <w:ind w:firstLine="851"/>
        <w:jc w:val="both"/>
        <w:rPr>
          <w:color w:val="000000"/>
        </w:rPr>
      </w:pPr>
      <w:r>
        <w:rPr>
          <w:color w:val="000000"/>
        </w:rPr>
        <w:t>6.1.1.2.8. audinių ūkių darbuotojams;</w:t>
      </w:r>
    </w:p>
    <w:p w14:paraId="1FBC6EB5" w14:textId="6E5CAA61" w:rsidR="00093D9B" w:rsidRDefault="00805C47">
      <w:pPr>
        <w:ind w:firstLine="851"/>
        <w:jc w:val="both"/>
        <w:rPr>
          <w:color w:val="000000"/>
        </w:rPr>
      </w:pPr>
      <w:r>
        <w:rPr>
          <w:color w:val="000000"/>
        </w:rPr>
        <w:t>6.1.1.2.9. valstybės įmonės „Regitra“ darbuotojams ir transporto priemonių vairavimo praktinius mokymus vykdantiems asmenims, turintiems tiesioginį (nuolatinį ar laikiną) kontaktą su kitais asmenimis;</w:t>
      </w:r>
    </w:p>
    <w:p w14:paraId="5A8C0B7F" w14:textId="70D1DE8E" w:rsidR="00093D9B" w:rsidRDefault="00805C47">
      <w:pPr>
        <w:ind w:firstLine="851"/>
        <w:jc w:val="both"/>
        <w:rPr>
          <w:color w:val="000000"/>
        </w:rPr>
      </w:pPr>
      <w:r>
        <w:rPr>
          <w:color w:val="000000"/>
        </w:rPr>
        <w:t>6.1.1.2.10. Valstybinės maisto ir veterinarijos tarnybos, Valstybinės augalininkystės tarnybos prie Žemės ūkio ministerijos, Žuvininkystės tarnybos prie Lietuvos Respublikos žemės ūkio ministerijos, Nacionalinės mokėjimo agentūros prie Žemės ūkio ministerijos,  Nacionalinės žemės tarnybos prie Žemės ūkio ministerijos darbuotojams, turintiems tiesioginį (nuolatinį ar laikiną) kontaktą su kitais asmenimis, savivaldybių administracijų ir seniūnijų darbuotojams, atliekantiems pasėlių deklaravimo funkcijas ir turintiems tiesioginį (nuolatinį ar laikiną) kontaktą su kitais asmenimis;</w:t>
      </w:r>
    </w:p>
    <w:p w14:paraId="101D3A46" w14:textId="34F8AE94" w:rsidR="00093D9B" w:rsidRDefault="00805C47">
      <w:pPr>
        <w:ind w:firstLine="851"/>
        <w:jc w:val="both"/>
        <w:rPr>
          <w:color w:val="000000"/>
        </w:rPr>
      </w:pPr>
      <w:r>
        <w:rPr>
          <w:color w:val="000000"/>
        </w:rPr>
        <w:t>6.1.1.2.11. Valstybinės mokesčių inspekcijos konsultavimo telefonu specialistams;</w:t>
      </w:r>
    </w:p>
    <w:p w14:paraId="70184AFF" w14:textId="2AEEDCDF" w:rsidR="00093D9B" w:rsidRDefault="00805C47">
      <w:pPr>
        <w:ind w:firstLine="851"/>
        <w:jc w:val="both"/>
        <w:rPr>
          <w:color w:val="000000"/>
        </w:rPr>
      </w:pPr>
      <w:r>
        <w:rPr>
          <w:color w:val="000000"/>
        </w:rPr>
        <w:t>6.1.1.2.12. Muitinės departamento prie Lietuvos Respublikos finansų ministerijos pareigūnams, kitiems valstybės tarnautojams bei darbuotojams, turintiems tiesioginį (nuolatinį ar laikiną) kontaktą su kitais asmenimis, kai funkcijų negalima vykdyti nuotoliniu būdu;</w:t>
      </w:r>
    </w:p>
    <w:p w14:paraId="7604ECC6" w14:textId="08676B43" w:rsidR="00093D9B" w:rsidRDefault="00805C47">
      <w:pPr>
        <w:ind w:firstLine="851"/>
        <w:jc w:val="both"/>
        <w:rPr>
          <w:color w:val="000000"/>
        </w:rPr>
      </w:pPr>
      <w:r>
        <w:rPr>
          <w:color w:val="000000"/>
        </w:rPr>
        <w:t xml:space="preserve">6.1.1.2.13. Lietuvos Respublikos prokuratūros prokurorams, Lietuvos Respublikoje praktikuojantys advokatai ir advokatų padėjėjai, valstybės tarnautojams ir darbuotojams, Lietuvos administracinių ginčų komisijos nariams, valstybės tarnautojams ir darbuotojams, teisėjams ir teismų valstybės tarnautojams ir darbuotojams, teismo ekspertams, </w:t>
      </w:r>
      <w:r>
        <w:rPr>
          <w:color w:val="000000"/>
          <w:lang w:eastAsia="lt-LT"/>
        </w:rPr>
        <w:t xml:space="preserve">teismo ekspertizių įstaigų valstybės tarnautojams ir darbuotojams, </w:t>
      </w:r>
      <w:r>
        <w:rPr>
          <w:color w:val="000000"/>
        </w:rPr>
        <w:t>antstoliams, jų atstovams ir padėjėjams, kitiems antstolių darbuotojams, notarams, notarų atstovams ir notarų biurų darbuotojams, turintiems tiesioginį (nuolatinį ar laikiną) kontaktą su kitais asmenimis, kai funkcijų negalima vykdyti nuotoliniu būdu;</w:t>
      </w:r>
    </w:p>
    <w:p w14:paraId="5B6FB842" w14:textId="1C04E036" w:rsidR="00093D9B" w:rsidRDefault="00805C47">
      <w:pPr>
        <w:ind w:firstLine="851"/>
        <w:jc w:val="both"/>
        <w:rPr>
          <w:color w:val="000000"/>
        </w:rPr>
      </w:pPr>
      <w:r>
        <w:rPr>
          <w:color w:val="000000"/>
        </w:rPr>
        <w:t>6.1.1.2.14. asmenims, vykdantiems savanorišką veiklą ASPĮ, socialinių paslaugų ir švietimo įstaigose;</w:t>
      </w:r>
    </w:p>
    <w:p w14:paraId="1394B125" w14:textId="392F1B52" w:rsidR="00093D9B" w:rsidRDefault="00805C47">
      <w:pPr>
        <w:ind w:firstLine="851"/>
        <w:jc w:val="both"/>
        <w:rPr>
          <w:color w:val="000000"/>
        </w:rPr>
      </w:pPr>
      <w:r>
        <w:rPr>
          <w:color w:val="000000"/>
        </w:rPr>
        <w:lastRenderedPageBreak/>
        <w:t xml:space="preserve">6.1.2. esant poreikiui tarp vadovaujantis šio sprendimo 6.1.1.1 papunkčiu atliekamų tyrimų, ASPĮ vadovo nustatytu dažnumu pagal šio sprendimo 4 priede pateiktą algoritmą – </w:t>
      </w:r>
      <w:r w:rsidRPr="00C37173">
        <w:rPr>
          <w:b/>
          <w:color w:val="000000"/>
        </w:rPr>
        <w:t>savanoriškai</w:t>
      </w:r>
      <w:r>
        <w:rPr>
          <w:b/>
          <w:bCs/>
          <w:color w:val="000000"/>
        </w:rPr>
        <w:t xml:space="preserve"> </w:t>
      </w:r>
      <w:r>
        <w:rPr>
          <w:color w:val="000000"/>
        </w:rPr>
        <w:t>stacionarines asmens sveikatos priežiūros paslaugas teikiančių ASPĮ darbuotojams, atsižvelgiant į individualią kiekvieno darbuotojo riziką užsikrėsti COVID-19 liga (</w:t>
      </w:r>
      <w:proofErr w:type="spellStart"/>
      <w:r>
        <w:rPr>
          <w:color w:val="000000"/>
        </w:rPr>
        <w:t>koronaviruso</w:t>
      </w:r>
      <w:proofErr w:type="spellEnd"/>
      <w:r>
        <w:rPr>
          <w:color w:val="000000"/>
        </w:rPr>
        <w:t xml:space="preserve"> infekcija);</w:t>
      </w:r>
    </w:p>
    <w:p w14:paraId="4A5C8CBE" w14:textId="77777777" w:rsidR="00093D9B" w:rsidRPr="009D1B32" w:rsidRDefault="00805C47">
      <w:pPr>
        <w:ind w:firstLine="851"/>
        <w:jc w:val="both"/>
        <w:rPr>
          <w:color w:val="000000"/>
        </w:rPr>
      </w:pPr>
      <w:r>
        <w:rPr>
          <w:color w:val="000000"/>
        </w:rPr>
        <w:t>6.2</w:t>
      </w:r>
      <w:r w:rsidRPr="009D1B32">
        <w:rPr>
          <w:color w:val="000000"/>
        </w:rPr>
        <w:t>. vienkartiniai – pagal šio sprendimo 3 priede pateiktą algoritmą:</w:t>
      </w:r>
    </w:p>
    <w:p w14:paraId="5B90269E" w14:textId="5E14F6D9" w:rsidR="00093D9B" w:rsidRDefault="00805C47">
      <w:pPr>
        <w:ind w:firstLine="851"/>
        <w:jc w:val="both"/>
        <w:rPr>
          <w:color w:val="000000"/>
        </w:rPr>
      </w:pPr>
      <w:r w:rsidRPr="009D1B32">
        <w:rPr>
          <w:color w:val="000000"/>
        </w:rPr>
        <w:t xml:space="preserve">6.2.1. privalomai asmenims, nurodytiems </w:t>
      </w:r>
      <w:r w:rsidRPr="009D1B32">
        <w:rPr>
          <w:szCs w:val="24"/>
        </w:rPr>
        <w:t xml:space="preserve">Darbų ir veiklos sričių, kuriose leidžiama dirbti darbuotojams, </w:t>
      </w:r>
      <w:r w:rsidRPr="009D1B32">
        <w:rPr>
          <w:color w:val="000000"/>
          <w:szCs w:val="24"/>
        </w:rPr>
        <w:t xml:space="preserve">pasitikrinusiems ir (ar) </w:t>
      </w:r>
      <w:r w:rsidRPr="009D1B32">
        <w:rPr>
          <w:szCs w:val="24"/>
        </w:rPr>
        <w:t>periodiškai besitikrinantiems</w:t>
      </w:r>
      <w:r w:rsidRPr="009D1B32">
        <w:rPr>
          <w:color w:val="000000"/>
          <w:szCs w:val="24"/>
        </w:rPr>
        <w:t xml:space="preserve">, ar neserga </w:t>
      </w:r>
      <w:r w:rsidRPr="009D1B32">
        <w:rPr>
          <w:szCs w:val="24"/>
        </w:rPr>
        <w:t>užkrečiamąja liga,</w:t>
      </w:r>
      <w:r w:rsidRPr="009D1B32">
        <w:rPr>
          <w:color w:val="000000"/>
          <w:szCs w:val="24"/>
        </w:rPr>
        <w:t xml:space="preserve"> dėl kurios yra</w:t>
      </w:r>
      <w:r w:rsidRPr="009D1B32">
        <w:rPr>
          <w:szCs w:val="24"/>
        </w:rPr>
        <w:t xml:space="preserve"> paskelbta valstybės</w:t>
      </w:r>
      <w:r>
        <w:rPr>
          <w:szCs w:val="24"/>
        </w:rPr>
        <w:t xml:space="preserve"> lygio ekstremalioji situacija ir (ar) karantinas, sąrašo, patvirtinto Nutarimu, 1  punkte, </w:t>
      </w:r>
      <w:r>
        <w:rPr>
          <w:color w:val="000000"/>
        </w:rPr>
        <w:t xml:space="preserve">kurių veikla buvo draudžiama Lietuvos Respublikos Vyriausybės 2020 m. lapkričio 4 d. nutarimu Nr. 1226 „Dėl karantino Lietuvos Respublikos teritorijoje paskelbimo“ – prieš pradedant dirbti </w:t>
      </w:r>
      <w:r>
        <w:rPr>
          <w:szCs w:val="24"/>
        </w:rPr>
        <w:t>ir (ar) vykdyti veiklą ir (ar) atnaujinant veiklą</w:t>
      </w:r>
      <w:r>
        <w:rPr>
          <w:color w:val="000000"/>
        </w:rPr>
        <w:t>;</w:t>
      </w:r>
    </w:p>
    <w:p w14:paraId="510479D9" w14:textId="77777777" w:rsidR="00093D9B" w:rsidRDefault="00805C47">
      <w:pPr>
        <w:ind w:firstLine="851"/>
        <w:jc w:val="both"/>
        <w:rPr>
          <w:color w:val="000000"/>
        </w:rPr>
      </w:pPr>
      <w:r>
        <w:rPr>
          <w:color w:val="000000"/>
        </w:rPr>
        <w:t>6.2.2. savanoriškai:</w:t>
      </w:r>
    </w:p>
    <w:p w14:paraId="4426742F" w14:textId="3B3A6F02" w:rsidR="00093D9B" w:rsidRDefault="00805C47">
      <w:pPr>
        <w:ind w:firstLine="851"/>
        <w:jc w:val="both"/>
        <w:rPr>
          <w:color w:val="000000"/>
        </w:rPr>
      </w:pPr>
      <w:r>
        <w:rPr>
          <w:color w:val="000000"/>
        </w:rPr>
        <w:t>6.2.2.1. 2021 m. balandžio 11 d. vyksiančių Radviliškio rajono savivaldybės tarybos nario – savivaldybės mero rinkimų Radviliškio rajono savivaldybės rinkimų komisijos Nr. 37 apygardos ir apylinkių komisijų nariams – prieš rinkimus;</w:t>
      </w:r>
    </w:p>
    <w:p w14:paraId="1244016C" w14:textId="70D43D50" w:rsidR="00093D9B" w:rsidRDefault="00805C47">
      <w:pPr>
        <w:ind w:firstLine="851"/>
        <w:jc w:val="both"/>
        <w:rPr>
          <w:color w:val="000000"/>
        </w:rPr>
      </w:pPr>
      <w:r>
        <w:rPr>
          <w:color w:val="000000"/>
        </w:rPr>
        <w:t>6.2.2.2. oficialių delegacijų nariams – grįžus iš vizito užsienio valstybėje;</w:t>
      </w:r>
    </w:p>
    <w:p w14:paraId="55F7579C" w14:textId="555CF008" w:rsidR="00093D9B" w:rsidRDefault="00805C47">
      <w:pPr>
        <w:ind w:firstLine="851"/>
        <w:jc w:val="both"/>
        <w:rPr>
          <w:color w:val="000000"/>
        </w:rPr>
      </w:pPr>
      <w:r>
        <w:rPr>
          <w:color w:val="000000"/>
        </w:rPr>
        <w:t>6.2.2.3. kitiems šio sprendimo 6.2.1, 6.2.2.1 – 6.2.2.2 papunkčiuose nenurodytiems asmenims, priklausantiems savivaldybių administracijų direktorių nustatytoms profilaktiškai tiriamoms asmenų grupėms, kai šie asmenys turi tiesioginį (nuolatinį ar laikiną) kontaktą su kitais asmenimis ir yra įtraukiami į profilaktiškai tiriamų asmenų grupes pagal veiklos sritis. Profilaktiškai tiriamų asmenų grupės savivaldybių administracijų peržiūrimos ir (ar) tvirtinamos kas savaitę.“</w:t>
      </w:r>
    </w:p>
    <w:p w14:paraId="5E200138" w14:textId="5276FF51" w:rsidR="00093D9B" w:rsidRDefault="00805C47">
      <w:pPr>
        <w:tabs>
          <w:tab w:val="left" w:pos="1134"/>
        </w:tabs>
        <w:ind w:left="1630" w:hanging="779"/>
        <w:jc w:val="both"/>
      </w:pPr>
      <w:r>
        <w:t>4.</w:t>
      </w:r>
      <w:r>
        <w:tab/>
        <w:t>Pakeičiu 9.4 papunktį ir jį išdėstau taip:</w:t>
      </w:r>
    </w:p>
    <w:p w14:paraId="494485AC" w14:textId="35B3476F" w:rsidR="00093D9B" w:rsidRDefault="00805C47">
      <w:pPr>
        <w:tabs>
          <w:tab w:val="left" w:pos="851"/>
        </w:tabs>
        <w:ind w:firstLine="851"/>
        <w:jc w:val="both"/>
      </w:pPr>
      <w:r>
        <w:t xml:space="preserve">„9.4. šio sprendimo 5.3, 5.5, 5.6, </w:t>
      </w:r>
      <w:r>
        <w:rPr>
          <w:color w:val="000000"/>
        </w:rPr>
        <w:t xml:space="preserve">6.1.1.2.2 – 6.1.1.2.14 </w:t>
      </w:r>
      <w:r>
        <w:t>ir 6.2 papunkčiuose nurodytiems asmenims – mobiliuosiuose punktuose, jei kiti teisės aktai nenumato kitaip;“.</w:t>
      </w:r>
    </w:p>
    <w:p w14:paraId="3B0AC8AA" w14:textId="6AAC97D3" w:rsidR="00093D9B" w:rsidRDefault="00805C47">
      <w:pPr>
        <w:tabs>
          <w:tab w:val="left" w:pos="1134"/>
        </w:tabs>
        <w:ind w:firstLine="851"/>
        <w:jc w:val="both"/>
        <w:rPr>
          <w:color w:val="000000"/>
        </w:rPr>
      </w:pPr>
      <w:r>
        <w:rPr>
          <w:color w:val="000000"/>
        </w:rPr>
        <w:t>5.</w:t>
      </w:r>
      <w:r>
        <w:rPr>
          <w:color w:val="000000"/>
        </w:rPr>
        <w:tab/>
      </w:r>
      <w:r>
        <w:t>Pakeičiu 9.</w:t>
      </w:r>
      <w:r>
        <w:rPr>
          <w:color w:val="000000"/>
          <w:szCs w:val="24"/>
          <w:lang w:eastAsia="ja-JP"/>
        </w:rPr>
        <w:t>5</w:t>
      </w:r>
      <w:r>
        <w:t xml:space="preserve"> papunktį ir jį išdėstau taip:</w:t>
      </w:r>
    </w:p>
    <w:p w14:paraId="5AF91CF7" w14:textId="6400A17B" w:rsidR="00093D9B" w:rsidRDefault="00805C47">
      <w:pPr>
        <w:ind w:firstLine="851"/>
        <w:jc w:val="both"/>
        <w:rPr>
          <w:color w:val="000000"/>
          <w:szCs w:val="24"/>
          <w:lang w:eastAsia="ja-JP"/>
        </w:rPr>
      </w:pPr>
      <w:r>
        <w:rPr>
          <w:color w:val="000000"/>
        </w:rPr>
        <w:t>„</w:t>
      </w:r>
      <w:r>
        <w:rPr>
          <w:color w:val="000000"/>
          <w:szCs w:val="24"/>
          <w:lang w:eastAsia="ja-JP"/>
        </w:rPr>
        <w:t xml:space="preserve">9.5.  šio sprendimo </w:t>
      </w:r>
      <w:r>
        <w:rPr>
          <w:color w:val="000000"/>
        </w:rPr>
        <w:t xml:space="preserve">6.1.1.1 ir 6.1.2 </w:t>
      </w:r>
      <w:r>
        <w:rPr>
          <w:color w:val="000000"/>
          <w:szCs w:val="24"/>
          <w:lang w:eastAsia="ja-JP"/>
        </w:rPr>
        <w:t>papunkčiuose nurodytiems asmenims –  ASPĮ ar socialinės globos įstaigoje arba mobiliuosiuose punktuose;“.</w:t>
      </w:r>
    </w:p>
    <w:p w14:paraId="62106743" w14:textId="3B916591" w:rsidR="00093D9B" w:rsidRDefault="00805C47">
      <w:pPr>
        <w:ind w:left="1134" w:hanging="283"/>
        <w:jc w:val="both"/>
        <w:rPr>
          <w:color w:val="000000"/>
          <w:szCs w:val="24"/>
          <w:lang w:eastAsia="ja-JP"/>
        </w:rPr>
      </w:pPr>
      <w:r>
        <w:rPr>
          <w:color w:val="000000"/>
          <w:szCs w:val="24"/>
          <w:lang w:eastAsia="ja-JP"/>
        </w:rPr>
        <w:t>6.</w:t>
      </w:r>
      <w:r>
        <w:rPr>
          <w:color w:val="000000"/>
          <w:szCs w:val="24"/>
          <w:lang w:eastAsia="ja-JP"/>
        </w:rPr>
        <w:tab/>
      </w:r>
      <w:r>
        <w:t>Pakeičiu 9.</w:t>
      </w:r>
      <w:r>
        <w:rPr>
          <w:color w:val="000000"/>
          <w:szCs w:val="24"/>
          <w:lang w:eastAsia="ja-JP"/>
        </w:rPr>
        <w:t>6</w:t>
      </w:r>
      <w:r>
        <w:t xml:space="preserve"> papunktį ir jį išdėstau taip:</w:t>
      </w:r>
    </w:p>
    <w:p w14:paraId="0B264E31" w14:textId="7591CBFC" w:rsidR="00093D9B" w:rsidRDefault="00805C47">
      <w:pPr>
        <w:ind w:firstLine="851"/>
        <w:jc w:val="both"/>
        <w:rPr>
          <w:color w:val="000000"/>
        </w:rPr>
      </w:pPr>
      <w:r>
        <w:rPr>
          <w:color w:val="000000"/>
          <w:szCs w:val="24"/>
          <w:lang w:eastAsia="ja-JP"/>
        </w:rPr>
        <w:t xml:space="preserve">„9.6.  šio sprendimo </w:t>
      </w:r>
      <w:r>
        <w:rPr>
          <w:color w:val="000000"/>
        </w:rPr>
        <w:t>6.1.1.</w:t>
      </w:r>
      <w:r>
        <w:rPr>
          <w:color w:val="000000"/>
          <w:lang w:val="en-US"/>
        </w:rPr>
        <w:t>2.</w:t>
      </w:r>
      <w:r>
        <w:rPr>
          <w:color w:val="000000"/>
        </w:rPr>
        <w:t xml:space="preserve">1  </w:t>
      </w:r>
      <w:r>
        <w:rPr>
          <w:color w:val="000000"/>
          <w:szCs w:val="24"/>
          <w:lang w:eastAsia="ja-JP"/>
        </w:rPr>
        <w:t>papunktyje nurodytiems asmenims – Lietuvos Respublikos vidaus reikalų ministerijos Medicinos centre arba mobiliuosiuose punktuose.“</w:t>
      </w:r>
    </w:p>
    <w:p w14:paraId="668EACDC" w14:textId="3E23A62F" w:rsidR="00093D9B" w:rsidRDefault="00805C47">
      <w:pPr>
        <w:tabs>
          <w:tab w:val="left" w:pos="1134"/>
        </w:tabs>
        <w:ind w:firstLine="851"/>
        <w:jc w:val="both"/>
        <w:rPr>
          <w:color w:val="000000"/>
        </w:rPr>
      </w:pPr>
      <w:r>
        <w:rPr>
          <w:color w:val="000000"/>
        </w:rPr>
        <w:t>7.</w:t>
      </w:r>
      <w:r>
        <w:rPr>
          <w:color w:val="000000"/>
        </w:rPr>
        <w:tab/>
        <w:t>Pakeičiu 11.3 papunktį ir jį išdėstau taip:</w:t>
      </w:r>
    </w:p>
    <w:p w14:paraId="34E7E304" w14:textId="460200DD" w:rsidR="00093D9B" w:rsidRDefault="00805C47">
      <w:pPr>
        <w:tabs>
          <w:tab w:val="left" w:pos="1134"/>
        </w:tabs>
        <w:ind w:firstLine="851"/>
        <w:jc w:val="both"/>
        <w:rPr>
          <w:color w:val="000000"/>
        </w:rPr>
      </w:pPr>
      <w:r>
        <w:rPr>
          <w:color w:val="000000"/>
        </w:rPr>
        <w:t>„11.3. šio sprendimo 6.1.1.2.1</w:t>
      </w:r>
      <w:r>
        <w:rPr>
          <w:b/>
          <w:bCs/>
          <w:color w:val="000000"/>
        </w:rPr>
        <w:t xml:space="preserve"> </w:t>
      </w:r>
      <w:r>
        <w:rPr>
          <w:color w:val="000000"/>
        </w:rPr>
        <w:t>papunktyje nurodytiems asmenims, esant tarnybinei būtinybei – ėminius ima Lietuvos Respublikos vidaus reikalų ministerijos Medicinos centras.“</w:t>
      </w:r>
    </w:p>
    <w:p w14:paraId="51CD995C" w14:textId="365A3B92" w:rsidR="00093D9B" w:rsidRDefault="00805C47">
      <w:pPr>
        <w:tabs>
          <w:tab w:val="left" w:pos="1134"/>
        </w:tabs>
        <w:ind w:firstLine="851"/>
        <w:jc w:val="both"/>
        <w:rPr>
          <w:color w:val="000000"/>
        </w:rPr>
      </w:pPr>
      <w:r>
        <w:rPr>
          <w:color w:val="000000"/>
        </w:rPr>
        <w:t>8.</w:t>
      </w:r>
      <w:r>
        <w:rPr>
          <w:color w:val="000000"/>
        </w:rPr>
        <w:tab/>
        <w:t>Pakeičiu 1 priedą ir priedo žymą išdėstau taip:</w:t>
      </w:r>
    </w:p>
    <w:p w14:paraId="5E88FA40" w14:textId="77777777" w:rsidR="00093D9B" w:rsidRDefault="00805C47">
      <w:pPr>
        <w:tabs>
          <w:tab w:val="left" w:pos="1134"/>
        </w:tabs>
        <w:ind w:left="3261"/>
        <w:jc w:val="both"/>
        <w:rPr>
          <w:color w:val="000000"/>
        </w:rPr>
      </w:pPr>
      <w:r>
        <w:rPr>
          <w:color w:val="000000"/>
        </w:rPr>
        <w:t xml:space="preserve">„Lietuvos Respublikos sveikatos apsaugos ministro – valstybės </w:t>
      </w:r>
    </w:p>
    <w:p w14:paraId="47F55632" w14:textId="77777777" w:rsidR="00093D9B" w:rsidRDefault="00805C47">
      <w:pPr>
        <w:tabs>
          <w:tab w:val="left" w:pos="1134"/>
        </w:tabs>
        <w:ind w:left="3261"/>
        <w:jc w:val="both"/>
        <w:rPr>
          <w:color w:val="000000"/>
        </w:rPr>
      </w:pPr>
      <w:r>
        <w:rPr>
          <w:color w:val="000000"/>
        </w:rPr>
        <w:t xml:space="preserve">lygio ekstremaliosios situacijos valstybės operacijų vadovo </w:t>
      </w:r>
    </w:p>
    <w:p w14:paraId="29F89A0D" w14:textId="77777777" w:rsidR="00093D9B" w:rsidRDefault="00805C47">
      <w:pPr>
        <w:tabs>
          <w:tab w:val="left" w:pos="1134"/>
        </w:tabs>
        <w:ind w:left="3261"/>
        <w:jc w:val="both"/>
        <w:rPr>
          <w:color w:val="000000"/>
        </w:rPr>
      </w:pPr>
      <w:r>
        <w:rPr>
          <w:color w:val="000000"/>
        </w:rPr>
        <w:t>2020 m. gegužės 29 d. sprendimo Nr. V-1336</w:t>
      </w:r>
    </w:p>
    <w:p w14:paraId="31A97D7C" w14:textId="413AAF0D" w:rsidR="00093D9B" w:rsidRDefault="00805C47">
      <w:pPr>
        <w:tabs>
          <w:tab w:val="left" w:pos="1134"/>
        </w:tabs>
        <w:ind w:left="3261"/>
        <w:jc w:val="both"/>
        <w:rPr>
          <w:color w:val="000000"/>
        </w:rPr>
      </w:pPr>
      <w:r>
        <w:rPr>
          <w:color w:val="000000"/>
        </w:rPr>
        <w:t>4 priedas“</w:t>
      </w:r>
    </w:p>
    <w:p w14:paraId="07EC3F63" w14:textId="66D4A90C" w:rsidR="00093D9B" w:rsidRDefault="00805C47">
      <w:pPr>
        <w:tabs>
          <w:tab w:val="left" w:pos="1134"/>
        </w:tabs>
        <w:ind w:firstLine="851"/>
        <w:jc w:val="both"/>
        <w:rPr>
          <w:color w:val="000000"/>
        </w:rPr>
      </w:pPr>
      <w:r>
        <w:rPr>
          <w:color w:val="000000"/>
        </w:rPr>
        <w:t>9.</w:t>
      </w:r>
      <w:r>
        <w:rPr>
          <w:color w:val="000000"/>
        </w:rPr>
        <w:tab/>
        <w:t>Pakeičiu 2 priedą ir jį išdėstau nauja redakcija (pridedama).</w:t>
      </w:r>
    </w:p>
    <w:p w14:paraId="49894D6E" w14:textId="4F7A7FD0" w:rsidR="00093D9B" w:rsidRDefault="00805C47">
      <w:pPr>
        <w:tabs>
          <w:tab w:val="left" w:pos="1134"/>
        </w:tabs>
        <w:ind w:firstLine="851"/>
        <w:jc w:val="both"/>
        <w:rPr>
          <w:color w:val="000000"/>
        </w:rPr>
      </w:pPr>
      <w:r>
        <w:rPr>
          <w:color w:val="000000"/>
        </w:rPr>
        <w:t>10.</w:t>
      </w:r>
      <w:r>
        <w:rPr>
          <w:color w:val="000000"/>
        </w:rPr>
        <w:tab/>
        <w:t>Pakeičiu 3 priedą ir jį išdėstau nauja redakcija (pridedama).</w:t>
      </w:r>
    </w:p>
    <w:p w14:paraId="0F1E1C18" w14:textId="436FA37E" w:rsidR="00093D9B" w:rsidRDefault="00805C47">
      <w:pPr>
        <w:tabs>
          <w:tab w:val="left" w:pos="1134"/>
        </w:tabs>
        <w:ind w:firstLine="851"/>
        <w:jc w:val="both"/>
        <w:rPr>
          <w:color w:val="000000"/>
        </w:rPr>
      </w:pPr>
      <w:r>
        <w:rPr>
          <w:color w:val="000000"/>
        </w:rPr>
        <w:t>11.</w:t>
      </w:r>
      <w:r>
        <w:rPr>
          <w:color w:val="000000"/>
        </w:rPr>
        <w:tab/>
        <w:t>Pakeičiu 4 priedą ir priedo žymą išdėstau taip:</w:t>
      </w:r>
    </w:p>
    <w:p w14:paraId="03C96C1D" w14:textId="06F47831" w:rsidR="00093D9B" w:rsidRDefault="00805C47">
      <w:pPr>
        <w:tabs>
          <w:tab w:val="left" w:pos="1134"/>
        </w:tabs>
        <w:ind w:left="3261"/>
        <w:jc w:val="both"/>
        <w:rPr>
          <w:color w:val="000000"/>
        </w:rPr>
      </w:pPr>
      <w:r>
        <w:rPr>
          <w:color w:val="000000"/>
        </w:rPr>
        <w:t xml:space="preserve">„Lietuvos Respublikos sveikatos apsaugos ministro – valstybės </w:t>
      </w:r>
    </w:p>
    <w:p w14:paraId="61453DBE" w14:textId="77777777" w:rsidR="00093D9B" w:rsidRDefault="00805C47">
      <w:pPr>
        <w:tabs>
          <w:tab w:val="left" w:pos="1134"/>
        </w:tabs>
        <w:ind w:left="3261"/>
        <w:jc w:val="both"/>
        <w:rPr>
          <w:color w:val="000000"/>
        </w:rPr>
      </w:pPr>
      <w:r>
        <w:rPr>
          <w:color w:val="000000"/>
        </w:rPr>
        <w:t xml:space="preserve">lygio ekstremaliosios situacijos valstybės operacijų vadovo </w:t>
      </w:r>
    </w:p>
    <w:p w14:paraId="71B60B4C" w14:textId="77777777" w:rsidR="00093D9B" w:rsidRDefault="00805C47">
      <w:pPr>
        <w:tabs>
          <w:tab w:val="left" w:pos="1134"/>
        </w:tabs>
        <w:ind w:left="3261"/>
        <w:jc w:val="both"/>
        <w:rPr>
          <w:color w:val="000000"/>
        </w:rPr>
      </w:pPr>
      <w:r>
        <w:rPr>
          <w:color w:val="000000"/>
        </w:rPr>
        <w:t>2020 m. gegužės 29 d. sprendimo Nr. V-1336</w:t>
      </w:r>
    </w:p>
    <w:p w14:paraId="561CE4F3" w14:textId="2FB46B45" w:rsidR="00093D9B" w:rsidRDefault="00805C47" w:rsidP="00805C47">
      <w:pPr>
        <w:tabs>
          <w:tab w:val="left" w:pos="1134"/>
        </w:tabs>
        <w:ind w:left="3261"/>
        <w:jc w:val="both"/>
        <w:rPr>
          <w:szCs w:val="24"/>
        </w:rPr>
      </w:pPr>
      <w:r>
        <w:rPr>
          <w:color w:val="000000"/>
          <w:lang w:val="en-US"/>
        </w:rPr>
        <w:t>4</w:t>
      </w:r>
      <w:r>
        <w:rPr>
          <w:color w:val="000000"/>
        </w:rPr>
        <w:t xml:space="preserve"> priedas“</w:t>
      </w:r>
    </w:p>
    <w:p w14:paraId="65253123" w14:textId="7700C3BA" w:rsidR="00805C47" w:rsidRDefault="00805C47"/>
    <w:p w14:paraId="13BE4F8C" w14:textId="77777777" w:rsidR="00805C47" w:rsidRDefault="00805C47"/>
    <w:p w14:paraId="43568DD2" w14:textId="5EDB0792" w:rsidR="00093D9B" w:rsidRDefault="00805C47">
      <w:pPr>
        <w:rPr>
          <w:szCs w:val="24"/>
        </w:rPr>
      </w:pPr>
      <w:r>
        <w:rPr>
          <w:szCs w:val="24"/>
        </w:rPr>
        <w:t>Sveikatos apsaugos ministras, valstybės lygio</w:t>
      </w:r>
    </w:p>
    <w:p w14:paraId="06FE69BB" w14:textId="33ABF186" w:rsidR="00805C47" w:rsidRDefault="00805C47">
      <w:pPr>
        <w:rPr>
          <w:szCs w:val="24"/>
        </w:rPr>
      </w:pPr>
      <w:r>
        <w:rPr>
          <w:szCs w:val="24"/>
        </w:rPr>
        <w:t xml:space="preserve">ekstremaliosios situacijos valstybės operacijų vadovas </w:t>
      </w:r>
      <w:r>
        <w:rPr>
          <w:szCs w:val="24"/>
        </w:rPr>
        <w:tab/>
      </w:r>
      <w:r>
        <w:rPr>
          <w:szCs w:val="24"/>
        </w:rPr>
        <w:tab/>
      </w:r>
      <w:r>
        <w:rPr>
          <w:szCs w:val="24"/>
        </w:rPr>
        <w:tab/>
        <w:t>Arūnas Dulkys</w:t>
      </w:r>
    </w:p>
    <w:p w14:paraId="692AE36D" w14:textId="6DA7A9D3" w:rsidR="00805C47" w:rsidRDefault="00805C47">
      <w:pPr>
        <w:rPr>
          <w:szCs w:val="24"/>
        </w:rPr>
      </w:pPr>
    </w:p>
    <w:p w14:paraId="2D63CB27" w14:textId="77777777" w:rsidR="00805C47" w:rsidRDefault="00805C47">
      <w:pPr>
        <w:rPr>
          <w:szCs w:val="24"/>
        </w:rPr>
        <w:sectPr w:rsidR="00805C47">
          <w:headerReference w:type="even" r:id="rId10"/>
          <w:headerReference w:type="default" r:id="rId11"/>
          <w:footerReference w:type="even" r:id="rId12"/>
          <w:footerReference w:type="default" r:id="rId13"/>
          <w:headerReference w:type="first" r:id="rId14"/>
          <w:footerReference w:type="first" r:id="rId15"/>
          <w:type w:val="continuous"/>
          <w:pgSz w:w="11906" w:h="16838" w:code="9"/>
          <w:pgMar w:top="851" w:right="849" w:bottom="1418" w:left="1701" w:header="567" w:footer="567" w:gutter="0"/>
          <w:pgNumType w:start="1"/>
          <w:cols w:space="1296"/>
          <w:titlePg/>
          <w:docGrid w:linePitch="326"/>
        </w:sectPr>
      </w:pPr>
    </w:p>
    <w:p w14:paraId="7148CE8E" w14:textId="41577AB8" w:rsidR="00093D9B" w:rsidRDefault="00805C47">
      <w:pPr>
        <w:tabs>
          <w:tab w:val="left" w:pos="13071"/>
        </w:tabs>
        <w:ind w:firstLine="8364"/>
        <w:rPr>
          <w:color w:val="000000"/>
          <w:szCs w:val="24"/>
        </w:rPr>
      </w:pPr>
      <w:r>
        <w:rPr>
          <w:color w:val="000000"/>
          <w:szCs w:val="24"/>
        </w:rPr>
        <w:lastRenderedPageBreak/>
        <w:t xml:space="preserve">Lietuvos Respublikos sveikatos apsaugos ministro – valstybės </w:t>
      </w:r>
    </w:p>
    <w:p w14:paraId="6F0FDB3B" w14:textId="77777777" w:rsidR="00093D9B" w:rsidRDefault="00805C47">
      <w:pPr>
        <w:tabs>
          <w:tab w:val="left" w:pos="13071"/>
        </w:tabs>
        <w:ind w:firstLine="8364"/>
        <w:rPr>
          <w:color w:val="000000"/>
          <w:szCs w:val="24"/>
        </w:rPr>
      </w:pPr>
      <w:r>
        <w:rPr>
          <w:color w:val="000000"/>
          <w:szCs w:val="24"/>
        </w:rPr>
        <w:t xml:space="preserve">lygio ekstremaliosios situacijos valstybės operacijų vadovo </w:t>
      </w:r>
    </w:p>
    <w:p w14:paraId="7BFDFA18" w14:textId="77777777" w:rsidR="00093D9B" w:rsidRDefault="00805C47">
      <w:pPr>
        <w:tabs>
          <w:tab w:val="left" w:pos="13071"/>
        </w:tabs>
        <w:ind w:firstLine="8364"/>
        <w:rPr>
          <w:color w:val="000000"/>
          <w:szCs w:val="24"/>
        </w:rPr>
      </w:pPr>
      <w:r>
        <w:rPr>
          <w:color w:val="000000"/>
          <w:szCs w:val="24"/>
        </w:rPr>
        <w:t>2020 m. gegužės 29 d. sprendimo Nr. V-1336</w:t>
      </w:r>
    </w:p>
    <w:p w14:paraId="33922D66" w14:textId="5A782149" w:rsidR="00093D9B" w:rsidRDefault="00805C47">
      <w:pPr>
        <w:tabs>
          <w:tab w:val="left" w:pos="13071"/>
        </w:tabs>
        <w:ind w:firstLine="8364"/>
        <w:rPr>
          <w:color w:val="000000"/>
          <w:szCs w:val="24"/>
        </w:rPr>
      </w:pPr>
      <w:r>
        <w:rPr>
          <w:color w:val="000000"/>
          <w:szCs w:val="24"/>
        </w:rPr>
        <w:t>2 priedas</w:t>
      </w:r>
    </w:p>
    <w:p w14:paraId="09E4632C" w14:textId="77777777" w:rsidR="00093D9B" w:rsidRDefault="00093D9B">
      <w:pPr>
        <w:tabs>
          <w:tab w:val="left" w:pos="13071"/>
        </w:tabs>
        <w:rPr>
          <w:color w:val="000000"/>
          <w:szCs w:val="24"/>
        </w:rPr>
      </w:pPr>
    </w:p>
    <w:p w14:paraId="19BD538C" w14:textId="3CAE6E8E" w:rsidR="00093D9B" w:rsidRDefault="00805C47">
      <w:pPr>
        <w:tabs>
          <w:tab w:val="left" w:pos="12517"/>
        </w:tabs>
        <w:jc w:val="center"/>
        <w:rPr>
          <w:b/>
          <w:bCs/>
          <w:color w:val="000000"/>
          <w:szCs w:val="24"/>
        </w:rPr>
      </w:pPr>
      <w:r>
        <w:rPr>
          <w:b/>
          <w:bCs/>
          <w:color w:val="000000"/>
          <w:szCs w:val="24"/>
        </w:rPr>
        <w:t>Asmenų, kuriuos, atlikus COVID-19 ligos (</w:t>
      </w:r>
      <w:proofErr w:type="spellStart"/>
      <w:r>
        <w:rPr>
          <w:b/>
          <w:bCs/>
          <w:color w:val="000000"/>
          <w:szCs w:val="24"/>
        </w:rPr>
        <w:t>koronaviruso</w:t>
      </w:r>
      <w:proofErr w:type="spellEnd"/>
      <w:r>
        <w:rPr>
          <w:b/>
          <w:bCs/>
          <w:color w:val="000000"/>
          <w:szCs w:val="24"/>
        </w:rPr>
        <w:t xml:space="preserve"> infekcijos) protrūkio epidemiologinę diagnostiką, tirti nurodė NVSC, tyrimo algoritmas</w:t>
      </w:r>
    </w:p>
    <w:p w14:paraId="0F3ADD0E" w14:textId="21C58011" w:rsidR="00093D9B" w:rsidRDefault="00805C47">
      <w:pPr>
        <w:tabs>
          <w:tab w:val="left" w:pos="12517"/>
        </w:tabs>
        <w:jc w:val="both"/>
        <w:rPr>
          <w:b/>
          <w:bCs/>
          <w:color w:val="000000"/>
          <w:szCs w:val="24"/>
        </w:rPr>
      </w:pPr>
      <w:r>
        <w:rPr>
          <w:b/>
          <w:bCs/>
          <w:noProof/>
          <w:color w:val="000000"/>
          <w:szCs w:val="24"/>
          <w:lang w:eastAsia="lt-LT"/>
        </w:rPr>
        <mc:AlternateContent>
          <mc:Choice Requires="wpg">
            <w:drawing>
              <wp:anchor distT="0" distB="0" distL="114300" distR="114300" simplePos="0" relativeHeight="251673600" behindDoc="0" locked="0" layoutInCell="1" allowOverlap="1" wp14:anchorId="30CEC7BF" wp14:editId="15DEB886">
                <wp:simplePos x="0" y="0"/>
                <wp:positionH relativeFrom="column">
                  <wp:posOffset>29210</wp:posOffset>
                </wp:positionH>
                <wp:positionV relativeFrom="paragraph">
                  <wp:posOffset>84455</wp:posOffset>
                </wp:positionV>
                <wp:extent cx="9309031" cy="4587902"/>
                <wp:effectExtent l="0" t="0" r="26035" b="22225"/>
                <wp:wrapNone/>
                <wp:docPr id="87" name="Grupė 87"/>
                <wp:cNvGraphicFramePr/>
                <a:graphic xmlns:a="http://schemas.openxmlformats.org/drawingml/2006/main">
                  <a:graphicData uri="http://schemas.microsoft.com/office/word/2010/wordprocessingGroup">
                    <wpg:wgp>
                      <wpg:cNvGrpSpPr/>
                      <wpg:grpSpPr>
                        <a:xfrm>
                          <a:off x="0" y="0"/>
                          <a:ext cx="9309031" cy="4587902"/>
                          <a:chOff x="486492" y="0"/>
                          <a:chExt cx="9309031" cy="4587902"/>
                        </a:xfrm>
                      </wpg:grpSpPr>
                      <wpg:grpSp>
                        <wpg:cNvPr id="86" name="Grupė 86"/>
                        <wpg:cNvGrpSpPr/>
                        <wpg:grpSpPr>
                          <a:xfrm>
                            <a:off x="486492" y="0"/>
                            <a:ext cx="9309031" cy="4587902"/>
                            <a:chOff x="486492" y="0"/>
                            <a:chExt cx="9309031" cy="4587902"/>
                          </a:xfrm>
                        </wpg:grpSpPr>
                        <wpg:grpSp>
                          <wpg:cNvPr id="574" name="Grupė 574"/>
                          <wpg:cNvGrpSpPr/>
                          <wpg:grpSpPr>
                            <a:xfrm>
                              <a:off x="3045349" y="1439186"/>
                              <a:ext cx="3999120" cy="1431235"/>
                              <a:chOff x="0" y="0"/>
                              <a:chExt cx="3999120" cy="1431235"/>
                            </a:xfrm>
                          </wpg:grpSpPr>
                          <wps:wsp>
                            <wps:cNvPr id="521" name="Struktūrinė schema: procesas 521"/>
                            <wps:cNvSpPr>
                              <a:spLocks noChangeArrowheads="1"/>
                            </wps:cNvSpPr>
                            <wps:spPr bwMode="auto">
                              <a:xfrm>
                                <a:off x="1598212" y="787179"/>
                                <a:ext cx="962550" cy="564542"/>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C9C991C" w14:textId="77777777" w:rsidR="00093D9B" w:rsidRDefault="00805C47">
                                  <w:pPr>
                                    <w:jc w:val="center"/>
                                    <w:rPr>
                                      <w:strike/>
                                      <w:color w:val="000000"/>
                                    </w:rPr>
                                  </w:pPr>
                                  <w:r>
                                    <w:rPr>
                                      <w:color w:val="000000"/>
                                    </w:rPr>
                                    <w:t>Aktyvi infekcija</w:t>
                                  </w:r>
                                </w:p>
                              </w:txbxContent>
                            </wps:txbx>
                            <wps:bodyPr rot="0" vert="horz" wrap="square" lIns="91440" tIns="45720" rIns="91440" bIns="45720" anchor="ctr" anchorCtr="0" upright="1">
                              <a:noAutofit/>
                            </wps:bodyPr>
                          </wps:wsp>
                          <wps:wsp>
                            <wps:cNvPr id="528" name="Struktūrinė schema: procesas 528"/>
                            <wps:cNvSpPr>
                              <a:spLocks noChangeArrowheads="1"/>
                            </wps:cNvSpPr>
                            <wps:spPr bwMode="auto">
                              <a:xfrm>
                                <a:off x="2655736" y="779227"/>
                                <a:ext cx="1128257" cy="644056"/>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EAA94F2" w14:textId="77777777" w:rsidR="00093D9B" w:rsidRDefault="00805C47">
                                  <w:pPr>
                                    <w:jc w:val="center"/>
                                    <w:rPr>
                                      <w:color w:val="000000"/>
                                    </w:rPr>
                                  </w:pPr>
                                  <w:r>
                                    <w:rPr>
                                      <w:color w:val="000000"/>
                                    </w:rPr>
                                    <w:t>Aktyvi infekcija neaptikta</w:t>
                                  </w:r>
                                </w:p>
                              </w:txbxContent>
                            </wps:txbx>
                            <wps:bodyPr rot="0" vert="horz" wrap="square" lIns="91440" tIns="45720" rIns="91440" bIns="45720" anchor="ctr" anchorCtr="0" upright="1">
                              <a:noAutofit/>
                            </wps:bodyPr>
                          </wps:wsp>
                          <wps:wsp>
                            <wps:cNvPr id="530" name="Struktūrinė schema: procesas 530"/>
                            <wps:cNvSpPr>
                              <a:spLocks noChangeArrowheads="1"/>
                            </wps:cNvSpPr>
                            <wps:spPr bwMode="auto">
                              <a:xfrm>
                                <a:off x="357809" y="787179"/>
                                <a:ext cx="1128257" cy="644056"/>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120F695" w14:textId="77777777" w:rsidR="00093D9B" w:rsidRDefault="00805C47">
                                  <w:pPr>
                                    <w:jc w:val="center"/>
                                    <w:rPr>
                                      <w:color w:val="000000"/>
                                    </w:rPr>
                                  </w:pPr>
                                  <w:r>
                                    <w:rPr>
                                      <w:color w:val="000000"/>
                                    </w:rPr>
                                    <w:t>Aktyvi infekcija neaptikta</w:t>
                                  </w:r>
                                </w:p>
                              </w:txbxContent>
                            </wps:txbx>
                            <wps:bodyPr rot="0" vert="horz" wrap="square" lIns="91440" tIns="45720" rIns="91440" bIns="45720" anchor="ctr" anchorCtr="0" upright="1">
                              <a:noAutofit/>
                            </wps:bodyPr>
                          </wps:wsp>
                          <wpg:grpSp>
                            <wpg:cNvPr id="573" name="Grupė 573"/>
                            <wpg:cNvGrpSpPr/>
                            <wpg:grpSpPr>
                              <a:xfrm>
                                <a:off x="0" y="0"/>
                                <a:ext cx="3999120" cy="780315"/>
                                <a:chOff x="0" y="0"/>
                                <a:chExt cx="3999120" cy="780315"/>
                              </a:xfrm>
                            </wpg:grpSpPr>
                            <wps:wsp>
                              <wps:cNvPr id="512" name="Struktūrinė schema: procesas 512"/>
                              <wps:cNvSpPr/>
                              <wps:spPr>
                                <a:xfrm>
                                  <a:off x="0" y="7951"/>
                                  <a:ext cx="1931090" cy="381259"/>
                                </a:xfrm>
                                <a:prstGeom prst="flowChartProcess">
                                  <a:avLst/>
                                </a:prstGeom>
                                <a:noFill/>
                                <a:ln w="12700" cap="flat" cmpd="sng" algn="ctr">
                                  <a:solidFill>
                                    <a:sysClr val="windowText" lastClr="000000"/>
                                  </a:solidFill>
                                  <a:prstDash val="solid"/>
                                  <a:miter lim="800000"/>
                                </a:ln>
                                <a:effectLst/>
                              </wps:spPr>
                              <wps:txbx>
                                <w:txbxContent>
                                  <w:p w14:paraId="78A096D4" w14:textId="77777777" w:rsidR="00093D9B" w:rsidRDefault="00805C47">
                                    <w:pPr>
                                      <w:jc w:val="center"/>
                                      <w:rPr>
                                        <w:color w:val="000000"/>
                                      </w:rPr>
                                    </w:pPr>
                                    <w:r>
                                      <w:rPr>
                                        <w:color w:val="000000"/>
                                      </w:rPr>
                                      <w:t xml:space="preserve">Antigeno testas per 24 val.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19" name="Struktūrinė schema: procesas 519"/>
                              <wps:cNvSpPr/>
                              <wps:spPr>
                                <a:xfrm>
                                  <a:off x="2083242" y="0"/>
                                  <a:ext cx="1915878" cy="380574"/>
                                </a:xfrm>
                                <a:prstGeom prst="flowChartProcess">
                                  <a:avLst/>
                                </a:prstGeom>
                                <a:noFill/>
                                <a:ln w="12700" cap="flat" cmpd="sng" algn="ctr">
                                  <a:solidFill>
                                    <a:sysClr val="windowText" lastClr="000000"/>
                                  </a:solidFill>
                                  <a:prstDash val="solid"/>
                                  <a:miter lim="800000"/>
                                </a:ln>
                                <a:effectLst/>
                              </wps:spPr>
                              <wps:txbx>
                                <w:txbxContent>
                                  <w:p w14:paraId="43C74803" w14:textId="77777777" w:rsidR="00093D9B" w:rsidRDefault="00805C47">
                                    <w:pPr>
                                      <w:jc w:val="center"/>
                                      <w:rPr>
                                        <w:color w:val="000000"/>
                                      </w:rPr>
                                    </w:pPr>
                                    <w:r>
                                      <w:rPr>
                                        <w:color w:val="000000"/>
                                      </w:rPr>
                                      <w:t xml:space="preserve">Antigeno testas per 24 val.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cNvPr id="544" name="Grupė 544"/>
                              <wpg:cNvGrpSpPr/>
                              <wpg:grpSpPr>
                                <a:xfrm>
                                  <a:off x="842838" y="381662"/>
                                  <a:ext cx="2663687" cy="398653"/>
                                  <a:chOff x="0" y="0"/>
                                  <a:chExt cx="2663687" cy="398653"/>
                                </a:xfrm>
                              </wpg:grpSpPr>
                              <wps:wsp>
                                <wps:cNvPr id="538" name="Jungtis: alkūninė 538"/>
                                <wps:cNvCnPr/>
                                <wps:spPr>
                                  <a:xfrm>
                                    <a:off x="970059" y="0"/>
                                    <a:ext cx="7952" cy="398653"/>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540" name="Jungtis: alkūninė 540"/>
                                <wps:cNvCnPr/>
                                <wps:spPr>
                                  <a:xfrm flipH="1">
                                    <a:off x="1431235" y="0"/>
                                    <a:ext cx="7951" cy="388288"/>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541" name="Jungtis: alkūninė 541"/>
                                <wps:cNvCnPr/>
                                <wps:spPr>
                                  <a:xfrm>
                                    <a:off x="0" y="0"/>
                                    <a:ext cx="7952" cy="397565"/>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543" name="Jungtis: alkūninė 543"/>
                                <wps:cNvCnPr/>
                                <wps:spPr>
                                  <a:xfrm flipH="1">
                                    <a:off x="2655736" y="0"/>
                                    <a:ext cx="7951" cy="379976"/>
                                  </a:xfrm>
                                  <a:prstGeom prst="bentConnector3">
                                    <a:avLst/>
                                  </a:prstGeom>
                                  <a:ln w="12700"/>
                                </wps:spPr>
                                <wps:style>
                                  <a:lnRef idx="1">
                                    <a:schemeClr val="dk1"/>
                                  </a:lnRef>
                                  <a:fillRef idx="0">
                                    <a:schemeClr val="dk1"/>
                                  </a:fillRef>
                                  <a:effectRef idx="0">
                                    <a:schemeClr val="dk1"/>
                                  </a:effectRef>
                                  <a:fontRef idx="minor">
                                    <a:schemeClr val="tx1"/>
                                  </a:fontRef>
                                </wps:style>
                                <wps:bodyPr/>
                              </wps:wsp>
                            </wpg:grpSp>
                            <wps:wsp>
                              <wps:cNvPr id="545" name="Minuso ženklas 115"/>
                              <wps:cNvSpPr>
                                <a:spLocks/>
                              </wps:cNvSpPr>
                              <wps:spPr bwMode="auto">
                                <a:xfrm>
                                  <a:off x="3570136" y="421419"/>
                                  <a:ext cx="255794" cy="318519"/>
                                </a:xfrm>
                                <a:custGeom>
                                  <a:avLst/>
                                  <a:gdLst>
                                    <a:gd name="T0" fmla="*/ 339 w 254442"/>
                                    <a:gd name="T1" fmla="*/ 1277 h 333955"/>
                                    <a:gd name="T2" fmla="*/ 2219 w 254442"/>
                                    <a:gd name="T3" fmla="*/ 1277 h 333955"/>
                                    <a:gd name="T4" fmla="*/ 2219 w 254442"/>
                                    <a:gd name="T5" fmla="*/ 2063 h 333955"/>
                                    <a:gd name="T6" fmla="*/ 339 w 254442"/>
                                    <a:gd name="T7" fmla="*/ 2063 h 333955"/>
                                    <a:gd name="T8" fmla="*/ 339 w 254442"/>
                                    <a:gd name="T9" fmla="*/ 1277 h 33395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4442" h="333955">
                                      <a:moveTo>
                                        <a:pt x="33726" y="127704"/>
                                      </a:moveTo>
                                      <a:lnTo>
                                        <a:pt x="220716" y="127704"/>
                                      </a:lnTo>
                                      <a:lnTo>
                                        <a:pt x="220716" y="206251"/>
                                      </a:lnTo>
                                      <a:lnTo>
                                        <a:pt x="33726" y="206251"/>
                                      </a:lnTo>
                                      <a:lnTo>
                                        <a:pt x="33726" y="127704"/>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46" name="Minuso ženklas 115"/>
                              <wps:cNvSpPr>
                                <a:spLocks/>
                              </wps:cNvSpPr>
                              <wps:spPr bwMode="auto">
                                <a:xfrm>
                                  <a:off x="477078" y="437321"/>
                                  <a:ext cx="255794" cy="318519"/>
                                </a:xfrm>
                                <a:custGeom>
                                  <a:avLst/>
                                  <a:gdLst>
                                    <a:gd name="T0" fmla="*/ 339 w 254442"/>
                                    <a:gd name="T1" fmla="*/ 1277 h 333955"/>
                                    <a:gd name="T2" fmla="*/ 2219 w 254442"/>
                                    <a:gd name="T3" fmla="*/ 1277 h 333955"/>
                                    <a:gd name="T4" fmla="*/ 2219 w 254442"/>
                                    <a:gd name="T5" fmla="*/ 2063 h 333955"/>
                                    <a:gd name="T6" fmla="*/ 339 w 254442"/>
                                    <a:gd name="T7" fmla="*/ 2063 h 333955"/>
                                    <a:gd name="T8" fmla="*/ 339 w 254442"/>
                                    <a:gd name="T9" fmla="*/ 1277 h 33395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4442" h="333955">
                                      <a:moveTo>
                                        <a:pt x="33726" y="127704"/>
                                      </a:moveTo>
                                      <a:lnTo>
                                        <a:pt x="220716" y="127704"/>
                                      </a:lnTo>
                                      <a:lnTo>
                                        <a:pt x="220716" y="206251"/>
                                      </a:lnTo>
                                      <a:lnTo>
                                        <a:pt x="33726" y="206251"/>
                                      </a:lnTo>
                                      <a:lnTo>
                                        <a:pt x="33726" y="127704"/>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47" name="Pliuso ženklas 100"/>
                              <wps:cNvSpPr>
                                <a:spLocks/>
                              </wps:cNvSpPr>
                              <wps:spPr bwMode="auto">
                                <a:xfrm>
                                  <a:off x="1900362" y="469127"/>
                                  <a:ext cx="285956" cy="235376"/>
                                </a:xfrm>
                                <a:custGeom>
                                  <a:avLst/>
                                  <a:gdLst>
                                    <a:gd name="T0" fmla="*/ 37940 w 286231"/>
                                    <a:gd name="T1" fmla="*/ 94229 h 246415"/>
                                    <a:gd name="T2" fmla="*/ 114137 w 286231"/>
                                    <a:gd name="T3" fmla="*/ 94229 h 246415"/>
                                    <a:gd name="T4" fmla="*/ 114137 w 286231"/>
                                    <a:gd name="T5" fmla="*/ 32662 h 246415"/>
                                    <a:gd name="T6" fmla="*/ 172094 w 286231"/>
                                    <a:gd name="T7" fmla="*/ 32662 h 246415"/>
                                    <a:gd name="T8" fmla="*/ 172094 w 286231"/>
                                    <a:gd name="T9" fmla="*/ 94229 h 246415"/>
                                    <a:gd name="T10" fmla="*/ 248291 w 286231"/>
                                    <a:gd name="T11" fmla="*/ 94229 h 246415"/>
                                    <a:gd name="T12" fmla="*/ 248291 w 286231"/>
                                    <a:gd name="T13" fmla="*/ 152186 h 246415"/>
                                    <a:gd name="T14" fmla="*/ 172094 w 286231"/>
                                    <a:gd name="T15" fmla="*/ 152186 h 246415"/>
                                    <a:gd name="T16" fmla="*/ 172094 w 286231"/>
                                    <a:gd name="T17" fmla="*/ 213753 h 246415"/>
                                    <a:gd name="T18" fmla="*/ 114137 w 286231"/>
                                    <a:gd name="T19" fmla="*/ 213753 h 246415"/>
                                    <a:gd name="T20" fmla="*/ 114137 w 286231"/>
                                    <a:gd name="T21" fmla="*/ 152186 h 246415"/>
                                    <a:gd name="T22" fmla="*/ 37940 w 286231"/>
                                    <a:gd name="T23" fmla="*/ 152186 h 246415"/>
                                    <a:gd name="T24" fmla="*/ 37940 w 286231"/>
                                    <a:gd name="T25" fmla="*/ 94229 h 24641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31" h="246415">
                                      <a:moveTo>
                                        <a:pt x="37940" y="94229"/>
                                      </a:moveTo>
                                      <a:lnTo>
                                        <a:pt x="114137" y="94229"/>
                                      </a:lnTo>
                                      <a:lnTo>
                                        <a:pt x="114137" y="32662"/>
                                      </a:lnTo>
                                      <a:lnTo>
                                        <a:pt x="172094" y="32662"/>
                                      </a:lnTo>
                                      <a:lnTo>
                                        <a:pt x="172094" y="94229"/>
                                      </a:lnTo>
                                      <a:lnTo>
                                        <a:pt x="248291" y="94229"/>
                                      </a:lnTo>
                                      <a:lnTo>
                                        <a:pt x="248291" y="152186"/>
                                      </a:lnTo>
                                      <a:lnTo>
                                        <a:pt x="172094" y="152186"/>
                                      </a:lnTo>
                                      <a:lnTo>
                                        <a:pt x="172094" y="213753"/>
                                      </a:lnTo>
                                      <a:lnTo>
                                        <a:pt x="114137" y="213753"/>
                                      </a:lnTo>
                                      <a:lnTo>
                                        <a:pt x="114137" y="152186"/>
                                      </a:lnTo>
                                      <a:lnTo>
                                        <a:pt x="37940" y="152186"/>
                                      </a:lnTo>
                                      <a:lnTo>
                                        <a:pt x="37940" y="94229"/>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grpSp>
                          <wpg:cNvPr id="563" name="Grupė 563"/>
                          <wpg:cNvGrpSpPr/>
                          <wpg:grpSpPr>
                            <a:xfrm>
                              <a:off x="486492" y="0"/>
                              <a:ext cx="9309031" cy="4587902"/>
                              <a:chOff x="486492" y="0"/>
                              <a:chExt cx="9309031" cy="4587902"/>
                            </a:xfrm>
                          </wpg:grpSpPr>
                          <wpg:grpSp>
                            <wpg:cNvPr id="551" name="Grupė 551"/>
                            <wpg:cNvGrpSpPr/>
                            <wpg:grpSpPr>
                              <a:xfrm>
                                <a:off x="486492" y="0"/>
                                <a:ext cx="9309031" cy="4587902"/>
                                <a:chOff x="486492" y="0"/>
                                <a:chExt cx="9309031" cy="4587902"/>
                              </a:xfrm>
                            </wpg:grpSpPr>
                            <wpg:grpSp>
                              <wpg:cNvPr id="564" name="Grupė 564"/>
                              <wpg:cNvGrpSpPr/>
                              <wpg:grpSpPr>
                                <a:xfrm>
                                  <a:off x="486492" y="0"/>
                                  <a:ext cx="9309031" cy="4587902"/>
                                  <a:chOff x="-918093" y="119807"/>
                                  <a:chExt cx="9309244" cy="4808948"/>
                                </a:xfrm>
                              </wpg:grpSpPr>
                              <wps:wsp>
                                <wps:cNvPr id="45" name="Jungtis: alkūninė 45"/>
                                <wps:cNvCnPr>
                                  <a:stCxn id="69" idx="2"/>
                                </wps:cNvCnPr>
                                <wps:spPr>
                                  <a:xfrm rot="5400000">
                                    <a:off x="2926355" y="496371"/>
                                    <a:ext cx="615105" cy="546858"/>
                                  </a:xfrm>
                                  <a:prstGeom prst="bentConnector3">
                                    <a:avLst>
                                      <a:gd name="adj1" fmla="val 100132"/>
                                    </a:avLst>
                                  </a:prstGeom>
                                  <a:ln w="12700"/>
                                </wps:spPr>
                                <wps:style>
                                  <a:lnRef idx="1">
                                    <a:schemeClr val="dk1"/>
                                  </a:lnRef>
                                  <a:fillRef idx="0">
                                    <a:schemeClr val="dk1"/>
                                  </a:fillRef>
                                  <a:effectRef idx="0">
                                    <a:schemeClr val="dk1"/>
                                  </a:effectRef>
                                  <a:fontRef idx="minor">
                                    <a:schemeClr val="tx1"/>
                                  </a:fontRef>
                                </wps:style>
                                <wps:bodyPr/>
                              </wps:wsp>
                              <wpg:grpSp>
                                <wpg:cNvPr id="46" name="Grupė 46"/>
                                <wpg:cNvGrpSpPr/>
                                <wpg:grpSpPr>
                                  <a:xfrm>
                                    <a:off x="-918093" y="119807"/>
                                    <a:ext cx="9309244" cy="4808948"/>
                                    <a:chOff x="-918093" y="119807"/>
                                    <a:chExt cx="9309244" cy="4808948"/>
                                  </a:xfrm>
                                </wpg:grpSpPr>
                                <wpg:grpSp>
                                  <wpg:cNvPr id="47" name="Grupė 47"/>
                                  <wpg:cNvGrpSpPr/>
                                  <wpg:grpSpPr>
                                    <a:xfrm>
                                      <a:off x="6130729" y="2047743"/>
                                      <a:ext cx="1258432" cy="398353"/>
                                      <a:chOff x="6130729" y="2047743"/>
                                      <a:chExt cx="1258432" cy="398353"/>
                                    </a:xfrm>
                                  </wpg:grpSpPr>
                                  <wps:wsp>
                                    <wps:cNvPr id="119" name="Jungtis: alkūninė 119"/>
                                    <wps:cNvCnPr/>
                                    <wps:spPr>
                                      <a:xfrm>
                                        <a:off x="6130729" y="2047743"/>
                                        <a:ext cx="9054" cy="398353"/>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120" name="Jungtis: alkūninė 120"/>
                                    <wps:cNvCnPr/>
                                    <wps:spPr>
                                      <a:xfrm>
                                        <a:off x="7362001" y="2047743"/>
                                        <a:ext cx="27160" cy="398353"/>
                                      </a:xfrm>
                                      <a:prstGeom prst="bentConnector3">
                                        <a:avLst/>
                                      </a:prstGeom>
                                      <a:ln w="12700"/>
                                    </wps:spPr>
                                    <wps:style>
                                      <a:lnRef idx="1">
                                        <a:schemeClr val="dk1"/>
                                      </a:lnRef>
                                      <a:fillRef idx="0">
                                        <a:schemeClr val="dk1"/>
                                      </a:fillRef>
                                      <a:effectRef idx="0">
                                        <a:schemeClr val="dk1"/>
                                      </a:effectRef>
                                      <a:fontRef idx="minor">
                                        <a:schemeClr val="tx1"/>
                                      </a:fontRef>
                                    </wps:style>
                                    <wps:bodyPr/>
                                  </wps:wsp>
                                </wpg:grpSp>
                                <wpg:grpSp>
                                  <wpg:cNvPr id="73" name="Grupė 73"/>
                                  <wpg:cNvGrpSpPr/>
                                  <wpg:grpSpPr>
                                    <a:xfrm>
                                      <a:off x="-227090" y="1077357"/>
                                      <a:ext cx="4388192" cy="2873986"/>
                                      <a:chOff x="-227090" y="1077357"/>
                                      <a:chExt cx="4388192" cy="2873986"/>
                                    </a:xfrm>
                                  </wpg:grpSpPr>
                                  <wps:wsp>
                                    <wps:cNvPr id="74" name="Jungtis: alkūninė 74"/>
                                    <wps:cNvCnPr/>
                                    <wps:spPr>
                                      <a:xfrm>
                                        <a:off x="3358836" y="1077357"/>
                                        <a:ext cx="802266" cy="0"/>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96" name="Jungtis: alkūninė 96"/>
                                    <wps:cNvCnPr/>
                                    <wps:spPr>
                                      <a:xfrm>
                                        <a:off x="-203302" y="2027254"/>
                                        <a:ext cx="9054" cy="386024"/>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97" name="Jungtis: alkūninė 97"/>
                                    <wps:cNvCnPr/>
                                    <wps:spPr>
                                      <a:xfrm>
                                        <a:off x="973649" y="2036307"/>
                                        <a:ext cx="0" cy="386023"/>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126" name="Jungtis: alkūninė 126"/>
                                    <wps:cNvCnPr/>
                                    <wps:spPr>
                                      <a:xfrm>
                                        <a:off x="-227090" y="3552581"/>
                                        <a:ext cx="0" cy="389708"/>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127" name="Jungtis: alkūninė 127"/>
                                    <wps:cNvCnPr/>
                                    <wps:spPr>
                                      <a:xfrm flipH="1">
                                        <a:off x="1031341" y="3552582"/>
                                        <a:ext cx="9054" cy="398761"/>
                                      </a:xfrm>
                                      <a:prstGeom prst="bentConnector3">
                                        <a:avLst/>
                                      </a:prstGeom>
                                      <a:ln w="12700"/>
                                    </wps:spPr>
                                    <wps:style>
                                      <a:lnRef idx="1">
                                        <a:schemeClr val="dk1"/>
                                      </a:lnRef>
                                      <a:fillRef idx="0">
                                        <a:schemeClr val="dk1"/>
                                      </a:fillRef>
                                      <a:effectRef idx="0">
                                        <a:schemeClr val="dk1"/>
                                      </a:effectRef>
                                      <a:fontRef idx="minor">
                                        <a:schemeClr val="tx1"/>
                                      </a:fontRef>
                                    </wps:style>
                                    <wps:bodyPr/>
                                  </wps:wsp>
                                </wpg:grpSp>
                                <wpg:grpSp>
                                  <wpg:cNvPr id="49" name="Grupė 49"/>
                                  <wpg:cNvGrpSpPr/>
                                  <wpg:grpSpPr>
                                    <a:xfrm>
                                      <a:off x="-918093" y="119807"/>
                                      <a:ext cx="9309244" cy="4808948"/>
                                      <a:chOff x="-918093" y="119807"/>
                                      <a:chExt cx="9309244" cy="4808948"/>
                                    </a:xfrm>
                                  </wpg:grpSpPr>
                                  <wpg:grpSp>
                                    <wpg:cNvPr id="50" name="Grupė 50"/>
                                    <wpg:cNvGrpSpPr/>
                                    <wpg:grpSpPr>
                                      <a:xfrm>
                                        <a:off x="851025" y="119807"/>
                                        <a:ext cx="5369854" cy="1173020"/>
                                        <a:chOff x="851025" y="119826"/>
                                        <a:chExt cx="5369855" cy="1173204"/>
                                      </a:xfrm>
                                    </wpg:grpSpPr>
                                    <wpg:grpSp>
                                      <wpg:cNvPr id="68" name="Grupė 68"/>
                                      <wpg:cNvGrpSpPr/>
                                      <wpg:grpSpPr>
                                        <a:xfrm>
                                          <a:off x="851025" y="872712"/>
                                          <a:ext cx="5369855" cy="420318"/>
                                          <a:chOff x="851026" y="872712"/>
                                          <a:chExt cx="5370089" cy="421002"/>
                                        </a:xfrm>
                                      </wpg:grpSpPr>
                                      <wps:wsp>
                                        <wps:cNvPr id="70" name="Struktūrinė schema: procesas 70"/>
                                        <wps:cNvSpPr/>
                                        <wps:spPr>
                                          <a:xfrm>
                                            <a:off x="4161291" y="872712"/>
                                            <a:ext cx="2059824" cy="420989"/>
                                          </a:xfrm>
                                          <a:prstGeom prst="flowChartProcess">
                                            <a:avLst/>
                                          </a:prstGeom>
                                          <a:noFill/>
                                          <a:ln w="12700" cap="flat" cmpd="sng" algn="ctr">
                                            <a:solidFill>
                                              <a:sysClr val="windowText" lastClr="000000"/>
                                            </a:solidFill>
                                            <a:prstDash val="solid"/>
                                            <a:miter lim="800000"/>
                                          </a:ln>
                                          <a:effectLst/>
                                        </wps:spPr>
                                        <wps:txbx>
                                          <w:txbxContent>
                                            <w:p w14:paraId="1E17C290" w14:textId="77777777" w:rsidR="00093D9B" w:rsidRDefault="00805C47">
                                              <w:pPr>
                                                <w:jc w:val="center"/>
                                                <w:rPr>
                                                  <w:color w:val="000000"/>
                                                </w:rPr>
                                              </w:pPr>
                                              <w:r>
                                                <w:rPr>
                                                  <w:color w:val="000000"/>
                                                </w:rPr>
                                                <w:t>Mažos rizikos sąlytis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1" name="Struktūrinė schema: procesas 71"/>
                                        <wps:cNvSpPr/>
                                        <wps:spPr>
                                          <a:xfrm>
                                            <a:off x="851026" y="872725"/>
                                            <a:ext cx="2107024" cy="420989"/>
                                          </a:xfrm>
                                          <a:prstGeom prst="flowChartProcess">
                                            <a:avLst/>
                                          </a:prstGeom>
                                          <a:noFill/>
                                          <a:ln w="12700" cap="flat" cmpd="sng" algn="ctr">
                                            <a:solidFill>
                                              <a:sysClr val="windowText" lastClr="000000"/>
                                            </a:solidFill>
                                            <a:prstDash val="solid"/>
                                            <a:miter lim="800000"/>
                                          </a:ln>
                                          <a:effectLst/>
                                        </wps:spPr>
                                        <wps:txbx>
                                          <w:txbxContent>
                                            <w:p w14:paraId="108FDF50" w14:textId="77777777" w:rsidR="00093D9B" w:rsidRDefault="00805C47">
                                              <w:pPr>
                                                <w:jc w:val="center"/>
                                                <w:rPr>
                                                  <w:color w:val="000000"/>
                                                </w:rPr>
                                              </w:pPr>
                                              <w:r>
                                                <w:rPr>
                                                  <w:color w:val="000000"/>
                                                </w:rPr>
                                                <w:t>Didelės rizikos sąlytis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s:wsp>
                                      <wps:cNvPr id="69" name="Struktūrinė schema: procesas 69"/>
                                      <wps:cNvSpPr/>
                                      <wps:spPr>
                                        <a:xfrm>
                                          <a:off x="1548368" y="119826"/>
                                          <a:ext cx="3917950" cy="342496"/>
                                        </a:xfrm>
                                        <a:prstGeom prst="flowChartProcess">
                                          <a:avLst/>
                                        </a:prstGeom>
                                        <a:noFill/>
                                        <a:ln w="12700" cap="flat" cmpd="sng" algn="ctr">
                                          <a:solidFill>
                                            <a:sysClr val="windowText" lastClr="000000"/>
                                          </a:solidFill>
                                          <a:prstDash val="solid"/>
                                          <a:miter lim="800000"/>
                                        </a:ln>
                                        <a:effectLst/>
                                      </wps:spPr>
                                      <wps:txbx>
                                        <w:txbxContent>
                                          <w:p w14:paraId="7A76C119" w14:textId="77777777" w:rsidR="00093D9B" w:rsidRDefault="00805C47">
                                            <w:pPr>
                                              <w:jc w:val="center"/>
                                              <w:rPr>
                                                <w:color w:val="000000"/>
                                                <w:lang w:val="en-US"/>
                                              </w:rPr>
                                            </w:pPr>
                                            <w:r>
                                              <w:rPr>
                                                <w:color w:val="000000"/>
                                              </w:rPr>
                                              <w:t>Asmuo, turėjęs sąlyt</w:t>
                                            </w:r>
                                            <w:r>
                                              <w:t>į*</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grpSp>
                                    <wpg:cNvPr id="53" name="Grupė 53"/>
                                    <wpg:cNvGrpSpPr/>
                                    <wpg:grpSpPr>
                                      <a:xfrm>
                                        <a:off x="-918093" y="2060493"/>
                                        <a:ext cx="9309244" cy="2868262"/>
                                        <a:chOff x="-918093" y="2060493"/>
                                        <a:chExt cx="9309244" cy="2868262"/>
                                      </a:xfrm>
                                    </wpg:grpSpPr>
                                    <wpg:grpSp>
                                      <wpg:cNvPr id="61" name="Grupė 61"/>
                                      <wpg:cNvGrpSpPr/>
                                      <wpg:grpSpPr>
                                        <a:xfrm>
                                          <a:off x="-670710" y="2060493"/>
                                          <a:ext cx="8349443" cy="1835008"/>
                                          <a:chOff x="-670710" y="2060493"/>
                                          <a:chExt cx="8349443" cy="1835008"/>
                                        </a:xfrm>
                                      </wpg:grpSpPr>
                                      <wps:wsp>
                                        <wps:cNvPr id="106" name="Pliuso ženklas 100"/>
                                        <wps:cNvSpPr>
                                          <a:spLocks/>
                                        </wps:cNvSpPr>
                                        <wps:spPr bwMode="auto">
                                          <a:xfrm>
                                            <a:off x="-619761" y="2117787"/>
                                            <a:ext cx="285963" cy="246718"/>
                                          </a:xfrm>
                                          <a:custGeom>
                                            <a:avLst/>
                                            <a:gdLst>
                                              <a:gd name="T0" fmla="*/ 37940 w 286231"/>
                                              <a:gd name="T1" fmla="*/ 94229 h 246415"/>
                                              <a:gd name="T2" fmla="*/ 114137 w 286231"/>
                                              <a:gd name="T3" fmla="*/ 94229 h 246415"/>
                                              <a:gd name="T4" fmla="*/ 114137 w 286231"/>
                                              <a:gd name="T5" fmla="*/ 32662 h 246415"/>
                                              <a:gd name="T6" fmla="*/ 172094 w 286231"/>
                                              <a:gd name="T7" fmla="*/ 32662 h 246415"/>
                                              <a:gd name="T8" fmla="*/ 172094 w 286231"/>
                                              <a:gd name="T9" fmla="*/ 94229 h 246415"/>
                                              <a:gd name="T10" fmla="*/ 248291 w 286231"/>
                                              <a:gd name="T11" fmla="*/ 94229 h 246415"/>
                                              <a:gd name="T12" fmla="*/ 248291 w 286231"/>
                                              <a:gd name="T13" fmla="*/ 152186 h 246415"/>
                                              <a:gd name="T14" fmla="*/ 172094 w 286231"/>
                                              <a:gd name="T15" fmla="*/ 152186 h 246415"/>
                                              <a:gd name="T16" fmla="*/ 172094 w 286231"/>
                                              <a:gd name="T17" fmla="*/ 213753 h 246415"/>
                                              <a:gd name="T18" fmla="*/ 114137 w 286231"/>
                                              <a:gd name="T19" fmla="*/ 213753 h 246415"/>
                                              <a:gd name="T20" fmla="*/ 114137 w 286231"/>
                                              <a:gd name="T21" fmla="*/ 152186 h 246415"/>
                                              <a:gd name="T22" fmla="*/ 37940 w 286231"/>
                                              <a:gd name="T23" fmla="*/ 152186 h 246415"/>
                                              <a:gd name="T24" fmla="*/ 37940 w 286231"/>
                                              <a:gd name="T25" fmla="*/ 94229 h 24641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31" h="246415">
                                                <a:moveTo>
                                                  <a:pt x="37940" y="94229"/>
                                                </a:moveTo>
                                                <a:lnTo>
                                                  <a:pt x="114137" y="94229"/>
                                                </a:lnTo>
                                                <a:lnTo>
                                                  <a:pt x="114137" y="32662"/>
                                                </a:lnTo>
                                                <a:lnTo>
                                                  <a:pt x="172094" y="32662"/>
                                                </a:lnTo>
                                                <a:lnTo>
                                                  <a:pt x="172094" y="94229"/>
                                                </a:lnTo>
                                                <a:lnTo>
                                                  <a:pt x="248291" y="94229"/>
                                                </a:lnTo>
                                                <a:lnTo>
                                                  <a:pt x="248291" y="152186"/>
                                                </a:lnTo>
                                                <a:lnTo>
                                                  <a:pt x="172094" y="152186"/>
                                                </a:lnTo>
                                                <a:lnTo>
                                                  <a:pt x="172094" y="213753"/>
                                                </a:lnTo>
                                                <a:lnTo>
                                                  <a:pt x="114137" y="213753"/>
                                                </a:lnTo>
                                                <a:lnTo>
                                                  <a:pt x="114137" y="152186"/>
                                                </a:lnTo>
                                                <a:lnTo>
                                                  <a:pt x="37940" y="152186"/>
                                                </a:lnTo>
                                                <a:lnTo>
                                                  <a:pt x="37940" y="94229"/>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08" name="Minuso ženklas 115"/>
                                        <wps:cNvSpPr>
                                          <a:spLocks/>
                                        </wps:cNvSpPr>
                                        <wps:spPr bwMode="auto">
                                          <a:xfrm>
                                            <a:off x="1073237" y="2081573"/>
                                            <a:ext cx="255800" cy="333867"/>
                                          </a:xfrm>
                                          <a:custGeom>
                                            <a:avLst/>
                                            <a:gdLst>
                                              <a:gd name="T0" fmla="*/ 339 w 254442"/>
                                              <a:gd name="T1" fmla="*/ 1277 h 333955"/>
                                              <a:gd name="T2" fmla="*/ 2219 w 254442"/>
                                              <a:gd name="T3" fmla="*/ 1277 h 333955"/>
                                              <a:gd name="T4" fmla="*/ 2219 w 254442"/>
                                              <a:gd name="T5" fmla="*/ 2063 h 333955"/>
                                              <a:gd name="T6" fmla="*/ 339 w 254442"/>
                                              <a:gd name="T7" fmla="*/ 2063 h 333955"/>
                                              <a:gd name="T8" fmla="*/ 339 w 254442"/>
                                              <a:gd name="T9" fmla="*/ 1277 h 33395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4442" h="333955">
                                                <a:moveTo>
                                                  <a:pt x="33726" y="127704"/>
                                                </a:moveTo>
                                                <a:lnTo>
                                                  <a:pt x="220716" y="127704"/>
                                                </a:lnTo>
                                                <a:lnTo>
                                                  <a:pt x="220716" y="206251"/>
                                                </a:lnTo>
                                                <a:lnTo>
                                                  <a:pt x="33726" y="206251"/>
                                                </a:lnTo>
                                                <a:lnTo>
                                                  <a:pt x="33726" y="127704"/>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17" name="Minuso ženklas 115"/>
                                        <wps:cNvSpPr>
                                          <a:spLocks/>
                                        </wps:cNvSpPr>
                                        <wps:spPr bwMode="auto">
                                          <a:xfrm>
                                            <a:off x="7422933" y="2060493"/>
                                            <a:ext cx="255800" cy="333867"/>
                                          </a:xfrm>
                                          <a:custGeom>
                                            <a:avLst/>
                                            <a:gdLst>
                                              <a:gd name="T0" fmla="*/ 339 w 254442"/>
                                              <a:gd name="T1" fmla="*/ 1277 h 333955"/>
                                              <a:gd name="T2" fmla="*/ 2219 w 254442"/>
                                              <a:gd name="T3" fmla="*/ 1277 h 333955"/>
                                              <a:gd name="T4" fmla="*/ 2219 w 254442"/>
                                              <a:gd name="T5" fmla="*/ 2063 h 333955"/>
                                              <a:gd name="T6" fmla="*/ 339 w 254442"/>
                                              <a:gd name="T7" fmla="*/ 2063 h 333955"/>
                                              <a:gd name="T8" fmla="*/ 339 w 254442"/>
                                              <a:gd name="T9" fmla="*/ 1277 h 33395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4442" h="333955">
                                                <a:moveTo>
                                                  <a:pt x="33726" y="127704"/>
                                                </a:moveTo>
                                                <a:lnTo>
                                                  <a:pt x="220716" y="127704"/>
                                                </a:lnTo>
                                                <a:lnTo>
                                                  <a:pt x="220716" y="206251"/>
                                                </a:lnTo>
                                                <a:lnTo>
                                                  <a:pt x="33726" y="206251"/>
                                                </a:lnTo>
                                                <a:lnTo>
                                                  <a:pt x="33726" y="127704"/>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21" name="Pliuso ženklas 100"/>
                                        <wps:cNvSpPr>
                                          <a:spLocks/>
                                        </wps:cNvSpPr>
                                        <wps:spPr bwMode="auto">
                                          <a:xfrm>
                                            <a:off x="5723323" y="2129224"/>
                                            <a:ext cx="285963" cy="246718"/>
                                          </a:xfrm>
                                          <a:custGeom>
                                            <a:avLst/>
                                            <a:gdLst>
                                              <a:gd name="T0" fmla="*/ 37940 w 286231"/>
                                              <a:gd name="T1" fmla="*/ 94229 h 246415"/>
                                              <a:gd name="T2" fmla="*/ 114137 w 286231"/>
                                              <a:gd name="T3" fmla="*/ 94229 h 246415"/>
                                              <a:gd name="T4" fmla="*/ 114137 w 286231"/>
                                              <a:gd name="T5" fmla="*/ 32662 h 246415"/>
                                              <a:gd name="T6" fmla="*/ 172094 w 286231"/>
                                              <a:gd name="T7" fmla="*/ 32662 h 246415"/>
                                              <a:gd name="T8" fmla="*/ 172094 w 286231"/>
                                              <a:gd name="T9" fmla="*/ 94229 h 246415"/>
                                              <a:gd name="T10" fmla="*/ 248291 w 286231"/>
                                              <a:gd name="T11" fmla="*/ 94229 h 246415"/>
                                              <a:gd name="T12" fmla="*/ 248291 w 286231"/>
                                              <a:gd name="T13" fmla="*/ 152186 h 246415"/>
                                              <a:gd name="T14" fmla="*/ 172094 w 286231"/>
                                              <a:gd name="T15" fmla="*/ 152186 h 246415"/>
                                              <a:gd name="T16" fmla="*/ 172094 w 286231"/>
                                              <a:gd name="T17" fmla="*/ 213753 h 246415"/>
                                              <a:gd name="T18" fmla="*/ 114137 w 286231"/>
                                              <a:gd name="T19" fmla="*/ 213753 h 246415"/>
                                              <a:gd name="T20" fmla="*/ 114137 w 286231"/>
                                              <a:gd name="T21" fmla="*/ 152186 h 246415"/>
                                              <a:gd name="T22" fmla="*/ 37940 w 286231"/>
                                              <a:gd name="T23" fmla="*/ 152186 h 246415"/>
                                              <a:gd name="T24" fmla="*/ 37940 w 286231"/>
                                              <a:gd name="T25" fmla="*/ 94229 h 24641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31" h="246415">
                                                <a:moveTo>
                                                  <a:pt x="37940" y="94229"/>
                                                </a:moveTo>
                                                <a:lnTo>
                                                  <a:pt x="114137" y="94229"/>
                                                </a:lnTo>
                                                <a:lnTo>
                                                  <a:pt x="114137" y="32662"/>
                                                </a:lnTo>
                                                <a:lnTo>
                                                  <a:pt x="172094" y="32662"/>
                                                </a:lnTo>
                                                <a:lnTo>
                                                  <a:pt x="172094" y="94229"/>
                                                </a:lnTo>
                                                <a:lnTo>
                                                  <a:pt x="248291" y="94229"/>
                                                </a:lnTo>
                                                <a:lnTo>
                                                  <a:pt x="248291" y="152186"/>
                                                </a:lnTo>
                                                <a:lnTo>
                                                  <a:pt x="172094" y="152186"/>
                                                </a:lnTo>
                                                <a:lnTo>
                                                  <a:pt x="172094" y="213753"/>
                                                </a:lnTo>
                                                <a:lnTo>
                                                  <a:pt x="114137" y="213753"/>
                                                </a:lnTo>
                                                <a:lnTo>
                                                  <a:pt x="114137" y="152186"/>
                                                </a:lnTo>
                                                <a:lnTo>
                                                  <a:pt x="37940" y="152186"/>
                                                </a:lnTo>
                                                <a:lnTo>
                                                  <a:pt x="37940" y="94229"/>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28" name="Pliuso ženklas 100"/>
                                        <wps:cNvSpPr>
                                          <a:spLocks/>
                                        </wps:cNvSpPr>
                                        <wps:spPr bwMode="auto">
                                          <a:xfrm>
                                            <a:off x="-670710" y="3643115"/>
                                            <a:ext cx="285963" cy="246718"/>
                                          </a:xfrm>
                                          <a:custGeom>
                                            <a:avLst/>
                                            <a:gdLst>
                                              <a:gd name="T0" fmla="*/ 37940 w 286231"/>
                                              <a:gd name="T1" fmla="*/ 94229 h 246415"/>
                                              <a:gd name="T2" fmla="*/ 114137 w 286231"/>
                                              <a:gd name="T3" fmla="*/ 94229 h 246415"/>
                                              <a:gd name="T4" fmla="*/ 114137 w 286231"/>
                                              <a:gd name="T5" fmla="*/ 32662 h 246415"/>
                                              <a:gd name="T6" fmla="*/ 172094 w 286231"/>
                                              <a:gd name="T7" fmla="*/ 32662 h 246415"/>
                                              <a:gd name="T8" fmla="*/ 172094 w 286231"/>
                                              <a:gd name="T9" fmla="*/ 94229 h 246415"/>
                                              <a:gd name="T10" fmla="*/ 248291 w 286231"/>
                                              <a:gd name="T11" fmla="*/ 94229 h 246415"/>
                                              <a:gd name="T12" fmla="*/ 248291 w 286231"/>
                                              <a:gd name="T13" fmla="*/ 152186 h 246415"/>
                                              <a:gd name="T14" fmla="*/ 172094 w 286231"/>
                                              <a:gd name="T15" fmla="*/ 152186 h 246415"/>
                                              <a:gd name="T16" fmla="*/ 172094 w 286231"/>
                                              <a:gd name="T17" fmla="*/ 213753 h 246415"/>
                                              <a:gd name="T18" fmla="*/ 114137 w 286231"/>
                                              <a:gd name="T19" fmla="*/ 213753 h 246415"/>
                                              <a:gd name="T20" fmla="*/ 114137 w 286231"/>
                                              <a:gd name="T21" fmla="*/ 152186 h 246415"/>
                                              <a:gd name="T22" fmla="*/ 37940 w 286231"/>
                                              <a:gd name="T23" fmla="*/ 152186 h 246415"/>
                                              <a:gd name="T24" fmla="*/ 37940 w 286231"/>
                                              <a:gd name="T25" fmla="*/ 94229 h 24641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31" h="246415">
                                                <a:moveTo>
                                                  <a:pt x="37940" y="94229"/>
                                                </a:moveTo>
                                                <a:lnTo>
                                                  <a:pt x="114137" y="94229"/>
                                                </a:lnTo>
                                                <a:lnTo>
                                                  <a:pt x="114137" y="32662"/>
                                                </a:lnTo>
                                                <a:lnTo>
                                                  <a:pt x="172094" y="32662"/>
                                                </a:lnTo>
                                                <a:lnTo>
                                                  <a:pt x="172094" y="94229"/>
                                                </a:lnTo>
                                                <a:lnTo>
                                                  <a:pt x="248291" y="94229"/>
                                                </a:lnTo>
                                                <a:lnTo>
                                                  <a:pt x="248291" y="152186"/>
                                                </a:lnTo>
                                                <a:lnTo>
                                                  <a:pt x="172094" y="152186"/>
                                                </a:lnTo>
                                                <a:lnTo>
                                                  <a:pt x="172094" y="213753"/>
                                                </a:lnTo>
                                                <a:lnTo>
                                                  <a:pt x="114137" y="213753"/>
                                                </a:lnTo>
                                                <a:lnTo>
                                                  <a:pt x="114137" y="152186"/>
                                                </a:lnTo>
                                                <a:lnTo>
                                                  <a:pt x="37940" y="152186"/>
                                                </a:lnTo>
                                                <a:lnTo>
                                                  <a:pt x="37940" y="94229"/>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29" name="Minuso ženklas 115"/>
                                        <wps:cNvSpPr>
                                          <a:spLocks/>
                                        </wps:cNvSpPr>
                                        <wps:spPr bwMode="auto">
                                          <a:xfrm>
                                            <a:off x="1103769" y="3561634"/>
                                            <a:ext cx="255800" cy="333867"/>
                                          </a:xfrm>
                                          <a:custGeom>
                                            <a:avLst/>
                                            <a:gdLst>
                                              <a:gd name="T0" fmla="*/ 339 w 254442"/>
                                              <a:gd name="T1" fmla="*/ 1277 h 333955"/>
                                              <a:gd name="T2" fmla="*/ 2219 w 254442"/>
                                              <a:gd name="T3" fmla="*/ 1277 h 333955"/>
                                              <a:gd name="T4" fmla="*/ 2219 w 254442"/>
                                              <a:gd name="T5" fmla="*/ 2063 h 333955"/>
                                              <a:gd name="T6" fmla="*/ 339 w 254442"/>
                                              <a:gd name="T7" fmla="*/ 2063 h 333955"/>
                                              <a:gd name="T8" fmla="*/ 339 w 254442"/>
                                              <a:gd name="T9" fmla="*/ 1277 h 33395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4442" h="333955">
                                                <a:moveTo>
                                                  <a:pt x="33726" y="127704"/>
                                                </a:moveTo>
                                                <a:lnTo>
                                                  <a:pt x="220716" y="127704"/>
                                                </a:lnTo>
                                                <a:lnTo>
                                                  <a:pt x="220716" y="206251"/>
                                                </a:lnTo>
                                                <a:lnTo>
                                                  <a:pt x="33726" y="206251"/>
                                                </a:lnTo>
                                                <a:lnTo>
                                                  <a:pt x="33726" y="127704"/>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s:wsp>
                                      <wps:cNvPr id="101" name="Struktūrinė schema: procesas 101"/>
                                      <wps:cNvSpPr>
                                        <a:spLocks noChangeArrowheads="1"/>
                                      </wps:cNvSpPr>
                                      <wps:spPr bwMode="auto">
                                        <a:xfrm>
                                          <a:off x="-855944" y="2425322"/>
                                          <a:ext cx="963579" cy="511511"/>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8DACF66" w14:textId="77777777" w:rsidR="00093D9B" w:rsidRDefault="00805C47">
                                            <w:pPr>
                                              <w:jc w:val="center"/>
                                              <w:rPr>
                                                <w:strike/>
                                                <w:color w:val="000000"/>
                                              </w:rPr>
                                            </w:pPr>
                                            <w:r>
                                              <w:rPr>
                                                <w:color w:val="000000"/>
                                              </w:rPr>
                                              <w:t>Aktyvi infekcija</w:t>
                                            </w:r>
                                          </w:p>
                                        </w:txbxContent>
                                      </wps:txbx>
                                      <wps:bodyPr rot="0" vert="horz" wrap="square" lIns="91440" tIns="45720" rIns="91440" bIns="45720" anchor="ctr" anchorCtr="0" upright="1">
                                        <a:noAutofit/>
                                      </wps:bodyPr>
                                    </wps:wsp>
                                    <wps:wsp>
                                      <wps:cNvPr id="102" name="Struktūrinė schema: procesas 102"/>
                                      <wps:cNvSpPr>
                                        <a:spLocks noChangeArrowheads="1"/>
                                      </wps:cNvSpPr>
                                      <wps:spPr bwMode="auto">
                                        <a:xfrm>
                                          <a:off x="230816" y="2434034"/>
                                          <a:ext cx="1574008" cy="511135"/>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D534483" w14:textId="77777777" w:rsidR="00093D9B" w:rsidRDefault="00805C47">
                                            <w:pPr>
                                              <w:jc w:val="center"/>
                                              <w:rPr>
                                                <w:color w:val="000000"/>
                                              </w:rPr>
                                            </w:pPr>
                                            <w:r>
                                              <w:rPr>
                                                <w:color w:val="000000"/>
                                              </w:rPr>
                                              <w:t>Aktyvi infekcija neaptikta</w:t>
                                            </w:r>
                                          </w:p>
                                        </w:txbxContent>
                                      </wps:txbx>
                                      <wps:bodyPr rot="0" vert="horz" wrap="square" lIns="91440" tIns="45720" rIns="91440" bIns="45720" anchor="ctr" anchorCtr="0" upright="1">
                                        <a:noAutofit/>
                                      </wps:bodyPr>
                                    </wps:wsp>
                                    <wps:wsp>
                                      <wps:cNvPr id="123" name="Struktūrinė schema: procesas 123"/>
                                      <wps:cNvSpPr>
                                        <a:spLocks noChangeArrowheads="1"/>
                                      </wps:cNvSpPr>
                                      <wps:spPr bwMode="auto">
                                        <a:xfrm>
                                          <a:off x="5723305" y="2455093"/>
                                          <a:ext cx="938667" cy="548416"/>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1B8180B" w14:textId="77777777" w:rsidR="00093D9B" w:rsidRDefault="00805C47">
                                            <w:pPr>
                                              <w:jc w:val="center"/>
                                              <w:rPr>
                                                <w:strike/>
                                                <w:color w:val="000000"/>
                                              </w:rPr>
                                            </w:pPr>
                                            <w:r>
                                              <w:rPr>
                                                <w:color w:val="000000"/>
                                              </w:rPr>
                                              <w:t>Aktyvi infekcija</w:t>
                                            </w:r>
                                          </w:p>
                                        </w:txbxContent>
                                      </wps:txbx>
                                      <wps:bodyPr rot="0" vert="horz" wrap="square" lIns="91440" tIns="45720" rIns="91440" bIns="45720" anchor="ctr" anchorCtr="0" upright="1">
                                        <a:noAutofit/>
                                      </wps:bodyPr>
                                    </wps:wsp>
                                    <wps:wsp>
                                      <wps:cNvPr id="124" name="Struktūrinė schema: procesas 124"/>
                                      <wps:cNvSpPr>
                                        <a:spLocks noChangeArrowheads="1"/>
                                      </wps:cNvSpPr>
                                      <wps:spPr bwMode="auto">
                                        <a:xfrm>
                                          <a:off x="6800024" y="2446057"/>
                                          <a:ext cx="1591127" cy="540783"/>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E49640C" w14:textId="77777777" w:rsidR="00093D9B" w:rsidRDefault="00805C47">
                                            <w:pPr>
                                              <w:jc w:val="center"/>
                                              <w:rPr>
                                                <w:color w:val="000000"/>
                                              </w:rPr>
                                            </w:pPr>
                                            <w:r>
                                              <w:rPr>
                                                <w:color w:val="000000"/>
                                              </w:rPr>
                                              <w:t>Aktyvi infekcija neaptikta</w:t>
                                            </w:r>
                                          </w:p>
                                        </w:txbxContent>
                                      </wps:txbx>
                                      <wps:bodyPr rot="0" vert="horz" wrap="square" lIns="91440" tIns="45720" rIns="91440" bIns="45720" anchor="ctr" anchorCtr="0" upright="1">
                                        <a:noAutofit/>
                                      </wps:bodyPr>
                                    </wps:wsp>
                                    <wps:wsp>
                                      <wps:cNvPr id="130" name="Struktūrinė schema: procesas 130"/>
                                      <wps:cNvSpPr>
                                        <a:spLocks noChangeArrowheads="1"/>
                                      </wps:cNvSpPr>
                                      <wps:spPr bwMode="auto">
                                        <a:xfrm>
                                          <a:off x="-855958" y="3066026"/>
                                          <a:ext cx="2448453" cy="479834"/>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FEB57C6" w14:textId="77777777" w:rsidR="00093D9B" w:rsidRDefault="00805C47">
                                            <w:pPr>
                                              <w:jc w:val="center"/>
                                            </w:pPr>
                                            <w:r>
                                              <w:t xml:space="preserve">PGR tyrimas ne anksčiau kaip </w:t>
                                            </w:r>
                                            <w:r>
                                              <w:rPr>
                                                <w:lang w:val="en-US"/>
                                              </w:rPr>
                                              <w:t>7 d.</w:t>
                                            </w:r>
                                          </w:p>
                                        </w:txbxContent>
                                      </wps:txbx>
                                      <wps:bodyPr rot="0" vert="horz" wrap="square" lIns="91440" tIns="45720" rIns="91440" bIns="45720" anchor="ctr" anchorCtr="0" upright="1">
                                        <a:noAutofit/>
                                      </wps:bodyPr>
                                    </wps:wsp>
                                    <wps:wsp>
                                      <wps:cNvPr id="131" name="Struktūrinė schema: procesas 131"/>
                                      <wps:cNvSpPr>
                                        <a:spLocks noChangeArrowheads="1"/>
                                      </wps:cNvSpPr>
                                      <wps:spPr bwMode="auto">
                                        <a:xfrm>
                                          <a:off x="-918093" y="3950842"/>
                                          <a:ext cx="1140163" cy="490309"/>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359C059" w14:textId="77777777" w:rsidR="00093D9B" w:rsidRDefault="00805C47" w:rsidP="00F441B3">
                                            <w:pPr>
                                              <w:jc w:val="center"/>
                                              <w:rPr>
                                                <w:strike/>
                                                <w:color w:val="000000"/>
                                              </w:rPr>
                                            </w:pPr>
                                            <w:r>
                                              <w:rPr>
                                                <w:color w:val="000000"/>
                                              </w:rPr>
                                              <w:t>Aktyvi infekcija</w:t>
                                            </w:r>
                                          </w:p>
                                        </w:txbxContent>
                                      </wps:txbx>
                                      <wps:bodyPr rot="0" vert="horz" wrap="square" lIns="91440" tIns="45720" rIns="91440" bIns="45720" anchor="ctr" anchorCtr="0" upright="1">
                                        <a:noAutofit/>
                                      </wps:bodyPr>
                                    </wps:wsp>
                                    <wps:wsp>
                                      <wps:cNvPr id="132" name="Struktūrinė schema: procesas 132"/>
                                      <wps:cNvSpPr>
                                        <a:spLocks noChangeArrowheads="1"/>
                                      </wps:cNvSpPr>
                                      <wps:spPr bwMode="auto">
                                        <a:xfrm>
                                          <a:off x="370075" y="3959129"/>
                                          <a:ext cx="2062834" cy="969626"/>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AC93B56" w14:textId="77777777" w:rsidR="00093D9B" w:rsidRDefault="00805C47">
                                            <w:pPr>
                                              <w:jc w:val="center"/>
                                              <w:rPr>
                                                <w:color w:val="000000"/>
                                                <w:lang w:val="en-US"/>
                                              </w:rPr>
                                            </w:pPr>
                                            <w:r>
                                              <w:rPr>
                                                <w:color w:val="000000"/>
                                              </w:rPr>
                                              <w:t xml:space="preserve">Aktyvi infekcija neaptikta. Galima teikti prašymą dėl izoliacijos termino trumpinimo </w:t>
                                            </w:r>
                                            <w:r>
                                              <w:rPr>
                                                <w:color w:val="000000"/>
                                                <w:lang w:val="en-US"/>
                                              </w:rPr>
                                              <w:t>10 d.</w:t>
                                            </w:r>
                                          </w:p>
                                        </w:txbxContent>
                                      </wps:txbx>
                                      <wps:bodyPr rot="0" vert="horz" wrap="square" lIns="91440" tIns="45720" rIns="91440" bIns="45720" anchor="ctr" anchorCtr="0" upright="1">
                                        <a:noAutofit/>
                                      </wps:bodyPr>
                                    </wps:wsp>
                                  </wpg:grpSp>
                                  <wps:wsp>
                                    <wps:cNvPr id="100" name="Struktūrinė schema: procesas 100"/>
                                    <wps:cNvSpPr/>
                                    <wps:spPr>
                                      <a:xfrm>
                                        <a:off x="-583547" y="1619847"/>
                                        <a:ext cx="2106888" cy="420152"/>
                                      </a:xfrm>
                                      <a:prstGeom prst="flowChartProcess">
                                        <a:avLst/>
                                      </a:prstGeom>
                                      <a:noFill/>
                                      <a:ln w="12700" cap="flat" cmpd="sng" algn="ctr">
                                        <a:solidFill>
                                          <a:sysClr val="windowText" lastClr="000000"/>
                                        </a:solidFill>
                                        <a:prstDash val="solid"/>
                                        <a:miter lim="800000"/>
                                      </a:ln>
                                      <a:effectLst/>
                                    </wps:spPr>
                                    <wps:txbx>
                                      <w:txbxContent>
                                        <w:p w14:paraId="153C39D4" w14:textId="1B0CB84A" w:rsidR="00093D9B" w:rsidRDefault="00805C47">
                                          <w:pPr>
                                            <w:jc w:val="center"/>
                                            <w:rPr>
                                              <w:color w:val="000000"/>
                                            </w:rPr>
                                          </w:pPr>
                                          <w:r>
                                            <w:rPr>
                                              <w:color w:val="000000"/>
                                            </w:rPr>
                                            <w:t>PGR tyrimas** per 24 val.</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5" name="Struktūrinė schema: procesas 125"/>
                                    <wps:cNvSpPr/>
                                    <wps:spPr>
                                      <a:xfrm>
                                        <a:off x="5768591" y="1640337"/>
                                        <a:ext cx="2106888" cy="420151"/>
                                      </a:xfrm>
                                      <a:prstGeom prst="flowChartProcess">
                                        <a:avLst/>
                                      </a:prstGeom>
                                      <a:noFill/>
                                      <a:ln w="12700" cap="flat" cmpd="sng" algn="ctr">
                                        <a:solidFill>
                                          <a:sysClr val="windowText" lastClr="000000"/>
                                        </a:solidFill>
                                        <a:prstDash val="solid"/>
                                        <a:miter lim="800000"/>
                                      </a:ln>
                                      <a:effectLst/>
                                    </wps:spPr>
                                    <wps:txbx>
                                      <w:txbxContent>
                                        <w:p w14:paraId="3C7537F5" w14:textId="0FA50F0C" w:rsidR="00093D9B" w:rsidRDefault="00805C47">
                                          <w:pPr>
                                            <w:jc w:val="center"/>
                                            <w:rPr>
                                              <w:color w:val="000000"/>
                                            </w:rPr>
                                          </w:pPr>
                                          <w:r>
                                            <w:rPr>
                                              <w:color w:val="000000"/>
                                            </w:rPr>
                                            <w:t>PGR tyrimas** per 24 val.</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grpSp>
                            </wpg:grpSp>
                            <wps:wsp>
                              <wps:cNvPr id="550" name="Jungtis: alkūninė 550"/>
                              <wps:cNvCnPr/>
                              <wps:spPr>
                                <a:xfrm>
                                  <a:off x="2361537" y="2687540"/>
                                  <a:ext cx="7951" cy="111336"/>
                                </a:xfrm>
                                <a:prstGeom prst="bentConnector3">
                                  <a:avLst>
                                    <a:gd name="adj1" fmla="val 47919"/>
                                  </a:avLst>
                                </a:prstGeom>
                                <a:ln w="12700"/>
                              </wps:spPr>
                              <wps:style>
                                <a:lnRef idx="1">
                                  <a:schemeClr val="dk1"/>
                                </a:lnRef>
                                <a:fillRef idx="0">
                                  <a:schemeClr val="dk1"/>
                                </a:fillRef>
                                <a:effectRef idx="0">
                                  <a:schemeClr val="dk1"/>
                                </a:effectRef>
                                <a:fontRef idx="minor">
                                  <a:schemeClr val="tx1"/>
                                </a:fontRef>
                              </wps:style>
                              <wps:bodyPr/>
                            </wps:wsp>
                          </wpg:grpSp>
                          <wpg:grpSp>
                            <wpg:cNvPr id="559" name="Grupė 559"/>
                            <wpg:cNvGrpSpPr/>
                            <wpg:grpSpPr>
                              <a:xfrm>
                                <a:off x="2122998" y="1119074"/>
                                <a:ext cx="1836751" cy="296258"/>
                                <a:chOff x="0" y="-2059"/>
                                <a:chExt cx="1836751" cy="296258"/>
                              </a:xfrm>
                            </wpg:grpSpPr>
                            <wpg:grpSp>
                              <wpg:cNvPr id="556" name="Grupė 556"/>
                              <wpg:cNvGrpSpPr/>
                              <wpg:grpSpPr>
                                <a:xfrm>
                                  <a:off x="7950" y="-2059"/>
                                  <a:ext cx="1828801" cy="147221"/>
                                  <a:chOff x="-1" y="-2059"/>
                                  <a:chExt cx="1828801" cy="147221"/>
                                </a:xfrm>
                              </wpg:grpSpPr>
                              <wps:wsp>
                                <wps:cNvPr id="552" name="Jungtis: alkūninė 552"/>
                                <wps:cNvCnPr/>
                                <wps:spPr>
                                  <a:xfrm rot="10800000" flipV="1">
                                    <a:off x="-1" y="-2059"/>
                                    <a:ext cx="1056753" cy="147221"/>
                                  </a:xfrm>
                                  <a:prstGeom prst="bentConnector3">
                                    <a:avLst>
                                      <a:gd name="adj1" fmla="val 125"/>
                                    </a:avLst>
                                  </a:prstGeom>
                                  <a:ln w="12700"/>
                                </wps:spPr>
                                <wps:style>
                                  <a:lnRef idx="1">
                                    <a:schemeClr val="dk1"/>
                                  </a:lnRef>
                                  <a:fillRef idx="0">
                                    <a:schemeClr val="dk1"/>
                                  </a:fillRef>
                                  <a:effectRef idx="0">
                                    <a:schemeClr val="dk1"/>
                                  </a:effectRef>
                                  <a:fontRef idx="minor">
                                    <a:schemeClr val="tx1"/>
                                  </a:fontRef>
                                </wps:style>
                                <wps:bodyPr/>
                              </wps:wsp>
                              <wps:wsp>
                                <wps:cNvPr id="553" name="Jungtis: alkūninė 553"/>
                                <wps:cNvCnPr/>
                                <wps:spPr>
                                  <a:xfrm>
                                    <a:off x="1041621" y="0"/>
                                    <a:ext cx="787179" cy="144780"/>
                                  </a:xfrm>
                                  <a:prstGeom prst="bentConnector3">
                                    <a:avLst>
                                      <a:gd name="adj1" fmla="val 1875"/>
                                    </a:avLst>
                                  </a:prstGeom>
                                  <a:ln w="12700"/>
                                </wps:spPr>
                                <wps:style>
                                  <a:lnRef idx="1">
                                    <a:schemeClr val="dk1"/>
                                  </a:lnRef>
                                  <a:fillRef idx="0">
                                    <a:schemeClr val="dk1"/>
                                  </a:fillRef>
                                  <a:effectRef idx="0">
                                    <a:schemeClr val="dk1"/>
                                  </a:effectRef>
                                  <a:fontRef idx="minor">
                                    <a:schemeClr val="tx1"/>
                                  </a:fontRef>
                                </wps:style>
                                <wps:bodyPr/>
                              </wps:wsp>
                            </wpg:grpSp>
                            <wps:wsp>
                              <wps:cNvPr id="558" name="Jungtis: alkūninė 558"/>
                              <wps:cNvCnPr/>
                              <wps:spPr>
                                <a:xfrm flipH="1">
                                  <a:off x="0" y="135173"/>
                                  <a:ext cx="7951" cy="159026"/>
                                </a:xfrm>
                                <a:prstGeom prst="bentConnector3">
                                  <a:avLst/>
                                </a:prstGeom>
                                <a:ln w="12700"/>
                              </wps:spPr>
                              <wps:style>
                                <a:lnRef idx="1">
                                  <a:schemeClr val="dk1"/>
                                </a:lnRef>
                                <a:fillRef idx="0">
                                  <a:schemeClr val="dk1"/>
                                </a:fillRef>
                                <a:effectRef idx="0">
                                  <a:schemeClr val="dk1"/>
                                </a:effectRef>
                                <a:fontRef idx="minor">
                                  <a:schemeClr val="tx1"/>
                                </a:fontRef>
                              </wps:style>
                              <wps:bodyPr/>
                            </wps:wsp>
                          </wpg:grpSp>
                          <wps:wsp>
                            <wps:cNvPr id="562" name="Jungtis: alkūninė 562"/>
                            <wps:cNvCnPr/>
                            <wps:spPr>
                              <a:xfrm>
                                <a:off x="3959749" y="1256306"/>
                                <a:ext cx="0" cy="182969"/>
                              </a:xfrm>
                              <a:prstGeom prst="bentConnector3">
                                <a:avLst/>
                              </a:prstGeom>
                              <a:ln w="12700"/>
                            </wps:spPr>
                            <wps:style>
                              <a:lnRef idx="1">
                                <a:schemeClr val="dk1"/>
                              </a:lnRef>
                              <a:fillRef idx="0">
                                <a:schemeClr val="dk1"/>
                              </a:fillRef>
                              <a:effectRef idx="0">
                                <a:schemeClr val="dk1"/>
                              </a:effectRef>
                              <a:fontRef idx="minor">
                                <a:schemeClr val="tx1"/>
                              </a:fontRef>
                            </wps:style>
                            <wps:bodyPr/>
                          </wps:wsp>
                        </wpg:grpSp>
                      </wpg:grpSp>
                      <wpg:grpSp>
                        <wpg:cNvPr id="572" name="Grupė 572"/>
                        <wpg:cNvGrpSpPr/>
                        <wpg:grpSpPr>
                          <a:xfrm>
                            <a:off x="5955526" y="1105231"/>
                            <a:ext cx="2332881" cy="326188"/>
                            <a:chOff x="0" y="0"/>
                            <a:chExt cx="2332881" cy="326188"/>
                          </a:xfrm>
                        </wpg:grpSpPr>
                        <wpg:grpSp>
                          <wpg:cNvPr id="570" name="Grupė 570"/>
                          <wpg:cNvGrpSpPr/>
                          <wpg:grpSpPr>
                            <a:xfrm>
                              <a:off x="0" y="0"/>
                              <a:ext cx="2332881" cy="323812"/>
                              <a:chOff x="0" y="0"/>
                              <a:chExt cx="2332881" cy="323812"/>
                            </a:xfrm>
                          </wpg:grpSpPr>
                          <wpg:grpSp>
                            <wpg:cNvPr id="567" name="Grupė 567"/>
                            <wpg:cNvGrpSpPr/>
                            <wpg:grpSpPr>
                              <a:xfrm>
                                <a:off x="7946" y="0"/>
                                <a:ext cx="2324935" cy="182872"/>
                                <a:chOff x="-6" y="0"/>
                                <a:chExt cx="2324935" cy="182872"/>
                              </a:xfrm>
                            </wpg:grpSpPr>
                            <wps:wsp>
                              <wps:cNvPr id="565" name="Jungtis: alkūninė 565"/>
                              <wps:cNvCnPr/>
                              <wps:spPr>
                                <a:xfrm rot="10800000" flipV="1">
                                  <a:off x="-6" y="13852"/>
                                  <a:ext cx="811979" cy="169020"/>
                                </a:xfrm>
                                <a:prstGeom prst="bentConnector3">
                                  <a:avLst>
                                    <a:gd name="adj1" fmla="val -37590"/>
                                  </a:avLst>
                                </a:prstGeom>
                                <a:ln w="12700"/>
                              </wps:spPr>
                              <wps:style>
                                <a:lnRef idx="1">
                                  <a:schemeClr val="dk1"/>
                                </a:lnRef>
                                <a:fillRef idx="0">
                                  <a:schemeClr val="dk1"/>
                                </a:fillRef>
                                <a:effectRef idx="0">
                                  <a:schemeClr val="dk1"/>
                                </a:effectRef>
                                <a:fontRef idx="minor">
                                  <a:schemeClr val="tx1"/>
                                </a:fontRef>
                              </wps:style>
                              <wps:bodyPr/>
                            </wps:wsp>
                            <wps:wsp>
                              <wps:cNvPr id="566" name="Jungtis: alkūninė 566"/>
                              <wps:cNvCnPr/>
                              <wps:spPr>
                                <a:xfrm>
                                  <a:off x="1116330" y="0"/>
                                  <a:ext cx="1208599" cy="182272"/>
                                </a:xfrm>
                                <a:prstGeom prst="bentConnector3">
                                  <a:avLst>
                                    <a:gd name="adj1" fmla="val -16"/>
                                  </a:avLst>
                                </a:prstGeom>
                                <a:ln w="12700"/>
                              </wps:spPr>
                              <wps:style>
                                <a:lnRef idx="1">
                                  <a:schemeClr val="dk1"/>
                                </a:lnRef>
                                <a:fillRef idx="0">
                                  <a:schemeClr val="dk1"/>
                                </a:fillRef>
                                <a:effectRef idx="0">
                                  <a:schemeClr val="dk1"/>
                                </a:effectRef>
                                <a:fontRef idx="minor">
                                  <a:schemeClr val="tx1"/>
                                </a:fontRef>
                              </wps:style>
                              <wps:bodyPr/>
                            </wps:wsp>
                          </wpg:grpSp>
                          <wps:wsp>
                            <wps:cNvPr id="569" name="Jungtis: alkūninė 569"/>
                            <wps:cNvCnPr/>
                            <wps:spPr>
                              <a:xfrm>
                                <a:off x="0" y="159026"/>
                                <a:ext cx="0" cy="164786"/>
                              </a:xfrm>
                              <a:prstGeom prst="bentConnector3">
                                <a:avLst/>
                              </a:prstGeom>
                              <a:ln w="12700"/>
                            </wps:spPr>
                            <wps:style>
                              <a:lnRef idx="1">
                                <a:schemeClr val="dk1"/>
                              </a:lnRef>
                              <a:fillRef idx="0">
                                <a:schemeClr val="dk1"/>
                              </a:fillRef>
                              <a:effectRef idx="0">
                                <a:schemeClr val="dk1"/>
                              </a:effectRef>
                              <a:fontRef idx="minor">
                                <a:schemeClr val="tx1"/>
                              </a:fontRef>
                            </wps:style>
                            <wps:bodyPr/>
                          </wps:wsp>
                        </wpg:grpSp>
                        <wps:wsp>
                          <wps:cNvPr id="571" name="Jungtis: alkūninė 571"/>
                          <wps:cNvCnPr/>
                          <wps:spPr>
                            <a:xfrm>
                              <a:off x="2305878" y="182880"/>
                              <a:ext cx="15903" cy="143308"/>
                            </a:xfrm>
                            <a:prstGeom prst="bentConnector3">
                              <a:avLst/>
                            </a:prstGeom>
                            <a:ln w="12700"/>
                          </wps:spPr>
                          <wps:style>
                            <a:lnRef idx="1">
                              <a:schemeClr val="dk1"/>
                            </a:lnRef>
                            <a:fillRef idx="0">
                              <a:schemeClr val="dk1"/>
                            </a:fillRef>
                            <a:effectRef idx="0">
                              <a:schemeClr val="dk1"/>
                            </a:effectRef>
                            <a:fontRef idx="minor">
                              <a:schemeClr val="tx1"/>
                            </a:fontRef>
                          </wps:style>
                          <wps:bodyPr/>
                        </wps:wsp>
                      </wpg:grpSp>
                    </wpg:wgp>
                  </a:graphicData>
                </a:graphic>
                <wp14:sizeRelH relativeFrom="margin">
                  <wp14:pctWidth>0</wp14:pctWidth>
                </wp14:sizeRelH>
              </wp:anchor>
            </w:drawing>
          </mc:Choice>
          <mc:Fallback>
            <w:pict>
              <v:group w14:anchorId="30CEC7BF" id="Grupė 87" o:spid="_x0000_s1026" style="position:absolute;left:0;text-align:left;margin-left:2.3pt;margin-top:6.65pt;width:733pt;height:361.25pt;z-index:251673600;mso-width-relative:margin" coordorigin="4864" coordsize="93090,45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I+gRgAAN/qAAAOAAAAZHJzL2Uyb0RvYy54bWzsXdty28iZvt+qfQcUL7dKIzTOUI0m5ZLk&#10;SbY8ydRau7mGeBAZkwADQJacVJ5jHyLvsFc777Xf3yc0SAICLImWvO0LiyQaDXT3fz7++LuHzdr5&#10;PC+rVZGfT9gP7sSZ59Nitspvzyf/ef3+JJk4VZ3ls2xd5PPzyZd5NfndT//6Lz/eb8/mXrEs1rN5&#10;6WCSvDq7355PlnW9PTs9rabL+Sarfii28xwXF0W5yWp8LW9PZ2V2j9k361PPdaPT+6KcbctiOq8q&#10;/HopLk5+4vMvFvNp/afFoprXzvp8gner+f8l//+G/j/96cfs7LbMtsvVVL5G9hVvsclWOR6qp7rM&#10;6sy5K1d7U21W07KoikX9w7TYnBaLxWo652vAapi7s5qfy+Juy9dye3Z/u9XbhK3d2aevnnb6x8+/&#10;ls5qdj5J4omTZxuc0c/l3fZ//9vBD9id++3tGQb9XG4/bn8t5Q+34hst+GFRbugvluI88H39ovd1&#10;/lA7U/yY+m7q+mziTHEtCJM4dT2x89MljofuC5IoSL2J09w8XV49cvupevopvaR+J/1Fv7xaYbS7&#10;wugrVrj/pq9smWEc7KyTfhl/lL4bhH6Q8jNhgZ+yhG9XdqbW66dpyjxgFR0rRjDPD3eOFRcPnWjX&#10;nZ0nCuJQNfBfPQ3+Py6z7ZyjVUWgLaEj9ACgAgE+1uXdp/q3f5arHHggaNGZI6hMVjk0km8nv53Q&#10;ghCg2n4opp8qJy8ulll+O39XlsX9cp7N8LZ8PKDUuIG+VLjVubn/pZgB67K7uuAkZAejWJgmHhOo&#10;EScxi1Oxx+oU0sgLQ3kIYRSEAUctvZPZ2bas6p/nxQYLqED/FuviHm9Y1r8KqsmfmX3+UNVYE25T&#10;w2lNefF+tV7j9+xsnTv3WIgXuy6/oyrWqxld5Wsvb28u1qXzOSMyy//RS2K21rDNqgaxX682oDZ6&#10;UHZGm3SVz/hj6my1Fp9x8zqnybFQvJz8JIjq31M3vUqukuAk8KKrk8C9vDx59/4iOIneszi89C8v&#10;Li7ZP+g9WXC2XM1m85xeVRF4FgwDIMlqBGnWJL61pMpc+Xv+b3/lp+3X4BuDVam/fHUcOgggiGpV&#10;Z/XDzQM2hD7eFLMvgJOyEMwLzBYflkX5t4lzD8Z1Pqn+epeV84mz/kMOWEtZEBCn41+CMCYELc0r&#10;N+aVLJ9iqvPJtC4njvhyUQv+eLctV7dLPIvxA8+Ld4DQxYqDSfNeWAR9AXqKtz0CnkKkGIinyRHx&#10;1IvCMPbBYkDw4jj1PM4+G2rJmJd4IZgsUcsIZxRycmoR9e0jKpefNE+w+Ap6YPBVHwRoGL5ipKR5&#10;uP2l+aofxokrpJtDbNWi63fLVzm6cimpYWNvg71KLWdXsQHfUSgmdTf6haPS05W3lqwOlPHZ1wj5&#10;zY2a4e1qbceQ8UmOHkaLMLJNi+Q3IaIpzXNH743TkLMBg+unPoPyK7i+nzAv5OK73oRG3n4+8dyZ&#10;klS4WGc1HrvZziAh5reQ7ta3MNGQoMdF9pb8/qXS4juMK7Pi/hryKSTKrKpxoU+mJ3XhMquWQvbn&#10;sjFtXHZ2UNhvhHpum5FKB6FhW/TlKCpBeE8CrrbT9ys89gPe7teshL0G+/u8YnF+t7kooMtAJcTT&#10;+EcSo+u1+rgoi82fYXp6R8I4LvXI0TBeTefv3vFhMPpss/pD/nE7VXI1beD1w5+zcishoMbW/7FQ&#10;Smp2tqObibG0w69GImdgowOxikM/nbfk8P1Y5bmJ70GhNYwI2BxuU2IpgyEJqgCJ037iShuHRawB&#10;iCWtQRaxWkaPkYjVxYuDPesbfuFgPooXJ4GX+ABvDt0siqTBVIG/F0V+RCZbDv5pEoWcWmZn2qIK&#10;ooR7pYW7MaZ23Kjx5ltwZVqnoB//fpff1qvqDMzq02//zLn9LcRlSSZANC5yaYVWLGOPFacwUYHL&#10;GqtXmwb2DFrS3jG98D1OfDPP64siz+FDKEqfM80dUkxWNSLEpm0Mb7pjyqnqL+u5GPYf8wU4G8zd&#10;wqTCLYtzzXlnn4SdkCbESLplAauVvkka3sg1cugmOZZum3MiMPRGPZo/schrfeNmlRdSXGg/tX5Q&#10;r7oQ49WqxVobuVptxxHtQ2T96oEmXH4UmpzFerX9vTom6dpQFu7DgCW9G36SeAmHVwtYDRh+J4Cl&#10;HQQHyVSgLUCDyFSLPh+iUHEYcU3LAtJ3B0haXT8MSFrx6QakgxTKNEFLxm8AlqJQcZrGj5ieLeub&#10;PDPra8SqY7lJglCxwV9W+V1VOL/9zzz/BI3eYcKCY2hhRJ+l/1IxbKmfibcl5fxRRyUMqi6TDpDA&#10;YwG0QkzWmELgpoxTCMdc/mJJKK4b1G16JxyVdJOStBBRMZPev9uZZOvXIJ2LzRp6/7+dOr6fOveO&#10;FwaBcHzSDWocIF6Pg+cydpYY7qehNGA1AyEV6oGex7pnBOLqgb0zYp16YO+MOKVmoBv5ne8Iz5Ie&#10;2Ldo6AR6nNc3IYRuPbBvQojSelzvmpl5Lq4TkYvXgVcMMMEBodlvZp5M/0jzaPpHmmfTP9I8nL2R&#10;AEgNctlSaIhQqx5yCYb4BGsPQnCusV4C1W1RUQQLQSUUrmslGGMcXTWGC6FfDRdWjWtO6/HM/eFe&#10;a3a8M82uJIL94UJDUbMLP+Q190EenD1ozS4UzWtlm+Szi9vkqktoQbsxVOXEQQzVjThcmLVos/iG&#10;4CMFC0ikdJYw0Ai0o6ub4vP8uuDjato334898bYEXC7XlfHoZtg6N4d7nhuzA+PVKPV3yyc3RgMX&#10;PGGdxexqlPorRjevMmpw673VjNN1Uc2JmAJAsB/6A98j2lqD2NkwC4ro+xZhFtZX2/bVBsAsoTsf&#10;SWgIgPJkxQVtC/zY9zj1tDKDY2UGKzOQMGFlBiszCLnKygxmyPw3DM20MsOOzACNU8gMv65XbUMD&#10;YoUhAj+3oYGlruvDIcaFhggh6DuRll4Spgiu5IYGhKT7e9YuU/YebmiA8cIlU0MSechl2NVoDSU5&#10;DTwvhR7vBVGggmUa3ddUaBmsJH7cOamp0fZPamq0j0xqGhx8eAO9zjfFFjaKP+KI06DzTU2jQ/+k&#10;ptWB9U9qGh76l9+yPHhB4qWs81VbtodHpjXP6rFpzcNiSBFIos6NZa3j6t8EAJBxCo/MO+LEmHlk&#10;HqAwJNPTYZBlrUPrh1mKBdFQ88i8FJquxz4CttAMjLH9++CZ5+b34q034tg889gemdY8tX4gI+OH&#10;3oQ9a5RpzgSdGzrSPLD+Oc3j6h1JYbzD3pMyvQaONA+q/+nmOfWPNE+pf6R5SP0jB5+RP/iMKOih&#10;e5cg7Q20QgJ+uDFtoBUSQGQOxwGQWbHTCuklreHY214rpJe2hmPbaHinFRIwZb4MdoSGt6yQpgUV&#10;gGUOJ6pP40HRhaFtzyjqt22oMovqmnUu129bUYlQ8yd0ml39th1VWiavQV27Xilsr0GuWTtD9tfQ&#10;Pl+imfRKwlJCSsGunRkgaO4SEUN+Q/ei22dMZI7f0Fq0eNJTrMFCbiJrsOQy9JaNmVeaYIla8+dz&#10;qil3sRmlzKtitOAZe8PVIPV3bzAXUeTcapD6KwdzrsxnHjXYfGs1o/orZhZyxMB3NgYLmWLoS48b&#10;Lfh0/9yc7fPXHjd6wJtwXsqnHjX40F5bs3v2BrIb344Kbfrtzc+dSeZhBElFqMMqFwO/cC14VPzn&#10;608zhzNtZ6HCvTayYsDrX2gEhrhzol8T0fukhZ4g/d5NAVrgzIyliSttHk1gLxVZ8Cj4mOIrgsRN&#10;0qAdh9iAr0oyfvFc3SYG5VCgE65yvODJABTXSwIBEk7gYKeCFBFUEx4sy0Of8fbGOPpiZuKI9K0w&#10;EFnlNI8M2vRSL/IR8EH7FqSRH+84mCIWMheXadPCIErC9p4NDgqmR2obTzb7i1aBkBLvMBeBMWIV&#10;MrJFuIOR+WFDiBHkPCqEuCPuvvFcSrKLH8ZT3S40U2F0XUgGMVxVMuma4gmY2rVk6JotuhRwojCS&#10;/kbMd2PobYQhngt/bMDZVeODRc5aEgB8ReBWmsCiSjtrLLlzimbNHZNAqxDlLr4BcQIZVft3iDrR&#10;5TZ5kt9MumNQms5N0LDjhpI6+3oT9foHExq8BG4yi3TY7AOkSnD2IDMtiDkICZM2i74dL/uA18MR&#10;SHkQqKC+jwEqFJRAlSswky7k9BAMBX1Z5rRI1LRQdbyI8YZwiaxsXoZKfEQIrawttJef/VXp2Seo&#10;KcJziQEMzI1jBNwKQqwoTIDsE0ZVtAgcvCQGnZGhlw136pqjIdVds2ioapZ8NEGyKWl1CKtUeSst&#10;IPZTat8Pk0QGKh/cx8T14BgT28jxVS+9obwyWddGyj93pLyk17rYHUoaPaXYncqjpmkbhExxut1U&#10;GlfHEOkTz/V9VLQTRNqLEffaxsu04fxJ5MK+SnxJST4WpESm41vPO0y1NH6IROHqGJBKwfhl6T0A&#10;VwQJvQ1RiuUTOCm7vqobp2RDS6FUtu0z5/IchUIx8gt3kyi6PAagTNkB9hCodDuGEA1RSJ/+ShuI&#10;oGoK/Eg1sqrJq1JNeimUDKOSfLIjzf5g2iFDTSAf2a/E/wRs7RQrMPhfmsSRctdagkX1iVWm/wvy&#10;v0Zg79FRiN20rUnS/jHKbdFl/VIqyqsyoFHZ1NaS8QMnqqOWjExG1xMWZtMyr1aM9Lc0UZYfxmJI&#10;ivwphv1sZwZB2un6lSx2I+aQZmqaA4Y6elMtRDYnLFSyDothhGiD1oLxw5MWnMQwQOxge+tlA4gv&#10;CB/DQ3bXK2JDzAnM9aKGRwKA5L4MD/ZzZT3/ZtbCWMPKI9WBMZBvKVc3PiJxVn7rMBsGLGIIV+TE&#10;09wMBT4eapkkFJIhtsJNsS2YUZ/8nvrwDPV9v5cCYtq/tONvtgXESlTrfT0FxOCUk2TpMdziooMU&#10;UR7HLU5XGzoDIs3pkEYtGH9IG7eopYxcsuD2gBJiWvuwqGXUTR9VQqzh2SJF4sW98eRQF9z/ETTD&#10;wDEsjIUBzKkikJEkICW/KDxD6wBU3lIKZuDBD29ZGMivqLuFkEri50TUhIhAn6j8Ow+C0GYji2fP&#10;g2cdkjF82m3JWDi5R/rSTe0HJQTcABE7LZbTUn+QSQRckdJz46ExIn1aczTicdcsWihsSEu/OqD5&#10;royZEKr52EVHSOGWsditF1b4n6CLSICoAs5nGeIHINuLbWkW3TVHs+iuWToXfYR6wszVRroj5b6d&#10;RAzVm4S64EETROnyNoRR8huFIHIXYBDFQvnSmwQtzCg8YZPfOnOecLA6O+ORPDUz5cMmvzkihrtz&#10;Y23yG2+ydW2T3yiLxUSz3hQsm/wmC5717hLSkRqy1T8S1kRN4PpHDj4jm/xGVpWhJbhs8hvlFcNn&#10;dG2T30RqWJMHZaY22eQ3hLvxhG9pNVD5dOrvXsbeuNHj0tnGjR7wJs2hjxpsQojaCJv8ZpPf3lw/&#10;PwZjgDS9HKnmHMz+vkeyCkXJugmTzZKajAdUqkV/SqFDo3JlEnEd+8k6tK1US+KRzpJCWYBGAoXh&#10;qLv0LQBEi6q2Uq2uqAuAHFgjwlaqtZVqidrZSrUQEN5mQ+Ad/8/ztjvr6V72SrsAw/R9ZKkhpqpu&#10;qA8jpIYDvh0rNRyqwW+amXqZvGll6mPyVmpA14Neg13Lwr430koN8IFRzSRsBP4+paKRaDph69vb&#10;+va8k1tW/bBZTcuiKha1rVW7ul2iNaqo2PZaOpUyqiIpQqCO5K8PY8+HsUFIDQj09UT2n2FrsP76&#10;ngq4pvTQ71o3xQfrr7fFakV3KFEgsLsWMCIitWVJWPY74xasv9766xtg2ROrTcMmaYkarPpHWn89&#10;+X+lY2+vlKktVovNUfnde7tji9UigAgIRCEEIrdDqHTPodrZYrWifxqvpc+3+JDDWTme9yrbDnBl&#10;CyGNTz1u9DgP/LjRA97E+uvJi0ex3Xfl6nzy99RNr5KrJDgJvOjqJHAvL0/evb8ITqL3LA4v/cuL&#10;i0v2D6pIbS3vLKDa1jd/yFHTJoBmiC9v0PKOkvDH1aFPjOQAlEXxZf9aq0PLiNBHlByrQxvSOOdi&#10;nToeNQjQgrvVoa0ObYAD5/udlgQqAKEhpx/IbMz7oEh2q0NDzGocVPgk204DfswwcwgRpABZHZpa&#10;ctuGL1CFRSXCa10Ybt9wYBu+ALfayquhjtqGL9SXXUiVnLhYHVoVyKiK9Wr2frVeEwXerOp56axX&#10;m/MJwoXxT2TiLufZ7Cqf8bzvOlutxWeYpmR1jYdaxhxYHbr828S5L7Pt+aT6611WzifOmivHqdCU&#10;a1NTLs0rb16H1qU4jhXzjiJ9MRUAgazghxGLkCnYqkxgo9ds9JqIjKB+eo0u0+u+aunL/SMHi/M2&#10;eg3CfLuroEyTVIXfuDxno9d6swF9PyY9G9TOxrxby7uUJ15OamgK7hyplhejpiCDinnRSHB6o2ge&#10;ya7V9kMx/VQ5eXGxzPLb+buyLO5JcoVrQpgSWjeo6lTOzf0vxWx+Psnu6oKbIVQRX9lv6yQJQxT7&#10;EWpD4IU+tNGWnIHiNGEMOYTq04Sw5OvmrWoiVT9ali9/hnKWfL2m4F6VtzcX69JBb67zCZfcrXxv&#10;aDanbYLB3enQVdRfrr101SuT9WRVAx7Rlw0mqv/3+SrUH2IgvnKMaaHfy+Gr5yMBVjBKL/ADd1ct&#10;QHIsmupBAJH4ynzVFdjiK+jKW/Vp6/qCutKjzS9rNYhhFLM9DF+FnfVI+MrjyalhJdinF4Qh9QRt&#10;81ekqyNfXeBrkKC8tJSTLb5+D/iKTG4pzFmE3UFYCJ0DEZabvo6EsBGZhmWUItrzRu5u0zYWpox6&#10;b0iMdeNEBXxajP0uMFarXxZj2xiLAmgDMRYjj6zCog80N5W7ETpscRZqhJsF4KtUMJi3ZIjRzLXd&#10;jOMlWjJYHVa73Vra+3v+T4o4z6TDioYmxB8sxu5g7GCjk6+pHpouUqcGDsAvZXQySmb7qDSfBDtG&#10;J/iyXbi8JMamru8qW7rlsd8Fj+Uik8VYWGSlWCsbDzPq2z5MKsbI4/FYH/2dYqHFAmFTJEbTww0W&#10;60YesVXOYtMojQQPhtPLIux3gbBaBXs7LPYb+HgGC8gi9shQaSUqdzQdOwnRhSGAzkn+UXQUSPC5&#10;jX/obJAk0uyLHm7Ii5Iy1svh3/fSdYzZtmPcM6iaS4Bok09vVG8kguQX74fEKGh/GHMU6aWD8SuM&#10;I5T1gLDM8QteFVQbfQS/hNP1Jfnbd4NftvfYk/HL5GVdn4+Cg/BgKBw81DadLktWBj2yoykxCY4y&#10;/MDzIxaq0r5REodIuGwhHhqRAS3JcMMY8/1HnCM387y+KPIcbXqL0m92nZ6o69hms79gSpH8g4gC&#10;J4hTXdCe00DuOFdhDXSrbYs9rC22CZnUlOq23H5E40rZn0qqOIg3URAku1jRLxxoRrXx9RjqO6bC&#10;7AfYSN14J0IWnauiWEGPB5UENkIOW7qLFUAZgHVCLVvVlSvZwbfjZq3QNEvt7dgVhvDVC5alFyvJ&#10;4ajFin587ZelcPQpBf4nXpJQeBHHkiD2UDSrvc4Twdk6Fnrw7s6FHoHPo9292rTDNMbUfDtojAhk&#10;Qa1yHi4EdF+vtv9FoVIG8dnfFr2lbgjQkfYnprdUb8qexfirCA/JMzgozGrJjojtqh+UWLUQ7dWx&#10;O8TWqvrLei5sJUL/pG2T/E78/OLCZ9h0HDwMlNqkNYjxMReefqpuB5zeZXlJjP6bCp2DOOHXnxv2&#10;wGst8C3nm7kOLPw64GsYwdEAETxPsJTDgKhD+roBkZPD3++QQ8ENETCGfvWCgShyaAhhYSrda+Ph&#10;UZA6K1eJfRhD4I4PY+hy2gdjogmqVK87OLDBaMlkHAcimQlML/LRhhO70JiPAXpceEkgpj3i6eni&#10;tBa6zidPp2BtSOuS4GMNHUqoxS84gJGNaMM0hKgnsz6YG3rCCdmABZViTRIp2SLLl8HCyeFmR4KX&#10;DLTpPdtxo6ZZzTL7pfdYK7t6ofxZIxcqKOsOm995Rz8RbmzUEFj+abGgjN7WbZ2LUzeOXhxFHbZV&#10;E9E3Z+Ti4jQQR7i3PjQOR/SxwuxEwIixvpPWfeYCD97ZucBjqCSRNj0eZLq4zOG/OuthumVBBZb7&#10;VRKJDX4iDPgNLiRQcbVUGIEL8+3We/I8GsmJH4PB01IwsVVKXr9SEgFeemRBXH4ULA0+DTNK5FOU&#10;175SwtB4K0yVVpJ4nsDm54Y/Hf1sge8pwNfwt2MpJZSq3geI0sLXRx8NQBQgiEjbvVg+XOGSYgS9&#10;+CuNwYK6WT1E7MPr1kNiCH89YIXLY+gbkqfCJJYmY241pdsbHksAp41+IIRc2hxP4iyAPZsqcn8L&#10;/wFO4BZFR5ar6WVWZ+Z3bgU8m3vFsljP5uVP/wcAAP//AwBQSwMEFAAGAAgAAAAhAJzTQibfAAAA&#10;CQEAAA8AAABkcnMvZG93bnJldi54bWxMj81qwzAQhO+FvoPYQm+N7Dp/OJZDCG1PodCkUHJTrI1t&#10;Yq2MpdjO23dzao87M8x+k61H24geO187UhBPIhBIhTM1lQq+D+8vSxA+aDK6cYQKbuhhnT8+ZDo1&#10;bqAv7PehFFxCPtUKqhDaVEpfVGi1n7gWib2z66wOfHalNJ0euNw28jWK5tLqmvhDpVvcVlhc9ler&#10;4GPQwyaJ3/rd5by9HQ+zz59djEo9P42bFYiAY/gLwx2f0SFnppO7kvGiUTCdc5DlJAFxt6eLiJWT&#10;gkUyW4LMM/l/Qf4LAAD//wMAUEsBAi0AFAAGAAgAAAAhALaDOJL+AAAA4QEAABMAAAAAAAAAAAAA&#10;AAAAAAAAAFtDb250ZW50X1R5cGVzXS54bWxQSwECLQAUAAYACAAAACEAOP0h/9YAAACUAQAACwAA&#10;AAAAAAAAAAAAAAAvAQAAX3JlbHMvLnJlbHNQSwECLQAUAAYACAAAACEAhP4SPoEYAADf6gAADgAA&#10;AAAAAAAAAAAAAAAuAgAAZHJzL2Uyb0RvYy54bWxQSwECLQAUAAYACAAAACEAnNNCJt8AAAAJAQAA&#10;DwAAAAAAAAAAAAAAAADbGgAAZHJzL2Rvd25yZXYueG1sUEsFBgAAAAAEAAQA8wAAAOcbAAAAAA==&#10;">
                <v:group id="Grupė 86" o:spid="_x0000_s1027" style="position:absolute;left:4864;width:93091;height:45879" coordorigin="4864" coordsize="93090,45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group id="Grupė 574" o:spid="_x0000_s1028" style="position:absolute;left:30453;top:14391;width:39991;height:14313" coordsize="39991,14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kM7xgAAANwAAAAPAAAAZHJzL2Rvd25yZXYueG1sRI9Ba8JA&#10;FITvBf/D8gRvdRM1WqKriNjSQyhUC6W3R/aZBLNvQ3ZN4r93C4Ueh5n5htnsBlOLjlpXWVYQTyMQ&#10;xLnVFRcKvs6vzy8gnEfWWFsmBXdysNuOnjaYatvzJ3UnX4gAYZeigtL7JpXS5SUZdFPbEAfvYluD&#10;Psi2kLrFPsBNLWdRtJQGKw4LJTZ0KCm/nm5GwVuP/X4eH7vsejncf87Jx3cWk1KT8bBfg/A0+P/w&#10;X/tdK0hWC/g9E46A3D4AAAD//wMAUEsBAi0AFAAGAAgAAAAhANvh9svuAAAAhQEAABMAAAAAAAAA&#10;AAAAAAAAAAAAAFtDb250ZW50X1R5cGVzXS54bWxQSwECLQAUAAYACAAAACEAWvQsW78AAAAVAQAA&#10;CwAAAAAAAAAAAAAAAAAfAQAAX3JlbHMvLnJlbHNQSwECLQAUAAYACAAAACEAd3ZDO8YAAADcAAAA&#10;DwAAAAAAAAAAAAAAAAAHAgAAZHJzL2Rvd25yZXYueG1sUEsFBgAAAAADAAMAtwAAAPoCAAAAAA==&#10;">
                    <v:shapetype id="_x0000_t109" coordsize="21600,21600" o:spt="109" path="m,l,21600r21600,l21600,xe">
                      <v:stroke joinstyle="miter"/>
                      <v:path gradientshapeok="t" o:connecttype="rect"/>
                    </v:shapetype>
                    <v:shape id="Struktūrinė schema: procesas 521" o:spid="_x0000_s1029" type="#_x0000_t109" style="position:absolute;left:15982;top:7871;width:9625;height:56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WrzwQAAANwAAAAPAAAAZHJzL2Rvd25yZXYueG1sRI/RqsIw&#10;EETfBf8hrOCbpgpetBpFBEXhotj6AUuztsVmU5qo9e+NIPg4zMwZZrFqTSUe1LjSsoLRMAJBnFld&#10;cq7gkm4HUxDOI2usLJOCFzlYLbudBcbaPvlMj8TnIkDYxaig8L6OpXRZQQbd0NbEwbvaxqAPssml&#10;bvAZ4KaS4yj6kwZLDgsF1rQpKLsld6NATk972h3SU+o31StKZkfG/7tS/V67noPw1Ppf+NveawWT&#10;8Qg+Z8IRkMs3AAAA//8DAFBLAQItABQABgAIAAAAIQDb4fbL7gAAAIUBAAATAAAAAAAAAAAAAAAA&#10;AAAAAABbQ29udGVudF9UeXBlc10ueG1sUEsBAi0AFAAGAAgAAAAhAFr0LFu/AAAAFQEAAAsAAAAA&#10;AAAAAAAAAAAAHwEAAF9yZWxzLy5yZWxzUEsBAi0AFAAGAAgAAAAhAPaFavPBAAAA3AAAAA8AAAAA&#10;AAAAAAAAAAAABwIAAGRycy9kb3ducmV2LnhtbFBLBQYAAAAAAwADALcAAAD1AgAAAAA=&#10;" filled="f" strokeweight="1pt">
                      <v:textbox>
                        <w:txbxContent>
                          <w:p w14:paraId="3C9C991C" w14:textId="77777777" w:rsidR="00093D9B" w:rsidRDefault="00805C47">
                            <w:pPr>
                              <w:jc w:val="center"/>
                              <w:rPr>
                                <w:strike/>
                                <w:color w:val="000000"/>
                              </w:rPr>
                            </w:pPr>
                            <w:r>
                              <w:rPr>
                                <w:color w:val="000000"/>
                              </w:rPr>
                              <w:t>Aktyvi infekcija</w:t>
                            </w:r>
                          </w:p>
                        </w:txbxContent>
                      </v:textbox>
                    </v:shape>
                    <v:shape id="Struktūrinė schema: procesas 528" o:spid="_x0000_s1030" type="#_x0000_t109" style="position:absolute;left:26557;top:7792;width:11282;height:6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8NuvQAAANwAAAAPAAAAZHJzL2Rvd25yZXYueG1sRE/dCgFB&#10;FL5X3mE6yh2zFLEMSRElsusBTjvH7mbnzLYzWG9vLpTLr+9/uW5NJV7UuNKygtEwAkGcWV1yruCW&#10;7gYzEM4ja6wsk4IPOVivup0lxtq++UqvxOcihLCLUUHhfR1L6bKCDLqhrYkDd7eNQR9gk0vd4DuE&#10;m0qOo2gqDZYcGgqsaVtQ9kieRoGcXQ60P6aX1G+rT5TMz4ynp1L9XrtZgPDU+r/45z5oBZNxWBvO&#10;hCMgV18AAAD//wMAUEsBAi0AFAAGAAgAAAAhANvh9svuAAAAhQEAABMAAAAAAAAAAAAAAAAAAAAA&#10;AFtDb250ZW50X1R5cGVzXS54bWxQSwECLQAUAAYACAAAACEAWvQsW78AAAAVAQAACwAAAAAAAAAA&#10;AAAAAAAfAQAAX3JlbHMvLnJlbHNQSwECLQAUAAYACAAAACEAZ7/Dbr0AAADcAAAADwAAAAAAAAAA&#10;AAAAAAAHAgAAZHJzL2Rvd25yZXYueG1sUEsFBgAAAAADAAMAtwAAAPECAAAAAA==&#10;" filled="f" strokeweight="1pt">
                      <v:textbox>
                        <w:txbxContent>
                          <w:p w14:paraId="5EAA94F2" w14:textId="77777777" w:rsidR="00093D9B" w:rsidRDefault="00805C47">
                            <w:pPr>
                              <w:jc w:val="center"/>
                              <w:rPr>
                                <w:color w:val="000000"/>
                              </w:rPr>
                            </w:pPr>
                            <w:r>
                              <w:rPr>
                                <w:color w:val="000000"/>
                              </w:rPr>
                              <w:t>Aktyvi infekcija neaptikta</w:t>
                            </w:r>
                          </w:p>
                        </w:txbxContent>
                      </v:textbox>
                    </v:shape>
                    <v:shape id="Struktūrinė schema: procesas 530" o:spid="_x0000_s1031" type="#_x0000_t109" style="position:absolute;left:3578;top:7871;width:11282;height:64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Fm1wQAAANwAAAAPAAAAZHJzL2Rvd25yZXYueG1sRE/dasIw&#10;FL4f7B3CGXg30ykOrcYiBUVhTGx9gENzbMuak9Kktb69uRB2+fH9b5LRNGKgztWWFXxNIxDEhdU1&#10;lwqu+f5zCcJ5ZI2NZVLwIAfJ9v1tg7G2d77QkPlShBB2MSqovG9jKV1RkUE3tS1x4G62M+gD7Eqp&#10;O7yHcNPIWRR9S4M1h4YKW0orKv6y3iiQy/ORDqf8nPu0eUTZ6pfxp1dq8jHu1iA8jf5f/HIftYLF&#10;PMwPZ8IRkNsnAAAA//8DAFBLAQItABQABgAIAAAAIQDb4fbL7gAAAIUBAAATAAAAAAAAAAAAAAAA&#10;AAAAAABbQ29udGVudF9UeXBlc10ueG1sUEsBAi0AFAAGAAgAAAAhAFr0LFu/AAAAFQEAAAsAAAAA&#10;AAAAAAAAAAAAHwEAAF9yZWxzLy5yZWxzUEsBAi0AFAAGAAgAAAAhABwQWbXBAAAA3AAAAA8AAAAA&#10;AAAAAAAAAAAABwIAAGRycy9kb3ducmV2LnhtbFBLBQYAAAAAAwADALcAAAD1AgAAAAA=&#10;" filled="f" strokeweight="1pt">
                      <v:textbox>
                        <w:txbxContent>
                          <w:p w14:paraId="5120F695" w14:textId="77777777" w:rsidR="00093D9B" w:rsidRDefault="00805C47">
                            <w:pPr>
                              <w:jc w:val="center"/>
                              <w:rPr>
                                <w:color w:val="000000"/>
                              </w:rPr>
                            </w:pPr>
                            <w:r>
                              <w:rPr>
                                <w:color w:val="000000"/>
                              </w:rPr>
                              <w:t>Aktyvi infekcija neaptikta</w:t>
                            </w:r>
                          </w:p>
                        </w:txbxContent>
                      </v:textbox>
                    </v:shape>
                    <v:group id="Grupė 573" o:spid="_x0000_s1032" style="position:absolute;width:39991;height:7803" coordsize="39991,7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9tPxgAAANwAAAAPAAAAZHJzL2Rvd25yZXYueG1sRI9Ba8JA&#10;FITvBf/D8gremk2UtJJmFZEqHkKhKpTeHtlnEsy+DdltEv99t1DocZiZb5h8M5lWDNS7xrKCJIpB&#10;EJdWN1wpuJz3TysQziNrbC2Tgjs52KxnDzlm2o78QcPJVyJA2GWooPa+y6R0ZU0GXWQ74uBdbW/Q&#10;B9lXUvc4Brhp5SKOn6XBhsNCjR3taipvp2+j4DDiuF0mb0Nxu+7uX+f0/bNISKn547R9BeFp8v/h&#10;v/ZRK0hflvB7JhwBuf4BAAD//wMAUEsBAi0AFAAGAAgAAAAhANvh9svuAAAAhQEAABMAAAAAAAAA&#10;AAAAAAAAAAAAAFtDb250ZW50X1R5cGVzXS54bWxQSwECLQAUAAYACAAAACEAWvQsW78AAAAVAQAA&#10;CwAAAAAAAAAAAAAAAAAfAQAAX3JlbHMvLnJlbHNQSwECLQAUAAYACAAAACEA+J/bT8YAAADcAAAA&#10;DwAAAAAAAAAAAAAAAAAHAgAAZHJzL2Rvd25yZXYueG1sUEsFBgAAAAADAAMAtwAAAPoCAAAAAA==&#10;">
                      <v:shape id="Struktūrinė schema: procesas 512" o:spid="_x0000_s1033" type="#_x0000_t109" style="position:absolute;top:79;width:19310;height:38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RHWwgAAANwAAAAPAAAAZHJzL2Rvd25yZXYueG1sRI/NisIw&#10;FIX3wrxDuAPuNFUcGapRygyi26ky4u7SXNtqc1OSqPXtjSC4PJyfjzNfdqYRV3K+tqxgNExAEBdW&#10;11wq2G1Xg28QPiBrbCyTgjt5WC4+enNMtb3xH13zUIo4wj5FBVUIbSqlLyoy6Ie2JY7e0TqDIUpX&#10;Su3wFsdNI8dJMpUGa46EClv6qag45xcTuaG4Z5m7TMrV/2Gzx/U259OvUv3PLpuBCNSFd/jV3mgF&#10;X6MxPM/EIyAXDwAAAP//AwBQSwECLQAUAAYACAAAACEA2+H2y+4AAACFAQAAEwAAAAAAAAAAAAAA&#10;AAAAAAAAW0NvbnRlbnRfVHlwZXNdLnhtbFBLAQItABQABgAIAAAAIQBa9CxbvwAAABUBAAALAAAA&#10;AAAAAAAAAAAAAB8BAABfcmVscy8ucmVsc1BLAQItABQABgAIAAAAIQDxtRHWwgAAANwAAAAPAAAA&#10;AAAAAAAAAAAAAAcCAABkcnMvZG93bnJldi54bWxQSwUGAAAAAAMAAwC3AAAA9gIAAAAA&#10;" filled="f" strokecolor="windowText" strokeweight="1pt">
                        <v:textbox>
                          <w:txbxContent>
                            <w:p w14:paraId="78A096D4" w14:textId="77777777" w:rsidR="00093D9B" w:rsidRDefault="00805C47">
                              <w:pPr>
                                <w:jc w:val="center"/>
                                <w:rPr>
                                  <w:color w:val="000000"/>
                                </w:rPr>
                              </w:pPr>
                              <w:r>
                                <w:rPr>
                                  <w:color w:val="000000"/>
                                </w:rPr>
                                <w:t xml:space="preserve">Antigeno testas per 24 val. </w:t>
                              </w:r>
                            </w:p>
                          </w:txbxContent>
                        </v:textbox>
                      </v:shape>
                      <v:shape id="Struktūrinė schema: procesas 519" o:spid="_x0000_s1034" type="#_x0000_t109" style="position:absolute;left:20832;width:19159;height:38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OnwwAAANwAAAAPAAAAZHJzL2Rvd25yZXYueG1sRI9fa8Iw&#10;FMXfB36HcIW9rakyZeuMUhwyX61D2duluWurzU1JotZvbwTBx8P58+PMFr1pxZmcbywrGCUpCOLS&#10;6oYrBb/b1dsHCB+QNbaWScGVPCzmg5cZZtpeeEPnIlQijrDPUEEdQpdJ6cuaDPrEdsTR+7fOYIjS&#10;VVI7vMRx08pxmk6lwYYjocaOljWVx+JkIjeU1zx3p/dqtftb7/FnW/DhW6nXYZ9/gQjUh2f40V5r&#10;BZPRJ9zPxCMg5zcAAAD//wMAUEsBAi0AFAAGAAgAAAAhANvh9svuAAAAhQEAABMAAAAAAAAAAAAA&#10;AAAAAAAAAFtDb250ZW50X1R5cGVzXS54bWxQSwECLQAUAAYACAAAACEAWvQsW78AAAAVAQAACwAA&#10;AAAAAAAAAAAAAAAfAQAAX3JlbHMvLnJlbHNQSwECLQAUAAYACAAAACEA/xGDp8MAAADcAAAADwAA&#10;AAAAAAAAAAAAAAAHAgAAZHJzL2Rvd25yZXYueG1sUEsFBgAAAAADAAMAtwAAAPcCAAAAAA==&#10;" filled="f" strokecolor="windowText" strokeweight="1pt">
                        <v:textbox>
                          <w:txbxContent>
                            <w:p w14:paraId="43C74803" w14:textId="77777777" w:rsidR="00093D9B" w:rsidRDefault="00805C47">
                              <w:pPr>
                                <w:jc w:val="center"/>
                                <w:rPr>
                                  <w:color w:val="000000"/>
                                </w:rPr>
                              </w:pPr>
                              <w:r>
                                <w:rPr>
                                  <w:color w:val="000000"/>
                                </w:rPr>
                                <w:t xml:space="preserve">Antigeno testas per 24 val. </w:t>
                              </w:r>
                            </w:p>
                          </w:txbxContent>
                        </v:textbox>
                      </v:shape>
                      <v:group id="Grupė 544" o:spid="_x0000_s1035" style="position:absolute;left:8428;top:3816;width:26637;height:3987" coordsize="26636,3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omGxQAAANwAAAAPAAAAZHJzL2Rvd25yZXYueG1sRI9Bi8Iw&#10;FITvwv6H8IS9adpdlaUaRcRdPIigLoi3R/Nsi81LaWJb/70RBI/DzHzDzBadKUVDtSssK4iHEQji&#10;1OqCMwX/x9/BDwjnkTWWlknBnRws5h+9GSbatryn5uAzESDsElSQe18lUro0J4NuaCvi4F1sbdAH&#10;WWdS19gGuCnlVxRNpMGCw0KOFa1ySq+Hm1Hw12K7/I7XzfZ6Wd3Px/HutI1Jqc9+t5yC8NT5d/jV&#10;3mgF49EInmfCEZDzBwAAAP//AwBQSwECLQAUAAYACAAAACEA2+H2y+4AAACFAQAAEwAAAAAAAAAA&#10;AAAAAAAAAAAAW0NvbnRlbnRfVHlwZXNdLnhtbFBLAQItABQABgAIAAAAIQBa9CxbvwAAABUBAAAL&#10;AAAAAAAAAAAAAAAAAB8BAABfcmVscy8ucmVsc1BLAQItABQABgAIAAAAIQC5GomGxQAAANwAAAAP&#10;AAAAAAAAAAAAAAAAAAcCAABkcnMvZG93bnJldi54bWxQSwUGAAAAAAMAAwC3AAAA+Q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Jungtis: alkūninė 538" o:spid="_x0000_s1036" type="#_x0000_t34" style="position:absolute;left:9700;width:80;height:3986;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0WwQAAANwAAAAPAAAAZHJzL2Rvd25yZXYueG1sRE9Ni8Iw&#10;EL0v+B/CCF4WTVVWSzWKiIqweKh68Dg0Y1tsJqWJWv+9OQgeH+97vmxNJR7UuNKyguEgAkGcWV1y&#10;ruB82vZjEM4ja6wsk4IXOVguOj9zTLR9ckqPo89FCGGXoILC+zqR0mUFGXQDWxMH7mobgz7AJpe6&#10;wWcIN5UcRdFEGiw5NBRY07qg7Ha8GwV6msb/41N62KzTy+o31rvXJN4p1eu2qxkIT63/ij/uvVbw&#10;Nw5rw5lwBOTiDQAA//8DAFBLAQItABQABgAIAAAAIQDb4fbL7gAAAIUBAAATAAAAAAAAAAAAAAAA&#10;AAAAAABbQ29udGVudF9UeXBlc10ueG1sUEsBAi0AFAAGAAgAAAAhAFr0LFu/AAAAFQEAAAsAAAAA&#10;AAAAAAAAAAAAHwEAAF9yZWxzLy5yZWxzUEsBAi0AFAAGAAgAAAAhAAKr7RbBAAAA3AAAAA8AAAAA&#10;AAAAAAAAAAAABwIAAGRycy9kb3ducmV2LnhtbFBLBQYAAAAAAwADALcAAAD1AgAAAAA=&#10;" strokecolor="black [3040]" strokeweight="1pt"/>
                        <v:shape id="Jungtis: alkūninė 540" o:spid="_x0000_s1037" type="#_x0000_t34" style="position:absolute;left:14312;width:79;height:3882;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0CBwQAAANwAAAAPAAAAZHJzL2Rvd25yZXYueG1sRE/LasJA&#10;FN0X/IfhCt3ViaUWjY4hCKUtdFEf4PaSuSbBzJ04M83j7zsLweXhvDfZYBrRkfO1ZQXzWQKCuLC6&#10;5lLB6fjxsgThA7LGxjIpGMlDtp08bTDVtuc9dYdQihjCPkUFVQhtKqUvKjLoZ7YljtzFOoMhQldK&#10;7bCP4aaRr0nyLg3WHBsqbGlXUXE9/BkFt3NN3e8q//5kM4TxZ+Fd0S2Vep4O+RpEoCE8xHf3l1aw&#10;eIvz45l4BOT2HwAA//8DAFBLAQItABQABgAIAAAAIQDb4fbL7gAAAIUBAAATAAAAAAAAAAAAAAAA&#10;AAAAAABbQ29udGVudF9UeXBlc10ueG1sUEsBAi0AFAAGAAgAAAAhAFr0LFu/AAAAFQEAAAsAAAAA&#10;AAAAAAAAAAAAHwEAAF9yZWxzLy5yZWxzUEsBAi0AFAAGAAgAAAAhAKLPQIHBAAAA3AAAAA8AAAAA&#10;AAAAAAAAAAAABwIAAGRycy9kb3ducmV2LnhtbFBLBQYAAAAAAwADALcAAAD1AgAAAAA=&#10;" strokecolor="black [3040]" strokeweight="1pt"/>
                        <v:shape id="Jungtis: alkūninė 541" o:spid="_x0000_s1038" type="#_x0000_t34" style="position:absolute;width:79;height:3975;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zf2xQAAANwAAAAPAAAAZHJzL2Rvd25yZXYueG1sRI9Bi8Iw&#10;FITvgv8hPMGLrKm6q6UaRWSVBfFQ9eDx0TzbYvNSmqzWf79ZEDwOM/MNs1i1phJ3alxpWcFoGIEg&#10;zqwuOVdwPm0/YhDOI2usLJOCJzlYLbudBSbaPjil+9HnIkDYJaig8L5OpHRZQQbd0NbEwbvaxqAP&#10;ssmlbvAR4KaS4yiaSoMlh4UCa9oUlN2Ov0aBnqXxfnJKD9+b9LIexHr3nMY7pfq9dj0H4an17/Cr&#10;/aMVfH2O4P9MOAJy+QcAAP//AwBQSwECLQAUAAYACAAAACEA2+H2y+4AAACFAQAAEwAAAAAAAAAA&#10;AAAAAAAAAAAAW0NvbnRlbnRfVHlwZXNdLnhtbFBLAQItABQABgAIAAAAIQBa9CxbvwAAABUBAAAL&#10;AAAAAAAAAAAAAAAAAB8BAABfcmVscy8ucmVsc1BLAQItABQABgAIAAAAIQDLlzf2xQAAANwAAAAP&#10;AAAAAAAAAAAAAAAAAAcCAABkcnMvZG93bnJldi54bWxQSwUGAAAAAAMAAwC3AAAA+QIAAAAA&#10;" strokecolor="black [3040]" strokeweight="1pt"/>
                        <v:shape id="Jungtis: alkūninė 543" o:spid="_x0000_s1039" type="#_x0000_t34" style="position:absolute;left:26557;width:79;height:3799;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d72xAAAANwAAAAPAAAAZHJzL2Rvd25yZXYueG1sRI9Pa8JA&#10;FMTvQr/D8gredFP/YVNXkUJRwYOmhV4f2dckNPs27q4xfntXEDwOM/MbZrHqTC1acr6yrOBtmIAg&#10;zq2uuFDw8/01mIPwAVljbZkUXMnDavnSW2Cq7YWP1GahEBHCPkUFZQhNKqXPSzLoh7Yhjt6fdQZD&#10;lK6Q2uElwk0tR0kykwYrjgslNvRZUv6fnY2C029F7eF9vduw6cJ1P/Uub+dK9V+79QeIQF14hh/t&#10;rVYwnYzhfiYeAbm8AQAA//8DAFBLAQItABQABgAIAAAAIQDb4fbL7gAAAIUBAAATAAAAAAAAAAAA&#10;AAAAAAAAAABbQ29udGVudF9UeXBlc10ueG1sUEsBAi0AFAAGAAgAAAAhAFr0LFu/AAAAFQEAAAsA&#10;AAAAAAAAAAAAAAAAHwEAAF9yZWxzLy5yZWxzUEsBAi0AFAAGAAgAAAAhAFId3vbEAAAA3AAAAA8A&#10;AAAAAAAAAAAAAAAABwIAAGRycy9kb3ducmV2LnhtbFBLBQYAAAAAAwADALcAAAD4AgAAAAA=&#10;" strokecolor="black [3040]" strokeweight="1pt"/>
                      </v:group>
                      <v:shape id="Minuso ženklas 115" o:spid="_x0000_s1040" style="position:absolute;left:35701;top:4214;width:2558;height:3185;visibility:visible;mso-wrap-style:square;v-text-anchor:middle" coordsize="254442,333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OSbxgAAANwAAAAPAAAAZHJzL2Rvd25yZXYueG1sRI9BS8NA&#10;FITvgv9heYI3u6uYEtJuSxEVLb2Y9tDjI/uahGTfxuymif++Wyh4HGbmG2a5nmwrztT72rGG55kC&#10;QVw4U3Op4bD/eEpB+IBssHVMGv7Iw3p1f7fEzLiRf+ich1JECPsMNVQhdJmUvqjIop+5jjh6J9db&#10;DFH2pTQ9jhFuW/mi1FxarDkuVNjRW0VFkw9WwzC+Hwf12+TTtkl3ifredZ/bVOvHh2mzABFoCv/h&#10;W/vLaEheE7ieiUdAri4AAAD//wMAUEsBAi0AFAAGAAgAAAAhANvh9svuAAAAhQEAABMAAAAAAAAA&#10;AAAAAAAAAAAAAFtDb250ZW50X1R5cGVzXS54bWxQSwECLQAUAAYACAAAACEAWvQsW78AAAAVAQAA&#10;CwAAAAAAAAAAAAAAAAAfAQAAX3JlbHMvLnJlbHNQSwECLQAUAAYACAAAACEA46zkm8YAAADcAAAA&#10;DwAAAAAAAAAAAAAAAAAHAgAAZHJzL2Rvd25yZXYueG1sUEsFBgAAAAADAAMAtwAAAPoCAAAAAA==&#10;" path="m33726,127704r186990,l220716,206251r-186990,l33726,127704xe" filled="f" strokeweight="1pt">
                        <v:stroke joinstyle="miter"/>
                        <v:path arrowok="t" o:connecttype="custom" o:connectlocs="341,1218;2231,1218;2231,1968;341,1968;341,1218" o:connectangles="0,0,0,0,0"/>
                      </v:shape>
                      <v:shape id="Minuso ženklas 115" o:spid="_x0000_s1041" style="position:absolute;left:4770;top:4373;width:2558;height:3185;visibility:visible;mso-wrap-style:square;v-text-anchor:middle" coordsize="254442,333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nrsxgAAANwAAAAPAAAAZHJzL2Rvd25yZXYueG1sRI9Ba8JA&#10;FITvhf6H5RV6q7uWKiG6ikhbWvHS1IPHR/aZhGTfxuzGpP++Kwgeh5n5hlmuR9uIC3W+cqxhOlEg&#10;iHNnKi40HH4/XhIQPiAbbByThj/ysF49PiwxNW7gH7pkoRARwj5FDWUIbSqlz0uy6CeuJY7eyXUW&#10;Q5RdIU2HQ4TbRr4qNZcWK44LJba0LSmvs95q6If3Y6/OdTbu6mQ/U9/79nOXaP38NG4WIAKN4R6+&#10;tb+MhtnbHK5n4hGQq38AAAD//wMAUEsBAi0AFAAGAAgAAAAhANvh9svuAAAAhQEAABMAAAAAAAAA&#10;AAAAAAAAAAAAAFtDb250ZW50X1R5cGVzXS54bWxQSwECLQAUAAYACAAAACEAWvQsW78AAAAVAQAA&#10;CwAAAAAAAAAAAAAAAAAfAQAAX3JlbHMvLnJlbHNQSwECLQAUAAYACAAAACEAE3567MYAAADcAAAA&#10;DwAAAAAAAAAAAAAAAAAHAgAAZHJzL2Rvd25yZXYueG1sUEsFBgAAAAADAAMAtwAAAPoCAAAAAA==&#10;" path="m33726,127704r186990,l220716,206251r-186990,l33726,127704xe" filled="f" strokeweight="1pt">
                        <v:stroke joinstyle="miter"/>
                        <v:path arrowok="t" o:connecttype="custom" o:connectlocs="341,1218;2231,1218;2231,1968;341,1968;341,1218" o:connectangles="0,0,0,0,0"/>
                      </v:shape>
                      <v:shape id="Pliuso ženklas 100" o:spid="_x0000_s1042" style="position:absolute;left:19003;top:4691;width:2860;height:2354;visibility:visible;mso-wrap-style:square;v-text-anchor:middle" coordsize="286231,24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ajxAAAANwAAAAPAAAAZHJzL2Rvd25yZXYueG1sRI/RagIx&#10;FETfBf8hXKFvmthaLVuj2NJCQURr9wMum+tmcXOzbLK6/ftGKPg4zMwZZrnuXS0u1IbKs4bpRIEg&#10;LrypuNSQ/3yOX0CEiGyw9kwafinAejUcLDEz/srfdDnGUiQIhww12BibTMpQWHIYJr4hTt7Jtw5j&#10;km0pTYvXBHe1fFRqLh1WnBYsNvRuqTgfO6ehXyiTf8x2h/2T2ne4dW+mnlutH0b95hVEpD7ew//t&#10;L6PhebaA25l0BOTqDwAA//8DAFBLAQItABQABgAIAAAAIQDb4fbL7gAAAIUBAAATAAAAAAAAAAAA&#10;AAAAAAAAAABbQ29udGVudF9UeXBlc10ueG1sUEsBAi0AFAAGAAgAAAAhAFr0LFu/AAAAFQEAAAsA&#10;AAAAAAAAAAAAAAAAHwEAAF9yZWxzLy5yZWxzUEsBAi0AFAAGAAgAAAAhAP+qpqPEAAAA3AAAAA8A&#10;AAAAAAAAAAAAAAAABwIAAGRycy9kb3ducmV2LnhtbFBLBQYAAAAAAwADALcAAAD4AgAAAAA=&#10;" path="m37940,94229r76197,l114137,32662r57957,l172094,94229r76197,l248291,152186r-76197,l172094,213753r-57957,l114137,152186r-76197,l37940,94229xe" filled="f" strokeweight="1pt">
                        <v:stroke joinstyle="miter"/>
                        <v:path arrowok="t" o:connecttype="custom" o:connectlocs="37904,90008;114027,90008;114027,31199;171929,31199;171929,90008;248052,90008;248052,145368;171929,145368;171929,204177;114027,204177;114027,145368;37904,145368;37904,90008" o:connectangles="0,0,0,0,0,0,0,0,0,0,0,0,0"/>
                      </v:shape>
                    </v:group>
                  </v:group>
                  <v:group id="Grupė 563" o:spid="_x0000_s1043" style="position:absolute;left:4864;width:93091;height:45879" coordorigin="4864" coordsize="93090,45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k2SxgAAANwAAAAPAAAAZHJzL2Rvd25yZXYueG1sRI9Ba4NA&#10;FITvhf6H5RV6a1YblGKzEQlt6SEEYgqlt4f7ohL3rbhbNf8+GwjkOMzMN8wqn00nRhpca1lBvIhA&#10;EFdWt1wr+Dl8vryBcB5ZY2eZFJzJQb5+fFhhpu3EexpLX4sAYZehgsb7PpPSVQ0ZdAvbEwfvaAeD&#10;PsihlnrAKcBNJ1+jKJUGWw4LDfa0aag6lf9GwdeEU7GMP8bt6bg5/x2S3e82JqWen+biHYSn2d/D&#10;t/a3VpCkS7ieCUdAri8AAAD//wMAUEsBAi0AFAAGAAgAAAAhANvh9svuAAAAhQEAABMAAAAAAAAA&#10;AAAAAAAAAAAAAFtDb250ZW50X1R5cGVzXS54bWxQSwECLQAUAAYACAAAACEAWvQsW78AAAAVAQAA&#10;CwAAAAAAAAAAAAAAAAAfAQAAX3JlbHMvLnJlbHNQSwECLQAUAAYACAAAACEAfUZNksYAAADcAAAA&#10;DwAAAAAAAAAAAAAAAAAHAgAAZHJzL2Rvd25yZXYueG1sUEsFBgAAAAADAAMAtwAAAPoCAAAAAA==&#10;">
                    <v:group id="Grupė 551" o:spid="_x0000_s1044" style="position:absolute;left:4864;width:93091;height:45879" coordorigin="4864" coordsize="93090,45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LzDxAAAANwAAAAPAAAAZHJzL2Rvd25yZXYueG1sRI9Bi8Iw&#10;FITvC/sfwlvwtqZVKkvXKCKreBBBXRBvj+bZFpuX0sS2/nsjCB6HmfmGmc57U4mWGldaVhAPIxDE&#10;mdUl5wr+j6vvHxDOI2usLJOCOzmYzz4/pphq2/Ge2oPPRYCwS1FB4X2dSumyggy6oa2Jg3exjUEf&#10;ZJNL3WAX4KaSoyiaSIMlh4UCa1oWlF0PN6Ng3WG3GMd/7fZ6Wd7Px2R32sak1OCrX/yC8NT7d/jV&#10;3mgFSRLD80w4AnL2AAAA//8DAFBLAQItABQABgAIAAAAIQDb4fbL7gAAAIUBAAATAAAAAAAAAAAA&#10;AAAAAAAAAABbQ29udGVudF9UeXBlc10ueG1sUEsBAi0AFAAGAAgAAAAhAFr0LFu/AAAAFQEAAAsA&#10;AAAAAAAAAAAAAAAAHwEAAF9yZWxzLy5yZWxzUEsBAi0AFAAGAAgAAAAhACy0vMPEAAAA3AAAAA8A&#10;AAAAAAAAAAAAAAAABwIAAGRycy9kb3ducmV2LnhtbFBLBQYAAAAAAwADALcAAAD4AgAAAAA=&#10;">
                      <v:group id="Grupė 564" o:spid="_x0000_s1045" style="position:absolute;left:4864;width:93091;height:45879" coordorigin="-9180,1198" coordsize="93092,48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9XmxgAAANwAAAAPAAAAZHJzL2Rvd25yZXYueG1sRI9Pa8JA&#10;FMTvBb/D8oTe6iZaRaKriNTSQyg0EUpvj+wzCWbfhuw2f759t1DocZiZ3zD742ga0VPnassK4kUE&#10;griwuuZSwTW/PG1BOI+ssbFMCiZycDzMHvaYaDvwB/WZL0WAsEtQQeV9m0jpiooMuoVtiYN3s51B&#10;H2RXSt3hEOCmkcso2kiDNYeFCls6V1Tcs2+j4HXA4bSKX/r0fjtPX/n6/TONSanH+XjagfA0+v/w&#10;X/tNK1hvnuH3TDgC8vADAAD//wMAUEsBAi0AFAAGAAgAAAAhANvh9svuAAAAhQEAABMAAAAAAAAA&#10;AAAAAAAAAAAAAFtDb250ZW50X1R5cGVzXS54bWxQSwECLQAUAAYACAAAACEAWvQsW78AAAAVAQAA&#10;CwAAAAAAAAAAAAAAAAAfAQAAX3JlbHMvLnJlbHNQSwECLQAUAAYACAAAACEA8q/V5sYAAADcAAAA&#10;DwAAAAAAAAAAAAAAAAAHAgAAZHJzL2Rvd25yZXYueG1sUEsFBgAAAAADAAMAtwAAAPoCAAAAAA==&#10;">
                        <v:shape id="Jungtis: alkūninė 45" o:spid="_x0000_s1046" type="#_x0000_t34" style="position:absolute;left:29263;top:4963;width:6151;height:5469;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AJdxAAAANsAAAAPAAAAZHJzL2Rvd25yZXYueG1sRI9Ba8JA&#10;FITvBf/D8oTe6sZgi0TXEAuC0EObKJ4f2WcSzL5Ns2sS/323UOhxmJlvmG06mVYM1LvGsoLlIgJB&#10;XFrdcKXgfDq8rEE4j6yxtUwKHuQg3c2etphoO3JOQ+ErESDsElRQe98lUrqyJoNuYTvi4F1tb9AH&#10;2VdS9zgGuGllHEVv0mDDYaHGjt5rKm/F3Sj4eugPO14u8fBZ5PvoO8uzs8uVep5P2QaEp8n/h//a&#10;R61g9Qq/X8IPkLsfAAAA//8DAFBLAQItABQABgAIAAAAIQDb4fbL7gAAAIUBAAATAAAAAAAAAAAA&#10;AAAAAAAAAABbQ29udGVudF9UeXBlc10ueG1sUEsBAi0AFAAGAAgAAAAhAFr0LFu/AAAAFQEAAAsA&#10;AAAAAAAAAAAAAAAAHwEAAF9yZWxzLy5yZWxzUEsBAi0AFAAGAAgAAAAhAPNEAl3EAAAA2wAAAA8A&#10;AAAAAAAAAAAAAAAABwIAAGRycy9kb3ducmV2LnhtbFBLBQYAAAAAAwADALcAAAD4AgAAAAA=&#10;" adj="21629" strokecolor="black [3040]" strokeweight="1pt"/>
                        <v:group id="Grupė 46" o:spid="_x0000_s1047" style="position:absolute;left:-9180;top:1198;width:93091;height:48089" coordorigin="-9180,1198" coordsize="93092,48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group id="Grupė 47" o:spid="_x0000_s1048" style="position:absolute;left:61307;top:20477;width:12584;height:3983" coordorigin="61307,20477" coordsize="12584,3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Jungtis: alkūninė 119" o:spid="_x0000_s1049" type="#_x0000_t34" style="position:absolute;left:61307;top:20477;width:90;height:398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bj0wwAAANwAAAAPAAAAZHJzL2Rvd25yZXYueG1sRE9Ni8Iw&#10;EL0v+B/CCHtZNHUFrdUoIirC4qHVg8ehGdtiMylN1PrvzcLC3ubxPmex6kwtHtS6yrKC0TACQZxb&#10;XXGh4HzaDWIQziNrrC2Tghc5WC17HwtMtH1ySo/MFyKEsEtQQel9k0jp8pIMuqFtiAN3ta1BH2Bb&#10;SN3iM4SbWn5H0UQarDg0lNjQpqT8lt2NAj1N45/xKT1uN+ll/RXr/WsS75X67HfrOQhPnf8X/7kP&#10;OswfzeD3mXCBXL4BAAD//wMAUEsBAi0AFAAGAAgAAAAhANvh9svuAAAAhQEAABMAAAAAAAAAAAAA&#10;AAAAAAAAAFtDb250ZW50X1R5cGVzXS54bWxQSwECLQAUAAYACAAAACEAWvQsW78AAAAVAQAACwAA&#10;AAAAAAAAAAAAAAAfAQAAX3JlbHMvLnJlbHNQSwECLQAUAAYACAAAACEAPd249MMAAADcAAAADwAA&#10;AAAAAAAAAAAAAAAHAgAAZHJzL2Rvd25yZXYueG1sUEsFBgAAAAADAAMAtwAAAPcCAAAAAA==&#10;" strokecolor="black [3040]" strokeweight="1pt"/>
                            <v:shape id="Jungtis: alkūninė 120" o:spid="_x0000_s1050" type="#_x0000_t34" style="position:absolute;left:73620;top:20477;width:271;height:398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9vUxgAAANwAAAAPAAAAZHJzL2Rvd25yZXYueG1sRI9Ba8JA&#10;EIXvgv9hGaEXqRstaIiuImKlID1Ee/A4ZMckmJ0N2a3Gf985CL3N8N68981q07tG3akLtWcD00kC&#10;irjwtubSwM/58z0FFSKyxcYzGXhSgM16OFhhZv2Dc7qfYqkkhEOGBqoY20zrUFTkMEx8Syza1XcO&#10;o6xdqW2HDwl3jZ4lyVw7rFkaKmxpV1FxO/06A3aRp8ePc/693+WX7Ti1h+c8PRjzNuq3S1CR+vhv&#10;fl1/WcGfCb48IxPo9R8AAAD//wMAUEsBAi0AFAAGAAgAAAAhANvh9svuAAAAhQEAABMAAAAAAAAA&#10;AAAAAAAAAAAAAFtDb250ZW50X1R5cGVzXS54bWxQSwECLQAUAAYACAAAACEAWvQsW78AAAAVAQAA&#10;CwAAAAAAAAAAAAAAAAAfAQAAX3JlbHMvLnJlbHNQSwECLQAUAAYACAAAACEAYovb1MYAAADcAAAA&#10;DwAAAAAAAAAAAAAAAAAHAgAAZHJzL2Rvd25yZXYueG1sUEsFBgAAAAADAAMAtwAAAPoCAAAAAA==&#10;" strokecolor="black [3040]" strokeweight="1pt"/>
                          </v:group>
                          <v:group id="Grupė 73" o:spid="_x0000_s1051" style="position:absolute;left:-2270;top:10773;width:43881;height:28740" coordorigin="-2270,10773" coordsize="43881,28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shape id="Jungtis: alkūninė 74" o:spid="_x0000_s1052" type="#_x0000_t34" style="position:absolute;left:33588;top:10773;width:8023;height: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A8cxgAAANsAAAAPAAAAZHJzL2Rvd25yZXYueG1sRI9Ba8JA&#10;FITvhf6H5Qleim5qiwnRVUTaUCgeYnro8ZF9JsHs25DdavLvu4LgcZiZb5j1djCtuFDvGssKXucR&#10;COLS6oYrBT/F5ywB4TyyxtYyKRjJwXbz/LTGVNsr53Q5+koECLsUFdTed6mUrqzJoJvbjjh4J9sb&#10;9EH2ldQ9XgPctHIRRUtpsOGwUGNH+5rK8/HPKNBxnny/FfnhY5//7l4SnY3LJFNqOhl2KxCeBv8I&#10;39tfWkH8Drcv4QfIzT8AAAD//wMAUEsBAi0AFAAGAAgAAAAhANvh9svuAAAAhQEAABMAAAAAAAAA&#10;AAAAAAAAAAAAAFtDb250ZW50X1R5cGVzXS54bWxQSwECLQAUAAYACAAAACEAWvQsW78AAAAVAQAA&#10;CwAAAAAAAAAAAAAAAAAfAQAAX3JlbHMvLnJlbHNQSwECLQAUAAYACAAAACEACIgPHMYAAADbAAAA&#10;DwAAAAAAAAAAAAAAAAAHAgAAZHJzL2Rvd25yZXYueG1sUEsFBgAAAAADAAMAtwAAAPoCAAAAAA==&#10;" strokecolor="black [3040]" strokeweight="1pt"/>
                            <v:shape id="Jungtis: alkūninė 96" o:spid="_x0000_s1053" type="#_x0000_t34" style="position:absolute;left:-2033;top:20272;width:91;height:386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tIKxAAAANsAAAAPAAAAZHJzL2Rvd25yZXYueG1sRI9Bi8Iw&#10;FITvwv6H8IS9iKa7C7VWo4jsiiAeqh48PppnW2xeSpPV+u+NIHgcZuYbZrboTC2u1LrKsoKvUQSC&#10;OLe64kLB8fA3TEA4j6yxtkwK7uRgMf/ozTDV9sYZXfe+EAHCLkUFpfdNKqXLSzLoRrYhDt7ZtgZ9&#10;kG0hdYu3ADe1/I6iWBqsOCyU2NCqpPyy/zcK9DhLtj+HbPe7yk7LQaLX9zhZK/XZ75ZTEJ46/w6/&#10;2hutYBLD80v4AXL+AAAA//8DAFBLAQItABQABgAIAAAAIQDb4fbL7gAAAIUBAAATAAAAAAAAAAAA&#10;AAAAAAAAAABbQ29udGVudF9UeXBlc10ueG1sUEsBAi0AFAAGAAgAAAAhAFr0LFu/AAAAFQEAAAsA&#10;AAAAAAAAAAAAAAAAHwEAAF9yZWxzLy5yZWxzUEsBAi0AFAAGAAgAAAAhACca0grEAAAA2wAAAA8A&#10;AAAAAAAAAAAAAAAABwIAAGRycy9kb3ducmV2LnhtbFBLBQYAAAAAAwADALcAAAD4AgAAAAA=&#10;" strokecolor="black [3040]" strokeweight="1pt"/>
                            <v:shape id="Jungtis: alkūninė 97" o:spid="_x0000_s1054" type="#_x0000_t34" style="position:absolute;left:9736;top:20363;width:0;height:386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neRxAAAANsAAAAPAAAAZHJzL2Rvd25yZXYueG1sRI9Bi8Iw&#10;FITvwv6H8Bb2IpquC1qrUURcEcRDqwePj+bZFpuX0mS1/vuNIHgcZuYbZr7sTC1u1LrKsoLvYQSC&#10;OLe64kLB6fg7iEE4j6yxtkwKHuRgufjozTHR9s4p3TJfiABhl6CC0vsmkdLlJRl0Q9sQB+9iW4M+&#10;yLaQusV7gJtajqJoLA1WHBZKbGhdUn7N/owCPUnj/c8xPWzW6XnVj/X2MY63Sn19dqsZCE+df4df&#10;7Z1WMJ3A80v4AXLxDwAA//8DAFBLAQItABQABgAIAAAAIQDb4fbL7gAAAIUBAAATAAAAAAAAAAAA&#10;AAAAAAAAAABbQ29udGVudF9UeXBlc10ueG1sUEsBAi0AFAAGAAgAAAAhAFr0LFu/AAAAFQEAAAsA&#10;AAAAAAAAAAAAAAAAHwEAAF9yZWxzLy5yZWxzUEsBAi0AFAAGAAgAAAAhAEhWd5HEAAAA2wAAAA8A&#10;AAAAAAAAAAAAAAAABwIAAGRycy9kb3ducmV2LnhtbFBLBQYAAAAAAwADALcAAAD4AgAAAAA=&#10;" strokecolor="black [3040]" strokeweight="1pt"/>
                            <v:shape id="Jungtis: alkūninė 126" o:spid="_x0000_s1055" type="#_x0000_t34" style="position:absolute;left:-2270;top:35525;width:0;height:389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uY7wgAAANwAAAAPAAAAZHJzL2Rvd25yZXYueG1sRE9Ni8Iw&#10;EL0v+B/CCF4WTVXolmoUERVB9lDdg8ehGdtiMylN1PrvjSDsbR7vc+bLztTiTq2rLCsYjyIQxLnV&#10;FRcK/k7bYQLCeWSNtWVS8CQHy0Xva46ptg/O6H70hQgh7FJUUHrfpFK6vCSDbmQb4sBdbGvQB9gW&#10;Urf4COGmlpMoiqXBikNDiQ2tS8qvx5tRoH+y5DA9Zb+bdXZefSd694yTnVKDfreagfDU+X/xx73X&#10;Yf4khvcz4QK5eAEAAP//AwBQSwECLQAUAAYACAAAACEA2+H2y+4AAACFAQAAEwAAAAAAAAAAAAAA&#10;AAAAAAAAW0NvbnRlbnRfVHlwZXNdLnhtbFBLAQItABQABgAIAAAAIQBa9CxbvwAAABUBAAALAAAA&#10;AAAAAAAAAAAAAB8BAABfcmVscy8ucmVsc1BLAQItABQABgAIAAAAIQCCLuY7wgAAANwAAAAPAAAA&#10;AAAAAAAAAAAAAAcCAABkcnMvZG93bnJldi54bWxQSwUGAAAAAAMAAwC3AAAA9gIAAAAA&#10;" strokecolor="black [3040]" strokeweight="1pt"/>
                            <v:shape id="Jungtis: alkūninė 127" o:spid="_x0000_s1056" type="#_x0000_t34" style="position:absolute;left:10313;top:35525;width:90;height:3988;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pFMwQAAANwAAAAPAAAAZHJzL2Rvd25yZXYueG1sRE9Li8Iw&#10;EL4v+B/CCHtbU4V1tRpFBNkVPKwP8Do0Y1tsJjWJtf57Iwje5uN7znTemko05HxpWUG/l4Agzqwu&#10;OVdw2K++RiB8QNZYWSYFd/Iwn3U+pphqe+MtNbuQixjCPkUFRQh1KqXPCjLoe7YmjtzJOoMhQpdL&#10;7fAWw00lB0kylAZLjg0F1rQsKDvvrkbB5VhS8z9erH/ZtOG++fYua0ZKfXbbxQREoDa8xS/3n47z&#10;Bz/wfCZeIGcPAAAA//8DAFBLAQItABQABgAIAAAAIQDb4fbL7gAAAIUBAAATAAAAAAAAAAAAAAAA&#10;AAAAAABbQ29udGVudF9UeXBlc10ueG1sUEsBAi0AFAAGAAgAAAAhAFr0LFu/AAAAFQEAAAsAAAAA&#10;AAAAAAAAAAAAHwEAAF9yZWxzLy5yZWxzUEsBAi0AFAAGAAgAAAAhAOt2kUzBAAAA3AAAAA8AAAAA&#10;AAAAAAAAAAAABwIAAGRycy9kb3ducmV2LnhtbFBLBQYAAAAAAwADALcAAAD1AgAAAAA=&#10;" strokecolor="black [3040]" strokeweight="1pt"/>
                          </v:group>
                          <v:group id="Grupė 49" o:spid="_x0000_s1057" style="position:absolute;left:-9180;top:1198;width:93091;height:48089" coordorigin="-9180,1198" coordsize="93092,48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group id="Grupė 50" o:spid="_x0000_s1058" style="position:absolute;left:8510;top:1198;width:53698;height:11730" coordorigin="8510,1198" coordsize="53698,1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group id="Grupė 68" o:spid="_x0000_s1059" style="position:absolute;left:8510;top:8727;width:53698;height:4203" coordorigin="8510,8727" coordsize="53700,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shape id="Struktūrinė schema: procesas 70" o:spid="_x0000_s1060" type="#_x0000_t109" style="position:absolute;left:41612;top:8727;width:20599;height:4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9XvwAAANsAAAAPAAAAZHJzL2Rvd25yZXYueG1sRE9Na8JA&#10;EL0L/Q/LFHrTTUupEl0ltEi9GkvF25Adk9jsbNhdNf5751Dw+Hjfi9XgOnWhEFvPBl4nGSjiytuW&#10;awM/u/V4BiomZIudZzJwowir5dNogbn1V97SpUy1khCOORpoUupzrWPVkMM48T2xcEcfHCaBodY2&#10;4FXCXaffsuxDO2xZGhrs6bOh6q88O+lN1a0owvm9Xv8eNnv83pV8+jLm5Xko5qASDekh/ndvrIGp&#10;rJcv8gP08g4AAP//AwBQSwECLQAUAAYACAAAACEA2+H2y+4AAACFAQAAEwAAAAAAAAAAAAAAAAAA&#10;AAAAW0NvbnRlbnRfVHlwZXNdLnhtbFBLAQItABQABgAIAAAAIQBa9CxbvwAAABUBAAALAAAAAAAA&#10;AAAAAAAAAB8BAABfcmVscy8ucmVsc1BLAQItABQABgAIAAAAIQATK+9XvwAAANsAAAAPAAAAAAAA&#10;AAAAAAAAAAcCAABkcnMvZG93bnJldi54bWxQSwUGAAAAAAMAAwC3AAAA8wIAAAAA&#10;" filled="f" strokecolor="windowText" strokeweight="1pt">
                                  <v:textbox>
                                    <w:txbxContent>
                                      <w:p w14:paraId="1E17C290" w14:textId="77777777" w:rsidR="00093D9B" w:rsidRDefault="00805C47">
                                        <w:pPr>
                                          <w:jc w:val="center"/>
                                          <w:rPr>
                                            <w:color w:val="000000"/>
                                          </w:rPr>
                                        </w:pPr>
                                        <w:r>
                                          <w:rPr>
                                            <w:color w:val="000000"/>
                                          </w:rPr>
                                          <w:t>Mažos rizikos sąlytis</w:t>
                                        </w:r>
                                      </w:p>
                                    </w:txbxContent>
                                  </v:textbox>
                                </v:shape>
                                <v:shape id="Struktūrinė schema: procesas 71" o:spid="_x0000_s1061" type="#_x0000_t109" style="position:absolute;left:8510;top:8727;width:21070;height:4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0rMwQAAANsAAAAPAAAAZHJzL2Rvd25yZXYueG1sRI/NisIw&#10;FIX3wrxDuAPuNHUQHapRygyiW6s4uLs017ZOc1OSqPXtjSC4PJyfjzNfdqYRV3K+tqxgNExAEBdW&#10;11wq2O9Wg28QPiBrbCyTgjt5WC4+enNMtb3xlq55KEUcYZ+igiqENpXSFxUZ9EPbEkfvZJ3BEKUr&#10;pXZ4i+OmkV9JMpEGa46EClv6qaj4zy8mckNxzzJ3GZerw3Hzh+tdzudfpfqfXTYDEagL7/CrvdEK&#10;piN4fok/QC4eAAAA//8DAFBLAQItABQABgAIAAAAIQDb4fbL7gAAAIUBAAATAAAAAAAAAAAAAAAA&#10;AAAAAABbQ29udGVudF9UeXBlc10ueG1sUEsBAi0AFAAGAAgAAAAhAFr0LFu/AAAAFQEAAAsAAAAA&#10;AAAAAAAAAAAAHwEAAF9yZWxzLy5yZWxzUEsBAi0AFAAGAAgAAAAhAHxnSszBAAAA2wAAAA8AAAAA&#10;AAAAAAAAAAAABwIAAGRycy9kb3ducmV2LnhtbFBLBQYAAAAAAwADALcAAAD1AgAAAAA=&#10;" filled="f" strokecolor="windowText" strokeweight="1pt">
                                  <v:textbox>
                                    <w:txbxContent>
                                      <w:p w14:paraId="108FDF50" w14:textId="77777777" w:rsidR="00093D9B" w:rsidRDefault="00805C47">
                                        <w:pPr>
                                          <w:jc w:val="center"/>
                                          <w:rPr>
                                            <w:color w:val="000000"/>
                                          </w:rPr>
                                        </w:pPr>
                                        <w:r>
                                          <w:rPr>
                                            <w:color w:val="000000"/>
                                          </w:rPr>
                                          <w:t>Didelės rizikos sąlytis</w:t>
                                        </w:r>
                                      </w:p>
                                    </w:txbxContent>
                                  </v:textbox>
                                </v:shape>
                              </v:group>
                              <v:shape id="Struktūrinė schema: procesas 69" o:spid="_x0000_s1062" type="#_x0000_t109" style="position:absolute;left:15483;top:1198;width:39180;height:34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NAXwQAAANsAAAAPAAAAZHJzL2Rvd25yZXYueG1sRI/NisIw&#10;FIX3wrxDuAPuNB0RcapRygyiW6s4uLs017ZOc1OSqPXtjSC4PJyfjzNfdqYRV3K+tqzga5iAIC6s&#10;rrlUsN+tBlMQPiBrbCyTgjt5WC4+enNMtb3xlq55KEUcYZ+igiqENpXSFxUZ9EPbEkfvZJ3BEKUr&#10;pXZ4i+OmkaMkmUiDNUdChS39VFT85xcTuaG4Z5m7jMvV4bj5w/Uu5/OvUv3PLpuBCNSFd/jV3mgF&#10;k294fok/QC4eAAAA//8DAFBLAQItABQABgAIAAAAIQDb4fbL7gAAAIUBAAATAAAAAAAAAAAAAAAA&#10;AAAAAABbQ29udGVudF9UeXBlc10ueG1sUEsBAi0AFAAGAAgAAAAhAFr0LFu/AAAAFQEAAAsAAAAA&#10;AAAAAAAAAAAAHwEAAF9yZWxzLy5yZWxzUEsBAi0AFAAGAAgAAAAhAAfI0BfBAAAA2wAAAA8AAAAA&#10;AAAAAAAAAAAABwIAAGRycy9kb3ducmV2LnhtbFBLBQYAAAAAAwADALcAAAD1AgAAAAA=&#10;" filled="f" strokecolor="windowText" strokeweight="1pt">
                                <v:textbox>
                                  <w:txbxContent>
                                    <w:p w14:paraId="7A76C119" w14:textId="77777777" w:rsidR="00093D9B" w:rsidRDefault="00805C47">
                                      <w:pPr>
                                        <w:jc w:val="center"/>
                                        <w:rPr>
                                          <w:color w:val="000000"/>
                                          <w:lang w:val="en-US"/>
                                        </w:rPr>
                                      </w:pPr>
                                      <w:r>
                                        <w:rPr>
                                          <w:color w:val="000000"/>
                                        </w:rPr>
                                        <w:t>Asmuo, turėjęs sąlyt</w:t>
                                      </w:r>
                                      <w:r>
                                        <w:t>į*</w:t>
                                      </w:r>
                                    </w:p>
                                  </w:txbxContent>
                                </v:textbox>
                              </v:shape>
                            </v:group>
                            <v:group id="Grupė 53" o:spid="_x0000_s1063" style="position:absolute;left:-9180;top:20604;width:93091;height:28683" coordorigin="-9180,20604" coordsize="93092,28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group id="Grupė 61" o:spid="_x0000_s1064" style="position:absolute;left:-6707;top:20604;width:83494;height:18351" coordorigin="-6707,20604" coordsize="83494,18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Pliuso ženklas 100" o:spid="_x0000_s1065" style="position:absolute;left:-6197;top:21177;width:2860;height:2468;visibility:visible;mso-wrap-style:square;v-text-anchor:middle" coordsize="286231,24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xbhwgAAANwAAAAPAAAAZHJzL2Rvd25yZXYueG1sRE/dasIw&#10;FL4X9g7hDHanyZx0o5qWTTYYiOicD3Bojk1Zc1KaqN3bG0Hw7nx8v2dRDq4VJ+pD41nD80SBIK68&#10;abjWsP/9Gr+BCBHZYOuZNPxTgLJ4GC0wN/7MP3TaxVqkEA45arAxdrmUobLkMEx8R5y4g+8dxgT7&#10;WpoezynctXKqVCYdNpwaLHa0tFT97Y5Ow/CqzP5ztt5uXtTmiCv3YdrMav30OLzPQUQa4l18c3+b&#10;NF9lcH0mXSCLCwAAAP//AwBQSwECLQAUAAYACAAAACEA2+H2y+4AAACFAQAAEwAAAAAAAAAAAAAA&#10;AAAAAAAAW0NvbnRlbnRfVHlwZXNdLnhtbFBLAQItABQABgAIAAAAIQBa9CxbvwAAABUBAAALAAAA&#10;AAAAAAAAAAAAAB8BAABfcmVscy8ucmVsc1BLAQItABQABgAIAAAAIQAdAxbhwgAAANwAAAAPAAAA&#10;AAAAAAAAAAAAAAcCAABkcnMvZG93bnJldi54bWxQSwUGAAAAAAMAAwC3AAAA9gIAAAAA&#10;" path="m37940,94229r76197,l114137,32662r57957,l172094,94229r76197,l248291,152186r-76197,l172094,213753r-57957,l114137,152186r-76197,l37940,94229xe" filled="f" strokeweight="1pt">
                                  <v:stroke joinstyle="miter"/>
                                  <v:path arrowok="t" o:connecttype="custom" o:connectlocs="37904,94345;114030,94345;114030,32702;171933,32702;171933,94345;248059,94345;248059,152373;171933,152373;171933,214016;114030,214016;114030,152373;37904,152373;37904,94345" o:connectangles="0,0,0,0,0,0,0,0,0,0,0,0,0"/>
                                </v:shape>
                                <v:shape id="Minuso ženklas 115" o:spid="_x0000_s1066" style="position:absolute;left:10732;top:20815;width:2558;height:3339;visibility:visible;mso-wrap-style:square;v-text-anchor:middle" coordsize="254442,333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F7cxQAAANwAAAAPAAAAZHJzL2Rvd25yZXYueG1sRI9BS8NA&#10;EIXvQv/DMoI3u6ughNhtKaWKll5Me+hxyI5JSHY2ZjdN/PfOQfA2w3vz3jerzew7daUhNoEtPCwN&#10;KOIyuIYrC+fT630GKiZkh11gsvBDETbrxc0Kcxcm/qRrkSolIRxztFCn1Odax7Imj3EZemLRvsLg&#10;Mck6VNoNOEm47/SjMc/aY8PSUGNPu5rKthi9hXHaX0bz3Rbzoc2OT+bj2L8dMmvvbuftC6hEc/o3&#10;/12/O8E3QivPyAR6/QsAAP//AwBQSwECLQAUAAYACAAAACEA2+H2y+4AAACFAQAAEwAAAAAAAAAA&#10;AAAAAAAAAAAAW0NvbnRlbnRfVHlwZXNdLnhtbFBLAQItABQABgAIAAAAIQBa9CxbvwAAABUBAAAL&#10;AAAAAAAAAAAAAAAAAB8BAABfcmVscy8ucmVsc1BLAQItABQABgAIAAAAIQCASF7cxQAAANwAAAAP&#10;AAAAAAAAAAAAAAAAAAcCAABkcnMvZG93bnJldi54bWxQSwUGAAAAAAMAAwC3AAAA+QIAAAAA&#10;" path="m33726,127704r186990,l220716,206251r-186990,l33726,127704xe" filled="f" strokeweight="1pt">
                                  <v:stroke joinstyle="miter"/>
                                  <v:path arrowok="t" o:connecttype="custom" o:connectlocs="341,1277;2231,1277;2231,2062;341,2062;341,1277" o:connectangles="0,0,0,0,0"/>
                                </v:shape>
                                <v:shape id="Minuso ženklas 115" o:spid="_x0000_s1067" style="position:absolute;left:74229;top:20604;width:2558;height:3339;visibility:visible;mso-wrap-style:square;v-text-anchor:middle" coordsize="254442,333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lxzwwAAANwAAAAPAAAAZHJzL2Rvd25yZXYueG1sRE9Na8JA&#10;EL0X/A/LCL3VXQttQ3QVkSqteGn04HHIjklIdjZmNyb9991Cobd5vM9ZrkfbiDt1vnKsYT5TIIhz&#10;ZyouNJxPu6cEhA/IBhvHpOGbPKxXk4clpsYN/EX3LBQihrBPUUMZQptK6fOSLPqZa4kjd3WdxRBh&#10;V0jT4RDDbSOflXqVFiuODSW2tC0pr7PeauiH90uvbnU2Hurk+KI+j+3+kGj9OB03CxCBxvAv/nN/&#10;mDh//ga/z8QL5OoHAAD//wMAUEsBAi0AFAAGAAgAAAAhANvh9svuAAAAhQEAABMAAAAAAAAAAAAA&#10;AAAAAAAAAFtDb250ZW50X1R5cGVzXS54bWxQSwECLQAUAAYACAAAACEAWvQsW78AAAAVAQAACwAA&#10;AAAAAAAAAAAAAAAfAQAAX3JlbHMvLnJlbHNQSwECLQAUAAYACAAAACEAdA5cc8MAAADcAAAADwAA&#10;AAAAAAAAAAAAAAAHAgAAZHJzL2Rvd25yZXYueG1sUEsFBgAAAAADAAMAtwAAAPcCAAAAAA==&#10;" path="m33726,127704r186990,l220716,206251r-186990,l33726,127704xe" filled="f" strokeweight="1pt">
                                  <v:stroke joinstyle="miter"/>
                                  <v:path arrowok="t" o:connecttype="custom" o:connectlocs="341,1277;2231,1277;2231,2062;341,2062;341,1277" o:connectangles="0,0,0,0,0"/>
                                </v:shape>
                                <v:shape id="Pliuso ženklas 100" o:spid="_x0000_s1068" style="position:absolute;left:57233;top:21292;width:2859;height:2467;visibility:visible;mso-wrap-style:square;v-text-anchor:middle" coordsize="286231,24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9L1wgAAANwAAAAPAAAAZHJzL2Rvd25yZXYueG1sRE/bagIx&#10;EH0X/Icwhb5p4gUt62bFFguFIlbrBwybcbN0M1k2Ubd/bwpC3+ZwrpOve9eIK3Wh9qxhMlYgiEtv&#10;aq40nL7fRy8gQkQ22HgmDb8UYF0MBzlmxt/4QNdjrEQK4ZChBhtjm0kZSksOw9i3xIk7+85hTLCr&#10;pOnwlsJdI6dKLaTDmlODxZbeLJU/x4vT0C+VOW3nu6/9TO0v+OleTbOwWj8/9ZsViEh9/Bc/3B8m&#10;zZ9O4O+ZdIEs7gAAAP//AwBQSwECLQAUAAYACAAAACEA2+H2y+4AAACFAQAAEwAAAAAAAAAAAAAA&#10;AAAAAAAAW0NvbnRlbnRfVHlwZXNdLnhtbFBLAQItABQABgAIAAAAIQBa9CxbvwAAABUBAAALAAAA&#10;AAAAAAAAAAAAAB8BAABfcmVscy8ucmVsc1BLAQItABQABgAIAAAAIQDZX9L1wgAAANwAAAAPAAAA&#10;AAAAAAAAAAAAAAcCAABkcnMvZG93bnJldi54bWxQSwUGAAAAAAMAAwC3AAAA9gIAAAAA&#10;" path="m37940,94229r76197,l114137,32662r57957,l172094,94229r76197,l248291,152186r-76197,l172094,213753r-57957,l114137,152186r-76197,l37940,94229xe" filled="f" strokeweight="1pt">
                                  <v:stroke joinstyle="miter"/>
                                  <v:path arrowok="t" o:connecttype="custom" o:connectlocs="37904,94345;114030,94345;114030,32702;171933,32702;171933,94345;248059,94345;248059,152373;171933,152373;171933,214016;114030,214016;114030,152373;37904,152373;37904,94345" o:connectangles="0,0,0,0,0,0,0,0,0,0,0,0,0"/>
                                </v:shape>
                                <v:shape id="Pliuso ženklas 100" o:spid="_x0000_s1069" style="position:absolute;left:-6707;top:36431;width:2860;height:2467;visibility:visible;mso-wrap-style:square;v-text-anchor:middle" coordsize="286231,24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XtoxAAAANwAAAAPAAAAZHJzL2Rvd25yZXYueG1sRI/RagIx&#10;EEXfC/5DmIJvNakWLVuj2KIgSNFaP2DYTDdLN5NlE3X9+86D0LcZ7p17z8yXfWjUhbpUR7bwPDKg&#10;iMvoaq4snL43T6+gUkZ22EQmCzdKsFwMHuZYuHjlL7occ6UkhFOBFnzObaF1Kj0FTKPYEov2E7uA&#10;Wdau0q7Dq4SHRo+NmeqANUuDx5Y+PJW/x3Ow0M+MO61fPg/7idmfcRfeXTP11g4f+9UbqEx9/jff&#10;r7dO8MdCK8/IBHrxBwAA//8DAFBLAQItABQABgAIAAAAIQDb4fbL7gAAAIUBAAATAAAAAAAAAAAA&#10;AAAAAAAAAABbQ29udGVudF9UeXBlc10ueG1sUEsBAi0AFAAGAAgAAAAhAFr0LFu/AAAAFQEAAAsA&#10;AAAAAAAAAAAAAAAAHwEAAF9yZWxzLy5yZWxzUEsBAi0AFAAGAAgAAAAhAEhle2jEAAAA3AAAAA8A&#10;AAAAAAAAAAAAAAAABwIAAGRycy9kb3ducmV2LnhtbFBLBQYAAAAAAwADALcAAAD4AgAAAAA=&#10;" path="m37940,94229r76197,l114137,32662r57957,l172094,94229r76197,l248291,152186r-76197,l172094,213753r-57957,l114137,152186r-76197,l37940,94229xe" filled="f" strokeweight="1pt">
                                  <v:stroke joinstyle="miter"/>
                                  <v:path arrowok="t" o:connecttype="custom" o:connectlocs="37904,94345;114030,94345;114030,32702;171933,32702;171933,94345;248059,94345;248059,152373;171933,152373;171933,214016;114030,214016;114030,152373;37904,152373;37904,94345" o:connectangles="0,0,0,0,0,0,0,0,0,0,0,0,0"/>
                                </v:shape>
                                <v:shape id="Minuso ženklas 115" o:spid="_x0000_s1070" style="position:absolute;left:11037;top:35616;width:2558;height:3339;visibility:visible;mso-wrap-style:square;v-text-anchor:middle" coordsize="254442,333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acnwwAAANwAAAAPAAAAZHJzL2Rvd25yZXYueG1sRE9Na8JA&#10;EL0X+h+WEbzVXQUlTV2lFBUVL0176HHITpOQ7GzMbkz8991Cobd5vM9Zb0fbiBt1vnKsYT5TIIhz&#10;ZyouNHx+7J8SED4gG2wck4Y7edhuHh/WmBo38DvdslCIGMI+RQ1lCG0qpc9LsuhnriWO3LfrLIYI&#10;u0KaDocYbhu5UGolLVYcG0ps6a2kvM56q6Efdl+9utbZeK6Ty1KdLu3hnGg9nYyvLyACjeFf/Oc+&#10;mjh/8Qy/z8QL5OYHAAD//wMAUEsBAi0AFAAGAAgAAAAhANvh9svuAAAAhQEAABMAAAAAAAAAAAAA&#10;AAAAAAAAAFtDb250ZW50X1R5cGVzXS54bWxQSwECLQAUAAYACAAAACEAWvQsW78AAAAVAQAACwAA&#10;AAAAAAAAAAAAAAAfAQAAX3JlbHMvLnJlbHNQSwECLQAUAAYACAAAACEApLGnJ8MAAADcAAAADwAA&#10;AAAAAAAAAAAAAAAHAgAAZHJzL2Rvd25yZXYueG1sUEsFBgAAAAADAAMAtwAAAPcCAAAAAA==&#10;" path="m33726,127704r186990,l220716,206251r-186990,l33726,127704xe" filled="f" strokeweight="1pt">
                                  <v:stroke joinstyle="miter"/>
                                  <v:path arrowok="t" o:connecttype="custom" o:connectlocs="341,1277;2231,1277;2231,2062;341,2062;341,1277" o:connectangles="0,0,0,0,0"/>
                                </v:shape>
                              </v:group>
                              <v:shape id="Struktūrinė schema: procesas 101" o:spid="_x0000_s1071" type="#_x0000_t109" style="position:absolute;left:-8559;top:24253;width:9635;height:5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5qKvwAAANwAAAAPAAAAZHJzL2Rvd25yZXYueG1sRE/NisIw&#10;EL4LvkMYwZsmehC3GkUERWFRtvUBhmZsi82kNFHr228Ewdt8fL+zXHe2Fg9qfeVYw2SsQBDnzlRc&#10;aLhku9EchA/IBmvHpOFFHtarfm+JiXFP/qNHGgoRQ9gnqKEMoUmk9HlJFv3YNcSRu7rWYoiwLaRp&#10;8RnDbS2nSs2kxYpjQ4kNbUvKb+ndapDz84H2x+ychW39UunPifH3rvVw0G0WIAJ14Sv+uA8mzlcT&#10;eD8TL5CrfwAAAP//AwBQSwECLQAUAAYACAAAACEA2+H2y+4AAACFAQAAEwAAAAAAAAAAAAAAAAAA&#10;AAAAW0NvbnRlbnRfVHlwZXNdLnhtbFBLAQItABQABgAIAAAAIQBa9CxbvwAAABUBAAALAAAAAAAA&#10;AAAAAAAAAB8BAABfcmVscy8ucmVsc1BLAQItABQABgAIAAAAIQCmv5qKvwAAANwAAAAPAAAAAAAA&#10;AAAAAAAAAAcCAABkcnMvZG93bnJldi54bWxQSwUGAAAAAAMAAwC3AAAA8wIAAAAA&#10;" filled="f" strokeweight="1pt">
                                <v:textbox>
                                  <w:txbxContent>
                                    <w:p w14:paraId="38DACF66" w14:textId="77777777" w:rsidR="00093D9B" w:rsidRDefault="00805C47">
                                      <w:pPr>
                                        <w:jc w:val="center"/>
                                        <w:rPr>
                                          <w:strike/>
                                          <w:color w:val="000000"/>
                                        </w:rPr>
                                      </w:pPr>
                                      <w:r>
                                        <w:rPr>
                                          <w:color w:val="000000"/>
                                        </w:rPr>
                                        <w:t>Aktyvi infekcija</w:t>
                                      </w:r>
                                    </w:p>
                                  </w:txbxContent>
                                </v:textbox>
                              </v:shape>
                              <v:shape id="Struktūrinė schema: procesas 102" o:spid="_x0000_s1072" type="#_x0000_t109" style="position:absolute;left:2308;top:24340;width:15740;height:5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QT9wAAAANwAAAAPAAAAZHJzL2Rvd25yZXYueG1sRE/NisIw&#10;EL4v+A5hhL2tiR4WrU1FBEVBVmx9gKEZ22IzKU3U+vZmYWFv8/H9TroabCse1PvGsYbpRIEgLp1p&#10;uNJwKbZfcxA+IBtsHZOGF3lYZaOPFBPjnnymRx4qEUPYJ6ihDqFLpPRlTRb9xHXEkbu63mKIsK+k&#10;6fEZw20rZ0p9S4sNx4YaO9rUVN7yu9Ug56c97Q7FqQib9qXyxQ/j8a7153hYL0EEGsK/+M+9N3G+&#10;msHvM/ECmb0BAAD//wMAUEsBAi0AFAAGAAgAAAAhANvh9svuAAAAhQEAABMAAAAAAAAAAAAAAAAA&#10;AAAAAFtDb250ZW50X1R5cGVzXS54bWxQSwECLQAUAAYACAAAACEAWvQsW78AAAAVAQAACwAAAAAA&#10;AAAAAAAAAAAfAQAAX3JlbHMvLnJlbHNQSwECLQAUAAYACAAAACEAVm0E/cAAAADcAAAADwAAAAAA&#10;AAAAAAAAAAAHAgAAZHJzL2Rvd25yZXYueG1sUEsFBgAAAAADAAMAtwAAAPQCAAAAAA==&#10;" filled="f" strokeweight="1pt">
                                <v:textbox>
                                  <w:txbxContent>
                                    <w:p w14:paraId="3D534483" w14:textId="77777777" w:rsidR="00093D9B" w:rsidRDefault="00805C47">
                                      <w:pPr>
                                        <w:jc w:val="center"/>
                                        <w:rPr>
                                          <w:color w:val="000000"/>
                                        </w:rPr>
                                      </w:pPr>
                                      <w:r>
                                        <w:rPr>
                                          <w:color w:val="000000"/>
                                        </w:rPr>
                                        <w:t>Aktyvi infekcija neaptikta</w:t>
                                      </w:r>
                                    </w:p>
                                  </w:txbxContent>
                                </v:textbox>
                              </v:shape>
                              <v:shape id="Struktūrinė schema: procesas 123" o:spid="_x0000_s1073" type="#_x0000_t109" style="position:absolute;left:57233;top:24550;width:9386;height:5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P0GvgAAANwAAAAPAAAAZHJzL2Rvd25yZXYueG1sRE/LqsIw&#10;EN0L/kMYwZ2mKly0GkUEReGi2PoBQzO2xWZSmqj1740guJvDec5i1ZpKPKhxpWUFo2EEgjizuuRc&#10;wSXdDqYgnEfWWFkmBS9ysFp2OwuMtX3ymR6Jz0UIYRejgsL7OpbSZQUZdENbEwfuahuDPsAml7rB&#10;Zwg3lRxH0Z80WHJoKLCmTUHZLbkbBXJ62tPukJ5Sv6leUTI7Mv7fler32vUchKfW/8Rf916H+eMJ&#10;fJ4JF8jlGwAA//8DAFBLAQItABQABgAIAAAAIQDb4fbL7gAAAIUBAAATAAAAAAAAAAAAAAAAAAAA&#10;AABbQ29udGVudF9UeXBlc10ueG1sUEsBAi0AFAAGAAgAAAAhAFr0LFu/AAAAFQEAAAsAAAAAAAAA&#10;AAAAAAAAHwEAAF9yZWxzLy5yZWxzUEsBAi0AFAAGAAgAAAAhAHKU/Qa+AAAA3AAAAA8AAAAAAAAA&#10;AAAAAAAABwIAAGRycy9kb3ducmV2LnhtbFBLBQYAAAAAAwADALcAAADyAgAAAAA=&#10;" filled="f" strokeweight="1pt">
                                <v:textbox>
                                  <w:txbxContent>
                                    <w:p w14:paraId="21B8180B" w14:textId="77777777" w:rsidR="00093D9B" w:rsidRDefault="00805C47">
                                      <w:pPr>
                                        <w:jc w:val="center"/>
                                        <w:rPr>
                                          <w:strike/>
                                          <w:color w:val="000000"/>
                                        </w:rPr>
                                      </w:pPr>
                                      <w:r>
                                        <w:rPr>
                                          <w:color w:val="000000"/>
                                        </w:rPr>
                                        <w:t>Aktyvi infekcija</w:t>
                                      </w:r>
                                    </w:p>
                                  </w:txbxContent>
                                </v:textbox>
                              </v:shape>
                              <v:shape id="Struktūrinė schema: procesas 124" o:spid="_x0000_s1074" type="#_x0000_t109" style="position:absolute;left:68000;top:24460;width:15911;height:54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WVyvgAAANwAAAAPAAAAZHJzL2Rvd25yZXYueG1sRE/LqsIw&#10;EN0L/kMYwZ2mily0GkUEReGi2PoBQzO2xWZSmqj1740guJvDec5i1ZpKPKhxpWUFo2EEgjizuuRc&#10;wSXdDqYgnEfWWFkmBS9ysFp2OwuMtX3ymR6Jz0UIYRejgsL7OpbSZQUZdENbEwfuahuDPsAml7rB&#10;Zwg3lRxH0Z80WHJoKLCmTUHZLbkbBXJ62tPukJ5Sv6leUTI7Mv7fler32vUchKfW/8Rf916H+eMJ&#10;fJ4JF8jlGwAA//8DAFBLAQItABQABgAIAAAAIQDb4fbL7gAAAIUBAAATAAAAAAAAAAAAAAAAAAAA&#10;AABbQ29udGVudF9UeXBlc10ueG1sUEsBAi0AFAAGAAgAAAAhAFr0LFu/AAAAFQEAAAsAAAAAAAAA&#10;AAAAAAAAHwEAAF9yZWxzLy5yZWxzUEsBAi0AFAAGAAgAAAAhAP19ZXK+AAAA3AAAAA8AAAAAAAAA&#10;AAAAAAAABwIAAGRycy9kb3ducmV2LnhtbFBLBQYAAAAAAwADALcAAADyAgAAAAA=&#10;" filled="f" strokeweight="1pt">
                                <v:textbox>
                                  <w:txbxContent>
                                    <w:p w14:paraId="5E49640C" w14:textId="77777777" w:rsidR="00093D9B" w:rsidRDefault="00805C47">
                                      <w:pPr>
                                        <w:jc w:val="center"/>
                                        <w:rPr>
                                          <w:color w:val="000000"/>
                                        </w:rPr>
                                      </w:pPr>
                                      <w:r>
                                        <w:rPr>
                                          <w:color w:val="000000"/>
                                        </w:rPr>
                                        <w:t>Aktyvi infekcija neaptikta</w:t>
                                      </w:r>
                                    </w:p>
                                  </w:txbxContent>
                                </v:textbox>
                              </v:shape>
                              <v:shape id="Struktūrinė schema: procesas 130" o:spid="_x0000_s1075" type="#_x0000_t109" style="position:absolute;left:-8559;top:30660;width:24483;height:47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WsxAAAANwAAAAPAAAAZHJzL2Rvd25yZXYueG1sRI/BasNA&#10;DETvhfzDokBvzTopFNfNJoRASgqhpnY/QHhV29SrNd6N7fx9dCj0JjGjmaftfnadGmkIrWcD61UC&#10;irjytuXawHd5ekpBhYhssfNMBm4UYL9bPGwxs37iLxqLWCsJ4ZChgSbGPtM6VA05DCvfE4v24weH&#10;Udah1nbAScJdpzdJ8qIdtiwNDfZ0bKj6La7OgE7zM71/lHkZj90tKV4/GS9XYx6X8+ENVKQ5/pv/&#10;rs9W8J8FX56RCfTuDgAA//8DAFBLAQItABQABgAIAAAAIQDb4fbL7gAAAIUBAAATAAAAAAAAAAAA&#10;AAAAAAAAAABbQ29udGVudF9UeXBlc10ueG1sUEsBAi0AFAAGAAgAAAAhAFr0LFu/AAAAFQEAAAsA&#10;AAAAAAAAAAAAAAAAHwEAAF9yZWxzLy5yZWxzUEsBAi0AFAAGAAgAAAAhAAef9azEAAAA3AAAAA8A&#10;AAAAAAAAAAAAAAAABwIAAGRycy9kb3ducmV2LnhtbFBLBQYAAAAAAwADALcAAAD4AgAAAAA=&#10;" filled="f" strokeweight="1pt">
                                <v:textbox>
                                  <w:txbxContent>
                                    <w:p w14:paraId="6FEB57C6" w14:textId="77777777" w:rsidR="00093D9B" w:rsidRDefault="00805C47">
                                      <w:pPr>
                                        <w:jc w:val="center"/>
                                      </w:pPr>
                                      <w:r>
                                        <w:t xml:space="preserve">PGR tyrimas ne anksčiau kaip </w:t>
                                      </w:r>
                                      <w:r>
                                        <w:rPr>
                                          <w:lang w:val="en-US"/>
                                        </w:rPr>
                                        <w:t>7 d.</w:t>
                                      </w:r>
                                    </w:p>
                                  </w:txbxContent>
                                </v:textbox>
                              </v:shape>
                              <v:shape id="Struktūrinė schema: procesas 131" o:spid="_x0000_s1076" type="#_x0000_t109" style="position:absolute;left:-9180;top:39508;width:11400;height:49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1A3wAAAANwAAAAPAAAAZHJzL2Rvd25yZXYueG1sRE/bisIw&#10;EH1f8B/CCL6taVcQrcYigouCKLZ+wNCMbbGZlCZq/XuzsODbHM51lmlvGvGgztWWFcTjCARxYXXN&#10;pYJLvv2egXAeWWNjmRS8yEG6GnwtMdH2yWd6ZL4UIYRdggoq79tESldUZNCNbUscuKvtDPoAu1Lq&#10;Dp8h3DTyJ4qm0mDNoaHCljYVFbfsbhTI2WlHv/v8lPtN84qy+ZHxcFdqNOzXCxCeev8R/7t3Osyf&#10;xPD3TLhArt4AAAD//wMAUEsBAi0AFAAGAAgAAAAhANvh9svuAAAAhQEAABMAAAAAAAAAAAAAAAAA&#10;AAAAAFtDb250ZW50X1R5cGVzXS54bWxQSwECLQAUAAYACAAAACEAWvQsW78AAAAVAQAACwAAAAAA&#10;AAAAAAAAAAAfAQAAX3JlbHMvLnJlbHNQSwECLQAUAAYACAAAACEAaNNQN8AAAADcAAAADwAAAAAA&#10;AAAAAAAAAAAHAgAAZHJzL2Rvd25yZXYueG1sUEsFBgAAAAADAAMAtwAAAPQCAAAAAA==&#10;" filled="f" strokeweight="1pt">
                                <v:textbox>
                                  <w:txbxContent>
                                    <w:p w14:paraId="5359C059" w14:textId="77777777" w:rsidR="00093D9B" w:rsidRDefault="00805C47" w:rsidP="00F441B3">
                                      <w:pPr>
                                        <w:jc w:val="center"/>
                                        <w:rPr>
                                          <w:strike/>
                                          <w:color w:val="000000"/>
                                        </w:rPr>
                                      </w:pPr>
                                      <w:r>
                                        <w:rPr>
                                          <w:color w:val="000000"/>
                                        </w:rPr>
                                        <w:t>Aktyvi infekcija</w:t>
                                      </w:r>
                                    </w:p>
                                  </w:txbxContent>
                                </v:textbox>
                              </v:shape>
                              <v:shape id="Struktūrinė schema: procesas 132" o:spid="_x0000_s1077" type="#_x0000_t109" style="position:absolute;left:3700;top:39591;width:20629;height:9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c5AvgAAANwAAAAPAAAAZHJzL2Rvd25yZXYueG1sRE/LqsIw&#10;EN0L/kMYwZ2mKly0GkUEReGi2PoBQzO2xWZSmqj1740guJvDec5i1ZpKPKhxpWUFo2EEgjizuuRc&#10;wSXdDqYgnEfWWFkmBS9ysFp2OwuMtX3ymR6Jz0UIYRejgsL7OpbSZQUZdENbEwfuahuDPsAml7rB&#10;Zwg3lRxH0Z80WHJoKLCmTUHZLbkbBXJ62tPukJ5Sv6leUTI7Mv7fler32vUchKfW/8Rf916H+ZMx&#10;fJ4JF8jlGwAA//8DAFBLAQItABQABgAIAAAAIQDb4fbL7gAAAIUBAAATAAAAAAAAAAAAAAAAAAAA&#10;AABbQ29udGVudF9UeXBlc10ueG1sUEsBAi0AFAAGAAgAAAAhAFr0LFu/AAAAFQEAAAsAAAAAAAAA&#10;AAAAAAAAHwEAAF9yZWxzLy5yZWxzUEsBAi0AFAAGAAgAAAAhAJgBzkC+AAAA3AAAAA8AAAAAAAAA&#10;AAAAAAAABwIAAGRycy9kb3ducmV2LnhtbFBLBQYAAAAAAwADALcAAADyAgAAAAA=&#10;" filled="f" strokeweight="1pt">
                                <v:textbox>
                                  <w:txbxContent>
                                    <w:p w14:paraId="4AC93B56" w14:textId="77777777" w:rsidR="00093D9B" w:rsidRDefault="00805C47">
                                      <w:pPr>
                                        <w:jc w:val="center"/>
                                        <w:rPr>
                                          <w:color w:val="000000"/>
                                          <w:lang w:val="en-US"/>
                                        </w:rPr>
                                      </w:pPr>
                                      <w:r>
                                        <w:rPr>
                                          <w:color w:val="000000"/>
                                        </w:rPr>
                                        <w:t xml:space="preserve">Aktyvi infekcija neaptikta. Galima teikti prašymą dėl izoliacijos termino trumpinimo </w:t>
                                      </w:r>
                                      <w:r>
                                        <w:rPr>
                                          <w:color w:val="000000"/>
                                          <w:lang w:val="en-US"/>
                                        </w:rPr>
                                        <w:t>10 d.</w:t>
                                      </w:r>
                                    </w:p>
                                  </w:txbxContent>
                                </v:textbox>
                              </v:shape>
                            </v:group>
                            <v:shape id="Struktūrinė schema: procesas 100" o:spid="_x0000_s1078" type="#_x0000_t109" style="position:absolute;left:-5835;top:16198;width:21068;height:4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RD+wgAAANwAAAAPAAAAZHJzL2Rvd25yZXYueG1sRI9Na8JA&#10;EIbvBf/DMoK3ulGKlNRVgiL1aiyW3obsNEmbnQ27q8Z/7xwEbzPM+/HMcj24Tl0oxNazgdk0A0Vc&#10;edtybeDruHt9BxUTssXOMxm4UYT1avSyxNz6Kx/oUqZaSQjHHA00KfW51rFqyGGc+p5Ybr8+OEyy&#10;hlrbgFcJd52eZ9lCO2xZGhrsadNQ9V+enfSm6lYU4fxW704/+2/8PJb8tzVmMh6KD1CJhvQUP9x7&#10;K/iZ4MszMoFe3QEAAP//AwBQSwECLQAUAAYACAAAACEA2+H2y+4AAACFAQAAEwAAAAAAAAAAAAAA&#10;AAAAAAAAW0NvbnRlbnRfVHlwZXNdLnhtbFBLAQItABQABgAIAAAAIQBa9CxbvwAAABUBAAALAAAA&#10;AAAAAAAAAAAAAB8BAABfcmVscy8ucmVsc1BLAQItABQABgAIAAAAIQDwfRD+wgAAANwAAAAPAAAA&#10;AAAAAAAAAAAAAAcCAABkcnMvZG93bnJldi54bWxQSwUGAAAAAAMAAwC3AAAA9gIAAAAA&#10;" filled="f" strokecolor="windowText" strokeweight="1pt">
                              <v:textbox>
                                <w:txbxContent>
                                  <w:p w14:paraId="153C39D4" w14:textId="1B0CB84A" w:rsidR="00093D9B" w:rsidRDefault="00805C47">
                                    <w:pPr>
                                      <w:jc w:val="center"/>
                                      <w:rPr>
                                        <w:color w:val="000000"/>
                                      </w:rPr>
                                    </w:pPr>
                                    <w:r>
                                      <w:rPr>
                                        <w:color w:val="000000"/>
                                      </w:rPr>
                                      <w:t>PGR tyrimas** per 24 val.</w:t>
                                    </w:r>
                                  </w:p>
                                </w:txbxContent>
                              </v:textbox>
                            </v:shape>
                            <v:shape id="Struktūrinė schema: procesas 125" o:spid="_x0000_s1079" type="#_x0000_t109" style="position:absolute;left:57685;top:16403;width:21069;height:4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8GwwAAANwAAAAPAAAAZHJzL2Rvd25yZXYueG1sRI9Bi8Iw&#10;EIXvwv6HMAveNFVcWapRyi6i163i4m1oxrbaTEoStf57IwjeZnhv3vdmvuxMI67kfG1ZwWiYgCAu&#10;rK65VLDbrgbfIHxA1thYJgV38rBcfPTmmGp74z+65qEUMYR9igqqENpUSl9UZNAPbUsctaN1BkNc&#10;XSm1w1sMN40cJ8lUGqw5Eips6aei4pxfTOSG4p5l7jIpV/vD5h/X25xPv0r1P7tsBiJQF97m1/VG&#10;x/rjL3g+EyeQiwcAAAD//wMAUEsBAi0AFAAGAAgAAAAhANvh9svuAAAAhQEAABMAAAAAAAAAAAAA&#10;AAAAAAAAAFtDb250ZW50X1R5cGVzXS54bWxQSwECLQAUAAYACAAAACEAWvQsW78AAAAVAQAACwAA&#10;AAAAAAAAAAAAAAAfAQAAX3JlbHMvLnJlbHNQSwECLQAUAAYACAAAACEAq7/vBsMAAADcAAAADwAA&#10;AAAAAAAAAAAAAAAHAgAAZHJzL2Rvd25yZXYueG1sUEsFBgAAAAADAAMAtwAAAPcCAAAAAA==&#10;" filled="f" strokecolor="windowText" strokeweight="1pt">
                              <v:textbox>
                                <w:txbxContent>
                                  <w:p w14:paraId="3C7537F5" w14:textId="0FA50F0C" w:rsidR="00093D9B" w:rsidRDefault="00805C47">
                                    <w:pPr>
                                      <w:jc w:val="center"/>
                                      <w:rPr>
                                        <w:color w:val="000000"/>
                                      </w:rPr>
                                    </w:pPr>
                                    <w:r>
                                      <w:rPr>
                                        <w:color w:val="000000"/>
                                      </w:rPr>
                                      <w:t>PGR tyrimas** per 24 val.</w:t>
                                    </w:r>
                                  </w:p>
                                </w:txbxContent>
                              </v:textbox>
                            </v:shape>
                          </v:group>
                        </v:group>
                      </v:group>
                      <v:shape id="Jungtis: alkūninė 550" o:spid="_x0000_s1080" type="#_x0000_t34" style="position:absolute;left:23615;top:26875;width:79;height:111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mkwQAAANwAAAAPAAAAZHJzL2Rvd25yZXYueG1sRE9Na8JA&#10;EL0L/odlCr2IbmxQ29RVRCj0VKgKXsfsmE2bnQ3Z1aT/vnMo9Ph43+vt4Bt1py7WgQ3MZxko4jLY&#10;misDp+Pb9BlUTMgWm8Bk4IcibDfj0RoLG3r+pPshVUpCOBZowKXUFlrH0pHHOAstsXDX0HlMArtK&#10;2w57CfeNfsqypfZYszQ4bGnvqPw+3LyBhbtecLIPL/rr47yyeZv3OsuNeXwYdq+gEg3pX/znfrfi&#10;W8h8OSNHQG9+AQAA//8DAFBLAQItABQABgAIAAAAIQDb4fbL7gAAAIUBAAATAAAAAAAAAAAAAAAA&#10;AAAAAABbQ29udGVudF9UeXBlc10ueG1sUEsBAi0AFAAGAAgAAAAhAFr0LFu/AAAAFQEAAAsAAAAA&#10;AAAAAAAAAAAAHwEAAF9yZWxzLy5yZWxzUEsBAi0AFAAGAAgAAAAhAD+ueaTBAAAA3AAAAA8AAAAA&#10;AAAAAAAAAAAABwIAAGRycy9kb3ducmV2LnhtbFBLBQYAAAAAAwADALcAAAD1AgAAAAA=&#10;" adj="10351" strokecolor="black [3040]" strokeweight="1pt"/>
                    </v:group>
                    <v:group id="Grupė 559" o:spid="_x0000_s1081" style="position:absolute;left:21229;top:11190;width:18368;height:2963" coordorigin=",-20" coordsize="18367,2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rDFxQAAANwAAAAPAAAAZHJzL2Rvd25yZXYueG1sRI9Pa8JA&#10;FMTvBb/D8oTe6iaWFI2uIqLiQQr+AfH2yD6TYPZtyK5J/PbdQqHHYWZ+w8yXvalES40rLSuIRxEI&#10;4szqknMFl/P2YwLCeWSNlWVS8CIHy8XgbY6pth0fqT35XAQIuxQVFN7XqZQuK8igG9maOHh32xj0&#10;QTa51A12AW4qOY6iL2mw5LBQYE3rgrLH6WkU7DrsVp/xpj087uvX7Zx8Xw8xKfU+7FczEJ56/x/+&#10;a++1giSZwu+ZcATk4gcAAP//AwBQSwECLQAUAAYACAAAACEA2+H2y+4AAACFAQAAEwAAAAAAAAAA&#10;AAAAAAAAAAAAW0NvbnRlbnRfVHlwZXNdLnhtbFBLAQItABQABgAIAAAAIQBa9CxbvwAAABUBAAAL&#10;AAAAAAAAAAAAAAAAAB8BAABfcmVscy8ucmVsc1BLAQItABQABgAIAAAAIQDSwrDFxQAAANwAAAAP&#10;AAAAAAAAAAAAAAAAAAcCAABkcnMvZG93bnJldi54bWxQSwUGAAAAAAMAAwC3AAAA+QIAAAAA&#10;">
                      <v:group id="Grupė 556" o:spid="_x0000_s1082" style="position:absolute;left:79;top:-20;width:18288;height:1471" coordorigin=",-20" coordsize="18288,1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SS3xQAAANwAAAAPAAAAZHJzL2Rvd25yZXYueG1sRI9Pi8Iw&#10;FMTvgt8hPMGbpl2pSNcoIqt4kAX/gOzt0TzbYvNSmtjWb79ZWPA4zMxvmOW6N5VoqXGlZQXxNAJB&#10;nFldcq7getlNFiCcR9ZYWSYFL3KwXg0HS0y17fhE7dnnIkDYpaig8L5OpXRZQQbd1NbEwbvbxqAP&#10;ssmlbrALcFPJjyiaS4Mlh4UCa9oWlD3OT6Ng32G3mcVf7fFx375+Lsn37RiTUuNRv/kE4an37/B/&#10;+6AVJMkc/s6EIyBXvwAAAP//AwBQSwECLQAUAAYACAAAACEA2+H2y+4AAACFAQAAEwAAAAAAAAAA&#10;AAAAAAAAAAAAW0NvbnRlbnRfVHlwZXNdLnhtbFBLAQItABQABgAIAAAAIQBa9CxbvwAAABUBAAAL&#10;AAAAAAAAAAAAAAAAAB8BAABfcmVscy8ucmVsc1BLAQItABQABgAIAAAAIQCjXSS3xQAAANwAAAAP&#10;AAAAAAAAAAAAAAAAAAcCAABkcnMvZG93bnJldi54bWxQSwUGAAAAAAMAAwC3AAAA+QIAAAAA&#10;">
                        <v:shape id="Jungtis: alkūninė 552" o:spid="_x0000_s1083" type="#_x0000_t34" style="position:absolute;top:-20;width:10567;height:1471;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WixgAAANwAAAAPAAAAZHJzL2Rvd25yZXYueG1sRI/RasJA&#10;FETfC/7Dcgu+lLoxYLHRjVhBsIRAq37AJXtN0mTvhuw2iX/fLRT6OMzMGWa7m0wrBupdbVnBchGB&#10;IC6srrlUcL0cn9cgnEfW2FomBXdysEtnD1tMtB35k4azL0WAsEtQQeV9l0jpiooMuoXtiIN3s71B&#10;H2RfSt3jGOCmlXEUvUiDNYeFCjs6VFQ052+jIC+aIYvf7fCVfdzeRr181U+HXKn547TfgPA0+f/w&#10;X/ukFaxWMfyeCUdApj8AAAD//wMAUEsBAi0AFAAGAAgAAAAhANvh9svuAAAAhQEAABMAAAAAAAAA&#10;AAAAAAAAAAAAAFtDb250ZW50X1R5cGVzXS54bWxQSwECLQAUAAYACAAAACEAWvQsW78AAAAVAQAA&#10;CwAAAAAAAAAAAAAAAAAfAQAAX3JlbHMvLnJlbHNQSwECLQAUAAYACAAAACEAPy21osYAAADcAAAA&#10;DwAAAAAAAAAAAAAAAAAHAgAAZHJzL2Rvd25yZXYueG1sUEsFBgAAAAADAAMAtwAAAPoCAAAAAA==&#10;" adj="27" strokecolor="black [3040]" strokeweight="1pt"/>
                        <v:shape id="Jungtis: alkūninė 553" o:spid="_x0000_s1084" type="#_x0000_t34" style="position:absolute;left:10416;width:7872;height:144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q+TxQAAANwAAAAPAAAAZHJzL2Rvd25yZXYueG1sRI9BawIx&#10;FITvBf9DeIXearYWRVejiGLpQQRdBY+PzTPZdvOybFLd/nsjFHocZuYbZrboXC2u1IbKs4K3fgaC&#10;uPS6YqPgWGxexyBCRNZYeyYFvxRgMe89zTDX/sZ7uh6iEQnCIUcFNsYmlzKUlhyGvm+Ik3fxrcOY&#10;ZGukbvGW4K6WgywbSYcVpwWLDa0sld+HH6fgXJhyYwfrYrL72rP5wPFpK7dKvTx3yymISF38D/+1&#10;P7WC4fAdHmfSEZDzOwAAAP//AwBQSwECLQAUAAYACAAAACEA2+H2y+4AAACFAQAAEwAAAAAAAAAA&#10;AAAAAAAAAAAAW0NvbnRlbnRfVHlwZXNdLnhtbFBLAQItABQABgAIAAAAIQBa9CxbvwAAABUBAAAL&#10;AAAAAAAAAAAAAAAAAB8BAABfcmVscy8ucmVsc1BLAQItABQABgAIAAAAIQAr9q+TxQAAANwAAAAP&#10;AAAAAAAAAAAAAAAAAAcCAABkcnMvZG93bnJldi54bWxQSwUGAAAAAAMAAwC3AAAA+QIAAAAA&#10;" adj="405" strokecolor="black [3040]" strokeweight="1pt"/>
                      </v:group>
                      <v:shape id="Jungtis: alkūninė 558" o:spid="_x0000_s1085" type="#_x0000_t34" style="position:absolute;top:1351;width:79;height:15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NpawAAAANwAAAAPAAAAZHJzL2Rvd25yZXYueG1sRE9Ni8Iw&#10;EL0L+x/CLHjTVKGi1SiyILrgYa2C16EZ22Iz6Sax1n+/OSx4fLzv1aY3jejI+dqygsk4AUFcWF1z&#10;qeBy3o3mIHxA1thYJgUv8rBZfwxWmGn75BN1eShFDGGfoYIqhDaT0hcVGfRj2xJH7madwRChK6V2&#10;+IzhppHTJJlJgzXHhgpb+qqouOcPo+D3WlP3s9h+79n04XVMvSu6uVLDz367BBGoD2/xv/ugFaRp&#10;XBvPxCMg138AAAD//wMAUEsBAi0AFAAGAAgAAAAhANvh9svuAAAAhQEAABMAAAAAAAAAAAAAAAAA&#10;AAAAAFtDb250ZW50X1R5cGVzXS54bWxQSwECLQAUAAYACAAAACEAWvQsW78AAAAVAQAACwAAAAAA&#10;AAAAAAAAAAAfAQAAX3JlbHMvLnJlbHNQSwECLQAUAAYACAAAACEA2WDaWsAAAADcAAAADwAAAAAA&#10;AAAAAAAAAAAHAgAAZHJzL2Rvd25yZXYueG1sUEsFBgAAAAADAAMAtwAAAPQCAAAAAA==&#10;" strokecolor="black [3040]" strokeweight="1pt"/>
                    </v:group>
                    <v:shape id="Jungtis: alkūninė 562" o:spid="_x0000_s1086" type="#_x0000_t34" style="position:absolute;left:39597;top:12563;width:0;height:182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PXhxwAAANwAAAAPAAAAZHJzL2Rvd25yZXYueG1sRI9Pa8JA&#10;FMTvhX6H5RV6KXXTSNOQuopIFaH0EO2hx0f2mQSzb0N2mz/f3hUEj8PM/IZZrEbTiJ46V1tW8DaL&#10;QBAXVtdcKvg9bl9TEM4ja2wsk4KJHKyWjw8LzLQdOKf+4EsRIOwyVFB532ZSuqIig25mW+LgnWxn&#10;0AfZlVJ3OAS4aWQcRYk0WHNYqLClTUXF+fBvFOiPPP2eH/Ofr03+t35J9W5K0p1Sz0/j+hOEp9Hf&#10;w7f2Xit4T2K4nglHQC4vAAAA//8DAFBLAQItABQABgAIAAAAIQDb4fbL7gAAAIUBAAATAAAAAAAA&#10;AAAAAAAAAAAAAABbQ29udGVudF9UeXBlc10ueG1sUEsBAi0AFAAGAAgAAAAhAFr0LFu/AAAAFQEA&#10;AAsAAAAAAAAAAAAAAAAAHwEAAF9yZWxzLy5yZWxzUEsBAi0AFAAGAAgAAAAhAHDw9eHHAAAA3AAA&#10;AA8AAAAAAAAAAAAAAAAABwIAAGRycy9kb3ducmV2LnhtbFBLBQYAAAAAAwADALcAAAD7AgAAAAA=&#10;" strokecolor="black [3040]" strokeweight="1pt"/>
                  </v:group>
                </v:group>
                <v:group id="Grupė 572" o:spid="_x0000_s1087" style="position:absolute;left:59555;top:11052;width:23329;height:3262" coordsize="23328,3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37UxQAAANwAAAAPAAAAZHJzL2Rvd25yZXYueG1sRI9Bi8Iw&#10;FITvwv6H8IS9aVoXdalGEVmXPYigLoi3R/Nsi81LaWJb/70RBI/DzHzDzJedKUVDtSssK4iHEQji&#10;1OqCMwX/x83gG4TzyBpLy6TgTg6Wi4/eHBNtW95Tc/CZCBB2CSrIva8SKV2ak0E3tBVx8C62NuiD&#10;rDOpa2wD3JRyFEUTabDgsJBjReuc0uvhZhT8ttiuvuKfZnu9rO/n43h32sak1Ge/W81AeOr8O/xq&#10;/2kF4+kInmfCEZCLBwAAAP//AwBQSwECLQAUAAYACAAAACEA2+H2y+4AAACFAQAAEwAAAAAAAAAA&#10;AAAAAAAAAAAAW0NvbnRlbnRfVHlwZXNdLnhtbFBLAQItABQABgAIAAAAIQBa9CxbvwAAABUBAAAL&#10;AAAAAAAAAAAAAAAAAB8BAABfcmVscy8ucmVsc1BLAQItABQABgAIAAAAIQCX037UxQAAANwAAAAP&#10;AAAAAAAAAAAAAAAAAAcCAABkcnMvZG93bnJldi54bWxQSwUGAAAAAAMAAwC3AAAA+QIAAAAA&#10;">
                  <v:group id="Grupė 570" o:spid="_x0000_s1088" style="position:absolute;width:23328;height:3238" coordsize="23328,3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UU4wwAAANwAAAAPAAAAZHJzL2Rvd25yZXYueG1sRE9Na8JA&#10;EL0X/A/LCL3VTRRbiW5CkFp6kEJVEG9DdkxCsrMhu03iv+8eCj0+3vcum0wrBupdbVlBvIhAEBdW&#10;11wquJwPLxsQziNrbC2Tggc5yNLZ0w4TbUf+puHkSxFC2CWooPK+S6R0RUUG3cJ2xIG7296gD7Av&#10;pe5xDOGmlcsoepUGaw4NFXa0r6hoTj9GwceIY76K34djc98/buf11/UYk1LP8ynfgvA0+X/xn/tT&#10;K1i/hfnhTDgCMv0FAAD//wMAUEsBAi0AFAAGAAgAAAAhANvh9svuAAAAhQEAABMAAAAAAAAAAAAA&#10;AAAAAAAAAFtDb250ZW50X1R5cGVzXS54bWxQSwECLQAUAAYACAAAACEAWvQsW78AAAAVAQAACwAA&#10;AAAAAAAAAAAAAAAfAQAAX3JlbHMvLnJlbHNQSwECLQAUAAYACAAAACEACE1FOMMAAADcAAAADwAA&#10;AAAAAAAAAAAAAAAHAgAAZHJzL2Rvd25yZXYueG1sUEsFBgAAAAADAAMAtwAAAPcCAAAAAA==&#10;">
                    <v:group id="Grupė 567" o:spid="_x0000_s1089" style="position:absolute;left:79;width:23249;height:1828" coordorigin="" coordsize="23249,1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UuRxQAAANwAAAAPAAAAZHJzL2Rvd25yZXYueG1sRI9Bi8Iw&#10;FITvwv6H8IS9adpd1KUaRcRdPIigLoi3R/Nsi81LaWJb/70RBI/DzHzDzBadKUVDtSssK4iHEQji&#10;1OqCMwX/x9/BDwjnkTWWlknBnRws5h+9GSbatryn5uAzESDsElSQe18lUro0J4NuaCvi4F1sbdAH&#10;WWdS19gGuCnlVxSNpcGCw0KOFa1ySq+Hm1Hw12K7/I7XzfZ6Wd3Px9HutI1Jqc9+t5yC8NT5d/jV&#10;3mgFo/EEnmfCEZDzBwAAAP//AwBQSwECLQAUAAYACAAAACEA2+H2y+4AAACFAQAAEwAAAAAAAAAA&#10;AAAAAAAAAAAAW0NvbnRlbnRfVHlwZXNdLnhtbFBLAQItABQABgAIAAAAIQBa9CxbvwAAABUBAAAL&#10;AAAAAAAAAAAAAAAAAB8BAABfcmVscy8ucmVsc1BLAQItABQABgAIAAAAIQACfUuRxQAAANwAAAAP&#10;AAAAAAAAAAAAAAAAAAcCAABkcnMvZG93bnJldi54bWxQSwUGAAAAAAMAAwC3AAAA+QIAAAAA&#10;">
                      <v:shape id="Jungtis: alkūninė 565" o:spid="_x0000_s1090" type="#_x0000_t34" style="position:absolute;top:138;width:8119;height:1690;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esFxgAAANwAAAAPAAAAZHJzL2Rvd25yZXYueG1sRI9Pa8JA&#10;FMTvQr/D8gredGPEYFNXKULQgwf/tIfeHtnXJDT7NuyuMf32XUHwOMzMb5jVZjCt6Mn5xrKC2TQB&#10;QVxa3XCl4PNSTJYgfEDW2FomBX/kYbN+Ga0w1/bGJ+rPoRIRwj5HBXUIXS6lL2sy6Ke2I47ej3UG&#10;Q5SuktrhLcJNK9MkyaTBhuNCjR1tayp/z1ej4PstPc05PRwP/fxazGRW7Jz9Umr8Ony8gwg0hGf4&#10;0d5rBYtsAfcz8QjI9T8AAAD//wMAUEsBAi0AFAAGAAgAAAAhANvh9svuAAAAhQEAABMAAAAAAAAA&#10;AAAAAAAAAAAAAFtDb250ZW50X1R5cGVzXS54bWxQSwECLQAUAAYACAAAACEAWvQsW78AAAAVAQAA&#10;CwAAAAAAAAAAAAAAAAAfAQAAX3JlbHMvLnJlbHNQSwECLQAUAAYACAAAACEA1z3rBcYAAADcAAAA&#10;DwAAAAAAAAAAAAAAAAAHAgAAZHJzL2Rvd25yZXYueG1sUEsFBgAAAAADAAMAtwAAAPoCAAAAAA==&#10;" adj="-8119" strokecolor="black [3040]" strokeweight="1pt"/>
                      <v:shape id="Jungtis: alkūninė 566" o:spid="_x0000_s1091" type="#_x0000_t34" style="position:absolute;left:11163;width:12086;height:182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HTzxgAAANwAAAAPAAAAZHJzL2Rvd25yZXYueG1sRI9Ba8JA&#10;FITvQv/D8gq9md0WGiS6hlgoFPFgtT14e2SfSTD7NmS3Seyv7woFj8PMfMOs8sm2YqDeN441PCcK&#10;BHHpTMOVhq/j+3wBwgdkg61j0nAlD/n6YbbCzLiRP2k4hEpECPsMNdQhdJmUvqzJok9cRxy9s+st&#10;hij7Spoexwi3rXxRKpUWG44LNXb0VlN5OfxYDZvhV9F+26jvbjiNm912N14Lr/XT41QsQQSawj38&#10;3/4wGl7TFG5n4hGQ6z8AAAD//wMAUEsBAi0AFAAGAAgAAAAhANvh9svuAAAAhQEAABMAAAAAAAAA&#10;AAAAAAAAAAAAAFtDb250ZW50X1R5cGVzXS54bWxQSwECLQAUAAYACAAAACEAWvQsW78AAAAVAQAA&#10;CwAAAAAAAAAAAAAAAAAfAQAAX3JlbHMvLnJlbHNQSwECLQAUAAYACAAAACEAzUh088YAAADcAAAA&#10;DwAAAAAAAAAAAAAAAAAHAgAAZHJzL2Rvd25yZXYueG1sUEsFBgAAAAADAAMAtwAAAPoCAAAAAA==&#10;" adj="-3" strokecolor="black [3040]" strokeweight="1pt"/>
                    </v:group>
                    <v:shape id="Jungtis: alkūninė 569" o:spid="_x0000_s1092" type="#_x0000_t34" style="position:absolute;top:1590;width:0;height:164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eQxgAAANwAAAAPAAAAZHJzL2Rvd25yZXYueG1sRI9Ba8JA&#10;FITvQv/D8gQvUjdVGtPUVURUCuIhsYceH9nXJJh9G7Krxn/fLQgeh5n5hlmsetOIK3WutqzgbRKB&#10;IC6srrlU8H3avSYgnEfW2FgmBXdysFq+DBaYanvjjK65L0WAsEtRQeV9m0rpiooMuoltiYP3azuD&#10;PsiulLrDW4CbRk6jKJYGaw4LFba0qag45xejQM+z5DA7ZcftJvtZjxO9v8fJXqnRsF9/gvDU+2f4&#10;0f7SCt7jD/g/E46AXP4BAAD//wMAUEsBAi0AFAAGAAgAAAAhANvh9svuAAAAhQEAABMAAAAAAAAA&#10;AAAAAAAAAAAAAFtDb250ZW50X1R5cGVzXS54bWxQSwECLQAUAAYACAAAACEAWvQsW78AAAAVAQAA&#10;CwAAAAAAAAAAAAAAAAAfAQAAX3JlbHMvLnJlbHNQSwECLQAUAAYACAAAACEAflRnkMYAAADcAAAA&#10;DwAAAAAAAAAAAAAAAAAHAgAAZHJzL2Rvd25yZXYueG1sUEsFBgAAAAADAAMAtwAAAPoCAAAAAA==&#10;" strokecolor="black [3040]" strokeweight="1pt"/>
                  </v:group>
                  <v:shape id="Jungtis: alkūninė 571" o:spid="_x0000_s1093" type="#_x0000_t34" style="position:absolute;left:23058;top:1828;width:159;height:143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LxQAAANwAAAAPAAAAZHJzL2Rvd25yZXYueG1sRI9Bi8Iw&#10;FITvwv6H8Ba8yJqqqKUaRURFEA+te/D4aN62ZZuX0kSt/94sLHgcZuYbZrnuTC3u1LrKsoLRMAJB&#10;nFtdcaHg+7L/ikE4j6yxtkwKnuRgvfroLTHR9sEp3TNfiABhl6CC0vsmkdLlJRl0Q9sQB+/HtgZ9&#10;kG0hdYuPADe1HEfRTBqsOCyU2NC2pPw3uxkFep7Gp8klPe+26XUziPXhOYsPSvU/u80ChKfOv8P/&#10;7aNWMJ2P4O9MOAJy9QIAAP//AwBQSwECLQAUAAYACAAAACEA2+H2y+4AAACFAQAAEwAAAAAAAAAA&#10;AAAAAAAAAAAAW0NvbnRlbnRfVHlwZXNdLnhtbFBLAQItABQABgAIAAAAIQBa9CxbvwAAABUBAAAL&#10;AAAAAAAAAAAAAAAAAB8BAABfcmVscy8ucmVsc1BLAQItABQABgAIAAAAIQAF+/1LxQAAANwAAAAP&#10;AAAAAAAAAAAAAAAAAAcCAABkcnMvZG93bnJldi54bWxQSwUGAAAAAAMAAwC3AAAA+QIAAAAA&#10;" strokecolor="black [3040]" strokeweight="1pt"/>
                </v:group>
              </v:group>
            </w:pict>
          </mc:Fallback>
        </mc:AlternateContent>
      </w:r>
    </w:p>
    <w:p w14:paraId="603F2898" w14:textId="66D1054F" w:rsidR="00093D9B" w:rsidRDefault="00093D9B">
      <w:pPr>
        <w:tabs>
          <w:tab w:val="left" w:pos="12517"/>
        </w:tabs>
        <w:ind w:firstLine="992"/>
        <w:jc w:val="both"/>
        <w:rPr>
          <w:szCs w:val="24"/>
        </w:rPr>
      </w:pPr>
    </w:p>
    <w:p w14:paraId="72052622" w14:textId="77777777" w:rsidR="00093D9B" w:rsidRDefault="00093D9B">
      <w:pPr>
        <w:tabs>
          <w:tab w:val="left" w:pos="12517"/>
        </w:tabs>
        <w:jc w:val="both"/>
        <w:rPr>
          <w:szCs w:val="24"/>
        </w:rPr>
      </w:pPr>
    </w:p>
    <w:p w14:paraId="4A94DB2A" w14:textId="77777777" w:rsidR="00093D9B" w:rsidRDefault="00093D9B">
      <w:pPr>
        <w:tabs>
          <w:tab w:val="left" w:pos="12517"/>
        </w:tabs>
        <w:ind w:firstLine="992"/>
        <w:jc w:val="both"/>
        <w:rPr>
          <w:szCs w:val="24"/>
        </w:rPr>
      </w:pPr>
    </w:p>
    <w:p w14:paraId="4BA8BAFD" w14:textId="77777777" w:rsidR="00093D9B" w:rsidRDefault="00093D9B">
      <w:pPr>
        <w:ind w:firstLine="992"/>
        <w:jc w:val="both"/>
        <w:rPr>
          <w:szCs w:val="24"/>
        </w:rPr>
      </w:pPr>
    </w:p>
    <w:p w14:paraId="231A68DC" w14:textId="77777777" w:rsidR="00093D9B" w:rsidRDefault="00093D9B">
      <w:pPr>
        <w:ind w:firstLine="992"/>
        <w:jc w:val="both"/>
        <w:rPr>
          <w:szCs w:val="24"/>
        </w:rPr>
      </w:pPr>
    </w:p>
    <w:p w14:paraId="47357772" w14:textId="77777777" w:rsidR="00093D9B" w:rsidRDefault="00093D9B">
      <w:pPr>
        <w:ind w:firstLine="992"/>
        <w:jc w:val="both"/>
        <w:rPr>
          <w:szCs w:val="24"/>
        </w:rPr>
      </w:pPr>
    </w:p>
    <w:p w14:paraId="69341ABE" w14:textId="77777777" w:rsidR="00093D9B" w:rsidRDefault="00093D9B">
      <w:pPr>
        <w:ind w:firstLine="992"/>
        <w:jc w:val="both"/>
        <w:rPr>
          <w:szCs w:val="24"/>
        </w:rPr>
      </w:pPr>
    </w:p>
    <w:p w14:paraId="0EF2CC0F" w14:textId="77777777" w:rsidR="00093D9B" w:rsidRDefault="00093D9B">
      <w:pPr>
        <w:ind w:firstLine="992"/>
        <w:jc w:val="both"/>
        <w:rPr>
          <w:szCs w:val="24"/>
        </w:rPr>
      </w:pPr>
    </w:p>
    <w:p w14:paraId="138B178B" w14:textId="77777777" w:rsidR="00093D9B" w:rsidRDefault="00093D9B">
      <w:pPr>
        <w:ind w:firstLine="992"/>
        <w:jc w:val="both"/>
        <w:rPr>
          <w:szCs w:val="24"/>
        </w:rPr>
      </w:pPr>
    </w:p>
    <w:p w14:paraId="5A12FCE5" w14:textId="77777777" w:rsidR="00093D9B" w:rsidRDefault="00093D9B">
      <w:pPr>
        <w:ind w:firstLine="992"/>
        <w:jc w:val="both"/>
        <w:rPr>
          <w:szCs w:val="24"/>
        </w:rPr>
      </w:pPr>
    </w:p>
    <w:p w14:paraId="257CCF62" w14:textId="77777777" w:rsidR="00093D9B" w:rsidRDefault="00093D9B">
      <w:pPr>
        <w:ind w:firstLine="992"/>
        <w:jc w:val="both"/>
        <w:rPr>
          <w:szCs w:val="24"/>
        </w:rPr>
      </w:pPr>
    </w:p>
    <w:p w14:paraId="402CB58C" w14:textId="77777777" w:rsidR="00093D9B" w:rsidRDefault="00093D9B">
      <w:pPr>
        <w:ind w:firstLine="992"/>
        <w:jc w:val="both"/>
        <w:rPr>
          <w:szCs w:val="24"/>
        </w:rPr>
      </w:pPr>
    </w:p>
    <w:p w14:paraId="0E3D98A0" w14:textId="77777777" w:rsidR="00093D9B" w:rsidRDefault="00093D9B">
      <w:pPr>
        <w:ind w:firstLine="992"/>
        <w:jc w:val="both"/>
        <w:rPr>
          <w:szCs w:val="24"/>
        </w:rPr>
      </w:pPr>
    </w:p>
    <w:p w14:paraId="6C14E0A7" w14:textId="77777777" w:rsidR="00093D9B" w:rsidRDefault="00093D9B">
      <w:pPr>
        <w:ind w:firstLine="992"/>
        <w:jc w:val="both"/>
        <w:rPr>
          <w:szCs w:val="24"/>
        </w:rPr>
      </w:pPr>
    </w:p>
    <w:p w14:paraId="77FB5F26" w14:textId="77777777" w:rsidR="00093D9B" w:rsidRDefault="00093D9B">
      <w:pPr>
        <w:ind w:firstLine="992"/>
        <w:jc w:val="both"/>
        <w:rPr>
          <w:szCs w:val="24"/>
        </w:rPr>
      </w:pPr>
    </w:p>
    <w:p w14:paraId="017E3802" w14:textId="77777777" w:rsidR="00093D9B" w:rsidRDefault="00093D9B">
      <w:pPr>
        <w:ind w:firstLine="992"/>
        <w:jc w:val="both"/>
        <w:rPr>
          <w:szCs w:val="24"/>
        </w:rPr>
      </w:pPr>
    </w:p>
    <w:p w14:paraId="62375A4C" w14:textId="77777777" w:rsidR="00093D9B" w:rsidRDefault="00093D9B">
      <w:pPr>
        <w:ind w:firstLine="992"/>
        <w:jc w:val="both"/>
        <w:rPr>
          <w:szCs w:val="24"/>
        </w:rPr>
      </w:pPr>
    </w:p>
    <w:p w14:paraId="009010F2" w14:textId="77777777" w:rsidR="00093D9B" w:rsidRDefault="00093D9B">
      <w:pPr>
        <w:ind w:firstLine="992"/>
        <w:jc w:val="both"/>
        <w:rPr>
          <w:szCs w:val="24"/>
        </w:rPr>
      </w:pPr>
    </w:p>
    <w:p w14:paraId="31E6D21B" w14:textId="77777777" w:rsidR="00093D9B" w:rsidRDefault="00093D9B">
      <w:pPr>
        <w:ind w:firstLine="992"/>
        <w:jc w:val="both"/>
        <w:rPr>
          <w:szCs w:val="24"/>
        </w:rPr>
      </w:pPr>
    </w:p>
    <w:p w14:paraId="7F172681" w14:textId="77777777" w:rsidR="00093D9B" w:rsidRDefault="00093D9B">
      <w:pPr>
        <w:ind w:firstLine="992"/>
        <w:jc w:val="both"/>
        <w:rPr>
          <w:szCs w:val="24"/>
        </w:rPr>
      </w:pPr>
    </w:p>
    <w:p w14:paraId="362D2042" w14:textId="77777777" w:rsidR="00093D9B" w:rsidRDefault="00093D9B">
      <w:pPr>
        <w:ind w:firstLine="992"/>
        <w:jc w:val="both"/>
        <w:rPr>
          <w:szCs w:val="24"/>
        </w:rPr>
      </w:pPr>
    </w:p>
    <w:p w14:paraId="7C3B49BB" w14:textId="77777777" w:rsidR="00093D9B" w:rsidRDefault="00093D9B">
      <w:pPr>
        <w:ind w:firstLine="992"/>
        <w:jc w:val="both"/>
        <w:rPr>
          <w:szCs w:val="24"/>
        </w:rPr>
      </w:pPr>
    </w:p>
    <w:p w14:paraId="09888F43" w14:textId="77777777" w:rsidR="00093D9B" w:rsidRDefault="00093D9B">
      <w:pPr>
        <w:ind w:firstLine="992"/>
        <w:jc w:val="both"/>
        <w:rPr>
          <w:szCs w:val="24"/>
        </w:rPr>
      </w:pPr>
    </w:p>
    <w:p w14:paraId="16565A38" w14:textId="77777777" w:rsidR="00093D9B" w:rsidRDefault="00093D9B">
      <w:pPr>
        <w:jc w:val="both"/>
        <w:rPr>
          <w:szCs w:val="24"/>
        </w:rPr>
      </w:pPr>
    </w:p>
    <w:p w14:paraId="481381C4" w14:textId="77777777" w:rsidR="00093D9B" w:rsidRDefault="00093D9B">
      <w:pPr>
        <w:tabs>
          <w:tab w:val="left" w:pos="12517"/>
        </w:tabs>
        <w:jc w:val="both"/>
      </w:pPr>
    </w:p>
    <w:p w14:paraId="79770087" w14:textId="77777777" w:rsidR="00093D9B" w:rsidRDefault="00093D9B">
      <w:pPr>
        <w:tabs>
          <w:tab w:val="left" w:pos="12517"/>
        </w:tabs>
        <w:jc w:val="both"/>
      </w:pPr>
    </w:p>
    <w:p w14:paraId="4702DCC4" w14:textId="77777777" w:rsidR="00F441B3" w:rsidRDefault="00F441B3">
      <w:pPr>
        <w:tabs>
          <w:tab w:val="left" w:pos="12517"/>
        </w:tabs>
        <w:jc w:val="both"/>
      </w:pPr>
    </w:p>
    <w:p w14:paraId="53DC1F32" w14:textId="77777777" w:rsidR="00F441B3" w:rsidRDefault="00F441B3">
      <w:pPr>
        <w:tabs>
          <w:tab w:val="left" w:pos="12517"/>
        </w:tabs>
        <w:jc w:val="both"/>
      </w:pPr>
    </w:p>
    <w:p w14:paraId="1C001B11" w14:textId="61738528" w:rsidR="00093D9B" w:rsidRDefault="00805C47">
      <w:pPr>
        <w:tabs>
          <w:tab w:val="left" w:pos="12517"/>
        </w:tabs>
        <w:jc w:val="both"/>
        <w:rPr>
          <w:szCs w:val="24"/>
        </w:rPr>
      </w:pPr>
      <w:r>
        <w:lastRenderedPageBreak/>
        <w:t>*</w:t>
      </w:r>
      <w:r>
        <w:rPr>
          <w:szCs w:val="24"/>
        </w:rPr>
        <w:t xml:space="preserve"> Asmuo profilaktiškai netiriamas tokį patį laikotarpį, kokį jam netaikoma izoliacija, vadovaujantis Asmenų, sergančių COVID-19 liga (</w:t>
      </w:r>
      <w:proofErr w:type="spellStart"/>
      <w:r>
        <w:rPr>
          <w:szCs w:val="24"/>
        </w:rPr>
        <w:t>koronaviruso</w:t>
      </w:r>
      <w:proofErr w:type="spellEnd"/>
      <w:r>
        <w:rPr>
          <w:szCs w:val="24"/>
        </w:rPr>
        <w:t xml:space="preserve"> infekcija), asmenų, įtariamų, kad serga COVID-19 liga (</w:t>
      </w:r>
      <w:proofErr w:type="spellStart"/>
      <w:r>
        <w:rPr>
          <w:szCs w:val="24"/>
        </w:rPr>
        <w:t>koronaviruso</w:t>
      </w:r>
      <w:proofErr w:type="spellEnd"/>
      <w:r>
        <w:rPr>
          <w:szCs w:val="24"/>
        </w:rPr>
        <w:t xml:space="preserve"> infekcija), ir asmenų, turėjusių sąlytį, izoliavimo namuose, kitoje gyvenamojoje vietoje ar savivaldybės administracijos numatytose patalpose taisyklių, patvirtintų Lietuvos Respublikos sveikatos apsaugos ministro 2020 m. kovo 12 d. įsakymu Nr. V-352 „Dėl Asmenų, sergančių COVID-19 liga (</w:t>
      </w:r>
      <w:proofErr w:type="spellStart"/>
      <w:r>
        <w:rPr>
          <w:szCs w:val="24"/>
        </w:rPr>
        <w:t>koronaviruso</w:t>
      </w:r>
      <w:proofErr w:type="spellEnd"/>
      <w:r>
        <w:rPr>
          <w:szCs w:val="24"/>
        </w:rPr>
        <w:t xml:space="preserve"> infekcija), asmenų, įtariamų, kad serga COVID-19 liga (</w:t>
      </w:r>
      <w:proofErr w:type="spellStart"/>
      <w:r>
        <w:rPr>
          <w:szCs w:val="24"/>
        </w:rPr>
        <w:t>koronaviruso</w:t>
      </w:r>
      <w:proofErr w:type="spellEnd"/>
      <w:r>
        <w:rPr>
          <w:szCs w:val="24"/>
        </w:rPr>
        <w:t xml:space="preserve"> infekcija), ir asmenų, turėjusių sąlytį, izoliavimo namuose, kitoje gyvenamojoje vietoje ar savivaldybės administracijos numatytose patalpose taisyklių patvirtinimo“, 6 priedu arba vadovaujantis ASPĮ ir (ar) socialinės globos įstaigų nustatyta tvarka.</w:t>
      </w:r>
    </w:p>
    <w:p w14:paraId="4B1B1EFC" w14:textId="77777777" w:rsidR="00093D9B" w:rsidRDefault="00805C47">
      <w:pPr>
        <w:tabs>
          <w:tab w:val="left" w:pos="12517"/>
        </w:tabs>
        <w:jc w:val="both"/>
        <w:rPr>
          <w:szCs w:val="24"/>
        </w:rPr>
      </w:pPr>
      <w:r>
        <w:rPr>
          <w:szCs w:val="24"/>
        </w:rPr>
        <w:t>** PGR tyrimas atliekamas kai nėra galimybės atlikti antigeno testą.</w:t>
      </w:r>
    </w:p>
    <w:p w14:paraId="3DE3865C" w14:textId="432F8A42" w:rsidR="00093D9B" w:rsidRDefault="00093D9B">
      <w:pPr>
        <w:tabs>
          <w:tab w:val="left" w:pos="12517"/>
        </w:tabs>
        <w:jc w:val="both"/>
        <w:rPr>
          <w:color w:val="000000"/>
          <w:szCs w:val="24"/>
        </w:rPr>
      </w:pPr>
    </w:p>
    <w:p w14:paraId="5B263E20" w14:textId="734DF122" w:rsidR="00093D9B" w:rsidRDefault="00093D9B">
      <w:pPr>
        <w:rPr>
          <w:color w:val="000000"/>
          <w:szCs w:val="24"/>
        </w:rPr>
      </w:pPr>
    </w:p>
    <w:p w14:paraId="3BA357AD" w14:textId="77777777" w:rsidR="00093D9B" w:rsidRDefault="00093D9B">
      <w:pPr>
        <w:tabs>
          <w:tab w:val="left" w:pos="13071"/>
        </w:tabs>
        <w:ind w:firstLine="8364"/>
        <w:rPr>
          <w:color w:val="000000"/>
          <w:szCs w:val="24"/>
        </w:rPr>
        <w:sectPr w:rsidR="00093D9B">
          <w:pgSz w:w="16838" w:h="11906" w:orient="landscape" w:code="9"/>
          <w:pgMar w:top="851" w:right="992" w:bottom="851" w:left="1418" w:header="567" w:footer="567" w:gutter="0"/>
          <w:pgNumType w:start="1"/>
          <w:cols w:space="1296"/>
          <w:titlePg/>
          <w:docGrid w:linePitch="326"/>
        </w:sectPr>
      </w:pPr>
    </w:p>
    <w:p w14:paraId="04EFD4C9" w14:textId="7FB04E5F" w:rsidR="00093D9B" w:rsidRDefault="00805C47">
      <w:pPr>
        <w:tabs>
          <w:tab w:val="left" w:pos="13071"/>
        </w:tabs>
        <w:ind w:firstLine="8364"/>
        <w:rPr>
          <w:color w:val="000000"/>
          <w:szCs w:val="24"/>
        </w:rPr>
      </w:pPr>
      <w:r>
        <w:rPr>
          <w:color w:val="000000"/>
          <w:szCs w:val="24"/>
        </w:rPr>
        <w:lastRenderedPageBreak/>
        <w:t xml:space="preserve">Lietuvos Respublikos sveikatos apsaugos ministro – valstybės </w:t>
      </w:r>
    </w:p>
    <w:p w14:paraId="7FC2DB96" w14:textId="77777777" w:rsidR="00093D9B" w:rsidRDefault="00805C47">
      <w:pPr>
        <w:tabs>
          <w:tab w:val="left" w:pos="13071"/>
        </w:tabs>
        <w:ind w:firstLine="8364"/>
        <w:rPr>
          <w:color w:val="000000"/>
          <w:szCs w:val="24"/>
        </w:rPr>
      </w:pPr>
      <w:r>
        <w:rPr>
          <w:color w:val="000000"/>
          <w:szCs w:val="24"/>
        </w:rPr>
        <w:t xml:space="preserve">lygio ekstremaliosios situacijos valstybės operacijų vadovo </w:t>
      </w:r>
    </w:p>
    <w:p w14:paraId="695B6E1F" w14:textId="77777777" w:rsidR="00093D9B" w:rsidRDefault="00805C47">
      <w:pPr>
        <w:tabs>
          <w:tab w:val="left" w:pos="13071"/>
        </w:tabs>
        <w:ind w:firstLine="8364"/>
        <w:rPr>
          <w:color w:val="000000"/>
          <w:szCs w:val="24"/>
        </w:rPr>
      </w:pPr>
      <w:r>
        <w:rPr>
          <w:color w:val="000000"/>
          <w:szCs w:val="24"/>
        </w:rPr>
        <w:t>2020 m. gegužės 29 d. sprendimo Nr. V-1336</w:t>
      </w:r>
    </w:p>
    <w:p w14:paraId="0F548784" w14:textId="67C06D5C" w:rsidR="00093D9B" w:rsidRDefault="00805C47">
      <w:pPr>
        <w:tabs>
          <w:tab w:val="left" w:pos="13071"/>
        </w:tabs>
        <w:ind w:firstLine="8364"/>
        <w:rPr>
          <w:color w:val="000000"/>
          <w:szCs w:val="24"/>
        </w:rPr>
      </w:pPr>
      <w:r>
        <w:rPr>
          <w:color w:val="000000"/>
          <w:szCs w:val="24"/>
        </w:rPr>
        <w:t>3 priedas</w:t>
      </w:r>
    </w:p>
    <w:p w14:paraId="38DF945E" w14:textId="77777777" w:rsidR="00093D9B" w:rsidRDefault="00093D9B">
      <w:pPr>
        <w:tabs>
          <w:tab w:val="left" w:pos="12517"/>
        </w:tabs>
        <w:rPr>
          <w:color w:val="000000"/>
          <w:szCs w:val="24"/>
        </w:rPr>
      </w:pPr>
    </w:p>
    <w:p w14:paraId="744BA393" w14:textId="3F645951" w:rsidR="00093D9B" w:rsidRDefault="00805C47">
      <w:pPr>
        <w:tabs>
          <w:tab w:val="left" w:pos="12517"/>
        </w:tabs>
        <w:jc w:val="center"/>
        <w:rPr>
          <w:b/>
          <w:bCs/>
          <w:color w:val="000000"/>
          <w:szCs w:val="24"/>
        </w:rPr>
      </w:pPr>
      <w:proofErr w:type="spellStart"/>
      <w:r>
        <w:rPr>
          <w:b/>
          <w:bCs/>
          <w:color w:val="000000"/>
          <w:szCs w:val="24"/>
        </w:rPr>
        <w:t>Besimptomių</w:t>
      </w:r>
      <w:proofErr w:type="spellEnd"/>
      <w:r>
        <w:rPr>
          <w:b/>
          <w:bCs/>
          <w:color w:val="000000"/>
          <w:szCs w:val="24"/>
        </w:rPr>
        <w:t xml:space="preserve"> asmenų profilaktinio tyrimo algoritmas</w:t>
      </w:r>
    </w:p>
    <w:p w14:paraId="6DAD1189" w14:textId="0B39AB6B" w:rsidR="00093D9B" w:rsidRDefault="00093D9B">
      <w:pPr>
        <w:ind w:left="10773" w:right="142"/>
        <w:rPr>
          <w:color w:val="000000"/>
          <w:szCs w:val="24"/>
        </w:rPr>
      </w:pPr>
    </w:p>
    <w:p w14:paraId="2386AB02" w14:textId="3E71DFEB" w:rsidR="00093D9B" w:rsidRDefault="00F441B3">
      <w:pPr>
        <w:tabs>
          <w:tab w:val="left" w:pos="720"/>
          <w:tab w:val="left" w:pos="1440"/>
          <w:tab w:val="left" w:pos="2160"/>
          <w:tab w:val="left" w:pos="2880"/>
          <w:tab w:val="left" w:pos="11172"/>
        </w:tabs>
        <w:rPr>
          <w:szCs w:val="24"/>
        </w:rPr>
      </w:pPr>
      <w:r>
        <w:rPr>
          <w:noProof/>
          <w:color w:val="000000"/>
          <w:szCs w:val="24"/>
          <w:lang w:eastAsia="lt-LT"/>
        </w:rPr>
        <mc:AlternateContent>
          <mc:Choice Requires="wpg">
            <w:drawing>
              <wp:anchor distT="0" distB="0" distL="114300" distR="114300" simplePos="0" relativeHeight="251670528" behindDoc="0" locked="0" layoutInCell="1" allowOverlap="1" wp14:anchorId="1C41AB1F" wp14:editId="7B2EA1D2">
                <wp:simplePos x="0" y="0"/>
                <wp:positionH relativeFrom="column">
                  <wp:posOffset>113030</wp:posOffset>
                </wp:positionH>
                <wp:positionV relativeFrom="paragraph">
                  <wp:posOffset>69215</wp:posOffset>
                </wp:positionV>
                <wp:extent cx="9060180" cy="4336415"/>
                <wp:effectExtent l="0" t="0" r="26670" b="26035"/>
                <wp:wrapNone/>
                <wp:docPr id="527" name="Grupė 527"/>
                <wp:cNvGraphicFramePr/>
                <a:graphic xmlns:a="http://schemas.openxmlformats.org/drawingml/2006/main">
                  <a:graphicData uri="http://schemas.microsoft.com/office/word/2010/wordprocessingGroup">
                    <wpg:wgp>
                      <wpg:cNvGrpSpPr/>
                      <wpg:grpSpPr>
                        <a:xfrm>
                          <a:off x="0" y="0"/>
                          <a:ext cx="9060180" cy="4336415"/>
                          <a:chOff x="137113" y="0"/>
                          <a:chExt cx="9570767" cy="4382135"/>
                        </a:xfrm>
                      </wpg:grpSpPr>
                      <wpg:grpSp>
                        <wpg:cNvPr id="525" name="Grupė 525"/>
                        <wpg:cNvGrpSpPr/>
                        <wpg:grpSpPr>
                          <a:xfrm>
                            <a:off x="137113" y="0"/>
                            <a:ext cx="9570767" cy="4382135"/>
                            <a:chOff x="137113" y="0"/>
                            <a:chExt cx="9570767" cy="4382135"/>
                          </a:xfrm>
                        </wpg:grpSpPr>
                        <wpg:grpSp>
                          <wpg:cNvPr id="2" name="Grupė 2"/>
                          <wpg:cNvGrpSpPr/>
                          <wpg:grpSpPr>
                            <a:xfrm>
                              <a:off x="137113" y="0"/>
                              <a:ext cx="9570767" cy="3618865"/>
                              <a:chOff x="137004" y="0"/>
                              <a:chExt cx="9563137" cy="3617026"/>
                            </a:xfrm>
                          </wpg:grpSpPr>
                          <wpg:grpSp>
                            <wpg:cNvPr id="3" name="Grupė 3"/>
                            <wpg:cNvGrpSpPr/>
                            <wpg:grpSpPr>
                              <a:xfrm>
                                <a:off x="137004" y="748842"/>
                                <a:ext cx="5802785" cy="2868184"/>
                                <a:chOff x="137042" y="748840"/>
                                <a:chExt cx="5804412" cy="2869487"/>
                              </a:xfrm>
                            </wpg:grpSpPr>
                            <wpg:grpSp>
                              <wpg:cNvPr id="25" name="Grupė 25"/>
                              <wpg:cNvGrpSpPr/>
                              <wpg:grpSpPr>
                                <a:xfrm>
                                  <a:off x="137042" y="748840"/>
                                  <a:ext cx="5804412" cy="2869487"/>
                                  <a:chOff x="137042" y="748840"/>
                                  <a:chExt cx="5804412" cy="2869487"/>
                                </a:xfrm>
                              </wpg:grpSpPr>
                              <wpg:grpSp>
                                <wpg:cNvPr id="27" name="Grupė 27"/>
                                <wpg:cNvGrpSpPr>
                                  <a:grpSpLocks/>
                                </wpg:cNvGrpSpPr>
                                <wpg:grpSpPr bwMode="auto">
                                  <a:xfrm>
                                    <a:off x="137042" y="748840"/>
                                    <a:ext cx="5804412" cy="2869487"/>
                                    <a:chOff x="1372" y="751412"/>
                                    <a:chExt cx="58111" cy="28658"/>
                                  </a:xfrm>
                                </wpg:grpSpPr>
                                <wpg:grpSp>
                                  <wpg:cNvPr id="29" name="Grupė 29"/>
                                  <wpg:cNvGrpSpPr>
                                    <a:grpSpLocks/>
                                  </wpg:cNvGrpSpPr>
                                  <wpg:grpSpPr bwMode="auto">
                                    <a:xfrm>
                                      <a:off x="1372" y="751412"/>
                                      <a:ext cx="58111" cy="28658"/>
                                      <a:chOff x="1372" y="751412"/>
                                      <a:chExt cx="58111" cy="28658"/>
                                    </a:xfrm>
                                  </wpg:grpSpPr>
                                  <wps:wsp>
                                    <wps:cNvPr id="31" name="Tiesioji jungtis 31"/>
                                    <wps:cNvCnPr>
                                      <a:cxnSpLocks noChangeShapeType="1"/>
                                    </wps:cNvCnPr>
                                    <wps:spPr bwMode="auto">
                                      <a:xfrm flipV="1">
                                        <a:off x="39090" y="763641"/>
                                        <a:ext cx="0" cy="396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2" name="Minuso ženklas 69"/>
                                    <wps:cNvSpPr>
                                      <a:spLocks/>
                                    </wps:cNvSpPr>
                                    <wps:spPr bwMode="auto">
                                      <a:xfrm>
                                        <a:off x="35808" y="763935"/>
                                        <a:ext cx="2540" cy="3492"/>
                                      </a:xfrm>
                                      <a:custGeom>
                                        <a:avLst/>
                                        <a:gdLst>
                                          <a:gd name="T0" fmla="*/ 33668 w 254000"/>
                                          <a:gd name="T1" fmla="*/ 133534 h 349199"/>
                                          <a:gd name="T2" fmla="*/ 220332 w 254000"/>
                                          <a:gd name="T3" fmla="*/ 133534 h 349199"/>
                                          <a:gd name="T4" fmla="*/ 220332 w 254000"/>
                                          <a:gd name="T5" fmla="*/ 215665 h 349199"/>
                                          <a:gd name="T6" fmla="*/ 33668 w 254000"/>
                                          <a:gd name="T7" fmla="*/ 215665 h 349199"/>
                                          <a:gd name="T8" fmla="*/ 33668 w 254000"/>
                                          <a:gd name="T9" fmla="*/ 133534 h 34919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4000" h="349199">
                                            <a:moveTo>
                                              <a:pt x="33668" y="133534"/>
                                            </a:moveTo>
                                            <a:lnTo>
                                              <a:pt x="220332" y="133534"/>
                                            </a:lnTo>
                                            <a:lnTo>
                                              <a:pt x="220332" y="215665"/>
                                            </a:lnTo>
                                            <a:lnTo>
                                              <a:pt x="33668" y="215665"/>
                                            </a:lnTo>
                                            <a:lnTo>
                                              <a:pt x="33668" y="133534"/>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cNvPr id="33" name="Grupė 33"/>
                                    <wpg:cNvGrpSpPr>
                                      <a:grpSpLocks/>
                                    </wpg:cNvGrpSpPr>
                                    <wpg:grpSpPr bwMode="auto">
                                      <a:xfrm>
                                        <a:off x="1372" y="751412"/>
                                        <a:ext cx="58111" cy="28658"/>
                                        <a:chOff x="1372" y="751412"/>
                                        <a:chExt cx="58111" cy="28658"/>
                                      </a:xfrm>
                                    </wpg:grpSpPr>
                                    <wpg:grpSp>
                                      <wpg:cNvPr id="34" name="Grupė 34"/>
                                      <wpg:cNvGrpSpPr>
                                        <a:grpSpLocks/>
                                      </wpg:cNvGrpSpPr>
                                      <wpg:grpSpPr bwMode="auto">
                                        <a:xfrm>
                                          <a:off x="1372" y="751412"/>
                                          <a:ext cx="58111" cy="28658"/>
                                          <a:chOff x="1372" y="751412"/>
                                          <a:chExt cx="58111" cy="28658"/>
                                        </a:xfrm>
                                      </wpg:grpSpPr>
                                      <wps:wsp>
                                        <wps:cNvPr id="36" name="Struktūrinė schema: procesas 36"/>
                                        <wps:cNvSpPr>
                                          <a:spLocks noChangeArrowheads="1"/>
                                        </wps:cNvSpPr>
                                        <wps:spPr bwMode="auto">
                                          <a:xfrm>
                                            <a:off x="19856" y="758459"/>
                                            <a:ext cx="33905" cy="5182"/>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1531447" w14:textId="77777777" w:rsidR="00093D9B" w:rsidRDefault="00805C47">
                                              <w:pPr>
                                                <w:jc w:val="center"/>
                                                <w:rPr>
                                                  <w:color w:val="000000"/>
                                                </w:rPr>
                                              </w:pPr>
                                              <w:r>
                                                <w:rPr>
                                                  <w:color w:val="000000"/>
                                                </w:rPr>
                                                <w:t xml:space="preserve">Serologinis tyrimas, </w:t>
                                              </w:r>
                                              <w:r>
                                                <w:rPr>
                                                  <w:szCs w:val="24"/>
                                                </w:rPr>
                                                <w:t>kaip turimo imuniteto žymenį nustatant anti-S, anti-S1 arba anti-RBD IgG</w:t>
                                              </w:r>
                                            </w:p>
                                          </w:txbxContent>
                                        </wps:txbx>
                                        <wps:bodyPr rot="0" vert="horz" wrap="square" lIns="91440" tIns="45720" rIns="91440" bIns="45720" anchor="ctr" anchorCtr="0" upright="1">
                                          <a:noAutofit/>
                                        </wps:bodyPr>
                                      </wps:wsp>
                                      <wpg:grpSp>
                                        <wpg:cNvPr id="37" name="Grupė 37"/>
                                        <wpg:cNvGrpSpPr>
                                          <a:grpSpLocks/>
                                        </wpg:cNvGrpSpPr>
                                        <wpg:grpSpPr bwMode="auto">
                                          <a:xfrm>
                                            <a:off x="21701" y="751412"/>
                                            <a:ext cx="37782" cy="28658"/>
                                            <a:chOff x="21701" y="751438"/>
                                            <a:chExt cx="37784" cy="28669"/>
                                          </a:xfrm>
                                        </wpg:grpSpPr>
                                        <wps:wsp>
                                          <wps:cNvPr id="41" name="Struktūrinė schema: procesas 41"/>
                                          <wps:cNvSpPr>
                                            <a:spLocks noChangeArrowheads="1"/>
                                          </wps:cNvSpPr>
                                          <wps:spPr bwMode="auto">
                                            <a:xfrm>
                                              <a:off x="21701" y="751438"/>
                                              <a:ext cx="32333" cy="4889"/>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AAA7BFD" w14:textId="77777777" w:rsidR="00093D9B" w:rsidRDefault="00805C47">
                                                <w:pPr>
                                                  <w:jc w:val="center"/>
                                                  <w:rPr>
                                                    <w:color w:val="000000"/>
                                                  </w:rPr>
                                                </w:pPr>
                                                <w:r>
                                                  <w:rPr>
                                                    <w:color w:val="000000"/>
                                                  </w:rPr>
                                                  <w:t>Periodiškai profilaktiškai tiriamas asmuo</w:t>
                                                </w:r>
                                              </w:p>
                                            </w:txbxContent>
                                          </wps:txbx>
                                          <wps:bodyPr rot="0" vert="horz" wrap="square" lIns="91440" tIns="45720" rIns="91440" bIns="45720" anchor="ctr" anchorCtr="0" upright="1">
                                            <a:noAutofit/>
                                          </wps:bodyPr>
                                        </wps:wsp>
                                        <wps:wsp>
                                          <wps:cNvPr id="42" name="Struktūrinė schema: procesas 42"/>
                                          <wps:cNvSpPr>
                                            <a:spLocks noChangeArrowheads="1"/>
                                          </wps:cNvSpPr>
                                          <wps:spPr bwMode="auto">
                                            <a:xfrm>
                                              <a:off x="27402" y="767609"/>
                                              <a:ext cx="22923" cy="4115"/>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946E9A0" w14:textId="77777777" w:rsidR="00093D9B" w:rsidRDefault="00805C47">
                                                <w:pPr>
                                                  <w:jc w:val="center"/>
                                                  <w:rPr>
                                                    <w:strike/>
                                                    <w:color w:val="000000"/>
                                                  </w:rPr>
                                                </w:pPr>
                                                <w:r>
                                                  <w:rPr>
                                                    <w:color w:val="000000"/>
                                                  </w:rPr>
                                                  <w:t xml:space="preserve">Antigeno testas </w:t>
                                                </w:r>
                                              </w:p>
                                            </w:txbxContent>
                                          </wps:txbx>
                                          <wps:bodyPr rot="0" vert="horz" wrap="square" lIns="91440" tIns="45720" rIns="91440" bIns="45720" anchor="ctr" anchorCtr="0" upright="1">
                                            <a:noAutofit/>
                                          </wps:bodyPr>
                                        </wps:wsp>
                                        <wps:wsp>
                                          <wps:cNvPr id="43" name="Struktūrinė schema: procesas 43"/>
                                          <wps:cNvSpPr>
                                            <a:spLocks noChangeArrowheads="1"/>
                                          </wps:cNvSpPr>
                                          <wps:spPr bwMode="auto">
                                            <a:xfrm>
                                              <a:off x="22593" y="775295"/>
                                              <a:ext cx="18582" cy="4812"/>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9DE1EA9" w14:textId="6F91838F" w:rsidR="00093D9B" w:rsidRDefault="00805C47">
                                                <w:pPr>
                                                  <w:jc w:val="center"/>
                                                  <w:rPr>
                                                    <w:strike/>
                                                    <w:color w:val="000000"/>
                                                  </w:rPr>
                                                </w:pPr>
                                                <w:r>
                                                  <w:rPr>
                                                    <w:color w:val="000000"/>
                                                  </w:rPr>
                                                  <w:t>Aktyvi infekcija neaptikta</w:t>
                                                </w:r>
                                              </w:p>
                                            </w:txbxContent>
                                          </wps:txbx>
                                          <wps:bodyPr rot="0" vert="horz" wrap="square" lIns="91440" tIns="45720" rIns="91440" bIns="45720" anchor="ctr" anchorCtr="0" upright="1">
                                            <a:noAutofit/>
                                          </wps:bodyPr>
                                        </wps:wsp>
                                        <wps:wsp>
                                          <wps:cNvPr id="44" name="Struktūrinė schema: procesas 44"/>
                                          <wps:cNvSpPr>
                                            <a:spLocks noChangeArrowheads="1"/>
                                          </wps:cNvSpPr>
                                          <wps:spPr bwMode="auto">
                                            <a:xfrm>
                                              <a:off x="43357" y="775215"/>
                                              <a:ext cx="16128" cy="4829"/>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8A089F5" w14:textId="77777777" w:rsidR="00093D9B" w:rsidRDefault="00093D9B">
                                                <w:pPr>
                                                  <w:jc w:val="center"/>
                                                  <w:rPr>
                                                    <w:color w:val="000000"/>
                                                    <w:sz w:val="16"/>
                                                    <w:szCs w:val="16"/>
                                                  </w:rPr>
                                                </w:pPr>
                                              </w:p>
                                              <w:p w14:paraId="189B0C3E" w14:textId="6BDFED53" w:rsidR="00093D9B" w:rsidRDefault="00805C47">
                                                <w:pPr>
                                                  <w:jc w:val="center"/>
                                                  <w:rPr>
                                                    <w:strike/>
                                                    <w:color w:val="000000"/>
                                                  </w:rPr>
                                                </w:pPr>
                                                <w:r>
                                                  <w:rPr>
                                                    <w:color w:val="000000"/>
                                                  </w:rPr>
                                                  <w:t>Aktyvi infekcija</w:t>
                                                </w:r>
                                              </w:p>
                                              <w:p w14:paraId="6EB2478A" w14:textId="17706A66" w:rsidR="00093D9B" w:rsidRDefault="00093D9B">
                                                <w:pPr>
                                                  <w:jc w:val="center"/>
                                                  <w:rPr>
                                                    <w:color w:val="000000"/>
                                                  </w:rPr>
                                                </w:pPr>
                                              </w:p>
                                            </w:txbxContent>
                                          </wps:txbx>
                                          <wps:bodyPr rot="0" vert="horz" wrap="square" lIns="91440" tIns="45720" rIns="91440" bIns="45720" anchor="ctr" anchorCtr="0" upright="1">
                                            <a:noAutofit/>
                                          </wps:bodyPr>
                                        </wps:wsp>
                                      </wpg:grpSp>
                                      <wps:wsp>
                                        <wps:cNvPr id="38" name="Struktūrinė schema: procesas 38"/>
                                        <wps:cNvSpPr>
                                          <a:spLocks noChangeArrowheads="1"/>
                                        </wps:cNvSpPr>
                                        <wps:spPr bwMode="auto">
                                          <a:xfrm>
                                            <a:off x="1372" y="757333"/>
                                            <a:ext cx="12420" cy="7392"/>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2C62114" w14:textId="77777777" w:rsidR="00093D9B" w:rsidRDefault="00805C47">
                                              <w:pPr>
                                                <w:jc w:val="center"/>
                                              </w:pPr>
                                              <w:r>
                                                <w:t>Asmuo profilaktiškai netiriamas</w:t>
                                              </w:r>
                                              <w:r>
                                                <w:rPr>
                                                  <w:lang w:val="en-US"/>
                                                </w:rPr>
                                                <w:t>*</w:t>
                                              </w:r>
                                            </w:p>
                                          </w:txbxContent>
                                        </wps:txbx>
                                        <wps:bodyPr rot="0" vert="horz" wrap="square" lIns="91440" tIns="45720" rIns="91440" bIns="45720" anchor="ctr" anchorCtr="0" upright="1">
                                          <a:noAutofit/>
                                        </wps:bodyPr>
                                      </wps:wsp>
                                      <wps:wsp>
                                        <wps:cNvPr id="39" name="Tiesioji jungtis 39"/>
                                        <wps:cNvCnPr>
                                          <a:cxnSpLocks noChangeShapeType="1"/>
                                        </wps:cNvCnPr>
                                        <wps:spPr bwMode="auto">
                                          <a:xfrm>
                                            <a:off x="13792" y="761029"/>
                                            <a:ext cx="6064" cy="2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0" name="Pliuso ženklas 100"/>
                                        <wps:cNvSpPr>
                                          <a:spLocks/>
                                        </wps:cNvSpPr>
                                        <wps:spPr bwMode="auto">
                                          <a:xfrm>
                                            <a:off x="15671" y="758221"/>
                                            <a:ext cx="2863" cy="2464"/>
                                          </a:xfrm>
                                          <a:custGeom>
                                            <a:avLst/>
                                            <a:gdLst>
                                              <a:gd name="T0" fmla="*/ 37940 w 286231"/>
                                              <a:gd name="T1" fmla="*/ 94229 h 246415"/>
                                              <a:gd name="T2" fmla="*/ 114137 w 286231"/>
                                              <a:gd name="T3" fmla="*/ 94229 h 246415"/>
                                              <a:gd name="T4" fmla="*/ 114137 w 286231"/>
                                              <a:gd name="T5" fmla="*/ 32662 h 246415"/>
                                              <a:gd name="T6" fmla="*/ 172094 w 286231"/>
                                              <a:gd name="T7" fmla="*/ 32662 h 246415"/>
                                              <a:gd name="T8" fmla="*/ 172094 w 286231"/>
                                              <a:gd name="T9" fmla="*/ 94229 h 246415"/>
                                              <a:gd name="T10" fmla="*/ 248291 w 286231"/>
                                              <a:gd name="T11" fmla="*/ 94229 h 246415"/>
                                              <a:gd name="T12" fmla="*/ 248291 w 286231"/>
                                              <a:gd name="T13" fmla="*/ 152186 h 246415"/>
                                              <a:gd name="T14" fmla="*/ 172094 w 286231"/>
                                              <a:gd name="T15" fmla="*/ 152186 h 246415"/>
                                              <a:gd name="T16" fmla="*/ 172094 w 286231"/>
                                              <a:gd name="T17" fmla="*/ 213753 h 246415"/>
                                              <a:gd name="T18" fmla="*/ 114137 w 286231"/>
                                              <a:gd name="T19" fmla="*/ 213753 h 246415"/>
                                              <a:gd name="T20" fmla="*/ 114137 w 286231"/>
                                              <a:gd name="T21" fmla="*/ 152186 h 246415"/>
                                              <a:gd name="T22" fmla="*/ 37940 w 286231"/>
                                              <a:gd name="T23" fmla="*/ 152186 h 246415"/>
                                              <a:gd name="T24" fmla="*/ 37940 w 286231"/>
                                              <a:gd name="T25" fmla="*/ 94229 h 24641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31" h="246415">
                                                <a:moveTo>
                                                  <a:pt x="37940" y="94229"/>
                                                </a:moveTo>
                                                <a:lnTo>
                                                  <a:pt x="114137" y="94229"/>
                                                </a:lnTo>
                                                <a:lnTo>
                                                  <a:pt x="114137" y="32662"/>
                                                </a:lnTo>
                                                <a:lnTo>
                                                  <a:pt x="172094" y="32662"/>
                                                </a:lnTo>
                                                <a:lnTo>
                                                  <a:pt x="172094" y="94229"/>
                                                </a:lnTo>
                                                <a:lnTo>
                                                  <a:pt x="248291" y="94229"/>
                                                </a:lnTo>
                                                <a:lnTo>
                                                  <a:pt x="248291" y="152186"/>
                                                </a:lnTo>
                                                <a:lnTo>
                                                  <a:pt x="172094" y="152186"/>
                                                </a:lnTo>
                                                <a:lnTo>
                                                  <a:pt x="172094" y="213753"/>
                                                </a:lnTo>
                                                <a:lnTo>
                                                  <a:pt x="114137" y="213753"/>
                                                </a:lnTo>
                                                <a:lnTo>
                                                  <a:pt x="114137" y="152186"/>
                                                </a:lnTo>
                                                <a:lnTo>
                                                  <a:pt x="37940" y="152186"/>
                                                </a:lnTo>
                                                <a:lnTo>
                                                  <a:pt x="37940" y="94229"/>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s:wsp>
                                      <wps:cNvPr id="35" name="Tiesioji jungtis 35"/>
                                      <wps:cNvCnPr>
                                        <a:cxnSpLocks noChangeShapeType="1"/>
                                      </wps:cNvCnPr>
                                      <wps:spPr bwMode="auto">
                                        <a:xfrm>
                                          <a:off x="38862" y="756173"/>
                                          <a:ext cx="0" cy="219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30" name="Tiesioji jungtis 30"/>
                                  <wps:cNvCnPr>
                                    <a:cxnSpLocks noChangeShapeType="1"/>
                                  </wps:cNvCnPr>
                                  <wps:spPr bwMode="auto">
                                    <a:xfrm>
                                      <a:off x="44818" y="771793"/>
                                      <a:ext cx="0" cy="34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28" name="Jungtis: alkūninė 28"/>
                                <wps:cNvCnPr/>
                                <wps:spPr>
                                  <a:xfrm>
                                    <a:off x="3280954" y="2780706"/>
                                    <a:ext cx="7620" cy="356935"/>
                                  </a:xfrm>
                                  <a:prstGeom prst="bentConnector3">
                                    <a:avLst/>
                                  </a:prstGeom>
                                  <a:ln w="12700"/>
                                </wps:spPr>
                                <wps:style>
                                  <a:lnRef idx="1">
                                    <a:schemeClr val="dk1"/>
                                  </a:lnRef>
                                  <a:fillRef idx="0">
                                    <a:schemeClr val="dk1"/>
                                  </a:fillRef>
                                  <a:effectRef idx="0">
                                    <a:schemeClr val="dk1"/>
                                  </a:effectRef>
                                  <a:fontRef idx="minor">
                                    <a:schemeClr val="tx1"/>
                                  </a:fontRef>
                                </wps:style>
                                <wps:bodyPr/>
                              </wps:wsp>
                            </wpg:grpSp>
                            <wps:wsp>
                              <wps:cNvPr id="26" name="Jungtis: alkūninė 26"/>
                              <wps:cNvCnPr/>
                              <wps:spPr>
                                <a:xfrm>
                                  <a:off x="3883644" y="1328213"/>
                                  <a:ext cx="19499" cy="844062"/>
                                </a:xfrm>
                                <a:prstGeom prst="bentConnector3">
                                  <a:avLst>
                                    <a:gd name="adj1" fmla="val 8850936"/>
                                  </a:avLst>
                                </a:prstGeom>
                                <a:ln w="12700">
                                  <a:prstDash val="dash"/>
                                </a:ln>
                              </wps:spPr>
                              <wps:style>
                                <a:lnRef idx="1">
                                  <a:schemeClr val="dk1"/>
                                </a:lnRef>
                                <a:fillRef idx="0">
                                  <a:schemeClr val="dk1"/>
                                </a:fillRef>
                                <a:effectRef idx="0">
                                  <a:schemeClr val="dk1"/>
                                </a:effectRef>
                                <a:fontRef idx="minor">
                                  <a:schemeClr val="tx1"/>
                                </a:fontRef>
                              </wps:style>
                              <wps:bodyPr/>
                            </wps:wsp>
                          </wpg:grpSp>
                          <wpg:grpSp>
                            <wpg:cNvPr id="4" name="Grupė 4"/>
                            <wpg:cNvGrpSpPr/>
                            <wpg:grpSpPr>
                              <a:xfrm>
                                <a:off x="2745611" y="747739"/>
                                <a:ext cx="6954530" cy="2353418"/>
                                <a:chOff x="2745611" y="747739"/>
                                <a:chExt cx="6954530" cy="2353418"/>
                              </a:xfrm>
                            </wpg:grpSpPr>
                            <wpg:grpSp>
                              <wpg:cNvPr id="9" name="Grupė 9"/>
                              <wpg:cNvGrpSpPr/>
                              <wpg:grpSpPr>
                                <a:xfrm>
                                  <a:off x="5613249" y="747739"/>
                                  <a:ext cx="4086892" cy="2056342"/>
                                  <a:chOff x="5613249" y="747739"/>
                                  <a:chExt cx="4086892" cy="2056342"/>
                                </a:xfrm>
                              </wpg:grpSpPr>
                              <wpg:grpSp>
                                <wpg:cNvPr id="13" name="Grupė 13"/>
                                <wpg:cNvGrpSpPr/>
                                <wpg:grpSpPr>
                                  <a:xfrm>
                                    <a:off x="5613249" y="747739"/>
                                    <a:ext cx="4086892" cy="2056342"/>
                                    <a:chOff x="5613249" y="747739"/>
                                    <a:chExt cx="4086892" cy="2056342"/>
                                  </a:xfrm>
                                </wpg:grpSpPr>
                                <wpg:grpSp>
                                  <wpg:cNvPr id="15" name="Grupė 15"/>
                                  <wpg:cNvGrpSpPr>
                                    <a:grpSpLocks/>
                                  </wpg:cNvGrpSpPr>
                                  <wpg:grpSpPr bwMode="auto">
                                    <a:xfrm>
                                      <a:off x="5613249" y="747739"/>
                                      <a:ext cx="4086892" cy="2056342"/>
                                      <a:chOff x="5613150" y="751401"/>
                                      <a:chExt cx="40916" cy="20537"/>
                                    </a:xfrm>
                                  </wpg:grpSpPr>
                                  <wpg:grpSp>
                                    <wpg:cNvPr id="17" name="Grupė 17"/>
                                    <wpg:cNvGrpSpPr>
                                      <a:grpSpLocks/>
                                    </wpg:cNvGrpSpPr>
                                    <wpg:grpSpPr bwMode="auto">
                                      <a:xfrm>
                                        <a:off x="5613150" y="751401"/>
                                        <a:ext cx="40916" cy="20537"/>
                                        <a:chOff x="5613149" y="751438"/>
                                        <a:chExt cx="40918" cy="20546"/>
                                      </a:xfrm>
                                    </wpg:grpSpPr>
                                    <wps:wsp>
                                      <wps:cNvPr id="19" name="Struktūrinė schema: procesas 19"/>
                                      <wps:cNvSpPr>
                                        <a:spLocks noChangeArrowheads="1"/>
                                      </wps:cNvSpPr>
                                      <wps:spPr bwMode="auto">
                                        <a:xfrm>
                                          <a:off x="5613240" y="751438"/>
                                          <a:ext cx="39179" cy="4889"/>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250BDCB" w14:textId="77777777" w:rsidR="00093D9B" w:rsidRDefault="00805C47">
                                            <w:pPr>
                                              <w:jc w:val="center"/>
                                              <w:rPr>
                                                <w:color w:val="000000"/>
                                              </w:rPr>
                                            </w:pPr>
                                            <w:r>
                                              <w:rPr>
                                                <w:color w:val="000000"/>
                                              </w:rPr>
                                              <w:t>Vieną kartą profilaktiškai tiriamas asmuo</w:t>
                                            </w:r>
                                          </w:p>
                                        </w:txbxContent>
                                      </wps:txbx>
                                      <wps:bodyPr rot="0" vert="horz" wrap="square" lIns="91440" tIns="45720" rIns="91440" bIns="45720" anchor="ctr" anchorCtr="0" upright="1">
                                        <a:noAutofit/>
                                      </wps:bodyPr>
                                    </wps:wsp>
                                    <wps:wsp>
                                      <wps:cNvPr id="20" name="Pliuso ženklas 89"/>
                                      <wps:cNvSpPr>
                                        <a:spLocks/>
                                      </wps:cNvSpPr>
                                      <wps:spPr bwMode="auto">
                                        <a:xfrm>
                                          <a:off x="5640500" y="764670"/>
                                          <a:ext cx="2863" cy="2465"/>
                                        </a:xfrm>
                                        <a:custGeom>
                                          <a:avLst/>
                                          <a:gdLst>
                                            <a:gd name="T0" fmla="*/ 37942 w 286247"/>
                                            <a:gd name="T1" fmla="*/ 94258 h 246491"/>
                                            <a:gd name="T2" fmla="*/ 114136 w 286247"/>
                                            <a:gd name="T3" fmla="*/ 94258 h 246491"/>
                                            <a:gd name="T4" fmla="*/ 114136 w 286247"/>
                                            <a:gd name="T5" fmla="*/ 32672 h 246491"/>
                                            <a:gd name="T6" fmla="*/ 172111 w 286247"/>
                                            <a:gd name="T7" fmla="*/ 32672 h 246491"/>
                                            <a:gd name="T8" fmla="*/ 172111 w 286247"/>
                                            <a:gd name="T9" fmla="*/ 94258 h 246491"/>
                                            <a:gd name="T10" fmla="*/ 248305 w 286247"/>
                                            <a:gd name="T11" fmla="*/ 94258 h 246491"/>
                                            <a:gd name="T12" fmla="*/ 248305 w 286247"/>
                                            <a:gd name="T13" fmla="*/ 152233 h 246491"/>
                                            <a:gd name="T14" fmla="*/ 172111 w 286247"/>
                                            <a:gd name="T15" fmla="*/ 152233 h 246491"/>
                                            <a:gd name="T16" fmla="*/ 172111 w 286247"/>
                                            <a:gd name="T17" fmla="*/ 213819 h 246491"/>
                                            <a:gd name="T18" fmla="*/ 114136 w 286247"/>
                                            <a:gd name="T19" fmla="*/ 213819 h 246491"/>
                                            <a:gd name="T20" fmla="*/ 114136 w 286247"/>
                                            <a:gd name="T21" fmla="*/ 152233 h 246491"/>
                                            <a:gd name="T22" fmla="*/ 37942 w 286247"/>
                                            <a:gd name="T23" fmla="*/ 152233 h 246491"/>
                                            <a:gd name="T24" fmla="*/ 37942 w 286247"/>
                                            <a:gd name="T25" fmla="*/ 94258 h 24649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47" h="246491">
                                              <a:moveTo>
                                                <a:pt x="37942" y="94258"/>
                                              </a:moveTo>
                                              <a:lnTo>
                                                <a:pt x="114136" y="94258"/>
                                              </a:lnTo>
                                              <a:lnTo>
                                                <a:pt x="114136" y="32672"/>
                                              </a:lnTo>
                                              <a:lnTo>
                                                <a:pt x="172111" y="32672"/>
                                              </a:lnTo>
                                              <a:lnTo>
                                                <a:pt x="172111" y="94258"/>
                                              </a:lnTo>
                                              <a:lnTo>
                                                <a:pt x="248305" y="94258"/>
                                              </a:lnTo>
                                              <a:lnTo>
                                                <a:pt x="248305" y="152233"/>
                                              </a:lnTo>
                                              <a:lnTo>
                                                <a:pt x="172111" y="152233"/>
                                              </a:lnTo>
                                              <a:lnTo>
                                                <a:pt x="172111" y="213819"/>
                                              </a:lnTo>
                                              <a:lnTo>
                                                <a:pt x="114136" y="213819"/>
                                              </a:lnTo>
                                              <a:lnTo>
                                                <a:pt x="114136" y="152233"/>
                                              </a:lnTo>
                                              <a:lnTo>
                                                <a:pt x="37942" y="152233"/>
                                              </a:lnTo>
                                              <a:lnTo>
                                                <a:pt x="37942" y="94258"/>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1" name="Minuso ženklas 92"/>
                                      <wps:cNvSpPr>
                                        <a:spLocks/>
                                      </wps:cNvSpPr>
                                      <wps:spPr bwMode="auto">
                                        <a:xfrm>
                                          <a:off x="5622919" y="764147"/>
                                          <a:ext cx="2540" cy="3493"/>
                                        </a:xfrm>
                                        <a:custGeom>
                                          <a:avLst/>
                                          <a:gdLst>
                                            <a:gd name="T0" fmla="*/ 33668 w 254000"/>
                                            <a:gd name="T1" fmla="*/ 133553 h 349250"/>
                                            <a:gd name="T2" fmla="*/ 220332 w 254000"/>
                                            <a:gd name="T3" fmla="*/ 133553 h 349250"/>
                                            <a:gd name="T4" fmla="*/ 220332 w 254000"/>
                                            <a:gd name="T5" fmla="*/ 215697 h 349250"/>
                                            <a:gd name="T6" fmla="*/ 33668 w 254000"/>
                                            <a:gd name="T7" fmla="*/ 215697 h 349250"/>
                                            <a:gd name="T8" fmla="*/ 33668 w 254000"/>
                                            <a:gd name="T9" fmla="*/ 133553 h 3492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4000" h="349250">
                                              <a:moveTo>
                                                <a:pt x="33668" y="133553"/>
                                              </a:moveTo>
                                              <a:lnTo>
                                                <a:pt x="220332" y="133553"/>
                                              </a:lnTo>
                                              <a:lnTo>
                                                <a:pt x="220332" y="215697"/>
                                              </a:lnTo>
                                              <a:lnTo>
                                                <a:pt x="33668" y="215697"/>
                                              </a:lnTo>
                                              <a:lnTo>
                                                <a:pt x="33668" y="133553"/>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2" name="Struktūrinė schema: procesas 22"/>
                                      <wps:cNvSpPr>
                                        <a:spLocks noChangeArrowheads="1"/>
                                      </wps:cNvSpPr>
                                      <wps:spPr bwMode="auto">
                                        <a:xfrm>
                                          <a:off x="5620192" y="760018"/>
                                          <a:ext cx="23171" cy="4115"/>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493F2D9" w14:textId="77777777" w:rsidR="00093D9B" w:rsidRDefault="00805C47">
                                            <w:pPr>
                                              <w:jc w:val="center"/>
                                              <w:rPr>
                                                <w:strike/>
                                                <w:color w:val="000000"/>
                                              </w:rPr>
                                            </w:pPr>
                                            <w:r>
                                              <w:rPr>
                                                <w:color w:val="000000"/>
                                              </w:rPr>
                                              <w:t>Antigeno testas</w:t>
                                            </w:r>
                                          </w:p>
                                        </w:txbxContent>
                                      </wps:txbx>
                                      <wps:bodyPr rot="0" vert="horz" wrap="square" lIns="91440" tIns="45720" rIns="91440" bIns="45720" anchor="ctr" anchorCtr="0" upright="1">
                                        <a:noAutofit/>
                                      </wps:bodyPr>
                                    </wps:wsp>
                                    <wps:wsp>
                                      <wps:cNvPr id="23" name="Struktūrinė schema: procesas 23"/>
                                      <wps:cNvSpPr>
                                        <a:spLocks noChangeArrowheads="1"/>
                                      </wps:cNvSpPr>
                                      <wps:spPr bwMode="auto">
                                        <a:xfrm>
                                          <a:off x="5613149" y="767699"/>
                                          <a:ext cx="21571" cy="4203"/>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E0484F7" w14:textId="77777777" w:rsidR="00093D9B" w:rsidRDefault="00805C47">
                                            <w:pPr>
                                              <w:jc w:val="center"/>
                                              <w:rPr>
                                                <w:color w:val="000000"/>
                                              </w:rPr>
                                            </w:pPr>
                                            <w:r>
                                              <w:rPr>
                                                <w:color w:val="000000"/>
                                              </w:rPr>
                                              <w:t>Aktyvi infekcija neaptikta</w:t>
                                            </w:r>
                                          </w:p>
                                        </w:txbxContent>
                                      </wps:txbx>
                                      <wps:bodyPr rot="0" vert="horz" wrap="square" lIns="91440" tIns="45720" rIns="91440" bIns="45720" anchor="ctr" anchorCtr="0" upright="1">
                                        <a:noAutofit/>
                                      </wps:bodyPr>
                                    </wps:wsp>
                                    <wps:wsp>
                                      <wps:cNvPr id="24" name="Struktūrinė schema: procesas 24"/>
                                      <wps:cNvSpPr>
                                        <a:spLocks noChangeArrowheads="1"/>
                                      </wps:cNvSpPr>
                                      <wps:spPr bwMode="auto">
                                        <a:xfrm>
                                          <a:off x="5636179" y="767701"/>
                                          <a:ext cx="17888" cy="4283"/>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BF60CEB" w14:textId="77777777" w:rsidR="00093D9B" w:rsidRDefault="00093D9B">
                                            <w:pPr>
                                              <w:jc w:val="center"/>
                                              <w:rPr>
                                                <w:color w:val="000000"/>
                                                <w:sz w:val="10"/>
                                                <w:szCs w:val="10"/>
                                              </w:rPr>
                                            </w:pPr>
                                          </w:p>
                                          <w:p w14:paraId="202AD6A3" w14:textId="7AF96073" w:rsidR="00093D9B" w:rsidRDefault="00805C47">
                                            <w:pPr>
                                              <w:jc w:val="center"/>
                                              <w:rPr>
                                                <w:strike/>
                                                <w:color w:val="000000"/>
                                              </w:rPr>
                                            </w:pPr>
                                            <w:r>
                                              <w:rPr>
                                                <w:color w:val="000000"/>
                                              </w:rPr>
                                              <w:t>Aktyvi infekcija</w:t>
                                            </w:r>
                                          </w:p>
                                          <w:p w14:paraId="09B09726" w14:textId="7176D593" w:rsidR="00093D9B" w:rsidRDefault="00093D9B">
                                            <w:pPr>
                                              <w:rPr>
                                                <w:color w:val="000000"/>
                                              </w:rPr>
                                            </w:pPr>
                                          </w:p>
                                        </w:txbxContent>
                                      </wps:txbx>
                                      <wps:bodyPr rot="0" vert="horz" wrap="square" lIns="91440" tIns="45720" rIns="91440" bIns="45720" anchor="ctr" anchorCtr="0" upright="1">
                                        <a:noAutofit/>
                                      </wps:bodyPr>
                                    </wps:wsp>
                                  </wpg:grpSp>
                                  <wps:wsp>
                                    <wps:cNvPr id="18" name="Tiesioji jungtis 18"/>
                                    <wps:cNvCnPr>
                                      <a:cxnSpLocks noChangeShapeType="1"/>
                                    </wps:cNvCnPr>
                                    <wps:spPr bwMode="auto">
                                      <a:xfrm>
                                        <a:off x="5639399" y="764201"/>
                                        <a:ext cx="0" cy="34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16" name="Jungtis: alkūninė 16"/>
                                  <wps:cNvCnPr/>
                                  <wps:spPr>
                                    <a:xfrm>
                                      <a:off x="7039491" y="2020583"/>
                                      <a:ext cx="7620" cy="356935"/>
                                    </a:xfrm>
                                    <a:prstGeom prst="bentConnector3">
                                      <a:avLst/>
                                    </a:prstGeom>
                                    <a:ln w="12700"/>
                                  </wps:spPr>
                                  <wps:style>
                                    <a:lnRef idx="1">
                                      <a:schemeClr val="dk1"/>
                                    </a:lnRef>
                                    <a:fillRef idx="0">
                                      <a:schemeClr val="dk1"/>
                                    </a:fillRef>
                                    <a:effectRef idx="0">
                                      <a:schemeClr val="dk1"/>
                                    </a:effectRef>
                                    <a:fontRef idx="minor">
                                      <a:schemeClr val="tx1"/>
                                    </a:fontRef>
                                  </wps:style>
                                  <wps:bodyPr/>
                                </wps:wsp>
                              </wpg:grpSp>
                              <wps:wsp>
                                <wps:cNvPr id="14" name="Jungtis: alkūninė 14"/>
                                <wps:cNvCnPr/>
                                <wps:spPr>
                                  <a:xfrm flipV="1">
                                    <a:off x="7505229" y="1243807"/>
                                    <a:ext cx="10433" cy="366380"/>
                                  </a:xfrm>
                                  <a:prstGeom prst="bentConnector3">
                                    <a:avLst/>
                                  </a:prstGeom>
                                  <a:ln w="12700"/>
                                </wps:spPr>
                                <wps:style>
                                  <a:lnRef idx="1">
                                    <a:schemeClr val="dk1"/>
                                  </a:lnRef>
                                  <a:fillRef idx="0">
                                    <a:schemeClr val="dk1"/>
                                  </a:fillRef>
                                  <a:effectRef idx="0">
                                    <a:schemeClr val="dk1"/>
                                  </a:effectRef>
                                  <a:fontRef idx="minor">
                                    <a:schemeClr val="tx1"/>
                                  </a:fontRef>
                                </wps:style>
                                <wps:bodyPr/>
                              </wps:wsp>
                            </wpg:grpSp>
                            <wpg:grpSp>
                              <wpg:cNvPr id="10" name="Grupė 10"/>
                              <wpg:cNvGrpSpPr/>
                              <wpg:grpSpPr>
                                <a:xfrm>
                                  <a:off x="2745611" y="2751666"/>
                                  <a:ext cx="2226677" cy="349491"/>
                                  <a:chOff x="2745611" y="2751666"/>
                                  <a:chExt cx="2226677" cy="349491"/>
                                </a:xfrm>
                              </wpg:grpSpPr>
                              <wps:wsp>
                                <wps:cNvPr id="11" name="Minuso ženklas 69"/>
                                <wps:cNvSpPr>
                                  <a:spLocks/>
                                </wps:cNvSpPr>
                                <wps:spPr bwMode="auto">
                                  <a:xfrm>
                                    <a:off x="2745611" y="2751666"/>
                                    <a:ext cx="253653" cy="349491"/>
                                  </a:xfrm>
                                  <a:custGeom>
                                    <a:avLst/>
                                    <a:gdLst>
                                      <a:gd name="T0" fmla="*/ 33668 w 254000"/>
                                      <a:gd name="T1" fmla="*/ 133534 h 349199"/>
                                      <a:gd name="T2" fmla="*/ 220332 w 254000"/>
                                      <a:gd name="T3" fmla="*/ 133534 h 349199"/>
                                      <a:gd name="T4" fmla="*/ 220332 w 254000"/>
                                      <a:gd name="T5" fmla="*/ 215665 h 349199"/>
                                      <a:gd name="T6" fmla="*/ 33668 w 254000"/>
                                      <a:gd name="T7" fmla="*/ 215665 h 349199"/>
                                      <a:gd name="T8" fmla="*/ 33668 w 254000"/>
                                      <a:gd name="T9" fmla="*/ 133534 h 34919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4000" h="349199">
                                        <a:moveTo>
                                          <a:pt x="33668" y="133534"/>
                                        </a:moveTo>
                                        <a:lnTo>
                                          <a:pt x="220332" y="133534"/>
                                        </a:lnTo>
                                        <a:lnTo>
                                          <a:pt x="220332" y="215665"/>
                                        </a:lnTo>
                                        <a:lnTo>
                                          <a:pt x="33668" y="215665"/>
                                        </a:lnTo>
                                        <a:lnTo>
                                          <a:pt x="33668" y="133534"/>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2" name="Pliuso ženklas 89"/>
                                <wps:cNvSpPr>
                                  <a:spLocks/>
                                </wps:cNvSpPr>
                                <wps:spPr bwMode="auto">
                                  <a:xfrm>
                                    <a:off x="4686333" y="2826707"/>
                                    <a:ext cx="285955" cy="246684"/>
                                  </a:xfrm>
                                  <a:custGeom>
                                    <a:avLst/>
                                    <a:gdLst>
                                      <a:gd name="T0" fmla="*/ 37942 w 286247"/>
                                      <a:gd name="T1" fmla="*/ 94258 h 246491"/>
                                      <a:gd name="T2" fmla="*/ 114136 w 286247"/>
                                      <a:gd name="T3" fmla="*/ 94258 h 246491"/>
                                      <a:gd name="T4" fmla="*/ 114136 w 286247"/>
                                      <a:gd name="T5" fmla="*/ 32672 h 246491"/>
                                      <a:gd name="T6" fmla="*/ 172111 w 286247"/>
                                      <a:gd name="T7" fmla="*/ 32672 h 246491"/>
                                      <a:gd name="T8" fmla="*/ 172111 w 286247"/>
                                      <a:gd name="T9" fmla="*/ 94258 h 246491"/>
                                      <a:gd name="T10" fmla="*/ 248305 w 286247"/>
                                      <a:gd name="T11" fmla="*/ 94258 h 246491"/>
                                      <a:gd name="T12" fmla="*/ 248305 w 286247"/>
                                      <a:gd name="T13" fmla="*/ 152233 h 246491"/>
                                      <a:gd name="T14" fmla="*/ 172111 w 286247"/>
                                      <a:gd name="T15" fmla="*/ 152233 h 246491"/>
                                      <a:gd name="T16" fmla="*/ 172111 w 286247"/>
                                      <a:gd name="T17" fmla="*/ 213819 h 246491"/>
                                      <a:gd name="T18" fmla="*/ 114136 w 286247"/>
                                      <a:gd name="T19" fmla="*/ 213819 h 246491"/>
                                      <a:gd name="T20" fmla="*/ 114136 w 286247"/>
                                      <a:gd name="T21" fmla="*/ 152233 h 246491"/>
                                      <a:gd name="T22" fmla="*/ 37942 w 286247"/>
                                      <a:gd name="T23" fmla="*/ 152233 h 246491"/>
                                      <a:gd name="T24" fmla="*/ 37942 w 286247"/>
                                      <a:gd name="T25" fmla="*/ 94258 h 24649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47" h="246491">
                                        <a:moveTo>
                                          <a:pt x="37942" y="94258"/>
                                        </a:moveTo>
                                        <a:lnTo>
                                          <a:pt x="114136" y="94258"/>
                                        </a:lnTo>
                                        <a:lnTo>
                                          <a:pt x="114136" y="32672"/>
                                        </a:lnTo>
                                        <a:lnTo>
                                          <a:pt x="172111" y="32672"/>
                                        </a:lnTo>
                                        <a:lnTo>
                                          <a:pt x="172111" y="94258"/>
                                        </a:lnTo>
                                        <a:lnTo>
                                          <a:pt x="248305" y="94258"/>
                                        </a:lnTo>
                                        <a:lnTo>
                                          <a:pt x="248305" y="152233"/>
                                        </a:lnTo>
                                        <a:lnTo>
                                          <a:pt x="172111" y="152233"/>
                                        </a:lnTo>
                                        <a:lnTo>
                                          <a:pt x="172111" y="213819"/>
                                        </a:lnTo>
                                        <a:lnTo>
                                          <a:pt x="114136" y="213819"/>
                                        </a:lnTo>
                                        <a:lnTo>
                                          <a:pt x="114136" y="152233"/>
                                        </a:lnTo>
                                        <a:lnTo>
                                          <a:pt x="37942" y="152233"/>
                                        </a:lnTo>
                                        <a:lnTo>
                                          <a:pt x="37942" y="94258"/>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s:wsp>
                            <wps:cNvPr id="5" name="Struktūrinė schema: procesas 5"/>
                            <wps:cNvSpPr>
                              <a:spLocks noChangeArrowheads="1"/>
                            </wps:cNvSpPr>
                            <wps:spPr bwMode="auto">
                              <a:xfrm>
                                <a:off x="2684316" y="0"/>
                                <a:ext cx="4474278" cy="488934"/>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EB52989" w14:textId="77777777" w:rsidR="00093D9B" w:rsidRDefault="00805C47">
                                  <w:pPr>
                                    <w:jc w:val="center"/>
                                    <w:rPr>
                                      <w:color w:val="000000"/>
                                      <w:lang w:val="en-US"/>
                                    </w:rPr>
                                  </w:pPr>
                                  <w:r w:rsidRPr="00C37173">
                                    <w:rPr>
                                      <w:b/>
                                      <w:color w:val="000000"/>
                                    </w:rPr>
                                    <w:t>Profilaktiškai tiriamas asmuo</w:t>
                                  </w:r>
                                  <w:r>
                                    <w:rPr>
                                      <w:lang w:val="en-US"/>
                                    </w:rPr>
                                    <w:t>*</w:t>
                                  </w:r>
                                </w:p>
                              </w:txbxContent>
                            </wps:txbx>
                            <wps:bodyPr rot="0" vert="horz" wrap="square" lIns="91440" tIns="45720" rIns="91440" bIns="45720" anchor="ctr" anchorCtr="0" upright="1">
                              <a:noAutofit/>
                            </wps:bodyPr>
                          </wps:wsp>
                          <wpg:grpSp>
                            <wpg:cNvPr id="6" name="Grupė 6"/>
                            <wpg:cNvGrpSpPr/>
                            <wpg:grpSpPr>
                              <a:xfrm>
                                <a:off x="3856776" y="479834"/>
                                <a:ext cx="3032911" cy="262550"/>
                                <a:chOff x="3856776" y="479834"/>
                                <a:chExt cx="3032911" cy="262550"/>
                              </a:xfrm>
                            </wpg:grpSpPr>
                            <wps:wsp>
                              <wps:cNvPr id="7" name="Jungtis: alkūninė 7"/>
                              <wps:cNvCnPr/>
                              <wps:spPr>
                                <a:xfrm>
                                  <a:off x="3856776" y="479834"/>
                                  <a:ext cx="9054" cy="262550"/>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8" name="Jungtis: alkūninė 8"/>
                              <wps:cNvCnPr/>
                              <wps:spPr>
                                <a:xfrm>
                                  <a:off x="6880634" y="488887"/>
                                  <a:ext cx="9053" cy="253139"/>
                                </a:xfrm>
                                <a:prstGeom prst="bentConnector3">
                                  <a:avLst/>
                                </a:prstGeom>
                                <a:ln w="12700"/>
                              </wps:spPr>
                              <wps:style>
                                <a:lnRef idx="1">
                                  <a:schemeClr val="dk1"/>
                                </a:lnRef>
                                <a:fillRef idx="0">
                                  <a:schemeClr val="dk1"/>
                                </a:fillRef>
                                <a:effectRef idx="0">
                                  <a:schemeClr val="dk1"/>
                                </a:effectRef>
                                <a:fontRef idx="minor">
                                  <a:schemeClr val="tx1"/>
                                </a:fontRef>
                              </wps:style>
                              <wps:bodyPr/>
                            </wps:wsp>
                          </wpg:grpSp>
                        </wpg:grpSp>
                        <wpg:grpSp>
                          <wpg:cNvPr id="523" name="Grupė 523"/>
                          <wpg:cNvGrpSpPr/>
                          <wpg:grpSpPr>
                            <a:xfrm>
                              <a:off x="5587806" y="3155950"/>
                              <a:ext cx="3543498" cy="1226185"/>
                              <a:chOff x="63306" y="0"/>
                              <a:chExt cx="3543498" cy="1226185"/>
                            </a:xfrm>
                          </wpg:grpSpPr>
                          <wpg:grpSp>
                            <wpg:cNvPr id="518" name="Grupė 518"/>
                            <wpg:cNvGrpSpPr/>
                            <wpg:grpSpPr>
                              <a:xfrm>
                                <a:off x="63306" y="0"/>
                                <a:ext cx="3543498" cy="1226185"/>
                                <a:chOff x="63306" y="0"/>
                                <a:chExt cx="3543498" cy="1226185"/>
                              </a:xfrm>
                            </wpg:grpSpPr>
                            <wps:wsp>
                              <wps:cNvPr id="1" name="Jungtis: alkūninė 1"/>
                              <wps:cNvCnPr/>
                              <wps:spPr>
                                <a:xfrm>
                                  <a:off x="1269806" y="412750"/>
                                  <a:ext cx="9054" cy="386002"/>
                                </a:xfrm>
                                <a:prstGeom prst="bentConnector3">
                                  <a:avLst/>
                                </a:prstGeom>
                                <a:ln w="12700"/>
                              </wps:spPr>
                              <wps:style>
                                <a:lnRef idx="1">
                                  <a:schemeClr val="dk1"/>
                                </a:lnRef>
                                <a:fillRef idx="0">
                                  <a:schemeClr val="dk1"/>
                                </a:fillRef>
                                <a:effectRef idx="0">
                                  <a:schemeClr val="dk1"/>
                                </a:effectRef>
                                <a:fontRef idx="minor">
                                  <a:schemeClr val="tx1"/>
                                </a:fontRef>
                              </wps:style>
                              <wps:bodyPr/>
                            </wps:wsp>
                            <wps:wsp>
                              <wps:cNvPr id="513" name="Struktūrinė schema: procesas 513"/>
                              <wps:cNvSpPr/>
                              <wps:spPr>
                                <a:xfrm>
                                  <a:off x="825500" y="0"/>
                                  <a:ext cx="2106295" cy="419735"/>
                                </a:xfrm>
                                <a:prstGeom prst="flowChartProcess">
                                  <a:avLst/>
                                </a:prstGeom>
                                <a:noFill/>
                                <a:ln w="12700" cap="flat" cmpd="sng" algn="ctr">
                                  <a:solidFill>
                                    <a:sysClr val="windowText" lastClr="000000"/>
                                  </a:solidFill>
                                  <a:prstDash val="solid"/>
                                  <a:miter lim="800000"/>
                                </a:ln>
                                <a:effectLst/>
                              </wps:spPr>
                              <wps:txbx>
                                <w:txbxContent>
                                  <w:p w14:paraId="62487BD2" w14:textId="00B539C5" w:rsidR="00093D9B" w:rsidRDefault="00805C47">
                                    <w:pPr>
                                      <w:jc w:val="center"/>
                                      <w:rPr>
                                        <w:color w:val="000000"/>
                                      </w:rPr>
                                    </w:pPr>
                                    <w:r>
                                      <w:rPr>
                                        <w:color w:val="000000"/>
                                      </w:rPr>
                                      <w:t>PGR tyrimas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14" name="Struktūrinė schema: procesas 514"/>
                              <wps:cNvSpPr>
                                <a:spLocks noChangeArrowheads="1"/>
                              </wps:cNvSpPr>
                              <wps:spPr bwMode="auto">
                                <a:xfrm>
                                  <a:off x="63306" y="806450"/>
                                  <a:ext cx="1480820" cy="419735"/>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2A18E8F" w14:textId="77777777" w:rsidR="00093D9B" w:rsidRDefault="00805C47">
                                    <w:pPr>
                                      <w:jc w:val="center"/>
                                      <w:rPr>
                                        <w:strike/>
                                        <w:color w:val="000000"/>
                                      </w:rPr>
                                    </w:pPr>
                                    <w:r>
                                      <w:rPr>
                                        <w:color w:val="000000"/>
                                      </w:rPr>
                                      <w:t>Aktyvi infekcija</w:t>
                                    </w:r>
                                  </w:p>
                                </w:txbxContent>
                              </wps:txbx>
                              <wps:bodyPr rot="0" vert="horz" wrap="square" lIns="91440" tIns="45720" rIns="91440" bIns="45720" anchor="ctr" anchorCtr="0" upright="1">
                                <a:noAutofit/>
                              </wps:bodyPr>
                            </wps:wsp>
                            <wps:wsp>
                              <wps:cNvPr id="515" name="Struktūrinė schema: procesas 515"/>
                              <wps:cNvSpPr>
                                <a:spLocks noChangeArrowheads="1"/>
                              </wps:cNvSpPr>
                              <wps:spPr bwMode="auto">
                                <a:xfrm>
                                  <a:off x="1821184" y="806450"/>
                                  <a:ext cx="1785620" cy="419100"/>
                                </a:xfrm>
                                <a:prstGeom prst="flowChartProcess">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FCCE5A2" w14:textId="77777777" w:rsidR="00093D9B" w:rsidRDefault="00805C47">
                                    <w:pPr>
                                      <w:jc w:val="both"/>
                                      <w:rPr>
                                        <w:color w:val="000000"/>
                                      </w:rPr>
                                    </w:pPr>
                                    <w:r>
                                      <w:rPr>
                                        <w:color w:val="000000"/>
                                      </w:rPr>
                                      <w:t>Aktyvi infekcija neaptikta</w:t>
                                    </w:r>
                                  </w:p>
                                </w:txbxContent>
                              </wps:txbx>
                              <wps:bodyPr rot="0" vert="horz" wrap="square" lIns="91440" tIns="45720" rIns="91440" bIns="45720" anchor="ctr" anchorCtr="0" upright="1">
                                <a:noAutofit/>
                              </wps:bodyPr>
                            </wps:wsp>
                            <wps:wsp>
                              <wps:cNvPr id="516" name="Pliuso ženklas 100"/>
                              <wps:cNvSpPr>
                                <a:spLocks/>
                              </wps:cNvSpPr>
                              <wps:spPr bwMode="auto">
                                <a:xfrm>
                                  <a:off x="878842" y="501650"/>
                                  <a:ext cx="285750" cy="246380"/>
                                </a:xfrm>
                                <a:custGeom>
                                  <a:avLst/>
                                  <a:gdLst>
                                    <a:gd name="T0" fmla="*/ 37940 w 286231"/>
                                    <a:gd name="T1" fmla="*/ 94229 h 246415"/>
                                    <a:gd name="T2" fmla="*/ 114137 w 286231"/>
                                    <a:gd name="T3" fmla="*/ 94229 h 246415"/>
                                    <a:gd name="T4" fmla="*/ 114137 w 286231"/>
                                    <a:gd name="T5" fmla="*/ 32662 h 246415"/>
                                    <a:gd name="T6" fmla="*/ 172094 w 286231"/>
                                    <a:gd name="T7" fmla="*/ 32662 h 246415"/>
                                    <a:gd name="T8" fmla="*/ 172094 w 286231"/>
                                    <a:gd name="T9" fmla="*/ 94229 h 246415"/>
                                    <a:gd name="T10" fmla="*/ 248291 w 286231"/>
                                    <a:gd name="T11" fmla="*/ 94229 h 246415"/>
                                    <a:gd name="T12" fmla="*/ 248291 w 286231"/>
                                    <a:gd name="T13" fmla="*/ 152186 h 246415"/>
                                    <a:gd name="T14" fmla="*/ 172094 w 286231"/>
                                    <a:gd name="T15" fmla="*/ 152186 h 246415"/>
                                    <a:gd name="T16" fmla="*/ 172094 w 286231"/>
                                    <a:gd name="T17" fmla="*/ 213753 h 246415"/>
                                    <a:gd name="T18" fmla="*/ 114137 w 286231"/>
                                    <a:gd name="T19" fmla="*/ 213753 h 246415"/>
                                    <a:gd name="T20" fmla="*/ 114137 w 286231"/>
                                    <a:gd name="T21" fmla="*/ 152186 h 246415"/>
                                    <a:gd name="T22" fmla="*/ 37940 w 286231"/>
                                    <a:gd name="T23" fmla="*/ 152186 h 246415"/>
                                    <a:gd name="T24" fmla="*/ 37940 w 286231"/>
                                    <a:gd name="T25" fmla="*/ 94229 h 24641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86231" h="246415">
                                      <a:moveTo>
                                        <a:pt x="37940" y="94229"/>
                                      </a:moveTo>
                                      <a:lnTo>
                                        <a:pt x="114137" y="94229"/>
                                      </a:lnTo>
                                      <a:lnTo>
                                        <a:pt x="114137" y="32662"/>
                                      </a:lnTo>
                                      <a:lnTo>
                                        <a:pt x="172094" y="32662"/>
                                      </a:lnTo>
                                      <a:lnTo>
                                        <a:pt x="172094" y="94229"/>
                                      </a:lnTo>
                                      <a:lnTo>
                                        <a:pt x="248291" y="94229"/>
                                      </a:lnTo>
                                      <a:lnTo>
                                        <a:pt x="248291" y="152186"/>
                                      </a:lnTo>
                                      <a:lnTo>
                                        <a:pt x="172094" y="152186"/>
                                      </a:lnTo>
                                      <a:lnTo>
                                        <a:pt x="172094" y="213753"/>
                                      </a:lnTo>
                                      <a:lnTo>
                                        <a:pt x="114137" y="213753"/>
                                      </a:lnTo>
                                      <a:lnTo>
                                        <a:pt x="114137" y="152186"/>
                                      </a:lnTo>
                                      <a:lnTo>
                                        <a:pt x="37940" y="152186"/>
                                      </a:lnTo>
                                      <a:lnTo>
                                        <a:pt x="37940" y="94229"/>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17" name="Minuso ženklas 115"/>
                              <wps:cNvSpPr>
                                <a:spLocks/>
                              </wps:cNvSpPr>
                              <wps:spPr bwMode="auto">
                                <a:xfrm>
                                  <a:off x="2482850" y="463550"/>
                                  <a:ext cx="255270" cy="333375"/>
                                </a:xfrm>
                                <a:custGeom>
                                  <a:avLst/>
                                  <a:gdLst>
                                    <a:gd name="T0" fmla="*/ 339 w 254442"/>
                                    <a:gd name="T1" fmla="*/ 1277 h 333955"/>
                                    <a:gd name="T2" fmla="*/ 2219 w 254442"/>
                                    <a:gd name="T3" fmla="*/ 1277 h 333955"/>
                                    <a:gd name="T4" fmla="*/ 2219 w 254442"/>
                                    <a:gd name="T5" fmla="*/ 2063 h 333955"/>
                                    <a:gd name="T6" fmla="*/ 339 w 254442"/>
                                    <a:gd name="T7" fmla="*/ 2063 h 333955"/>
                                    <a:gd name="T8" fmla="*/ 339 w 254442"/>
                                    <a:gd name="T9" fmla="*/ 1277 h 33395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4442" h="333955">
                                      <a:moveTo>
                                        <a:pt x="33726" y="127704"/>
                                      </a:moveTo>
                                      <a:lnTo>
                                        <a:pt x="220716" y="127704"/>
                                      </a:lnTo>
                                      <a:lnTo>
                                        <a:pt x="220716" y="206251"/>
                                      </a:lnTo>
                                      <a:lnTo>
                                        <a:pt x="33726" y="206251"/>
                                      </a:lnTo>
                                      <a:lnTo>
                                        <a:pt x="33726" y="127704"/>
                                      </a:lnTo>
                                      <a:close/>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s:wsp>
                            <wps:cNvPr id="522" name="Jungtis: alkūninė 522"/>
                            <wps:cNvCnPr/>
                            <wps:spPr>
                              <a:xfrm>
                                <a:off x="2322834" y="412750"/>
                                <a:ext cx="0" cy="384175"/>
                              </a:xfrm>
                              <a:prstGeom prst="bentConnector3">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g:grpSp>
                        <wps:wsp>
                          <wps:cNvPr id="524" name="Jungtis: alkūninė 524"/>
                          <wps:cNvCnPr/>
                          <wps:spPr>
                            <a:xfrm>
                              <a:off x="5943600" y="3359150"/>
                              <a:ext cx="399122" cy="0"/>
                            </a:xfrm>
                            <a:prstGeom prst="bentConnector3">
                              <a:avLst/>
                            </a:prstGeom>
                            <a:ln w="12700">
                              <a:prstDash val="dash"/>
                            </a:ln>
                          </wps:spPr>
                          <wps:style>
                            <a:lnRef idx="1">
                              <a:schemeClr val="dk1"/>
                            </a:lnRef>
                            <a:fillRef idx="0">
                              <a:schemeClr val="dk1"/>
                            </a:fillRef>
                            <a:effectRef idx="0">
                              <a:schemeClr val="dk1"/>
                            </a:effectRef>
                            <a:fontRef idx="minor">
                              <a:schemeClr val="tx1"/>
                            </a:fontRef>
                          </wps:style>
                          <wps:bodyPr/>
                        </wps:wsp>
                      </wpg:grpSp>
                      <wps:wsp>
                        <wps:cNvPr id="526" name="Jungtis: alkūninė 526"/>
                        <wps:cNvCnPr/>
                        <wps:spPr>
                          <a:xfrm rot="5400000">
                            <a:off x="7981446" y="2969252"/>
                            <a:ext cx="343911" cy="3"/>
                          </a:xfrm>
                          <a:prstGeom prst="bentConnector3">
                            <a:avLst/>
                          </a:prstGeom>
                          <a:ln w="12700">
                            <a:prstDash val="dash"/>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C41AB1F" id="Grupė 527" o:spid="_x0000_s1094" style="position:absolute;margin-left:8.9pt;margin-top:5.45pt;width:713.4pt;height:341.45pt;z-index:251670528;mso-width-relative:margin;mso-height-relative:margin" coordorigin="1371" coordsize="95707,43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gcVmBgAAO7LAAAOAAAAZHJzL2Uyb0RvYy54bWzsXdty40hyfXeE/wHBR0f0CPeLYjQbHZK6&#10;Yx0z6w6P7H2GSFDkDAlwQail3o39Dn/E/oOfPP/lk5VVhQJAgKRapEdt9EOTFBPFuuStsk5mff+H&#10;5/XK+pyV22WRX02c7+yJleXTYrbMH64m/3H34V08sbZVms/SVZFnV5Mv2Xbyhx/++Z++f9pcZm6x&#10;KFazrLTQSL69fNpcTRZVtbm8uNhOF9k63X5XbLIcX86Lcp1W+Fg+XMzK9Amtr1cXrm2HF09FOduU&#10;xTTbbvHXG/5y8oNofz7PptW/zefbrLJWVxP0rRL/l+L/e/r/4ofv08uHMt0sllPZjfQFvVinyxw/&#10;qpu6SavUeiyXnabWy2lZbIt59d20WF8U8/lymokxYDSO3RrNx7J43IixPFw+PWz0NGFqW/P04man&#10;f/r8qbSWs6tJ4EYTK0/XWKSP5ePmf/7Lor9gfp42D5cg+1huft58KuUfHvgTDfl5Xq7pFYOxnsXM&#10;ftEzmz1X1hR/TOzQdmIswBTf+Z4X+k7Acz9dYIHoOceLHMebWPXD08WtejyI7ChE//jx2HU88fiF&#10;+vUL6qTuk/6gO6/HGHTGKBo6cozdvuqB9vQ0vTzrQN3WMN0XLOSBg/RCJ47DHatp237faoYeGufV&#10;xOOR7YbUv2NXE8zS4FfvZYNU/Yz8OPbFRKWXajmD2HajGExDjOfGYezEfpdvbTxGfCtakDqlZl60&#10;4fsOKGQbiR8LuTp2uG6bd/GH48UTE7+ru8aAd3a2yb+7WjjBgNsKaZc+YqUL1fRjMf11S1zUlGVW&#10;AVI1WPdPPxUzaLj0sSqEvm4pr1eZHckMgUOrjh7R3ClNFsSO42hWCGL6/mhGSFqM7yZdRnj1eemO&#10;quaZ7pia/NJ99oUzAidhW9vB7dfZwZ8X6SYT5nVLBk7aCA/Lw2rlbpnBrfllaf3ymD9Uy62Fr4TA&#10;CfLr/FMp1vY5l8xn5cX1Is0fMtHw3ZcNGE08AZY0HqEPW1jS3cxozVfLzX/Sg9S4tKleYicwnqRi&#10;QrKdzFVq/qVZ9ZJQsJtmp/RyU26rj1mxtujN1WS1zGm86WX6+cdtxZynSOjPefFhuVoJjl3l1hM6&#10;4Ua2LZ7YFqvljL4lum35cH+9Kq3PKXlV4p/k4wYZvJd8JlpbZOnsVr6v0uWK36Ojq5zaw0DQH/mO&#10;3aa/YcS38W3sv/Pd8Padb9/cvHv/4dp/F35wouDGu7m+vnH+Tl1z/MvFcjbLcuqdcuEc/zDWkM4k&#10;O1/aidPzcNFsXYgqOqteRafF4tJ6kqbZXt4Xsy/CSxJ/B7fyn0/PtpAxZtuflvnjtrB+++8s/3WV&#10;bq1QagfBguTCiSU09aXxzTBz0pOKJWHW4NszSybsjtV20w18xZV+0ubK6SNzJbWmOBGe80zywMNM&#10;yR+amK9X8Mf/5cKCzxjG1pNFLYMnBVvVlJBZTel4XuD51sLy/MRJxOCpddUo5kmTuq7teW5vq3Aw&#10;NOmeVuHqaNI9rcKM16ROEIZBb19Dg3R4AmAqD20Uq6ZJhxuFndGUe8bvmGtlWyEpBSsMAk94dub8&#10;k/nTrQ5Tmks1TGmu1DCluVAdSmgkzYbpgnUkLNlzLlkT7ywo+KvJHcZL7LsptrR3ucPoIQl3rO3F&#10;E/StQc7qXJGzPbwTDit+E3QtcrfROvvRd2rL0yX3GuTgGuqMcjK75H6DnKX4TgiK6gy/ylGX2EW3&#10;98/lxML++Z7lcJNWNFliQvCWLIcUU2txNZFiSN+ui8/ZXSHoKpo3wX6it8xe0orUZKvcJGfB6tIr&#10;KvW6EY0b1K4QM9m6olKvTF135SjiRr9Vi9NVsc2goTCLNDX6jZgjmlpDAWpbQ8bw623uelkhnrJa&#10;rq8msTbM6eUbM8ANN6LhbXwQ/+RKGmQvttRWWXBQCEEsvFkU5V8n1hMCQleT7V8e0zKbWKs/5vA0&#10;E8cnm1aJD34QufhQmt/cm9+k+RRNXU2mFSSFP1xXHHd63JTLhwV+i3VCXrzHZmS+FP5Y7UGAaeiD&#10;dCBkcKMdz/A6W+Ade2ASN7H/ea0dEmuvyNjfKE901+4G7G6EeLrPvnAn0Dcj0JXNoIDYr7f3hN/i&#10;jJxjbwTTwrP7c1U+/lr99o9ymSNSyOHaS2wzKBALn5PNPjEwNlYtn1Nvk96XZfFEmgnS1dgn8QMH&#10;u6JOEgds86Ig9gPp8Sme9LB5kgGcwInbvqja/sgd0nxVPGEPV1afOKQsDKXyUUmdyw0VydSouSkO&#10;39o6GSq5tU98Rc1dPd8/i5i1IwPUatv1tpV5O9yFECmciFOqLhexV7jjtInboc29KIK8qLAlx6oM&#10;bd582BOhLPr6Vgbt6XFoYxn15F0oRIgjbjBujYD9GZQXwiaHKS+Or5xJee2eRa28XI9svDj2iGPl&#10;oqugpdJGo/J6nbjPmZWXkBhiM44ZvQ3ldQ5BhdI5yMvg05pzCWrk29J7DaPQbnkZrpu4SlAdPtvU&#10;uq52G0ZBfZOCKtZ6FFQ4w1LW5FGJr7efe7YDIBSezFm2A64bJOgYOTVR4CbyZFpZVCcOlFPjx3w+&#10;NwrqyU5SzmtREZKRbDZaVN56K0HVUZF9giqjJWcRVOCAAux5pKAqQJAW1NBxEZpm15dPuEdB/VYE&#10;VYR73pZFrXes5zrRBfcf5Abz1vtMbjAQMiqGG9HeFAq3PvZ1XJ/C4iSzkdc59x23q68LUzizcRWh&#10;07cls9Tb0yMvNByrCxjSOweEwU8EGCL5k5gMyCaEThjU0LHZZtbCGdqhCsepc+qeQNKIE2ojtL8d&#10;nBCdYbJV+bRaNnBCDsNqdtsRqHlxHqmPc4iMUE+7UWwmUwZhpGLMsesK1quZEphaGTZxfbAn/YwK&#10;ETfPydUhjIHQqDE9GJOGlEAGfJsgPXHoMmCPHpFjBkKjpkx8RG2AvaFfVt5nTQlB0m06gHJ6UW+j&#10;GIEmHW4UAqgp9zRqwoQ8Nwzd3p6aKCEH59KJ39tTEyY03KiJEtrTqAkTGh5+AyXk+rGbOL1dbeCE&#10;9jRrrtW+Zs3FcgLXicPeiXUayzU8s2AgY2n3tHvEiuGIq24XeQ9R4PX3t7FowzzrmKu2p13y6Q5l&#10;Wwi4QTs8D665bsNyS8HVugt7mjWXbU+z5qoNMxlyFOoedJBjpo6hRBrd12FKc8GGKc3lGqT0zMUa&#10;pjSXapjSXKhhSnOdhinNVRqmNBdpmPLgNaL0k8PWCLurAUpYqwMRg+AfsooKAohVwi6pHzEIJjLJ&#10;sQBE3osYRKjEJMfcEnkvYhC+oUmOaSPyXsQgeMokx4wQuTqO7AAMYXZNctL6RA+Nzva9+0AT70jJ&#10;MuKB3uFi49n4BTleffDS/YUm5tGRI2YAARax+0DQ/AU5ZqjNvjE015d0Jo2BHZ6dv9BaYTloaLq+&#10;X2iusSsHzWlA6hf49WuQm+w3EXJTOkY00zUkU8IlycsSIxRaU3a5plJQSKZmV6dDrojUa4dYuCiy&#10;bUWkXiWxsMqi5aOIzV6rFtUrt8x+xIF9NojZpzi008dRs50ebluYfdHt46gP6ImwpaLpo4h3zfUI&#10;kUVqydfkqJwl+PN2jlHOH52FU8L76G7UR+ZlikOU00d9PKTfsu2IAiTTtkKyUNICgSUzYWAexqDP&#10;Vwmehn2+GHJO5l1GJsU7DWU+PxODO/qYWJ+lniV06eMwnl2sKHIinN9jkuookWRiz4cryc7RyMS/&#10;VyY+S8ydToaZcf+Vc3MvrXT162//yAUcHd+CS2QgkxSw/ETxSmIrxTwqldGN7SRgbxrZ/nZky6Q1&#10;dRQdhepUywtCmevYr0jvs7y6LvIcWVNFyfsUFbzEQ+oQjPphJvwQW6uYKvd9W31ZZUz279kceGck&#10;TPHGSsDtM52BO/tVbaxWOSjpkTlyYfVDMoOXSqrsekjS0mOZqJhy6IOaWvxikVf6wfUyL0qxf2p1&#10;tXpWXZ0zvRo1j5UmYEcC7dn1IsV6BthLsMfh7BXHyNlm9nI8l4qXNLWbk/hIUxVmOkaO0b4s7j7+&#10;olXQ4et09ouO7iBN24rjwE44KwNMKPgRU9/PjtQYsepNul1wnvcM76TypaztkVkPYlZt2yWMXwFy&#10;FH/JUjs7kpSEzjIw8h215UY+/D2sMsIMkR/hwL3JViF0WkDRQOH/UU40LCxaNSH8PU3UIP6+RrT6&#10;q2WTM+B7Bgz+ZoGSA5YHo0dVFsJoPddHSz0D9m0UaKEDUDFgOwg9Vc5FZ6D1NVEPuK+RYwdMpYwa&#10;I2apb2Zz7F3jvv4qy9TXW2ON+5o4wZD1lkguMofjmkMWWoqKR71KNmLf4I6cHyeAmBBXIQsGCTFS&#10;SG5lIotvJxQvlFzFWTlHswPizU12OHlyD83NroHVc9MdVotvHCVtmBdGGRGBOS/ww+S8+MM1nM4A&#10;xKAjLZ7jPShHDuJKA37q7ERm0Zq/1DyqZfAS7Hd4FlGASoWXlYuq3MUxc+AtZg5wLL92FMYUH+n/&#10;0H6KRbWNQmEJ2C2b0MvC7TwehBKEvh0A3yKUfOiHkawgo4SwAUNRp2ZKBs1yDWonZxz7aZ+bqoDo&#10;M0WKlYvKMgjO+ULXG955G4YSxPJMP5HGp24T7oxuUxyjhBIx0W3UPHrFjw80is3IoY2aZ684YYkU&#10;DKXbU5jIutHIRU2w3p6ah6/DjcK+HNoolKgmHR5+G4bi2UFvV9swlIFZpWNL3QOcCA02ay4WTlOQ&#10;59nLAm0YytDMtmEog+0esWJtGErsKORUlxEokKfnYQ/PtmEoQ+12YSj9stCGoQzNQweG0i+3bRjK&#10;YLOmlA2rAyrtqGdsmHdHGIosCDYMBDHFa5jSXKVhSnORhilNwRqmNDXhMKUpVB1KbEdGGEq7itYI&#10;QwH8hH2etwlDgYujYCiwMhQ5qAEmDNIQalV4dUJryvhkTdWEdLAt6pArIvVqwFAgyAgLCBdFtq2I&#10;1KuGoYgaqMcSm71WLapXDUOBH3Fgn9npEMTsUxza6eOoEcGGnR5um2AoPHvHUR/Qk3rRjyLeNdcj&#10;DGWEobxupbYzxLnIt+XNc7vUK6fcvf7mGXkS5KhThBSpEmrnqTfPZrFXhV78us3zUcVeBSIeVSZd&#10;RHFF6Hb37nlPWVbTY6SqjgOtmi7jnlZNn5EKSyYRtnm7+2o6jcN1WU2ncU+jptc43Ki5fd4z/sb+&#10;ueOLNuIc+hASJXyHKc3N8zCluVLDlOZCdSgP95kxXnEeOhZ7pVPhfcVeSQx3+mok1OybCPGS/kOf&#10;s2aUb2V2HPQ3DGqWiEHqZrHXROHeleelXqWPubvfimh0IUYX4u25ENC2Bx2VITYmDqnPUhAkAM7K&#10;0RnMNm4Moh+vYYDI56RUUjpw9MciW6e+BeEsCHNdyhPZLJLR3g7onBztk5cXoJDzYaIqXO/dzv+r&#10;19wV4AKFDkA9PHXPgt4TOIEWVddubwrGU+03XQlE5zeMogoNgNNodaqN/cZhoqqVnT7KRrVkhkSd&#10;QFTpjjW1fY+o4m/DqjpRHMMvF1bVjUdRPe3dQme2qhqq/HZEtUaUnqnQFp1Xs9h2UrnYA5U29fSp&#10;XICsJh5hwTnSBm+4Kao4zCExHfNgfqc3fZ2fdRE0ZNbdlQcD1Gq9edufBxPZHjIRGFDu2q4dsDGo&#10;919jHszOBJpvNw+GkEcD7GV6MT3stfM6wyiwgXhiNYeSgR5Srpp6zrFRG1TqujDE9/S1hlzXWSsS&#10;FduXEcMPqc0GRRLGjCukhwkMpcwuI9O2N+OqJ6eDjgGYOxTeX6xTE+8vFNChaSwuAPhhKLRWrXVc&#10;F9WvIpx5sOkTKgqtGlB1MxOm0USNVe9pRPNUrbnVRY4n39gTspCnr32Md5obG3tnSe/ZcVtfoMTO&#10;V/OspwgTbtxbdjgQ9qizvPHixv7bIF9+ljcwq+NZHhzq/jJMEFJSNapqE8LmRK42yZ2qQYAAm+Qw&#10;n0SuAOVd8mYZI8bL3KnjqC55s4gRH6Y1yzBBWvHY15T/4ftVx4sbx4sb+Va37Xfr5bQsDquIepbo&#10;xtsJZZzlgIDSDtiPOE8ujR+iZiu551BtyGZHLk3Le3fjIAkAfCF/DSXEQtwC1nTfX+ZHjAk1Y0LN&#10;QJ4OGFKnUDAudEyoYeht7zyMCTVUoNHE3XVAYiaYbazrelDqzSDozpxPzwRHDs48Icm1cA9TmtjI&#10;YUpzO9WhhB89JtSMCTW01/uG6rqOCTXkkVJirvBed2WEKFhnJ/vmgFwT1MlXWUDHUR+XInMc9QE9&#10;GRNqKGhDYdDHcnk1+VtiJ7fxbey/893w9p1v39y8e//h2n8XfnCibwJ193Z20HVcXpxbGCcRZ4De&#10;QUvwxnpPPRmNhzoDmsfFdtqT5ctbRSx8P/JRv5A33lRLxmtvvNVR2FhN5k1WkxFxlvrE7m1UkzFE&#10;VlR7k1g5DVyQZ4cSqnBUQTgvxt1CEUfN/SiJmd/rk0PP9pC4JhHjbugGKkFM14Pra6E+OOxpQ5+K&#10;1QrqbAeH2OKwWtqF+dA8Al3UcyZPxk6VPt0zg4lNdVFFIE9Pnx76eA7PtVZPWPn0LAFkWIx+fjqu&#10;lG4YxzbKLgrvGhYojluhYfCTPGB2A8/hipUjP9V1d0k0ZWVcLvh7wkq6teYinGWPmg7q9AOpqOkv&#10;EtQBFfORSjnKAstDKI8giFFZmVU1qhLigKDlvHiBj7RY6bw4gHzgom4GBWlljVMH2YJ81tDSPU9r&#10;3qoHO1imNKixoGq4CgJ6lGXqdFVhLM48zDM4yRrFsssaCfwqKbGDrJHjholiEt8BkqfFI7U18uLQ&#10;tkVqml7h0Rp9G9YoqCvn7tt2qZK6OjlR6CW+l5I0qapBIJ2dmBxArofTYizXQdXtRB5Z+k4SITTd&#10;PLJ8/Z2TNU03V5P5Kq3gYK03s6vJNn+YoIz9Q341mVayfHqxWs4+oJg7DWf7Zatrvj8t81nxdAe1&#10;MrFW6bbCF1cTW/yTPW8cxVP361Le4itWrutllZXWarm+msTm01TiG460qAcPNAlNBokxV9Cnd3Xi&#10;nvYQWlGF7Wb6YYnf/RHd+5SWKfo3sT5nZYVrb4ryrxPrqaQZ2P7lMS0zjOKP+fZqkjiogD6xKvHB&#10;D3C708QqzW/uzW/yx/V1saKy+BZ+Tbwl+mql3s7LYv3nopy9p1/FV2l/pu68KKfZ+/eCbFqskeb+&#10;Y/7zZqpq7tMM3j3/OS03cvNcYe7/VPy8SDeZwPwoQBwUUk1Lk5gX7x+rYr7Uk8jzJGcUMMMzpTmg&#10;hq9y9PYKlonsPXWB3NpWQvf7bZ3v+LEdExfQJuRMoimErSF55cO9Fr1+KdspTOnlIktnt/kMMpRe&#10;Vulyxe/BJ1LIniuJ1/p/FIGs1YesBK9gyG8jqHEGvyqgUp6HhR9VnXVtBwUDnyid0MEFFg4gPQT/&#10;2SmwEWIKhsDKa6X7/bT5qni6XqRl9aksptl2u0ubfsyKNetSMoZCkkwo/yiwtZNgqqoP4l/XIXjB&#10;1VVaYHGjBOafXICWvX9d0z5gqR835fJhAYPO2Nzfj33VMc02EO9EV6tjSx3jiguSxMB2wrbpBA6P&#10;tlAKh9dNo3kxDm+8X73nenkTfSLuI5XYK9bQJvjFRJ+M96ujOtieSWgXth68tx2CqOFC+9o1lwwn&#10;6+P96liK8X51cvKtEEUAZTJaXVJwvF/9IBSgKVYddJ2pCHEfSi2sHUq4jSMOb8ThfWM4PFQmV4Wt&#10;Yddo91JXQZRFB8f71e8KmhiNw8NJvvB02TjJPY1C66lXpmaT/wJqtv/DbY/3q+M+yaFY8xgFyzli&#10;D9uFiB7ivOJVxPhaQfRxB81HgxITFNAtMxzyaqfEy3KP8iixFZJGPEJMrIbfqaMK6/7pp2KWXU1S&#10;ROCFnm0dCQEMjF0y9sgUXA5R9Ll9MBQELu6KElto5LxhdyCVg2rnZVtoL6H7hgLfVxdU1u4llFy9&#10;dXEjUS7a8yifTkS9akLs+zWh6+I6nr4WG4lRQy0ipndYiwhM1oTAe1BJ6519NPdhIOjtouksukMN&#10;mr7iUIONYtZDYx7T38H5Y/q7qGptPSE7gIVSpL8zS+/0zryI0sYwdUApRLaC2dZOXNMfQXHqSEJ2&#10;G/SKSr1KX6emhiy4gcBQwIYoKvUqHUXdlaOId/ZjLGU9lrLuPyA/Puxeg67OdcRNV7n1YxlRdIqs&#10;qHQi9qNjXc9FQUw+6tqFR1KOQewjL6TlGLQAIy8rUdU915ouMqMGWfWslIOAdGi3c7ygfZWZZ1TK&#10;QRRgi/8DrtTAi10YuaAufX0QSi5IfA/oN2F+cJFCQnc8C9+Q4APTZ5SHTBIAKNlpFV/BeCh/9dXY&#10;khqqEUWzdLuQAjDy3u+L9/Sh5G7eO6BEJEMyRF0gsB3pJAmoQ8oF4FrsCLlJiAt4hH41EjB83G6N&#10;HY2o3HYqBTlyojICEjmusHrVl32c+PQA8Bm0wwOQeIvl9CatUvOzaOgyc4tFsZpl5Q//CwAA//8D&#10;AFBLAwQUAAYACAAAACEAE79aLuEAAAAKAQAADwAAAGRycy9kb3ducmV2LnhtbEyPQUvDQBCF74L/&#10;YRnBm93ExtjGbEop6qkItoJ422anSWh2NmS3SfrvnZ709Hi84b1v8tVkWzFg7xtHCuJZBAKpdKah&#10;SsHX/u1hAcIHTUa3jlDBBT2situbXGfGjfSJwy5UgkvIZ1pBHUKXSenLGq32M9chcXZ0vdWBbV9J&#10;0+uRy20rH6MolVY3xAu17nBTY3nana2C91GP63n8OmxPx83lZ//08b2NUan7u2n9AiLgFP6O4YrP&#10;6FAw08GdyXjRsn9m8sAaLUFc8yRJUhAHBelyvgBZ5PL/C8UvAAAA//8DAFBLAQItABQABgAIAAAA&#10;IQC2gziS/gAAAOEBAAATAAAAAAAAAAAAAAAAAAAAAABbQ29udGVudF9UeXBlc10ueG1sUEsBAi0A&#10;FAAGAAgAAAAhADj9If/WAAAAlAEAAAsAAAAAAAAAAAAAAAAALwEAAF9yZWxzLy5yZWxzUEsBAi0A&#10;FAAGAAgAAAAhAGvmBxWYGAAA7ssAAA4AAAAAAAAAAAAAAAAALgIAAGRycy9lMm9Eb2MueG1sUEsB&#10;Ai0AFAAGAAgAAAAhABO/Wi7hAAAACgEAAA8AAAAAAAAAAAAAAAAA8hoAAGRycy9kb3ducmV2Lnht&#10;bFBLBQYAAAAABAAEAPMAAAAAHAAAAAA=&#10;">
                <v:group id="Grupė 525" o:spid="_x0000_s1095" style="position:absolute;left:1371;width:95707;height:43821" coordorigin="1371" coordsize="95707,43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cm9xAAAANwAAAAPAAAAZHJzL2Rvd25yZXYueG1sRI9Bi8Iw&#10;FITvC/6H8ARva1qli1SjiKh4kIVVQbw9mmdbbF5KE9v6783Cwh6HmfmGWax6U4mWGldaVhCPIxDE&#10;mdUl5wou593nDITzyBory6TgRQ5Wy8HHAlNtO/6h9uRzESDsUlRQeF+nUrqsIINubGvi4N1tY9AH&#10;2eRSN9gFuKnkJIq+pMGSw0KBNW0Kyh6np1Gw77BbT+Nte3zcN6/bOfm+HmNSajTs13MQnnr/H/5r&#10;H7SCZJLA75lwBOTyDQAA//8DAFBLAQItABQABgAIAAAAIQDb4fbL7gAAAIUBAAATAAAAAAAAAAAA&#10;AAAAAAAAAABbQ29udGVudF9UeXBlc10ueG1sUEsBAi0AFAAGAAgAAAAhAFr0LFu/AAAAFQEAAAsA&#10;AAAAAAAAAAAAAAAAHwEAAF9yZWxzLy5yZWxzUEsBAi0AFAAGAAgAAAAhAAuJyb3EAAAA3AAAAA8A&#10;AAAAAAAAAAAAAAAABwIAAGRycy9kb3ducmV2LnhtbFBLBQYAAAAAAwADALcAAAD4AgAAAAA=&#10;">
                  <v:group id="Grupė 2" o:spid="_x0000_s1096" style="position:absolute;left:1371;width:95707;height:36188" coordorigin="1370" coordsize="95631,36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group id="Grupė 3" o:spid="_x0000_s1097" style="position:absolute;left:1370;top:7488;width:58027;height:28682" coordorigin="1370,7488" coordsize="58044,28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upė 25" o:spid="_x0000_s1098" style="position:absolute;left:1370;top:7488;width:58044;height:28695" coordorigin="1370,7488" coordsize="58044,28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group id="Grupė 27" o:spid="_x0000_s1099" style="position:absolute;left:1370;top:7488;width:58044;height:28695" coordorigin="13,7514" coordsize="58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Grupė 29" o:spid="_x0000_s1100" style="position:absolute;left:13;top:7514;width:581;height:286" coordorigin="13,7514" coordsize="58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line id="Tiesioji jungtis 31" o:spid="_x0000_s1101" style="position:absolute;flip:y;visibility:visible;mso-wrap-style:square" from="390,7636" to="390,76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JuxQAAANsAAAAPAAAAZHJzL2Rvd25yZXYueG1sRI9La8JA&#10;FIX3Bf/DcIVupE7Sgtg0o0hAKAUXVUG7u2SueZi5EzITE/99pyB0eTiPj5OuR9OIG3Wusqwgnkcg&#10;iHOrKy4UHA/blyUI55E1NpZJwZ0crFeTpxQTbQf+ptveFyKMsEtQQel9m0jp8pIMurltiYN3sZ1B&#10;H2RXSN3hEMZNI1+jaCENVhwIJbaUlZRf970JkDorfnY15af3U/s1LOLZcD73Sj1Px80HCE+j/w8/&#10;2p9awVsMf1/CD5CrXwAAAP//AwBQSwECLQAUAAYACAAAACEA2+H2y+4AAACFAQAAEwAAAAAAAAAA&#10;AAAAAAAAAAAAW0NvbnRlbnRfVHlwZXNdLnhtbFBLAQItABQABgAIAAAAIQBa9CxbvwAAABUBAAAL&#10;AAAAAAAAAAAAAAAAAB8BAABfcmVscy8ucmVsc1BLAQItABQABgAIAAAAIQA+8gJuxQAAANsAAAAP&#10;AAAAAAAAAAAAAAAAAAcCAABkcnMvZG93bnJldi54bWxQSwUGAAAAAAMAAwC3AAAA+QIAAAAA&#10;" strokeweight="1pt"/>
                            <v:shape id="Minuso ženklas 69" o:spid="_x0000_s1102" style="position:absolute;left:358;top:7639;width:25;height:35;visibility:visible;mso-wrap-style:square;v-text-anchor:middle" coordsize="254000,349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9lTxQAAANsAAAAPAAAAZHJzL2Rvd25yZXYueG1sRI9Pa8JA&#10;FMTvQr/D8oTedKMpVVJXKSmFHDz49+DtNfuaDc2+Ddmtpn56Vyh4HGbmN8xi1dtGnKnztWMFk3EC&#10;grh0uuZKwWH/OZqD8AFZY+OYFPyRh9XyabDATLsLb+m8C5WIEPYZKjAhtJmUvjRk0Y9dSxy9b9dZ&#10;DFF2ldQdXiLcNnKaJK/SYs1xwWBLuaHyZ/drFayL66zKP44vp2KzTlODX7nbzJR6HvbvbyAC9eER&#10;/m8XWkE6hfuX+APk8gYAAP//AwBQSwECLQAUAAYACAAAACEA2+H2y+4AAACFAQAAEwAAAAAAAAAA&#10;AAAAAAAAAAAAW0NvbnRlbnRfVHlwZXNdLnhtbFBLAQItABQABgAIAAAAIQBa9CxbvwAAABUBAAAL&#10;AAAAAAAAAAAAAAAAAB8BAABfcmVscy8ucmVsc1BLAQItABQABgAIAAAAIQAw99lTxQAAANsAAAAP&#10;AAAAAAAAAAAAAAAAAAcCAABkcnMvZG93bnJldi54bWxQSwUGAAAAAAMAAwC3AAAA+QIAAAAA&#10;" path="m33668,133534r186664,l220332,215665r-186664,l33668,133534xe" filled="f" strokeweight="1pt">
                              <v:stroke joinstyle="miter"/>
                              <v:path arrowok="t" o:connecttype="custom" o:connectlocs="337,1335;2203,1335;2203,2157;337,2157;337,1335" o:connectangles="0,0,0,0,0"/>
                            </v:shape>
                            <v:group id="Grupė 33" o:spid="_x0000_s1103" style="position:absolute;left:13;top:7514;width:581;height:286" coordorigin="13,7514" coordsize="58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group id="Grupė 34" o:spid="_x0000_s1104" style="position:absolute;left:13;top:7514;width:581;height:286" coordorigin="13,7514" coordsize="58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Struktūrinė schema: procesas 36" o:spid="_x0000_s1105" type="#_x0000_t109" style="position:absolute;left:198;top:7584;width:339;height: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WCwQAAANsAAAAPAAAAZHJzL2Rvd25yZXYueG1sRI/RisIw&#10;FETfBf8hXGHfbKqCuNUoIiguiLKtH3Bprm2xuSlN1Pr3RhB8HGbmDLNYdaYWd2pdZVnBKIpBEOdW&#10;V1woOGfb4QyE88gaa8uk4EkOVst+b4GJtg/+p3vqCxEg7BJUUHrfJFK6vCSDLrINcfAutjXog2wL&#10;qVt8BLip5TiOp9JgxWGhxIY2JeXX9GYUyNlpT7u/7JT5Tf2M098j4+Gm1M+gW89BeOr8N/xp77WC&#10;yRTeX8IPkMsXAAAA//8DAFBLAQItABQABgAIAAAAIQDb4fbL7gAAAIUBAAATAAAAAAAAAAAAAAAA&#10;AAAAAABbQ29udGVudF9UeXBlc10ueG1sUEsBAi0AFAAGAAgAAAAhAFr0LFu/AAAAFQEAAAsAAAAA&#10;AAAAAAAAAAAAHwEAAF9yZWxzLy5yZWxzUEsBAi0AFAAGAAgAAAAhACb39YLBAAAA2wAAAA8AAAAA&#10;AAAAAAAAAAAABwIAAGRycy9kb3ducmV2LnhtbFBLBQYAAAAAAwADALcAAAD1AgAAAAA=&#10;" filled="f" strokeweight="1pt">
                                  <v:textbox>
                                    <w:txbxContent>
                                      <w:p w14:paraId="21531447" w14:textId="77777777" w:rsidR="00093D9B" w:rsidRDefault="00805C47">
                                        <w:pPr>
                                          <w:jc w:val="center"/>
                                          <w:rPr>
                                            <w:color w:val="000000"/>
                                          </w:rPr>
                                        </w:pPr>
                                        <w:r>
                                          <w:rPr>
                                            <w:color w:val="000000"/>
                                          </w:rPr>
                                          <w:t xml:space="preserve">Serologinis tyrimas, </w:t>
                                        </w:r>
                                        <w:r>
                                          <w:rPr>
                                            <w:szCs w:val="24"/>
                                          </w:rPr>
                                          <w:t xml:space="preserve">kaip turimo imuniteto žymenį nustatant </w:t>
                                        </w:r>
                                        <w:r>
                                          <w:rPr>
                                            <w:szCs w:val="24"/>
                                          </w:rPr>
                                          <w:t>anti-S, anti-S1 arba anti-RBD IgG</w:t>
                                        </w:r>
                                      </w:p>
                                    </w:txbxContent>
                                  </v:textbox>
                                </v:shape>
                                <v:group id="Grupė 37" o:spid="_x0000_s1106" style="position:absolute;left:217;top:7514;width:377;height:286" coordorigin="217,7514" coordsize="377,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Struktūrinė schema: procesas 41" o:spid="_x0000_s1107" type="#_x0000_t109" style="position:absolute;left:217;top:7514;width:323;height: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B6LwQAAANsAAAAPAAAAZHJzL2Rvd25yZXYueG1sRI/RisIw&#10;FETfBf8hXME3myqyuNUoIigKi7KtH3Bprm2xuSlN1Pr3RhB8HGbmDLNYdaYWd2pdZVnBOIpBEOdW&#10;V1woOGfb0QyE88gaa8uk4EkOVst+b4GJtg/+p3vqCxEg7BJUUHrfJFK6vCSDLrINcfAutjXog2wL&#10;qVt8BLip5SSOf6TBisNCiQ1tSsqv6c0okLPTnnaH7JT5Tf2M098j499NqeGgW89BeOr8N/xp77WC&#10;6RjeX8IPkMsXAAAA//8DAFBLAQItABQABgAIAAAAIQDb4fbL7gAAAIUBAAATAAAAAAAAAAAAAAAA&#10;AAAAAABbQ29udGVudF9UeXBlc10ueG1sUEsBAi0AFAAGAAgAAAAhAFr0LFu/AAAAFQEAAAsAAAAA&#10;AAAAAAAAAAAAHwEAAF9yZWxzLy5yZWxzUEsBAi0AFAAGAAgAAAAhAPEYHovBAAAA2wAAAA8AAAAA&#10;AAAAAAAAAAAABwIAAGRycy9kb3ducmV2LnhtbFBLBQYAAAAAAwADALcAAAD1AgAAAAA=&#10;" filled="f" strokeweight="1pt">
                                    <v:textbox>
                                      <w:txbxContent>
                                        <w:p w14:paraId="5AAA7BFD" w14:textId="77777777" w:rsidR="00093D9B" w:rsidRDefault="00805C47">
                                          <w:pPr>
                                            <w:jc w:val="center"/>
                                            <w:rPr>
                                              <w:color w:val="000000"/>
                                            </w:rPr>
                                          </w:pPr>
                                          <w:r>
                                            <w:rPr>
                                              <w:color w:val="000000"/>
                                            </w:rPr>
                                            <w:t>Periodiškai profilaktiškai tiriamas asmuo</w:t>
                                          </w:r>
                                        </w:p>
                                      </w:txbxContent>
                                    </v:textbox>
                                  </v:shape>
                                  <v:shape id="Struktūrinė schema: procesas 42" o:spid="_x0000_s1108" type="#_x0000_t109" style="position:absolute;left:274;top:7676;width:229;height: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oD8wAAAANsAAAAPAAAAZHJzL2Rvd25yZXYueG1sRI/RqsIw&#10;EETfBf8hrOCbpopctBpFBEXhotj6AUuztsVmU5qo9e+NIPg4zMwZZrFqTSUe1LjSsoLRMAJBnFld&#10;cq7gkm4HUxDOI2usLJOCFzlYLbudBcbaPvlMj8TnIkDYxaig8L6OpXRZQQbd0NbEwbvaxqAPssml&#10;bvAZ4KaS4yj6kwZLDgsF1rQpKLsld6NATk972h3SU+o31StKZkfG/7tS/V67noPw1Ppf+NveawWT&#10;MXy+hB8gl28AAAD//wMAUEsBAi0AFAAGAAgAAAAhANvh9svuAAAAhQEAABMAAAAAAAAAAAAAAAAA&#10;AAAAAFtDb250ZW50X1R5cGVzXS54bWxQSwECLQAUAAYACAAAACEAWvQsW78AAAAVAQAACwAAAAAA&#10;AAAAAAAAAAAfAQAAX3JlbHMvLnJlbHNQSwECLQAUAAYACAAAACEAAcqA/MAAAADbAAAADwAAAAAA&#10;AAAAAAAAAAAHAgAAZHJzL2Rvd25yZXYueG1sUEsFBgAAAAADAAMAtwAAAPQCAAAAAA==&#10;" filled="f" strokeweight="1pt">
                                    <v:textbox>
                                      <w:txbxContent>
                                        <w:p w14:paraId="5946E9A0" w14:textId="77777777" w:rsidR="00093D9B" w:rsidRDefault="00805C47">
                                          <w:pPr>
                                            <w:jc w:val="center"/>
                                            <w:rPr>
                                              <w:strike/>
                                              <w:color w:val="000000"/>
                                            </w:rPr>
                                          </w:pPr>
                                          <w:r>
                                            <w:rPr>
                                              <w:color w:val="000000"/>
                                            </w:rPr>
                                            <w:t xml:space="preserve">Antigeno testas </w:t>
                                          </w:r>
                                        </w:p>
                                      </w:txbxContent>
                                    </v:textbox>
                                  </v:shape>
                                  <v:shape id="Struktūrinė schema: procesas 43" o:spid="_x0000_s1109" type="#_x0000_t109" style="position:absolute;left:225;top:7752;width:186;height: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iVnwgAAANsAAAAPAAAAZHJzL2Rvd25yZXYueG1sRI/disIw&#10;FITvF3yHcATvtqk/LG5tFBEUhWVlWx/g0BzbYnNSmqj17c2C4OUwM98w6ao3jbhR52rLCsZRDIK4&#10;sLrmUsEp337OQTiPrLGxTAoe5GC1HHykmGh75z+6Zb4UAcIuQQWV920ipSsqMugi2xIH72w7gz7I&#10;rpS6w3uAm0ZO4vhLGqw5LFTY0qai4pJdjQI5P+5pd8iPud80jzj7/mX8uSo1GvbrBQhPvX+HX+29&#10;VjCbwv+X8APk8gkAAP//AwBQSwECLQAUAAYACAAAACEA2+H2y+4AAACFAQAAEwAAAAAAAAAAAAAA&#10;AAAAAAAAW0NvbnRlbnRfVHlwZXNdLnhtbFBLAQItABQABgAIAAAAIQBa9CxbvwAAABUBAAALAAAA&#10;AAAAAAAAAAAAAB8BAABfcmVscy8ucmVsc1BLAQItABQABgAIAAAAIQBuhiVnwgAAANsAAAAPAAAA&#10;AAAAAAAAAAAAAAcCAABkcnMvZG93bnJldi54bWxQSwUGAAAAAAMAAwC3AAAA9gIAAAAA&#10;" filled="f" strokeweight="1pt">
                                    <v:textbox>
                                      <w:txbxContent>
                                        <w:p w14:paraId="39DE1EA9" w14:textId="6F91838F" w:rsidR="00093D9B" w:rsidRDefault="00805C47">
                                          <w:pPr>
                                            <w:jc w:val="center"/>
                                            <w:rPr>
                                              <w:strike/>
                                              <w:color w:val="000000"/>
                                            </w:rPr>
                                          </w:pPr>
                                          <w:r>
                                            <w:rPr>
                                              <w:color w:val="000000"/>
                                            </w:rPr>
                                            <w:t>Aktyvi infekcija neaptikta</w:t>
                                          </w:r>
                                        </w:p>
                                      </w:txbxContent>
                                    </v:textbox>
                                  </v:shape>
                                  <v:shape id="Struktūrinė schema: procesas 44" o:spid="_x0000_s1110" type="#_x0000_t109" style="position:absolute;left:433;top:7752;width:161;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70TwAAAANsAAAAPAAAAZHJzL2Rvd25yZXYueG1sRI/RqsIw&#10;EETfBf8hrOCbpopctBpFBEXhotj6AUuztsVmU5qo9e+NIPg4zMwZZrFqTSUe1LjSsoLRMAJBnFld&#10;cq7gkm4HUxDOI2usLJOCFzlYLbudBcbaPvlMj8TnIkDYxaig8L6OpXRZQQbd0NbEwbvaxqAPssml&#10;bvAZ4KaS4yj6kwZLDgsF1rQpKLsld6NATk972h3SU+o31StKZkfG/7tS/V67noPw1Ppf+NveawWT&#10;CXy+hB8gl28AAAD//wMAUEsBAi0AFAAGAAgAAAAhANvh9svuAAAAhQEAABMAAAAAAAAAAAAAAAAA&#10;AAAAAFtDb250ZW50X1R5cGVzXS54bWxQSwECLQAUAAYACAAAACEAWvQsW78AAAAVAQAACwAAAAAA&#10;AAAAAAAAAAAfAQAAX3JlbHMvLnJlbHNQSwECLQAUAAYACAAAACEA4W+9E8AAAADbAAAADwAAAAAA&#10;AAAAAAAAAAAHAgAAZHJzL2Rvd25yZXYueG1sUEsFBgAAAAADAAMAtwAAAPQCAAAAAA==&#10;" filled="f" strokeweight="1pt">
                                    <v:textbox>
                                      <w:txbxContent>
                                        <w:p w14:paraId="08A089F5" w14:textId="77777777" w:rsidR="00093D9B" w:rsidRDefault="00093D9B">
                                          <w:pPr>
                                            <w:jc w:val="center"/>
                                            <w:rPr>
                                              <w:color w:val="000000"/>
                                              <w:sz w:val="16"/>
                                              <w:szCs w:val="16"/>
                                            </w:rPr>
                                          </w:pPr>
                                        </w:p>
                                        <w:p w14:paraId="189B0C3E" w14:textId="6BDFED53" w:rsidR="00093D9B" w:rsidRDefault="00805C47">
                                          <w:pPr>
                                            <w:jc w:val="center"/>
                                            <w:rPr>
                                              <w:strike/>
                                              <w:color w:val="000000"/>
                                            </w:rPr>
                                          </w:pPr>
                                          <w:r>
                                            <w:rPr>
                                              <w:color w:val="000000"/>
                                            </w:rPr>
                                            <w:t>Aktyvi infekcija</w:t>
                                          </w:r>
                                        </w:p>
                                        <w:p w14:paraId="6EB2478A" w14:textId="17706A66" w:rsidR="00093D9B" w:rsidRDefault="00093D9B">
                                          <w:pPr>
                                            <w:jc w:val="center"/>
                                            <w:rPr>
                                              <w:color w:val="000000"/>
                                            </w:rPr>
                                          </w:pPr>
                                        </w:p>
                                      </w:txbxContent>
                                    </v:textbox>
                                  </v:shape>
                                </v:group>
                                <v:shape id="Struktūrinė schema: procesas 38" o:spid="_x0000_s1111" type="#_x0000_t109" style="position:absolute;left:13;top:7573;width:124;height: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MRrvAAAANsAAAAPAAAAZHJzL2Rvd25yZXYueG1sRE/dCgFB&#10;FL5X3mE6yh2zKLEMSRElsusBTjvH7mbnzLYzWG9vLpTLr+9/uW5NJV7UuNKygtEwAkGcWV1yruCW&#10;7gYzEM4ja6wsk4IPOVivup0lxtq++UqvxOcihLCLUUHhfR1L6bKCDLqhrYkDd7eNQR9gk0vd4DuE&#10;m0qOo2gqDZYcGgqsaVtQ9kieRoGcXQ60P6aX1G+rT5TMz4ynp1L9XrtZgPDU+r/45z5oBZMwNnwJ&#10;P0CuvgAAAP//AwBQSwECLQAUAAYACAAAACEA2+H2y+4AAACFAQAAEwAAAAAAAAAAAAAAAAAAAAAA&#10;W0NvbnRlbnRfVHlwZXNdLnhtbFBLAQItABQABgAIAAAAIQBa9CxbvwAAABUBAAALAAAAAAAAAAAA&#10;AAAAAB8BAABfcmVscy8ucmVsc1BLAQItABQABgAIAAAAIQA4JMRrvAAAANsAAAAPAAAAAAAAAAAA&#10;AAAAAAcCAABkcnMvZG93bnJldi54bWxQSwUGAAAAAAMAAwC3AAAA8AIAAAAA&#10;" filled="f" strokeweight="1pt">
                                  <v:textbox>
                                    <w:txbxContent>
                                      <w:p w14:paraId="72C62114" w14:textId="77777777" w:rsidR="00093D9B" w:rsidRDefault="00805C47">
                                        <w:pPr>
                                          <w:jc w:val="center"/>
                                        </w:pPr>
                                        <w:r>
                                          <w:t>Asmuo profilaktiškai netiriamas</w:t>
                                        </w:r>
                                        <w:r>
                                          <w:rPr>
                                            <w:lang w:val="en-US"/>
                                          </w:rPr>
                                          <w:t>*</w:t>
                                        </w:r>
                                      </w:p>
                                    </w:txbxContent>
                                  </v:textbox>
                                </v:shape>
                                <v:line id="Tiesioji jungtis 39" o:spid="_x0000_s1112" style="position:absolute;visibility:visible;mso-wrap-style:square" from="137,7610" to="198,7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RO1wwAAANsAAAAPAAAAZHJzL2Rvd25yZXYueG1sRI/dagIx&#10;FITvBd8hHKF3mrUFqatRRFuo9EL8eYDj5rhZ3ZwsSapbn74RCl4OM/MNM523thZX8qFyrGA4yEAQ&#10;F05XXCo47D/77yBCRNZYOyYFvxRgPut2pphrd+MtXXexFAnCIUcFJsYmlzIUhiyGgWuIk3dy3mJM&#10;0pdSe7wluK3la5aNpMWK04LBhpaGisvuxypY++P3ZXgvjTzy2n/Um9U42LNSL712MQERqY3P8H/7&#10;Syt4G8PjS/oBcvYHAAD//wMAUEsBAi0AFAAGAAgAAAAhANvh9svuAAAAhQEAABMAAAAAAAAAAAAA&#10;AAAAAAAAAFtDb250ZW50X1R5cGVzXS54bWxQSwECLQAUAAYACAAAACEAWvQsW78AAAAVAQAACwAA&#10;AAAAAAAAAAAAAAAfAQAAX3JlbHMvLnJlbHNQSwECLQAUAAYACAAAACEAF9ETtcMAAADbAAAADwAA&#10;AAAAAAAAAAAAAAAHAgAAZHJzL2Rvd25yZXYueG1sUEsFBgAAAAADAAMAtwAAAPcCAAAAAA==&#10;" strokeweight="1pt"/>
                                <v:shape id="Pliuso ženklas 100" o:spid="_x0000_s1113" style="position:absolute;left:156;top:7582;width:29;height:24;visibility:visible;mso-wrap-style:square;v-text-anchor:middle" coordsize="286231,24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m3ewQAAANsAAAAPAAAAZHJzL2Rvd25yZXYueG1sRE/dasIw&#10;FL4f+A7hCLubiVvppBrFjQ0GMpy1D3Bojk2xOSlN1O7tlwthlx/f/2ozuk5caQitZw3zmQJBXHvT&#10;cqOhOn4+LUCEiGyw80wafinAZj15WGFh/I0PdC1jI1IIhwI12Bj7QspQW3IYZr4nTtzJDw5jgkMj&#10;zYC3FO46+axULh22nBos9vRuqT6XF6dhfFWm+si+f/Yvan/BnXszXW61fpyO2yWISGP8F9/dX0ZD&#10;ltanL+kHyPUfAAAA//8DAFBLAQItABQABgAIAAAAIQDb4fbL7gAAAIUBAAATAAAAAAAAAAAAAAAA&#10;AAAAAABbQ29udGVudF9UeXBlc10ueG1sUEsBAi0AFAAGAAgAAAAhAFr0LFu/AAAAFQEAAAsAAAAA&#10;AAAAAAAAAAAAHwEAAF9yZWxzLy5yZWxzUEsBAi0AFAAGAAgAAAAhAE0Obd7BAAAA2wAAAA8AAAAA&#10;AAAAAAAAAAAABwIAAGRycy9kb3ducmV2LnhtbFBLBQYAAAAAAwADALcAAAD1AgAAAAA=&#10;" path="m37940,94229r76197,l114137,32662r57957,l172094,94229r76197,l248291,152186r-76197,l172094,213753r-57957,l114137,152186r-76197,l37940,94229xe" filled="f" strokeweight="1pt">
                                  <v:stroke joinstyle="miter"/>
                                  <v:path arrowok="t" o:connecttype="custom" o:connectlocs="379,942;1142,942;1142,327;1721,327;1721,942;2484,942;2484,1522;1721,1522;1721,2137;1142,2137;1142,1522;379,1522;379,942" o:connectangles="0,0,0,0,0,0,0,0,0,0,0,0,0"/>
                                </v:shape>
                              </v:group>
                              <v:line id="Tiesioji jungtis 35" o:spid="_x0000_s1114" style="position:absolute;visibility:visible;mso-wrap-style:square" from="388,7561" to="388,7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BmwwwAAANsAAAAPAAAAZHJzL2Rvd25yZXYueG1sRI/RagIx&#10;FETfC/5DuAXfNGulxa5GkapQ8UHUfsB1c91s3dwsSdRtv94UhD4OM3OGmcxaW4sr+VA5VjDoZyCI&#10;C6crLhV8HVa9EYgQkTXWjknBDwWYTTtPE8y1u/GOrvtYigThkKMCE2OTSxkKQxZD3zXEyTs5bzEm&#10;6UupPd4S3NbyJcvepMWK04LBhj4MFef9xSpY++PmPPgtjTzy2i/r7eI92G+lus/tfAwiUhv/w4/2&#10;p1YwfIW/L+kHyOkdAAD//wMAUEsBAi0AFAAGAAgAAAAhANvh9svuAAAAhQEAABMAAAAAAAAAAAAA&#10;AAAAAAAAAFtDb250ZW50X1R5cGVzXS54bWxQSwECLQAUAAYACAAAACEAWvQsW78AAAAVAQAACwAA&#10;AAAAAAAAAAAAAAAfAQAAX3JlbHMvLnJlbHNQSwECLQAUAAYACAAAACEAlpwZsMMAAADbAAAADwAA&#10;AAAAAAAAAAAAAAAHAgAAZHJzL2Rvd25yZXYueG1sUEsFBgAAAAADAAMAtwAAAPcCAAAAAA==&#10;" strokeweight="1pt"/>
                            </v:group>
                          </v:group>
                          <v:line id="Tiesioji jungtis 30" o:spid="_x0000_s1115" style="position:absolute;visibility:visible;mso-wrap-style:square" from="448,7717" to="448,7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7oowQAAANsAAAAPAAAAZHJzL2Rvd25yZXYueG1sRE/LagIx&#10;FN0X/Idwhe5qRgtSp0YpPqDiQhz9gOvkdjJ1cjMkUad+vVkIXR7OezrvbCOu5EPtWMFwkIEgLp2u&#10;uVJwPKzfPkCEiKyxcUwK/ijAfNZ7mWKu3Y33dC1iJVIIhxwVmBjbXMpQGrIYBq4lTtyP8xZjgr6S&#10;2uMthdtGjrJsLC3WnBoMtrQwVJ6Li1Ww8afteXivjDzxxq+a3XIS7K9Sr/3u6xNEpC7+i5/ub63g&#10;Pa1PX9IPkLMHAAAA//8DAFBLAQItABQABgAIAAAAIQDb4fbL7gAAAIUBAAATAAAAAAAAAAAAAAAA&#10;AAAAAABbQ29udGVudF9UeXBlc10ueG1sUEsBAi0AFAAGAAgAAAAhAFr0LFu/AAAAFQEAAAsAAAAA&#10;AAAAAAAAAAAAHwEAAF9yZWxzLy5yZWxzUEsBAi0AFAAGAAgAAAAhAIbruijBAAAA2wAAAA8AAAAA&#10;AAAAAAAAAAAABwIAAGRycy9kb3ducmV2LnhtbFBLBQYAAAAAAwADALcAAAD1AgAAAAA=&#10;" strokeweight="1pt"/>
                        </v:group>
                        <v:shape id="Jungtis: alkūninė 28" o:spid="_x0000_s1116" type="#_x0000_t34" style="position:absolute;left:32809;top:27807;width:76;height:356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ioEwwAAANsAAAAPAAAAZHJzL2Rvd25yZXYueG1sRE9Na4NA&#10;EL0X8h+WCfRSmjUpJGJdRUIqhZKDpoceB3eqUndW3K0x/757KOT4eN9pvphBzDS53rKC7SYCQdxY&#10;3XOr4PPy9hyDcB5Z42CZFNzIQZ6tHlJMtL1yRXPtWxFC2CWooPN+TKR0TUcG3caOxIH7tpNBH+DU&#10;Sj3hNYSbQe6iaC8N9hwaOhzp2FHzU/8aBfpQxR8vl+p8OlZfxVOsy9s+LpV6XC/FKwhPi7+L/93v&#10;WsEujA1fwg+Q2R8AAAD//wMAUEsBAi0AFAAGAAgAAAAhANvh9svuAAAAhQEAABMAAAAAAAAAAAAA&#10;AAAAAAAAAFtDb250ZW50X1R5cGVzXS54bWxQSwECLQAUAAYACAAAACEAWvQsW78AAAAVAQAACwAA&#10;AAAAAAAAAAAAAAAfAQAAX3JlbHMvLnJlbHNQSwECLQAUAAYACAAAACEAmnYqBMMAAADbAAAADwAA&#10;AAAAAAAAAAAAAAAHAgAAZHJzL2Rvd25yZXYueG1sUEsFBgAAAAADAAMAtwAAAPcCAAAAAA==&#10;" strokecolor="black [3040]" strokeweight="1pt"/>
                      </v:group>
                      <v:shape id="Jungtis: alkūninė 26" o:spid="_x0000_s1117" type="#_x0000_t34" style="position:absolute;left:38836;top:13282;width:195;height:844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6ycxgAAANsAAAAPAAAAZHJzL2Rvd25yZXYueG1sRI9Ba8JA&#10;FITvhf6H5RW8SN0oRSXNKq1iqaAUbS+9PbIv2WD2bcxuNf57VxB6HGbmGyabd7YWJ2p95VjBcJCA&#10;IM6drrhU8PO9ep6C8AFZY+2YFFzIw3z2+JBhqt2Zd3Tah1JECPsUFZgQmlRKnxuy6AeuIY5e4VqL&#10;Icq2lLrFc4TbWo6SZCwtVhwXDDa0MJQf9n9Wwce03P4ewvrFfx37q/dJYZab5U6p3lP39goiUBf+&#10;w/f2p1YwGsPtS/wBcnYFAAD//wMAUEsBAi0AFAAGAAgAAAAhANvh9svuAAAAhQEAABMAAAAAAAAA&#10;AAAAAAAAAAAAAFtDb250ZW50X1R5cGVzXS54bWxQSwECLQAUAAYACAAAACEAWvQsW78AAAAVAQAA&#10;CwAAAAAAAAAAAAAAAAAfAQAAX3JlbHMvLnJlbHNQSwECLQAUAAYACAAAACEAalusnMYAAADbAAAA&#10;DwAAAAAAAAAAAAAAAAAHAgAAZHJzL2Rvd25yZXYueG1sUEsFBgAAAAADAAMAtwAAAPoCAAAAAA==&#10;" adj="1911802" strokecolor="black [3040]" strokeweight="1pt">
                        <v:stroke dashstyle="dash"/>
                      </v:shape>
                    </v:group>
                    <v:group id="Grupė 4" o:spid="_x0000_s1118" style="position:absolute;left:27456;top:7477;width:69545;height:23534" coordorigin="27456,7477" coordsize="69545,23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upė 9" o:spid="_x0000_s1119" style="position:absolute;left:56132;top:7477;width:40869;height:20563" coordorigin="56132,7477" coordsize="40868,20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upė 13" o:spid="_x0000_s1120" style="position:absolute;left:56132;top:7477;width:40869;height:20563" coordorigin="56132,7477" coordsize="40868,20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Grupė 15" o:spid="_x0000_s1121" style="position:absolute;left:56132;top:7477;width:40869;height:20563" coordorigin="56131,7514" coordsize="409,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group id="Grupė 17" o:spid="_x0000_s1122" style="position:absolute;left:56131;top:7514;width:409;height:205" coordorigin="56131,7514" coordsize="409,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Struktūrinė schema: procesas 19" o:spid="_x0000_s1123" type="#_x0000_t109" style="position:absolute;left:56132;top:7514;width:392;height: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T2QvAAAANsAAAAPAAAAZHJzL2Rvd25yZXYueG1sRE9LCsIw&#10;EN0L3iGM4E5TXYhWo4igKIhi6wGGZmyLzaQ0UevtjSC4m8f7zmLVmko8qXGlZQWjYQSCOLO65FzB&#10;Nd0OpiCcR9ZYWSYFb3KwWnY7C4y1ffGFnonPRQhhF6OCwvs6ltJlBRl0Q1sTB+5mG4M+wCaXusFX&#10;CDeVHEfRRBosOTQUWNOmoOyePIwCOT3vaXdIz6nfVO8omZ0Yjw+l+r12PQfhqfV/8c+912H+DL6/&#10;hAPk8gMAAP//AwBQSwECLQAUAAYACAAAACEA2+H2y+4AAACFAQAAEwAAAAAAAAAAAAAAAAAAAAAA&#10;W0NvbnRlbnRfVHlwZXNdLnhtbFBLAQItABQABgAIAAAAIQBa9CxbvwAAABUBAAALAAAAAAAAAAAA&#10;AAAAAB8BAABfcmVscy8ucmVsc1BLAQItABQABgAIAAAAIQAc3T2QvAAAANsAAAAPAAAAAAAAAAAA&#10;AAAAAAcCAABkcnMvZG93bnJldi54bWxQSwUGAAAAAAMAAwC3AAAA8AIAAAAA&#10;" filled="f" strokeweight="1pt">
                                <v:textbox>
                                  <w:txbxContent>
                                    <w:p w14:paraId="5250BDCB" w14:textId="77777777" w:rsidR="00093D9B" w:rsidRDefault="00805C47">
                                      <w:pPr>
                                        <w:jc w:val="center"/>
                                        <w:rPr>
                                          <w:color w:val="000000"/>
                                        </w:rPr>
                                      </w:pPr>
                                      <w:r>
                                        <w:rPr>
                                          <w:color w:val="000000"/>
                                        </w:rPr>
                                        <w:t>Vieną kartą profilaktiškai tiriamas asmuo</w:t>
                                      </w:r>
                                    </w:p>
                                  </w:txbxContent>
                                </v:textbox>
                              </v:shape>
                              <v:shape id="Pliuso ženklas 89" o:spid="_x0000_s1124" style="position:absolute;left:56405;top:7646;width:28;height:25;visibility:visible;mso-wrap-style:square;v-text-anchor:middle" coordsize="286247,246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45FvAAAANsAAAAPAAAAZHJzL2Rvd25yZXYueG1sRE9LCsIw&#10;EN0L3iGM4E5TK4hUo4giFETBz8Ll0IxtsZnUJmq9vVkILh/vP1+2phIvalxpWcFoGIEgzqwuOVdw&#10;OW8HUxDOI2usLJOCDzlYLrqdOSbavvlIr5PPRQhhl6CCwvs6kdJlBRl0Q1sTB+5mG4M+wCaXusF3&#10;CDeVjKNoIg2WHBoKrGldUHY/PY2CdJfS3m9yOS6f8npcPZAO8USpfq9dzUB4av1f/HOnWkEc1ocv&#10;4QfIxRcAAP//AwBQSwECLQAUAAYACAAAACEA2+H2y+4AAACFAQAAEwAAAAAAAAAAAAAAAAAAAAAA&#10;W0NvbnRlbnRfVHlwZXNdLnhtbFBLAQItABQABgAIAAAAIQBa9CxbvwAAABUBAAALAAAAAAAAAAAA&#10;AAAAAB8BAABfcmVscy8ucmVsc1BLAQItABQABgAIAAAAIQB0g45FvAAAANsAAAAPAAAAAAAAAAAA&#10;AAAAAAcCAABkcnMvZG93bnJldi54bWxQSwUGAAAAAAMAAwC3AAAA8AIAAAAA&#10;" path="m37942,94258r76194,l114136,32672r57975,l172111,94258r76194,l248305,152233r-76194,l172111,213819r-57975,l114136,152233r-76194,l37942,94258xe" filled="f" strokeweight="1pt">
                                <v:stroke joinstyle="miter"/>
                                <v:path arrowok="t" o:connecttype="custom" o:connectlocs="379,943;1142,943;1142,327;1721,327;1721,943;2484,943;2484,1522;1721,1522;1721,2138;1142,2138;1142,1522;379,1522;379,943" o:connectangles="0,0,0,0,0,0,0,0,0,0,0,0,0"/>
                              </v:shape>
                              <v:shape id="Minuso ženklas 92" o:spid="_x0000_s1125" style="position:absolute;left:56229;top:7641;width:25;height:35;visibility:visible;mso-wrap-style:square;v-text-anchor:middle" coordsize="254000,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wSRwgAAANsAAAAPAAAAZHJzL2Rvd25yZXYueG1sRI9Ba8JA&#10;FITvBf/D8gq91Y2BFo3ZSAkESsGD2t4fu6/Z0OzbmF01/nu3IHgcZuYbptxMrhdnGkPnWcFinoEg&#10;1t503Cr4PjSvSxAhIhvsPZOCKwXYVLOnEgvjL7yj8z62IkE4FKjAxjgUUgZtyWGY+4E4eb9+dBiT&#10;HFtpRrwkuOtlnmXv0mHHacHiQLUl/bc/OQV+9aM5P35t6+PW6WZnprcht0q9PE8faxCRpvgI39uf&#10;RkG+gP8v6QfI6gYAAP//AwBQSwECLQAUAAYACAAAACEA2+H2y+4AAACFAQAAEwAAAAAAAAAAAAAA&#10;AAAAAAAAW0NvbnRlbnRfVHlwZXNdLnhtbFBLAQItABQABgAIAAAAIQBa9CxbvwAAABUBAAALAAAA&#10;AAAAAAAAAAAAAB8BAABfcmVscy8ucmVsc1BLAQItABQABgAIAAAAIQCubwSRwgAAANsAAAAPAAAA&#10;AAAAAAAAAAAAAAcCAABkcnMvZG93bnJldi54bWxQSwUGAAAAAAMAAwC3AAAA9gIAAAAA&#10;" path="m33668,133553r186664,l220332,215697r-186664,l33668,133553xe" filled="f" strokeweight="1pt">
                                <v:stroke joinstyle="miter"/>
                                <v:path arrowok="t" o:connecttype="custom" o:connectlocs="337,1336;2203,1336;2203,2157;337,2157;337,1336" o:connectangles="0,0,0,0,0"/>
                              </v:shape>
                              <v:shape id="Struktūrinė schema: procesas 22" o:spid="_x0000_s1126" type="#_x0000_t109" style="position:absolute;left:56201;top:7600;width:232;height: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WVcwgAAANsAAAAPAAAAZHJzL2Rvd25yZXYueG1sRI/RisIw&#10;FETfF/yHcIV926b2YdFqWkRwcWFRbP2AS3Nti81NaaLWv98Igo/DzJxhVvloOnGjwbWWFcyiGARx&#10;ZXXLtYJTuf2ag3AeWWNnmRQ8yEGeTT5WmGp75yPdCl+LAGGXooLG+z6V0lUNGXSR7YmDd7aDQR/k&#10;UEs94D3ATSeTOP6WBlsOCw32tGmouhRXo0DODzv6+S0Ppd90j7hY7Bn/rkp9Tsf1EoSn0b/Dr/ZO&#10;K0gSeH4JP0Bm/wAAAP//AwBQSwECLQAUAAYACAAAACEA2+H2y+4AAACFAQAAEwAAAAAAAAAAAAAA&#10;AAAAAAAAW0NvbnRlbnRfVHlwZXNdLnhtbFBLAQItABQABgAIAAAAIQBa9CxbvwAAABUBAAALAAAA&#10;AAAAAAAAAAAAAB8BAABfcmVscy8ucmVsc1BLAQItABQABgAIAAAAIQDcFWVcwgAAANsAAAAPAAAA&#10;AAAAAAAAAAAAAAcCAABkcnMvZG93bnJldi54bWxQSwUGAAAAAAMAAwC3AAAA9gIAAAAA&#10;" filled="f" strokeweight="1pt">
                                <v:textbox>
                                  <w:txbxContent>
                                    <w:p w14:paraId="2493F2D9" w14:textId="77777777" w:rsidR="00093D9B" w:rsidRDefault="00805C47">
                                      <w:pPr>
                                        <w:jc w:val="center"/>
                                        <w:rPr>
                                          <w:strike/>
                                          <w:color w:val="000000"/>
                                        </w:rPr>
                                      </w:pPr>
                                      <w:r>
                                        <w:rPr>
                                          <w:color w:val="000000"/>
                                        </w:rPr>
                                        <w:t>Antigeno testas</w:t>
                                      </w:r>
                                    </w:p>
                                  </w:txbxContent>
                                </v:textbox>
                              </v:shape>
                              <v:shape id="Struktūrinė schema: procesas 23" o:spid="_x0000_s1127" type="#_x0000_t109" style="position:absolute;left:56131;top:7676;width:216;height: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cDHwAAAANsAAAAPAAAAZHJzL2Rvd25yZXYueG1sRI/RqsIw&#10;EETfBf8hrOCbpipctBpFBEXhotj6AUuztsVmU5qo9e+NIPg4zMwZZrFqTSUe1LjSsoLRMAJBnFld&#10;cq7gkm4HUxDOI2usLJOCFzlYLbudBcbaPvlMj8TnIkDYxaig8L6OpXRZQQbd0NbEwbvaxqAPssml&#10;bvAZ4KaS4yj6kwZLDgsF1rQpKLsld6NATk972h3SU+o31StKZkfG/7tS/V67noPw1Ppf+NveawXj&#10;CXy+hB8gl28AAAD//wMAUEsBAi0AFAAGAAgAAAAhANvh9svuAAAAhQEAABMAAAAAAAAAAAAAAAAA&#10;AAAAAFtDb250ZW50X1R5cGVzXS54bWxQSwECLQAUAAYACAAAACEAWvQsW78AAAAVAQAACwAAAAAA&#10;AAAAAAAAAAAfAQAAX3JlbHMvLnJlbHNQSwECLQAUAAYACAAAACEAs1nAx8AAAADbAAAADwAAAAAA&#10;AAAAAAAAAAAHAgAAZHJzL2Rvd25yZXYueG1sUEsFBgAAAAADAAMAtwAAAPQCAAAAAA==&#10;" filled="f" strokeweight="1pt">
                                <v:textbox>
                                  <w:txbxContent>
                                    <w:p w14:paraId="6E0484F7" w14:textId="77777777" w:rsidR="00093D9B" w:rsidRDefault="00805C47">
                                      <w:pPr>
                                        <w:jc w:val="center"/>
                                        <w:rPr>
                                          <w:color w:val="000000"/>
                                        </w:rPr>
                                      </w:pPr>
                                      <w:r>
                                        <w:rPr>
                                          <w:color w:val="000000"/>
                                        </w:rPr>
                                        <w:t>Aktyvi infekcija neaptikta</w:t>
                                      </w:r>
                                    </w:p>
                                  </w:txbxContent>
                                </v:textbox>
                              </v:shape>
                              <v:shape id="Struktūrinė schema: procesas 24" o:spid="_x0000_s1128" type="#_x0000_t109" style="position:absolute;left:56361;top:7677;width:179;height: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FizwAAAANsAAAAPAAAAZHJzL2Rvd25yZXYueG1sRI/RqsIw&#10;EETfBf8hrOCbpopctBpFBEXhotj6AUuztsVmU5qo9e+NIPg4zMwZZrFqTSUe1LjSsoLRMAJBnFld&#10;cq7gkm4HUxDOI2usLJOCFzlYLbudBcbaPvlMj8TnIkDYxaig8L6OpXRZQQbd0NbEwbvaxqAPssml&#10;bvAZ4KaS4yj6kwZLDgsF1rQpKLsld6NATk972h3SU+o31StKZkfG/7tS/V67noPw1Ppf+NveawXj&#10;CXy+hB8gl28AAAD//wMAUEsBAi0AFAAGAAgAAAAhANvh9svuAAAAhQEAABMAAAAAAAAAAAAAAAAA&#10;AAAAAFtDb250ZW50X1R5cGVzXS54bWxQSwECLQAUAAYACAAAACEAWvQsW78AAAAVAQAACwAAAAAA&#10;AAAAAAAAAAAfAQAAX3JlbHMvLnJlbHNQSwECLQAUAAYACAAAACEAPLBYs8AAAADbAAAADwAAAAAA&#10;AAAAAAAAAAAHAgAAZHJzL2Rvd25yZXYueG1sUEsFBgAAAAADAAMAtwAAAPQCAAAAAA==&#10;" filled="f" strokeweight="1pt">
                                <v:textbox>
                                  <w:txbxContent>
                                    <w:p w14:paraId="4BF60CEB" w14:textId="77777777" w:rsidR="00093D9B" w:rsidRDefault="00093D9B">
                                      <w:pPr>
                                        <w:jc w:val="center"/>
                                        <w:rPr>
                                          <w:color w:val="000000"/>
                                          <w:sz w:val="10"/>
                                          <w:szCs w:val="10"/>
                                        </w:rPr>
                                      </w:pPr>
                                    </w:p>
                                    <w:p w14:paraId="202AD6A3" w14:textId="7AF96073" w:rsidR="00093D9B" w:rsidRDefault="00805C47">
                                      <w:pPr>
                                        <w:jc w:val="center"/>
                                        <w:rPr>
                                          <w:strike/>
                                          <w:color w:val="000000"/>
                                        </w:rPr>
                                      </w:pPr>
                                      <w:r>
                                        <w:rPr>
                                          <w:color w:val="000000"/>
                                        </w:rPr>
                                        <w:t>Aktyvi infekcija</w:t>
                                      </w:r>
                                    </w:p>
                                    <w:p w14:paraId="09B09726" w14:textId="7176D593" w:rsidR="00093D9B" w:rsidRDefault="00093D9B">
                                      <w:pPr>
                                        <w:rPr>
                                          <w:color w:val="000000"/>
                                        </w:rPr>
                                      </w:pPr>
                                    </w:p>
                                  </w:txbxContent>
                                </v:textbox>
                              </v:shape>
                            </v:group>
                            <v:line id="Tiesioji jungtis 18" o:spid="_x0000_s1129" style="position:absolute;visibility:visible;mso-wrap-style:square" from="56393,7642" to="56393,76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OpOxAAAANsAAAAPAAAAZHJzL2Rvd25yZXYueG1sRI/NbgIx&#10;DITvSLxDZKTeIEsPVVkIqOqPVNRDxc8DmI272bJxVkkKC09fH5C42ZrxzOfFqvetOlFMTWAD00kB&#10;irgKtuHawH73MX4GlTKyxTYwGbhQgtVyOFhgacOZN3Ta5lpJCKcSDbicu1LrVDnymCahIxbtJ0SP&#10;WdZYaxvxLOG+1Y9F8aQ9NiwNDjt6dVQdt3/ewDoevo7Ta+30gdfxvf1+myX/a8zDqH+Zg8rU57v5&#10;dv1pBV9g5RcZQC//AQAA//8DAFBLAQItABQABgAIAAAAIQDb4fbL7gAAAIUBAAATAAAAAAAAAAAA&#10;AAAAAAAAAABbQ29udGVudF9UeXBlc10ueG1sUEsBAi0AFAAGAAgAAAAhAFr0LFu/AAAAFQEAAAsA&#10;AAAAAAAAAAAAAAAAHwEAAF9yZWxzLy5yZWxzUEsBAi0AFAAGAAgAAAAhADMo6k7EAAAA2wAAAA8A&#10;AAAAAAAAAAAAAAAABwIAAGRycy9kb3ducmV2LnhtbFBLBQYAAAAAAwADALcAAAD4AgAAAAA=&#10;" strokeweight="1pt"/>
                          </v:group>
                          <v:shape id="Jungtis: alkūninė 16" o:spid="_x0000_s1130" type="#_x0000_t34" style="position:absolute;left:70394;top:20205;width:77;height:357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dFQwQAAANsAAAAPAAAAZHJzL2Rvd25yZXYueG1sRE9Ni8Iw&#10;EL0L/ocwghfRVBdqqUYRcUWQPVQ9eByasS02k9Jktf57syDsbR7vc5brztTiQa2rLCuYTiIQxLnV&#10;FRcKLufvcQLCeWSNtWVS8CIH61W/t8RU2ydn9Dj5QoQQdikqKL1vUildXpJBN7ENceButjXoA2wL&#10;qVt8hnBTy1kUxdJgxaGhxIa2JeX3069RoOdZcvw6Zz+7bXbdjBK9f8XJXqnhoNssQHjq/L/44z7o&#10;MD+Gv1/CAXL1BgAA//8DAFBLAQItABQABgAIAAAAIQDb4fbL7gAAAIUBAAATAAAAAAAAAAAAAAAA&#10;AAAAAABbQ29udGVudF9UeXBlc10ueG1sUEsBAi0AFAAGAAgAAAAhAFr0LFu/AAAAFQEAAAsAAAAA&#10;AAAAAAAAAAAAHwEAAF9yZWxzLy5yZWxzUEsBAi0AFAAGAAgAAAAhAErJ0VDBAAAA2wAAAA8AAAAA&#10;AAAAAAAAAAAABwIAAGRycy9kb3ducmV2LnhtbFBLBQYAAAAAAwADALcAAAD1AgAAAAA=&#10;" strokecolor="black [3040]" strokeweight="1pt"/>
                        </v:group>
                        <v:shape id="Jungtis: alkūninė 14" o:spid="_x0000_s1131" type="#_x0000_t34" style="position:absolute;left:75052;top:12438;width:104;height:366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wwNwAAAANsAAAAPAAAAZHJzL2Rvd25yZXYueG1sRE9Li8Iw&#10;EL4v+B/CCHtbU2VdtBpFBNkVPKwP8Do0Y1tsJjWJtf57Iwje5uN7znTemko05HxpWUG/l4Agzqwu&#10;OVdw2K++RiB8QNZYWSYFd/Iwn3U+pphqe+MtNbuQixjCPkUFRQh1KqXPCjLoe7YmjtzJOoMhQpdL&#10;7fAWw00lB0nyIw2WHBsKrGlZUHbeXY2Cy7Gk5n+8WP+yacN9M/Qua0ZKfXbbxQREoDa8xS/3n47z&#10;v+H5SzxAzh4AAAD//wMAUEsBAi0AFAAGAAgAAAAhANvh9svuAAAAhQEAABMAAAAAAAAAAAAAAAAA&#10;AAAAAFtDb250ZW50X1R5cGVzXS54bWxQSwECLQAUAAYACAAAACEAWvQsW78AAAAVAQAACwAAAAAA&#10;AAAAAAAAAAAfAQAAX3JlbHMvLnJlbHNQSwECLQAUAAYACAAAACEAFHcMDcAAAADbAAAADwAAAAAA&#10;AAAAAAAAAAAHAgAAZHJzL2Rvd25yZXYueG1sUEsFBgAAAAADAAMAtwAAAPQCAAAAAA==&#10;" strokecolor="black [3040]" strokeweight="1pt"/>
                      </v:group>
                      <v:group id="Grupė 10" o:spid="_x0000_s1132" style="position:absolute;left:27456;top:27516;width:22266;height:3495" coordorigin="27456,27516" coordsize="22266,3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Minuso ženklas 69" o:spid="_x0000_s1133" style="position:absolute;left:27456;top:27516;width:2536;height:3495;visibility:visible;mso-wrap-style:square;v-text-anchor:middle" coordsize="254000,349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BtEwwAAANsAAAAPAAAAZHJzL2Rvd25yZXYueG1sRE9La8JA&#10;EL4X/A/LCN7qRi21RFeRiJCDB+vj0NuYHbPB7GzIrpr213cLBW/z8T1nvuxsLe7U+sqxgtEwAUFc&#10;OF1xqeB42Lx+gPABWWPtmBR8k4flovcyx1S7B3/SfR9KEUPYp6jAhNCkUvrCkEU/dA1x5C6utRgi&#10;bEupW3zEcFvLcZK8S4sVxwaDDWWGiuv+ZhVs859pma1Pb1/5bjuZGDxnbjdVatDvVjMQgbrwFP+7&#10;cx3nj+Dvl3iAXPwCAAD//wMAUEsBAi0AFAAGAAgAAAAhANvh9svuAAAAhQEAABMAAAAAAAAAAAAA&#10;AAAAAAAAAFtDb250ZW50X1R5cGVzXS54bWxQSwECLQAUAAYACAAAACEAWvQsW78AAAAVAQAACwAA&#10;AAAAAAAAAAAAAAAfAQAAX3JlbHMvLnJlbHNQSwECLQAUAAYACAAAACEAi5AbRMMAAADbAAAADwAA&#10;AAAAAAAAAAAAAAAHAgAAZHJzL2Rvd25yZXYueG1sUEsFBgAAAAADAAMAtwAAAPcCAAAAAA==&#10;" path="m33668,133534r186664,l220332,215665r-186664,l33668,133534xe" filled="f" strokeweight="1pt">
                          <v:stroke joinstyle="miter"/>
                          <v:path arrowok="t" o:connecttype="custom" o:connectlocs="33622,133646;220031,133646;220031,215845;33622,215845;33622,133646" o:connectangles="0,0,0,0,0"/>
                        </v:shape>
                        <v:shape id="Pliuso ženklas 89" o:spid="_x0000_s1134" style="position:absolute;left:46863;top:28267;width:2859;height:2466;visibility:visible;mso-wrap-style:square;v-text-anchor:middle" coordsize="286247,246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X8UwQAAANsAAAAPAAAAZHJzL2Rvd25yZXYueG1sRE9La8JA&#10;EL4L/Q/LFLyZjRGCpK4iFiEgLWh76HHIjkkwO5tmN4/++64geJuP7zmb3WQaMVDnassKllEMgriw&#10;uuZSwffXcbEG4TyyxsYyKfgjB7vty2yDmbYjn2m4+FKEEHYZKqi8bzMpXVGRQRfZljhwV9sZ9AF2&#10;pdQdjiHcNDKJ41QarDk0VNjSoaLidumNgvyU04d/L+Wq7uXPef+L9JmkSs1fp/0bCE+Tf4of7lyH&#10;+QncfwkHyO0/AAAA//8DAFBLAQItABQABgAIAAAAIQDb4fbL7gAAAIUBAAATAAAAAAAAAAAAAAAA&#10;AAAAAABbQ29udGVudF9UeXBlc10ueG1sUEsBAi0AFAAGAAgAAAAhAFr0LFu/AAAAFQEAAAsAAAAA&#10;AAAAAAAAAAAAHwEAAF9yZWxzLy5yZWxzUEsBAi0AFAAGAAgAAAAhACVxfxTBAAAA2wAAAA8AAAAA&#10;AAAAAAAAAAAABwIAAGRycy9kb3ducmV2LnhtbFBLBQYAAAAAAwADALcAAAD1AgAAAAA=&#10;" path="m37942,94258r76194,l114136,32672r57975,l172111,94258r76194,l248305,152233r-76194,l172111,213819r-57975,l114136,152233r-76194,l37942,94258xe" filled="f" strokeweight="1pt">
                          <v:stroke joinstyle="miter"/>
                          <v:path arrowok="t" o:connecttype="custom" o:connectlocs="37903,94332;114020,94332;114020,32698;171935,32698;171935,94332;248052,94332;248052,152352;171935,152352;171935,213986;114020,213986;114020,152352;37903,152352;37903,94332" o:connectangles="0,0,0,0,0,0,0,0,0,0,0,0,0"/>
                        </v:shape>
                      </v:group>
                    </v:group>
                    <v:shape id="Struktūrinė schema: procesas 5" o:spid="_x0000_s1135" type="#_x0000_t109" style="position:absolute;left:26843;width:44742;height:48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fJwgAAANoAAAAPAAAAZHJzL2Rvd25yZXYueG1sRI/RaoNA&#10;FETfC/mH5Rb6VtcGWhLrKkFISKE0RPMBF/dWJe5dcVdj/r5bKPRxmJkzTJovphczja6zrOAlikEQ&#10;11Z33Ci4VPvnDQjnkTX2lknBnRzk2eohxUTbG59pLn0jAoRdggpa74dESle3ZNBFdiAO3rcdDfog&#10;x0bqEW8Bbnq5juM3abDjsNDiQEVL9bWcjAK5OR3p8FGdKl/097jcfjF+Tko9PS67dxCeFv8f/msf&#10;tYJX+L0SboDMfgAAAP//AwBQSwECLQAUAAYACAAAACEA2+H2y+4AAACFAQAAEwAAAAAAAAAAAAAA&#10;AAAAAAAAW0NvbnRlbnRfVHlwZXNdLnhtbFBLAQItABQABgAIAAAAIQBa9CxbvwAAABUBAAALAAAA&#10;AAAAAAAAAAAAAB8BAABfcmVscy8ucmVsc1BLAQItABQABgAIAAAAIQCj+ufJwgAAANoAAAAPAAAA&#10;AAAAAAAAAAAAAAcCAABkcnMvZG93bnJldi54bWxQSwUGAAAAAAMAAwC3AAAA9gIAAAAA&#10;" filled="f" strokeweight="1pt">
                      <v:textbox>
                        <w:txbxContent>
                          <w:p w14:paraId="4EB52989" w14:textId="77777777" w:rsidR="00093D9B" w:rsidRDefault="00805C47">
                            <w:pPr>
                              <w:jc w:val="center"/>
                              <w:rPr>
                                <w:color w:val="000000"/>
                                <w:lang w:val="en-US"/>
                              </w:rPr>
                            </w:pPr>
                            <w:r w:rsidRPr="00C37173">
                              <w:rPr>
                                <w:b/>
                                <w:color w:val="000000"/>
                              </w:rPr>
                              <w:t>Profilaktiškai tiriamas asmuo</w:t>
                            </w:r>
                            <w:r>
                              <w:rPr>
                                <w:lang w:val="en-US"/>
                              </w:rPr>
                              <w:t>*</w:t>
                            </w:r>
                          </w:p>
                        </w:txbxContent>
                      </v:textbox>
                    </v:shape>
                    <v:group id="Grupė 6" o:spid="_x0000_s1136" style="position:absolute;left:38567;top:4798;width:30329;height:2625" coordorigin="38567,4798" coordsize="30329,2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Jungtis: alkūninė 7" o:spid="_x0000_s1137" type="#_x0000_t34" style="position:absolute;left:38567;top:4798;width:91;height:2625;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1zgxQAAANoAAAAPAAAAZHJzL2Rvd25yZXYueG1sRI9Ba4NA&#10;FITvhfyH5QV6KcnaFlSsawihCYHSgyaHHh/uq0rdt+Juovn32UKhx2FmvmHyzWx6caXRdZYVPK8j&#10;EMS11R03Cs6n/SoF4Tyyxt4yKbiRg02xeMgx03bikq6Vb0SAsMtQQev9kEnp6pYMurUdiIP3bUeD&#10;PsixkXrEKcBNL1+iKJYGOw4LLQ60a6n+qS5GgU7K9OP1VH6+78qv7VOqD7c4PSj1uJy3byA8zf4/&#10;/Nc+agUJ/F4JN0AWdwAAAP//AwBQSwECLQAUAAYACAAAACEA2+H2y+4AAACFAQAAEwAAAAAAAAAA&#10;AAAAAAAAAAAAW0NvbnRlbnRfVHlwZXNdLnhtbFBLAQItABQABgAIAAAAIQBa9CxbvwAAABUBAAAL&#10;AAAAAAAAAAAAAAAAAB8BAABfcmVscy8ucmVsc1BLAQItABQABgAIAAAAIQCFa1zgxQAAANoAAAAP&#10;AAAAAAAAAAAAAAAAAAcCAABkcnMvZG93bnJldi54bWxQSwUGAAAAAAMAAwC3AAAA+QIAAAAA&#10;" strokecolor="black [3040]" strokeweight="1pt"/>
                      <v:shape id="Jungtis: alkūninė 8" o:spid="_x0000_s1138" type="#_x0000_t34" style="position:absolute;left:68806;top:4888;width:90;height:253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MiSwgAAANoAAAAPAAAAZHJzL2Rvd25yZXYueG1sRE9Na4NA&#10;EL0X8h+WKeRSmjUJWDGuIYRGAqUHkx56HNyJSt1ZcbdR/332UOjx8b6z/WQ6cafBtZYVrFcRCOLK&#10;6pZrBV/X02sCwnlkjZ1lUjCTg32+eMow1Xbkku4XX4sQwi5FBY33fSqlqxoy6Fa2Jw7czQ4GfYBD&#10;LfWAYwg3ndxEUSwNthwaGuzp2FD1c/k1CvRbmXxsr+Xn+7H8PrwkupjjpFBq+TwddiA8Tf5f/Oc+&#10;awVha7gSboDMHwAAAP//AwBQSwECLQAUAAYACAAAACEA2+H2y+4AAACFAQAAEwAAAAAAAAAAAAAA&#10;AAAAAAAAW0NvbnRlbnRfVHlwZXNdLnhtbFBLAQItABQABgAIAAAAIQBa9CxbvwAAABUBAAALAAAA&#10;AAAAAAAAAAAAAB8BAABfcmVscy8ucmVsc1BLAQItABQABgAIAAAAIQD09MiSwgAAANoAAAAPAAAA&#10;AAAAAAAAAAAAAAcCAABkcnMvZG93bnJldi54bWxQSwUGAAAAAAMAAwC3AAAA9gIAAAAA&#10;" strokecolor="black [3040]" strokeweight="1pt"/>
                    </v:group>
                  </v:group>
                  <v:group id="Grupė 523" o:spid="_x0000_s1139" style="position:absolute;left:55878;top:31559;width:35435;height:12262" coordorigin="633" coordsize="35434,12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PRSxAAAANwAAAAPAAAAZHJzL2Rvd25yZXYueG1sRI9Bi8Iw&#10;FITvgv8hPGFvmlZRpBpFRJc9yIJVWPb2aJ5tsXkpTWzrv98sCB6HmfmGWW97U4mWGldaVhBPIhDE&#10;mdUl5wqul+N4CcJ5ZI2VZVLwJAfbzXCwxkTbjs/Upj4XAcIuQQWF93UipcsKMugmtiYO3s02Bn2Q&#10;TS51g12Am0pOo2ghDZYcFgqsaV9Qdk8fRsFnh91uFh/a0/22f/5e5t8/p5iU+hj1uxUIT71/h1/t&#10;L61gPp3B/5lwBOTmDwAA//8DAFBLAQItABQABgAIAAAAIQDb4fbL7gAAAIUBAAATAAAAAAAAAAAA&#10;AAAAAAAAAABbQ29udGVudF9UeXBlc10ueG1sUEsBAi0AFAAGAAgAAAAhAFr0LFu/AAAAFQEAAAsA&#10;AAAAAAAAAAAAAAAAHwEAAF9yZWxzLy5yZWxzUEsBAi0AFAAGAAgAAAAhAOss9FLEAAAA3AAAAA8A&#10;AAAAAAAAAAAAAAAABwIAAGRycy9kb3ducmV2LnhtbFBLBQYAAAAAAwADALcAAAD4AgAAAAA=&#10;">
                    <v:group id="Grupė 518" o:spid="_x0000_s1140" style="position:absolute;left:633;width:35435;height:12261" coordorigin="633" coordsize="35434,12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KyewgAAANwAAAAPAAAAZHJzL2Rvd25yZXYueG1sRE/LisIw&#10;FN0L/kO4gjtNO4MiHVMRGQcXIqgDw+wuze0Dm5vSxLb+vVkILg/nvd4MphYdta6yrCCeRyCIM6sr&#10;LhT8XvezFQjnkTXWlknBgxxs0vFojYm2PZ+pu/hChBB2CSoovW8SKV1WkkE3tw1x4HLbGvQBtoXU&#10;LfYh3NTyI4qW0mDFoaHEhnYlZbfL3Sj46bHffsbf3fGW7x7/18Xp7xiTUtPJsP0C4Wnwb/HLfdAK&#10;FnFYG86EIyDTJwAAAP//AwBQSwECLQAUAAYACAAAACEA2+H2y+4AAACFAQAAEwAAAAAAAAAAAAAA&#10;AAAAAAAAW0NvbnRlbnRfVHlwZXNdLnhtbFBLAQItABQABgAIAAAAIQBa9CxbvwAAABUBAAALAAAA&#10;AAAAAAAAAAAAAB8BAABfcmVscy8ucmVsc1BLAQItABQABgAIAAAAIQAr5KyewgAAANwAAAAPAAAA&#10;AAAAAAAAAAAAAAcCAABkcnMvZG93bnJldi54bWxQSwUGAAAAAAMAAwC3AAAA9gIAAAAA&#10;">
                      <v:shape id="Jungtis: alkūninė 1" o:spid="_x0000_s1141" type="#_x0000_t34" style="position:absolute;left:12698;top:4127;width:90;height:386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EPwQAAANoAAAAPAAAAZHJzL2Rvd25yZXYueG1sRE9Ni8Iw&#10;EL0L/ocwghfRVBe0dE2LyCoLi4eqB49DM9sWm0lpslr/vREWPA2P9znrrDeNuFHnassK5rMIBHFh&#10;dc2lgvNpN41BOI+ssbFMCh7kIEuHgzUm2t45p9vRlyKEsEtQQeV9m0jpiooMupltiQP3azuDPsCu&#10;lLrDewg3jVxE0VIarDk0VNjStqLievwzCvQqj38+Tvnha5tfNpNY7x/LeK/UeNRvPkF46v1b/O/+&#10;1mE+vF55XZk+AQAA//8DAFBLAQItABQABgAIAAAAIQDb4fbL7gAAAIUBAAATAAAAAAAAAAAAAAAA&#10;AAAAAABbQ29udGVudF9UeXBlc10ueG1sUEsBAi0AFAAGAAgAAAAhAFr0LFu/AAAAFQEAAAsAAAAA&#10;AAAAAAAAAAAAHwEAAF9yZWxzLy5yZWxzUEsBAi0AFAAGAAgAAAAhAGXOYQ/BAAAA2gAAAA8AAAAA&#10;AAAAAAAAAAAABwIAAGRycy9kb3ducmV2LnhtbFBLBQYAAAAAAwADALcAAAD1AgAAAAA=&#10;" strokecolor="black [3040]" strokeweight="1pt"/>
                      <v:shape id="Struktūrinė schema: procesas 513" o:spid="_x0000_s1142" type="#_x0000_t109" style="position:absolute;left:8255;width:21062;height:41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RNwwAAANwAAAAPAAAAZHJzL2Rvd25yZXYueG1sRI9fa8Iw&#10;FMXfB36HcIW9ralOx+iMUhwyX61D2duluWurzU1JotZvbwTBx8P58+PMFr1pxZmcbywrGCUpCOLS&#10;6oYrBb/b1dsnCB+QNbaWScGVPCzmg5cZZtpeeEPnIlQijrDPUEEdQpdJ6cuaDPrEdsTR+7fOYIjS&#10;VVI7vMRx08pxmn5Igw1HQo0dLWsqj8XJRG4or3nuTpNqtftb7/FnW/DhW6nXYZ9/gQjUh2f40V5r&#10;BdPRO9zPxCMg5zcAAAD//wMAUEsBAi0AFAAGAAgAAAAhANvh9svuAAAAhQEAABMAAAAAAAAAAAAA&#10;AAAAAAAAAFtDb250ZW50X1R5cGVzXS54bWxQSwECLQAUAAYACAAAACEAWvQsW78AAAAVAQAACwAA&#10;AAAAAAAAAAAAAAAfAQAAX3JlbHMvLnJlbHNQSwECLQAUAAYACAAAACEAnvm0TcMAAADcAAAADwAA&#10;AAAAAAAAAAAAAAAHAgAAZHJzL2Rvd25yZXYueG1sUEsFBgAAAAADAAMAtwAAAPcCAAAAAA==&#10;" filled="f" strokecolor="windowText" strokeweight="1pt">
                        <v:textbox>
                          <w:txbxContent>
                            <w:p w14:paraId="62487BD2" w14:textId="00B539C5" w:rsidR="00093D9B" w:rsidRDefault="00805C47">
                              <w:pPr>
                                <w:jc w:val="center"/>
                                <w:rPr>
                                  <w:color w:val="000000"/>
                                </w:rPr>
                              </w:pPr>
                              <w:r>
                                <w:rPr>
                                  <w:color w:val="000000"/>
                                </w:rPr>
                                <w:t>PGR tyrimas</w:t>
                              </w:r>
                            </w:p>
                          </w:txbxContent>
                        </v:textbox>
                      </v:shape>
                      <v:shape id="Struktūrinė schema: procesas 514" o:spid="_x0000_s1143" type="#_x0000_t109" style="position:absolute;left:633;top:8064;width:14808;height:41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gPWwgAAANwAAAAPAAAAZHJzL2Rvd25yZXYueG1sRI/RisIw&#10;FETfF/yHcAXf1lTRRatRRFAUZMXWD7g017bY3JQmav17Iwg+DjNzhpkvW1OJOzWutKxg0I9AEGdW&#10;l5wrOKeb3wkI55E1VpZJwZMcLBednznG2j74RPfE5yJA2MWooPC+jqV0WUEGXd/WxMG72MagD7LJ&#10;pW7wEeCmksMo+pMGSw4LBda0Lii7JjejQE6OO9ru02Pq19UzSqb/jIebUr1uu5qB8NT6b/jT3mkF&#10;48EI3mfCEZCLFwAAAP//AwBQSwECLQAUAAYACAAAACEA2+H2y+4AAACFAQAAEwAAAAAAAAAAAAAA&#10;AAAAAAAAW0NvbnRlbnRfVHlwZXNdLnhtbFBLAQItABQABgAIAAAAIQBa9CxbvwAAABUBAAALAAAA&#10;AAAAAAAAAAAAAB8BAABfcmVscy8ucmVsc1BLAQItABQABgAIAAAAIQAongPWwgAAANwAAAAPAAAA&#10;AAAAAAAAAAAAAAcCAABkcnMvZG93bnJldi54bWxQSwUGAAAAAAMAAwC3AAAA9gIAAAAA&#10;" filled="f" strokeweight="1pt">
                        <v:textbox>
                          <w:txbxContent>
                            <w:p w14:paraId="02A18E8F" w14:textId="77777777" w:rsidR="00093D9B" w:rsidRDefault="00805C47">
                              <w:pPr>
                                <w:jc w:val="center"/>
                                <w:rPr>
                                  <w:strike/>
                                  <w:color w:val="000000"/>
                                </w:rPr>
                              </w:pPr>
                              <w:r>
                                <w:rPr>
                                  <w:color w:val="000000"/>
                                </w:rPr>
                                <w:t>Aktyvi infekcija</w:t>
                              </w:r>
                            </w:p>
                          </w:txbxContent>
                        </v:textbox>
                      </v:shape>
                      <v:shape id="Struktūrinė schema: procesas 515" o:spid="_x0000_s1144" type="#_x0000_t109" style="position:absolute;left:18211;top:8064;width:1785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qZNxAAAANwAAAAPAAAAZHJzL2Rvd25yZXYueG1sRI/RasJA&#10;FETfC/7DcoW+1U0ExUZXkYAlBamY9AMu2WsSzN4N2Y2Jf98tFPo4zMwZZneYTCse1LvGsoJ4EYEg&#10;Lq1uuFLwXZzeNiCcR9bYWiYFT3Jw2M9edphoO/KVHrmvRICwS1BB7X2XSOnKmgy6he2Ig3ezvUEf&#10;ZF9J3eMY4KaVyyhaS4MNh4UaO0prKu/5YBTIzSWjj8/iUvi0fUb5+xfjeVDqdT4dtyA8Tf4//NfO&#10;tIJVvILfM+EIyP0PAAAA//8DAFBLAQItABQABgAIAAAAIQDb4fbL7gAAAIUBAAATAAAAAAAAAAAA&#10;AAAAAAAAAABbQ29udGVudF9UeXBlc10ueG1sUEsBAi0AFAAGAAgAAAAhAFr0LFu/AAAAFQEAAAsA&#10;AAAAAAAAAAAAAAAAHwEAAF9yZWxzLy5yZWxzUEsBAi0AFAAGAAgAAAAhAEfSpk3EAAAA3AAAAA8A&#10;AAAAAAAAAAAAAAAABwIAAGRycy9kb3ducmV2LnhtbFBLBQYAAAAAAwADALcAAAD4AgAAAAA=&#10;" filled="f" strokeweight="1pt">
                        <v:textbox>
                          <w:txbxContent>
                            <w:p w14:paraId="4FCCE5A2" w14:textId="77777777" w:rsidR="00093D9B" w:rsidRDefault="00805C47">
                              <w:pPr>
                                <w:jc w:val="both"/>
                                <w:rPr>
                                  <w:color w:val="000000"/>
                                </w:rPr>
                              </w:pPr>
                              <w:r>
                                <w:rPr>
                                  <w:color w:val="000000"/>
                                </w:rPr>
                                <w:t>Aktyvi infekcija neaptikta</w:t>
                              </w:r>
                            </w:p>
                          </w:txbxContent>
                        </v:textbox>
                      </v:shape>
                      <v:shape id="Pliuso ženklas 100" o:spid="_x0000_s1145" style="position:absolute;left:8788;top:5016;width:2857;height:2464;visibility:visible;mso-wrap-style:square;v-text-anchor:middle" coordsize="286231,24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SwlxAAAANwAAAAPAAAAZHJzL2Rvd25yZXYueG1sRI/dagIx&#10;FITvC75DOIJ3NfFvW7ZGsaUFoRR/6gMcNsfN4uZk2URd394UhF4OM/MNM192rhYXakPlWcNoqEAQ&#10;F95UXGo4/H49v4IIEdlg7Zk03CjActF7mmNu/JV3dNnHUiQIhxw12BibXMpQWHIYhr4hTt7Rtw5j&#10;km0pTYvXBHe1HCuVSYcVpwWLDX1YKk77s9PQvShz+Jz+bDcTtTnjt3s3dWa1HvS71RuISF38Dz/a&#10;a6NhNsrg70w6AnJxBwAA//8DAFBLAQItABQABgAIAAAAIQDb4fbL7gAAAIUBAAATAAAAAAAAAAAA&#10;AAAAAAAAAABbQ29udGVudF9UeXBlc10ueG1sUEsBAi0AFAAGAAgAAAAhAFr0LFu/AAAAFQEAAAsA&#10;AAAAAAAAAAAAAAAAHwEAAF9yZWxzLy5yZWxzUEsBAi0AFAAGAAgAAAAhAINVLCXEAAAA3AAAAA8A&#10;AAAAAAAAAAAAAAAABwIAAGRycy9kb3ducmV2LnhtbFBLBQYAAAAAAwADALcAAAD4AgAAAAA=&#10;" path="m37940,94229r76197,l114137,32662r57957,l172094,94229r76197,l248291,152186r-76197,l172094,213753r-57957,l114137,152186r-76197,l37940,94229xe" filled="f" strokeweight="1pt">
                        <v:stroke joinstyle="miter"/>
                        <v:path arrowok="t" o:connecttype="custom" o:connectlocs="37876,94216;113945,94216;113945,32657;171805,32657;171805,94216;247874,94216;247874,152164;171805,152164;171805,213723;113945,213723;113945,152164;37876,152164;37876,94216" o:connectangles="0,0,0,0,0,0,0,0,0,0,0,0,0"/>
                      </v:shape>
                      <v:shape id="Minuso ženklas 115" o:spid="_x0000_s1146" style="position:absolute;left:24828;top:4635;width:2553;height:3334;visibility:visible;mso-wrap-style:square;v-text-anchor:middle" coordsize="254442,333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fBqxgAAANwAAAAPAAAAZHJzL2Rvd25yZXYueG1sRI9Ba8JA&#10;FITvBf/D8gre6q6CbYiuUqRKK16MPfT4yD6TkOzbNLsx6b/vFgoeh5n5hllvR9uIG3W+cqxhPlMg&#10;iHNnKi40fF72TwkIH5ANNo5Jww952G4mD2tMjRv4TLcsFCJC2KeooQyhTaX0eUkW/cy1xNG7us5i&#10;iLIrpOlwiHDbyIVSz9JixXGhxJZ2JeV11lsN/fD21avvOhuPdXJaqo9TezgmWk8fx9cViEBjuIf/&#10;2+9Gw3L+An9n4hGQm18AAAD//wMAUEsBAi0AFAAGAAgAAAAhANvh9svuAAAAhQEAABMAAAAAAAAA&#10;AAAAAAAAAAAAAFtDb250ZW50X1R5cGVzXS54bWxQSwECLQAUAAYACAAAACEAWvQsW78AAAAVAQAA&#10;CwAAAAAAAAAAAAAAAAAfAQAAX3JlbHMvLnJlbHNQSwECLQAUAAYACAAAACEAb4HwasYAAADcAAAA&#10;DwAAAAAAAAAAAAAAAAAHAgAAZHJzL2Rvd25yZXYueG1sUEsFBgAAAAADAAMAtwAAAPoCAAAAAA==&#10;" path="m33726,127704r186990,l220716,206251r-186990,l33726,127704xe" filled="f" strokeweight="1pt">
                        <v:stroke joinstyle="miter"/>
                        <v:path arrowok="t" o:connecttype="custom" o:connectlocs="340,1275;2226,1275;2226,2059;340,2059;340,1275" o:connectangles="0,0,0,0,0"/>
                      </v:shape>
                    </v:group>
                    <v:shape id="Jungtis: alkūninė 522" o:spid="_x0000_s1147" type="#_x0000_t34" style="position:absolute;left:23228;top:4127;width:0;height:384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xeLxgAAANwAAAAPAAAAZHJzL2Rvd25yZXYueG1sRI/RasJA&#10;FETfC/2H5Qp9qxsDFU1dRaopCn1p7AfcZm+T0N27Mbua1K93hYKPw8ycYRarwRpxps43jhVMxgkI&#10;4tLphisFX4f8eQbCB2SNxjEp+CMPq+XjwwIz7Xr+pHMRKhEh7DNUUIfQZlL6siaLfuxa4uj9uM5i&#10;iLKrpO6wj3BrZJokU2mx4bhQY0tvNZW/xckqCO8Hs91vZvmpvMy/+49jfjTziVJPo2H9CiLQEO7h&#10;//ZOK3hJU7idiUdALq8AAAD//wMAUEsBAi0AFAAGAAgAAAAhANvh9svuAAAAhQEAABMAAAAAAAAA&#10;AAAAAAAAAAAAAFtDb250ZW50X1R5cGVzXS54bWxQSwECLQAUAAYACAAAACEAWvQsW78AAAAVAQAA&#10;CwAAAAAAAAAAAAAAAAAfAQAAX3JlbHMvLnJlbHNQSwECLQAUAAYACAAAACEAL4sXi8YAAADcAAAA&#10;DwAAAAAAAAAAAAAAAAAHAgAAZHJzL2Rvd25yZXYueG1sUEsFBgAAAAADAAMAtwAAAPoCAAAAAA==&#10;" strokecolor="black [3213]" strokeweight="1pt"/>
                  </v:group>
                  <v:shape id="Jungtis: alkūninė 524" o:spid="_x0000_s1148" type="#_x0000_t34" style="position:absolute;left:59436;top:33591;width:3991;height: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du8xQAAANwAAAAPAAAAZHJzL2Rvd25yZXYueG1sRI9PawIx&#10;FMTvgt8hPKE3zbpU0a1RSmmpp/of6e2xeW6Wbl62m6jbb28KgsdhZn7DzBatrcSFGl86VjAcJCCI&#10;c6dLLhTsdx/9CQgfkDVWjknBH3lYzLudGWbaXXlDl20oRISwz1CBCaHOpPS5IYt+4Gri6J1cYzFE&#10;2RRSN3iNcFvJNEnG0mLJccFgTW+G8p/t2So4rpbm8Dlan7/SDU31+DfZfa/elXrqta8vIAK14RG+&#10;t5dawSh9hv8z8QjI+Q0AAP//AwBQSwECLQAUAAYACAAAACEA2+H2y+4AAACFAQAAEwAAAAAAAAAA&#10;AAAAAAAAAAAAW0NvbnRlbnRfVHlwZXNdLnhtbFBLAQItABQABgAIAAAAIQBa9CxbvwAAABUBAAAL&#10;AAAAAAAAAAAAAAAAAB8BAABfcmVscy8ucmVsc1BLAQItABQABgAIAAAAIQDXGdu8xQAAANwAAAAP&#10;AAAAAAAAAAAAAAAAAAcCAABkcnMvZG93bnJldi54bWxQSwUGAAAAAAMAAwC3AAAA+QIAAAAA&#10;" strokecolor="black [3040]" strokeweight="1pt">
                    <v:stroke dashstyle="dash"/>
                  </v:shape>
                </v:group>
                <v:shape id="Jungtis: alkūninė 526" o:spid="_x0000_s1149" type="#_x0000_t34" style="position:absolute;left:79814;top:29692;width:3440;height: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mybxgAAANwAAAAPAAAAZHJzL2Rvd25yZXYueG1sRI9Pa8JA&#10;FMTvgt9heYXedJNIRaKraKlQaA/1z8HjM/vMxmbfhuxq0m/fLRQ8DjPzG2ax6m0t7tT6yrGCdJyA&#10;IC6crrhUcDxsRzMQPiBrrB2Tgh/ysFoOBwvMtet4R/d9KEWEsM9RgQmhyaX0hSGLfuwa4uhdXGsx&#10;RNmWUrfYRbitZZYkU2mx4rhgsKFXQ8X3/mYVhM+vtLtM9PktPZly97G53rL1Vannp349BxGoD4/w&#10;f/tdK3jJpvB3Jh4BufwFAAD//wMAUEsBAi0AFAAGAAgAAAAhANvh9svuAAAAhQEAABMAAAAAAAAA&#10;AAAAAAAAAAAAAFtDb250ZW50X1R5cGVzXS54bWxQSwECLQAUAAYACAAAACEAWvQsW78AAAAVAQAA&#10;CwAAAAAAAAAAAAAAAAAfAQAAX3JlbHMvLnJlbHNQSwECLQAUAAYACAAAACEA9G5sm8YAAADcAAAA&#10;DwAAAAAAAAAAAAAAAAAHAgAAZHJzL2Rvd25yZXYueG1sUEsFBgAAAAADAAMAtwAAAPoCAAAAAA==&#10;" strokecolor="black [3040]" strokeweight="1pt">
                  <v:stroke dashstyle="dash"/>
                </v:shape>
              </v:group>
            </w:pict>
          </mc:Fallback>
        </mc:AlternateContent>
      </w:r>
    </w:p>
    <w:p w14:paraId="005B377C" w14:textId="77777777" w:rsidR="00093D9B" w:rsidRDefault="00093D9B">
      <w:pPr>
        <w:tabs>
          <w:tab w:val="left" w:pos="720"/>
          <w:tab w:val="left" w:pos="1440"/>
          <w:tab w:val="left" w:pos="2160"/>
          <w:tab w:val="left" w:pos="2880"/>
          <w:tab w:val="left" w:pos="11172"/>
        </w:tabs>
        <w:rPr>
          <w:szCs w:val="24"/>
        </w:rPr>
      </w:pPr>
    </w:p>
    <w:p w14:paraId="1B123203" w14:textId="77777777" w:rsidR="00093D9B" w:rsidRDefault="00093D9B">
      <w:pPr>
        <w:tabs>
          <w:tab w:val="left" w:pos="720"/>
          <w:tab w:val="left" w:pos="1440"/>
          <w:tab w:val="left" w:pos="2160"/>
          <w:tab w:val="left" w:pos="2880"/>
          <w:tab w:val="left" w:pos="11172"/>
        </w:tabs>
        <w:rPr>
          <w:szCs w:val="24"/>
        </w:rPr>
      </w:pPr>
    </w:p>
    <w:p w14:paraId="63783D0D" w14:textId="77777777" w:rsidR="00093D9B" w:rsidRDefault="00093D9B" w:rsidP="00F441B3">
      <w:pPr>
        <w:tabs>
          <w:tab w:val="left" w:pos="720"/>
          <w:tab w:val="left" w:pos="1440"/>
          <w:tab w:val="left" w:pos="2160"/>
          <w:tab w:val="left" w:pos="2880"/>
          <w:tab w:val="left" w:pos="11172"/>
        </w:tabs>
        <w:jc w:val="center"/>
        <w:rPr>
          <w:szCs w:val="24"/>
        </w:rPr>
      </w:pPr>
    </w:p>
    <w:p w14:paraId="4BFF080D" w14:textId="77777777" w:rsidR="00093D9B" w:rsidRDefault="00093D9B">
      <w:pPr>
        <w:tabs>
          <w:tab w:val="left" w:pos="720"/>
          <w:tab w:val="left" w:pos="1440"/>
          <w:tab w:val="left" w:pos="2160"/>
          <w:tab w:val="left" w:pos="2880"/>
          <w:tab w:val="left" w:pos="11172"/>
        </w:tabs>
        <w:rPr>
          <w:szCs w:val="24"/>
        </w:rPr>
      </w:pPr>
    </w:p>
    <w:p w14:paraId="7DF0C86A" w14:textId="77777777" w:rsidR="00093D9B" w:rsidRDefault="00093D9B">
      <w:pPr>
        <w:tabs>
          <w:tab w:val="left" w:pos="720"/>
          <w:tab w:val="left" w:pos="1440"/>
          <w:tab w:val="left" w:pos="2160"/>
          <w:tab w:val="left" w:pos="2880"/>
          <w:tab w:val="left" w:pos="11172"/>
        </w:tabs>
        <w:rPr>
          <w:szCs w:val="24"/>
        </w:rPr>
      </w:pPr>
    </w:p>
    <w:p w14:paraId="19943490" w14:textId="77777777" w:rsidR="00093D9B" w:rsidRDefault="00093D9B">
      <w:pPr>
        <w:tabs>
          <w:tab w:val="left" w:pos="720"/>
          <w:tab w:val="left" w:pos="1440"/>
          <w:tab w:val="left" w:pos="2160"/>
          <w:tab w:val="left" w:pos="2880"/>
          <w:tab w:val="left" w:pos="11172"/>
        </w:tabs>
        <w:rPr>
          <w:szCs w:val="24"/>
        </w:rPr>
      </w:pPr>
    </w:p>
    <w:p w14:paraId="5A34472E" w14:textId="77777777" w:rsidR="00093D9B" w:rsidRDefault="00093D9B">
      <w:pPr>
        <w:tabs>
          <w:tab w:val="left" w:pos="720"/>
          <w:tab w:val="left" w:pos="1440"/>
          <w:tab w:val="left" w:pos="2160"/>
          <w:tab w:val="left" w:pos="2880"/>
          <w:tab w:val="left" w:pos="11172"/>
        </w:tabs>
        <w:rPr>
          <w:szCs w:val="24"/>
        </w:rPr>
      </w:pPr>
    </w:p>
    <w:p w14:paraId="479EEDDD" w14:textId="77777777" w:rsidR="00093D9B" w:rsidRDefault="00093D9B">
      <w:pPr>
        <w:tabs>
          <w:tab w:val="left" w:pos="720"/>
          <w:tab w:val="left" w:pos="1440"/>
          <w:tab w:val="left" w:pos="2160"/>
          <w:tab w:val="left" w:pos="2880"/>
          <w:tab w:val="left" w:pos="11172"/>
        </w:tabs>
        <w:rPr>
          <w:szCs w:val="24"/>
        </w:rPr>
      </w:pPr>
    </w:p>
    <w:p w14:paraId="31C5E541" w14:textId="77777777" w:rsidR="00093D9B" w:rsidRDefault="00093D9B">
      <w:pPr>
        <w:tabs>
          <w:tab w:val="left" w:pos="720"/>
          <w:tab w:val="left" w:pos="1440"/>
          <w:tab w:val="left" w:pos="2160"/>
          <w:tab w:val="left" w:pos="2880"/>
          <w:tab w:val="left" w:pos="11172"/>
        </w:tabs>
        <w:rPr>
          <w:szCs w:val="24"/>
        </w:rPr>
      </w:pPr>
    </w:p>
    <w:p w14:paraId="5506C922" w14:textId="77777777" w:rsidR="00093D9B" w:rsidRDefault="00093D9B">
      <w:pPr>
        <w:tabs>
          <w:tab w:val="left" w:pos="720"/>
          <w:tab w:val="left" w:pos="1440"/>
          <w:tab w:val="left" w:pos="2160"/>
          <w:tab w:val="left" w:pos="2880"/>
          <w:tab w:val="left" w:pos="11172"/>
        </w:tabs>
        <w:rPr>
          <w:szCs w:val="24"/>
        </w:rPr>
      </w:pPr>
    </w:p>
    <w:p w14:paraId="568B80FB" w14:textId="77777777" w:rsidR="00093D9B" w:rsidRDefault="00093D9B">
      <w:pPr>
        <w:tabs>
          <w:tab w:val="left" w:pos="720"/>
          <w:tab w:val="left" w:pos="1440"/>
          <w:tab w:val="left" w:pos="2160"/>
          <w:tab w:val="left" w:pos="2880"/>
          <w:tab w:val="left" w:pos="11172"/>
        </w:tabs>
        <w:rPr>
          <w:szCs w:val="24"/>
        </w:rPr>
      </w:pPr>
    </w:p>
    <w:p w14:paraId="6B95DB6A" w14:textId="77777777" w:rsidR="00093D9B" w:rsidRDefault="00093D9B">
      <w:pPr>
        <w:tabs>
          <w:tab w:val="left" w:pos="720"/>
          <w:tab w:val="left" w:pos="1440"/>
          <w:tab w:val="left" w:pos="2160"/>
          <w:tab w:val="left" w:pos="2880"/>
          <w:tab w:val="left" w:pos="11172"/>
        </w:tabs>
        <w:rPr>
          <w:szCs w:val="24"/>
        </w:rPr>
      </w:pPr>
    </w:p>
    <w:p w14:paraId="3EB54300" w14:textId="77777777" w:rsidR="00093D9B" w:rsidRDefault="00093D9B">
      <w:pPr>
        <w:tabs>
          <w:tab w:val="left" w:pos="720"/>
          <w:tab w:val="left" w:pos="1440"/>
          <w:tab w:val="left" w:pos="2160"/>
          <w:tab w:val="left" w:pos="2880"/>
          <w:tab w:val="left" w:pos="11172"/>
        </w:tabs>
        <w:rPr>
          <w:szCs w:val="24"/>
        </w:rPr>
      </w:pPr>
    </w:p>
    <w:p w14:paraId="615B0AD9" w14:textId="77777777" w:rsidR="00093D9B" w:rsidRDefault="00093D9B">
      <w:pPr>
        <w:tabs>
          <w:tab w:val="left" w:pos="720"/>
          <w:tab w:val="left" w:pos="1440"/>
          <w:tab w:val="left" w:pos="2160"/>
          <w:tab w:val="left" w:pos="2880"/>
          <w:tab w:val="left" w:pos="11172"/>
        </w:tabs>
        <w:rPr>
          <w:szCs w:val="24"/>
        </w:rPr>
      </w:pPr>
    </w:p>
    <w:p w14:paraId="5469CD09" w14:textId="77777777" w:rsidR="00093D9B" w:rsidRDefault="00093D9B">
      <w:pPr>
        <w:tabs>
          <w:tab w:val="left" w:pos="720"/>
          <w:tab w:val="left" w:pos="1440"/>
          <w:tab w:val="left" w:pos="2160"/>
          <w:tab w:val="left" w:pos="2880"/>
          <w:tab w:val="left" w:pos="11172"/>
        </w:tabs>
        <w:rPr>
          <w:szCs w:val="24"/>
        </w:rPr>
      </w:pPr>
    </w:p>
    <w:p w14:paraId="5FC69065" w14:textId="1B7A98AE" w:rsidR="00093D9B" w:rsidRDefault="00093D9B">
      <w:pPr>
        <w:tabs>
          <w:tab w:val="left" w:pos="720"/>
          <w:tab w:val="left" w:pos="1440"/>
          <w:tab w:val="left" w:pos="2160"/>
          <w:tab w:val="left" w:pos="2880"/>
          <w:tab w:val="left" w:pos="11172"/>
        </w:tabs>
        <w:rPr>
          <w:szCs w:val="24"/>
        </w:rPr>
      </w:pPr>
    </w:p>
    <w:p w14:paraId="5B2F1DEF" w14:textId="77777777" w:rsidR="00093D9B" w:rsidRDefault="00093D9B">
      <w:pPr>
        <w:tabs>
          <w:tab w:val="left" w:pos="720"/>
          <w:tab w:val="left" w:pos="1440"/>
          <w:tab w:val="left" w:pos="2160"/>
          <w:tab w:val="left" w:pos="2880"/>
          <w:tab w:val="left" w:pos="11172"/>
        </w:tabs>
        <w:rPr>
          <w:szCs w:val="24"/>
        </w:rPr>
      </w:pPr>
    </w:p>
    <w:p w14:paraId="396E074F" w14:textId="77777777" w:rsidR="00093D9B" w:rsidRDefault="00093D9B">
      <w:pPr>
        <w:tabs>
          <w:tab w:val="left" w:pos="720"/>
          <w:tab w:val="left" w:pos="1440"/>
          <w:tab w:val="left" w:pos="2160"/>
          <w:tab w:val="left" w:pos="2880"/>
          <w:tab w:val="left" w:pos="11172"/>
        </w:tabs>
        <w:rPr>
          <w:szCs w:val="24"/>
        </w:rPr>
      </w:pPr>
    </w:p>
    <w:p w14:paraId="2757FF5C" w14:textId="77777777" w:rsidR="00093D9B" w:rsidRDefault="00093D9B">
      <w:pPr>
        <w:tabs>
          <w:tab w:val="left" w:pos="720"/>
          <w:tab w:val="left" w:pos="1440"/>
          <w:tab w:val="left" w:pos="2160"/>
          <w:tab w:val="left" w:pos="2880"/>
          <w:tab w:val="left" w:pos="11172"/>
        </w:tabs>
        <w:rPr>
          <w:szCs w:val="24"/>
        </w:rPr>
      </w:pPr>
    </w:p>
    <w:p w14:paraId="02CF1B58" w14:textId="77777777" w:rsidR="00093D9B" w:rsidRDefault="00093D9B">
      <w:pPr>
        <w:tabs>
          <w:tab w:val="left" w:pos="720"/>
          <w:tab w:val="left" w:pos="1440"/>
          <w:tab w:val="left" w:pos="2160"/>
          <w:tab w:val="left" w:pos="2880"/>
          <w:tab w:val="left" w:pos="11172"/>
        </w:tabs>
        <w:rPr>
          <w:szCs w:val="24"/>
        </w:rPr>
      </w:pPr>
    </w:p>
    <w:p w14:paraId="0DF5F7BE" w14:textId="77777777" w:rsidR="00093D9B" w:rsidRDefault="00093D9B">
      <w:pPr>
        <w:tabs>
          <w:tab w:val="left" w:pos="720"/>
          <w:tab w:val="left" w:pos="1440"/>
          <w:tab w:val="left" w:pos="2160"/>
          <w:tab w:val="left" w:pos="2880"/>
          <w:tab w:val="left" w:pos="11172"/>
        </w:tabs>
        <w:rPr>
          <w:szCs w:val="24"/>
        </w:rPr>
      </w:pPr>
    </w:p>
    <w:p w14:paraId="6F27A7DD" w14:textId="77777777" w:rsidR="00093D9B" w:rsidRDefault="00093D9B">
      <w:pPr>
        <w:tabs>
          <w:tab w:val="left" w:pos="720"/>
          <w:tab w:val="left" w:pos="1440"/>
          <w:tab w:val="left" w:pos="2160"/>
          <w:tab w:val="left" w:pos="2880"/>
          <w:tab w:val="left" w:pos="11172"/>
        </w:tabs>
        <w:rPr>
          <w:szCs w:val="24"/>
        </w:rPr>
      </w:pPr>
    </w:p>
    <w:p w14:paraId="76D0489A" w14:textId="77777777" w:rsidR="00093D9B" w:rsidRDefault="00093D9B">
      <w:pPr>
        <w:tabs>
          <w:tab w:val="left" w:pos="720"/>
          <w:tab w:val="left" w:pos="1440"/>
          <w:tab w:val="left" w:pos="2160"/>
          <w:tab w:val="left" w:pos="2880"/>
          <w:tab w:val="left" w:pos="11172"/>
        </w:tabs>
        <w:rPr>
          <w:szCs w:val="24"/>
        </w:rPr>
      </w:pPr>
    </w:p>
    <w:p w14:paraId="187773E6" w14:textId="77777777" w:rsidR="00093D9B" w:rsidRDefault="00093D9B">
      <w:pPr>
        <w:tabs>
          <w:tab w:val="left" w:pos="720"/>
          <w:tab w:val="left" w:pos="1440"/>
          <w:tab w:val="left" w:pos="2160"/>
          <w:tab w:val="left" w:pos="2880"/>
          <w:tab w:val="left" w:pos="11172"/>
        </w:tabs>
        <w:rPr>
          <w:szCs w:val="24"/>
        </w:rPr>
      </w:pPr>
    </w:p>
    <w:p w14:paraId="2DAA956F" w14:textId="77777777" w:rsidR="00093D9B" w:rsidRDefault="00093D9B">
      <w:pPr>
        <w:tabs>
          <w:tab w:val="left" w:pos="720"/>
          <w:tab w:val="left" w:pos="1440"/>
          <w:tab w:val="left" w:pos="2160"/>
          <w:tab w:val="left" w:pos="2880"/>
          <w:tab w:val="left" w:pos="11172"/>
        </w:tabs>
        <w:rPr>
          <w:szCs w:val="24"/>
        </w:rPr>
      </w:pPr>
    </w:p>
    <w:p w14:paraId="466C35A9" w14:textId="39A5EE0F" w:rsidR="00093D9B" w:rsidRDefault="00805C47">
      <w:pPr>
        <w:tabs>
          <w:tab w:val="left" w:pos="720"/>
          <w:tab w:val="left" w:pos="1440"/>
          <w:tab w:val="left" w:pos="2160"/>
          <w:tab w:val="left" w:pos="2880"/>
          <w:tab w:val="left" w:pos="11172"/>
        </w:tabs>
        <w:rPr>
          <w:vanish/>
          <w:szCs w:val="24"/>
          <w:specVanish/>
        </w:rPr>
      </w:pPr>
      <w:r>
        <w:rPr>
          <w:szCs w:val="24"/>
        </w:rPr>
        <w:t>*Asmuo profilaktiškai netiriamas tokį patį laikotarpį, kokį jam netaikoma izoliacija, vadovaujantis Asmenų, sergančių COVID-19 liga (</w:t>
      </w:r>
      <w:proofErr w:type="spellStart"/>
      <w:r>
        <w:rPr>
          <w:szCs w:val="24"/>
        </w:rPr>
        <w:t>koronaviruso</w:t>
      </w:r>
      <w:proofErr w:type="spellEnd"/>
      <w:r>
        <w:rPr>
          <w:szCs w:val="24"/>
        </w:rPr>
        <w:t xml:space="preserve"> infekcija), asmenų, įtariamų, kad serga COVID-19 liga (</w:t>
      </w:r>
      <w:proofErr w:type="spellStart"/>
      <w:r>
        <w:rPr>
          <w:szCs w:val="24"/>
        </w:rPr>
        <w:t>koronaviruso</w:t>
      </w:r>
      <w:proofErr w:type="spellEnd"/>
      <w:r>
        <w:rPr>
          <w:szCs w:val="24"/>
        </w:rPr>
        <w:t xml:space="preserve"> infekcija), ir asmenų, turėjusių sąlytį, izoliavimo namuose, kitoje gyvenamojoje vietoje ar savivaldybės administracijos numatytose patalpose taisyklių, patvirtintų Lietuvos Respublikos sveikatos apsaugos ministro 2020 m. kovo </w:t>
      </w:r>
      <w:r>
        <w:rPr>
          <w:szCs w:val="24"/>
        </w:rPr>
        <w:lastRenderedPageBreak/>
        <w:t>12 d. įsakymu Nr. V-352 „Dėl Asmenų, sergančių COVID-19 liga (</w:t>
      </w:r>
      <w:proofErr w:type="spellStart"/>
      <w:r>
        <w:rPr>
          <w:szCs w:val="24"/>
        </w:rPr>
        <w:t>koronaviruso</w:t>
      </w:r>
      <w:proofErr w:type="spellEnd"/>
      <w:r>
        <w:rPr>
          <w:szCs w:val="24"/>
        </w:rPr>
        <w:t xml:space="preserve"> infekcija), asmenų, įtariamų, kad serga COVID-19 liga (</w:t>
      </w:r>
      <w:proofErr w:type="spellStart"/>
      <w:r>
        <w:rPr>
          <w:szCs w:val="24"/>
        </w:rPr>
        <w:t>koronaviruso</w:t>
      </w:r>
      <w:proofErr w:type="spellEnd"/>
      <w:r>
        <w:rPr>
          <w:szCs w:val="24"/>
        </w:rPr>
        <w:t xml:space="preserve"> infekcija), ir asmenų, turėjusių sąlytį, izoliavimo namuose, kitoje gyvenamojoje vietoje ar savivaldybės administracijos numatytose patalpose taisyklių patvirtinimo“, 6 priedu.</w:t>
      </w:r>
    </w:p>
    <w:p w14:paraId="6FB3CB4F" w14:textId="21F29BC1" w:rsidR="00093D9B" w:rsidRDefault="00093D9B">
      <w:pPr>
        <w:rPr>
          <w:szCs w:val="24"/>
        </w:rPr>
      </w:pPr>
    </w:p>
    <w:sectPr w:rsidR="00093D9B">
      <w:pgSz w:w="16838" w:h="11906" w:orient="landscape" w:code="9"/>
      <w:pgMar w:top="851" w:right="992" w:bottom="851" w:left="1418"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412323" w14:textId="77777777" w:rsidR="00FE7724" w:rsidRDefault="00FE7724">
      <w:pPr>
        <w:rPr>
          <w:szCs w:val="24"/>
        </w:rPr>
      </w:pPr>
      <w:r>
        <w:rPr>
          <w:szCs w:val="24"/>
        </w:rPr>
        <w:separator/>
      </w:r>
    </w:p>
  </w:endnote>
  <w:endnote w:type="continuationSeparator" w:id="0">
    <w:p w14:paraId="341C1E83" w14:textId="77777777" w:rsidR="00FE7724" w:rsidRDefault="00FE7724">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7FB560" w14:textId="77777777" w:rsidR="00093D9B" w:rsidRDefault="00093D9B">
    <w:pPr>
      <w:tabs>
        <w:tab w:val="center" w:pos="4153"/>
        <w:tab w:val="right" w:pos="8306"/>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957C37" w14:textId="77777777" w:rsidR="00093D9B" w:rsidRDefault="00093D9B">
    <w:pPr>
      <w:tabs>
        <w:tab w:val="center" w:pos="4153"/>
        <w:tab w:val="right" w:pos="8306"/>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B1C4A1" w14:textId="1B6788E9" w:rsidR="00093D9B" w:rsidRDefault="00093D9B">
    <w:pPr>
      <w:tabs>
        <w:tab w:val="center" w:pos="4153"/>
        <w:tab w:val="right" w:pos="8306"/>
      </w:tabs>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77AD6B" w14:textId="77777777" w:rsidR="00FE7724" w:rsidRDefault="00FE7724">
      <w:pPr>
        <w:rPr>
          <w:szCs w:val="24"/>
        </w:rPr>
      </w:pPr>
      <w:r>
        <w:rPr>
          <w:szCs w:val="24"/>
        </w:rPr>
        <w:separator/>
      </w:r>
    </w:p>
  </w:footnote>
  <w:footnote w:type="continuationSeparator" w:id="0">
    <w:p w14:paraId="2099FE84" w14:textId="77777777" w:rsidR="00FE7724" w:rsidRDefault="00FE7724">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A9788A" w14:textId="77777777" w:rsidR="00093D9B" w:rsidRDefault="00805C47">
    <w:pPr>
      <w:framePr w:wrap="auto" w:vAnchor="text" w:hAnchor="margin" w:xAlign="center" w:y="1"/>
      <w:tabs>
        <w:tab w:val="center" w:pos="4153"/>
        <w:tab w:val="right" w:pos="8306"/>
      </w:tabs>
      <w:rPr>
        <w:szCs w:val="24"/>
      </w:rPr>
    </w:pPr>
    <w:r>
      <w:rPr>
        <w:szCs w:val="24"/>
      </w:rPr>
      <w:fldChar w:fldCharType="begin"/>
    </w:r>
    <w:r>
      <w:rPr>
        <w:szCs w:val="24"/>
      </w:rPr>
      <w:instrText xml:space="preserve">PAGE  </w:instrText>
    </w:r>
    <w:r>
      <w:rPr>
        <w:szCs w:val="24"/>
      </w:rPr>
      <w:fldChar w:fldCharType="end"/>
    </w:r>
  </w:p>
  <w:p w14:paraId="1582042D" w14:textId="77777777" w:rsidR="00093D9B" w:rsidRDefault="00093D9B">
    <w:pPr>
      <w:tabs>
        <w:tab w:val="center" w:pos="4153"/>
        <w:tab w:val="right" w:pos="8306"/>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D4C01D" w14:textId="0197E35A" w:rsidR="00093D9B" w:rsidRDefault="00805C47">
    <w:pPr>
      <w:framePr w:wrap="auto" w:vAnchor="text" w:hAnchor="margin" w:xAlign="center" w:y="1"/>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sidR="00F441B3">
      <w:rPr>
        <w:noProof/>
        <w:sz w:val="22"/>
        <w:szCs w:val="22"/>
        <w:lang w:eastAsia="lt-LT"/>
      </w:rPr>
      <w:t>2</w:t>
    </w:r>
    <w:r>
      <w:rPr>
        <w:sz w:val="22"/>
        <w:szCs w:val="22"/>
        <w:lang w:eastAsia="lt-LT"/>
      </w:rPr>
      <w:fldChar w:fldCharType="end"/>
    </w:r>
  </w:p>
  <w:p w14:paraId="2955283D" w14:textId="0834D5A4" w:rsidR="00093D9B" w:rsidRDefault="00093D9B">
    <w:pPr>
      <w:framePr w:wrap="auto" w:vAnchor="text" w:hAnchor="margin" w:xAlign="center" w:y="1"/>
      <w:tabs>
        <w:tab w:val="center" w:pos="4153"/>
        <w:tab w:val="right" w:pos="8306"/>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072B7F" w14:textId="77777777" w:rsidR="00093D9B" w:rsidRDefault="00093D9B">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09E"/>
    <w:rsid w:val="00093D9B"/>
    <w:rsid w:val="000A3693"/>
    <w:rsid w:val="000D72FF"/>
    <w:rsid w:val="005C4278"/>
    <w:rsid w:val="00805C47"/>
    <w:rsid w:val="009D1B32"/>
    <w:rsid w:val="00BC4238"/>
    <w:rsid w:val="00C37173"/>
    <w:rsid w:val="00F441B3"/>
    <w:rsid w:val="00FD109E"/>
    <w:rsid w:val="00FE7724"/>
    <w:rsid w:val="00FF11B6"/>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637806"/>
  <w15:docId w15:val="{91460125-E31D-4396-8822-D5072B704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805C4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08215">
      <w:bodyDiv w:val="1"/>
      <w:marLeft w:val="0"/>
      <w:marRight w:val="0"/>
      <w:marTop w:val="0"/>
      <w:marBottom w:val="0"/>
      <w:divBdr>
        <w:top w:val="none" w:sz="0" w:space="0" w:color="auto"/>
        <w:left w:val="none" w:sz="0" w:space="0" w:color="auto"/>
        <w:bottom w:val="none" w:sz="0" w:space="0" w:color="auto"/>
        <w:right w:val="none" w:sz="0" w:space="0" w:color="auto"/>
      </w:divBdr>
      <w:divsChild>
        <w:div w:id="860827081">
          <w:marLeft w:val="0"/>
          <w:marRight w:val="0"/>
          <w:marTop w:val="0"/>
          <w:marBottom w:val="0"/>
          <w:divBdr>
            <w:top w:val="none" w:sz="0" w:space="0" w:color="auto"/>
            <w:left w:val="none" w:sz="0" w:space="0" w:color="auto"/>
            <w:bottom w:val="none" w:sz="0" w:space="0" w:color="auto"/>
            <w:right w:val="none" w:sz="0" w:space="0" w:color="auto"/>
          </w:divBdr>
          <w:divsChild>
            <w:div w:id="1578326941">
              <w:marLeft w:val="0"/>
              <w:marRight w:val="0"/>
              <w:marTop w:val="0"/>
              <w:marBottom w:val="0"/>
              <w:divBdr>
                <w:top w:val="none" w:sz="0" w:space="0" w:color="auto"/>
                <w:left w:val="none" w:sz="0" w:space="0" w:color="auto"/>
                <w:bottom w:val="none" w:sz="0" w:space="0" w:color="auto"/>
                <w:right w:val="none" w:sz="0" w:space="0" w:color="auto"/>
              </w:divBdr>
            </w:div>
            <w:div w:id="2113354071">
              <w:marLeft w:val="0"/>
              <w:marRight w:val="0"/>
              <w:marTop w:val="0"/>
              <w:marBottom w:val="0"/>
              <w:divBdr>
                <w:top w:val="none" w:sz="0" w:space="0" w:color="auto"/>
                <w:left w:val="none" w:sz="0" w:space="0" w:color="auto"/>
                <w:bottom w:val="none" w:sz="0" w:space="0" w:color="auto"/>
                <w:right w:val="none" w:sz="0" w:space="0" w:color="auto"/>
              </w:divBdr>
            </w:div>
          </w:divsChild>
        </w:div>
        <w:div w:id="2071883116">
          <w:marLeft w:val="0"/>
          <w:marRight w:val="0"/>
          <w:marTop w:val="0"/>
          <w:marBottom w:val="0"/>
          <w:divBdr>
            <w:top w:val="none" w:sz="0" w:space="0" w:color="auto"/>
            <w:left w:val="none" w:sz="0" w:space="0" w:color="auto"/>
            <w:bottom w:val="none" w:sz="0" w:space="0" w:color="auto"/>
            <w:right w:val="none" w:sz="0" w:space="0" w:color="auto"/>
          </w:divBdr>
        </w:div>
      </w:divsChild>
    </w:div>
    <w:div w:id="61609928">
      <w:bodyDiv w:val="1"/>
      <w:marLeft w:val="0"/>
      <w:marRight w:val="0"/>
      <w:marTop w:val="0"/>
      <w:marBottom w:val="0"/>
      <w:divBdr>
        <w:top w:val="none" w:sz="0" w:space="0" w:color="auto"/>
        <w:left w:val="none" w:sz="0" w:space="0" w:color="auto"/>
        <w:bottom w:val="none" w:sz="0" w:space="0" w:color="auto"/>
        <w:right w:val="none" w:sz="0" w:space="0" w:color="auto"/>
      </w:divBdr>
    </w:div>
    <w:div w:id="83379846">
      <w:bodyDiv w:val="1"/>
      <w:marLeft w:val="0"/>
      <w:marRight w:val="0"/>
      <w:marTop w:val="0"/>
      <w:marBottom w:val="0"/>
      <w:divBdr>
        <w:top w:val="none" w:sz="0" w:space="0" w:color="auto"/>
        <w:left w:val="none" w:sz="0" w:space="0" w:color="auto"/>
        <w:bottom w:val="none" w:sz="0" w:space="0" w:color="auto"/>
        <w:right w:val="none" w:sz="0" w:space="0" w:color="auto"/>
      </w:divBdr>
    </w:div>
    <w:div w:id="91051923">
      <w:bodyDiv w:val="1"/>
      <w:marLeft w:val="0"/>
      <w:marRight w:val="0"/>
      <w:marTop w:val="0"/>
      <w:marBottom w:val="0"/>
      <w:divBdr>
        <w:top w:val="none" w:sz="0" w:space="0" w:color="auto"/>
        <w:left w:val="none" w:sz="0" w:space="0" w:color="auto"/>
        <w:bottom w:val="none" w:sz="0" w:space="0" w:color="auto"/>
        <w:right w:val="none" w:sz="0" w:space="0" w:color="auto"/>
      </w:divBdr>
    </w:div>
    <w:div w:id="98645644">
      <w:bodyDiv w:val="1"/>
      <w:marLeft w:val="0"/>
      <w:marRight w:val="0"/>
      <w:marTop w:val="0"/>
      <w:marBottom w:val="0"/>
      <w:divBdr>
        <w:top w:val="none" w:sz="0" w:space="0" w:color="auto"/>
        <w:left w:val="none" w:sz="0" w:space="0" w:color="auto"/>
        <w:bottom w:val="none" w:sz="0" w:space="0" w:color="auto"/>
        <w:right w:val="none" w:sz="0" w:space="0" w:color="auto"/>
      </w:divBdr>
    </w:div>
    <w:div w:id="131794331">
      <w:bodyDiv w:val="1"/>
      <w:marLeft w:val="0"/>
      <w:marRight w:val="0"/>
      <w:marTop w:val="0"/>
      <w:marBottom w:val="0"/>
      <w:divBdr>
        <w:top w:val="none" w:sz="0" w:space="0" w:color="auto"/>
        <w:left w:val="none" w:sz="0" w:space="0" w:color="auto"/>
        <w:bottom w:val="none" w:sz="0" w:space="0" w:color="auto"/>
        <w:right w:val="none" w:sz="0" w:space="0" w:color="auto"/>
      </w:divBdr>
      <w:divsChild>
        <w:div w:id="1692148418">
          <w:marLeft w:val="0"/>
          <w:marRight w:val="0"/>
          <w:marTop w:val="0"/>
          <w:marBottom w:val="0"/>
          <w:divBdr>
            <w:top w:val="none" w:sz="0" w:space="0" w:color="auto"/>
            <w:left w:val="none" w:sz="0" w:space="0" w:color="auto"/>
            <w:bottom w:val="none" w:sz="0" w:space="0" w:color="auto"/>
            <w:right w:val="none" w:sz="0" w:space="0" w:color="auto"/>
          </w:divBdr>
        </w:div>
        <w:div w:id="2101413941">
          <w:marLeft w:val="0"/>
          <w:marRight w:val="0"/>
          <w:marTop w:val="0"/>
          <w:marBottom w:val="0"/>
          <w:divBdr>
            <w:top w:val="none" w:sz="0" w:space="0" w:color="auto"/>
            <w:left w:val="none" w:sz="0" w:space="0" w:color="auto"/>
            <w:bottom w:val="none" w:sz="0" w:space="0" w:color="auto"/>
            <w:right w:val="none" w:sz="0" w:space="0" w:color="auto"/>
          </w:divBdr>
          <w:divsChild>
            <w:div w:id="317153094">
              <w:marLeft w:val="0"/>
              <w:marRight w:val="0"/>
              <w:marTop w:val="0"/>
              <w:marBottom w:val="0"/>
              <w:divBdr>
                <w:top w:val="none" w:sz="0" w:space="0" w:color="auto"/>
                <w:left w:val="none" w:sz="0" w:space="0" w:color="auto"/>
                <w:bottom w:val="none" w:sz="0" w:space="0" w:color="auto"/>
                <w:right w:val="none" w:sz="0" w:space="0" w:color="auto"/>
              </w:divBdr>
            </w:div>
            <w:div w:id="321155745">
              <w:marLeft w:val="0"/>
              <w:marRight w:val="0"/>
              <w:marTop w:val="0"/>
              <w:marBottom w:val="0"/>
              <w:divBdr>
                <w:top w:val="none" w:sz="0" w:space="0" w:color="auto"/>
                <w:left w:val="none" w:sz="0" w:space="0" w:color="auto"/>
                <w:bottom w:val="none" w:sz="0" w:space="0" w:color="auto"/>
                <w:right w:val="none" w:sz="0" w:space="0" w:color="auto"/>
              </w:divBdr>
            </w:div>
            <w:div w:id="336931443">
              <w:marLeft w:val="0"/>
              <w:marRight w:val="0"/>
              <w:marTop w:val="0"/>
              <w:marBottom w:val="0"/>
              <w:divBdr>
                <w:top w:val="none" w:sz="0" w:space="0" w:color="auto"/>
                <w:left w:val="none" w:sz="0" w:space="0" w:color="auto"/>
                <w:bottom w:val="none" w:sz="0" w:space="0" w:color="auto"/>
                <w:right w:val="none" w:sz="0" w:space="0" w:color="auto"/>
              </w:divBdr>
            </w:div>
            <w:div w:id="436675721">
              <w:marLeft w:val="0"/>
              <w:marRight w:val="0"/>
              <w:marTop w:val="0"/>
              <w:marBottom w:val="0"/>
              <w:divBdr>
                <w:top w:val="none" w:sz="0" w:space="0" w:color="auto"/>
                <w:left w:val="none" w:sz="0" w:space="0" w:color="auto"/>
                <w:bottom w:val="none" w:sz="0" w:space="0" w:color="auto"/>
                <w:right w:val="none" w:sz="0" w:space="0" w:color="auto"/>
              </w:divBdr>
            </w:div>
            <w:div w:id="456989227">
              <w:marLeft w:val="0"/>
              <w:marRight w:val="0"/>
              <w:marTop w:val="0"/>
              <w:marBottom w:val="0"/>
              <w:divBdr>
                <w:top w:val="none" w:sz="0" w:space="0" w:color="auto"/>
                <w:left w:val="none" w:sz="0" w:space="0" w:color="auto"/>
                <w:bottom w:val="none" w:sz="0" w:space="0" w:color="auto"/>
                <w:right w:val="none" w:sz="0" w:space="0" w:color="auto"/>
              </w:divBdr>
            </w:div>
            <w:div w:id="463696824">
              <w:marLeft w:val="0"/>
              <w:marRight w:val="0"/>
              <w:marTop w:val="0"/>
              <w:marBottom w:val="0"/>
              <w:divBdr>
                <w:top w:val="none" w:sz="0" w:space="0" w:color="auto"/>
                <w:left w:val="none" w:sz="0" w:space="0" w:color="auto"/>
                <w:bottom w:val="none" w:sz="0" w:space="0" w:color="auto"/>
                <w:right w:val="none" w:sz="0" w:space="0" w:color="auto"/>
              </w:divBdr>
            </w:div>
            <w:div w:id="680006677">
              <w:marLeft w:val="0"/>
              <w:marRight w:val="0"/>
              <w:marTop w:val="0"/>
              <w:marBottom w:val="0"/>
              <w:divBdr>
                <w:top w:val="none" w:sz="0" w:space="0" w:color="auto"/>
                <w:left w:val="none" w:sz="0" w:space="0" w:color="auto"/>
                <w:bottom w:val="none" w:sz="0" w:space="0" w:color="auto"/>
                <w:right w:val="none" w:sz="0" w:space="0" w:color="auto"/>
              </w:divBdr>
            </w:div>
            <w:div w:id="752432569">
              <w:marLeft w:val="0"/>
              <w:marRight w:val="0"/>
              <w:marTop w:val="0"/>
              <w:marBottom w:val="0"/>
              <w:divBdr>
                <w:top w:val="none" w:sz="0" w:space="0" w:color="auto"/>
                <w:left w:val="none" w:sz="0" w:space="0" w:color="auto"/>
                <w:bottom w:val="none" w:sz="0" w:space="0" w:color="auto"/>
                <w:right w:val="none" w:sz="0" w:space="0" w:color="auto"/>
              </w:divBdr>
            </w:div>
            <w:div w:id="936867775">
              <w:marLeft w:val="0"/>
              <w:marRight w:val="0"/>
              <w:marTop w:val="0"/>
              <w:marBottom w:val="0"/>
              <w:divBdr>
                <w:top w:val="none" w:sz="0" w:space="0" w:color="auto"/>
                <w:left w:val="none" w:sz="0" w:space="0" w:color="auto"/>
                <w:bottom w:val="none" w:sz="0" w:space="0" w:color="auto"/>
                <w:right w:val="none" w:sz="0" w:space="0" w:color="auto"/>
              </w:divBdr>
            </w:div>
            <w:div w:id="1413507070">
              <w:marLeft w:val="0"/>
              <w:marRight w:val="0"/>
              <w:marTop w:val="0"/>
              <w:marBottom w:val="0"/>
              <w:divBdr>
                <w:top w:val="none" w:sz="0" w:space="0" w:color="auto"/>
                <w:left w:val="none" w:sz="0" w:space="0" w:color="auto"/>
                <w:bottom w:val="none" w:sz="0" w:space="0" w:color="auto"/>
                <w:right w:val="none" w:sz="0" w:space="0" w:color="auto"/>
              </w:divBdr>
            </w:div>
            <w:div w:id="1597447033">
              <w:marLeft w:val="0"/>
              <w:marRight w:val="0"/>
              <w:marTop w:val="0"/>
              <w:marBottom w:val="0"/>
              <w:divBdr>
                <w:top w:val="none" w:sz="0" w:space="0" w:color="auto"/>
                <w:left w:val="none" w:sz="0" w:space="0" w:color="auto"/>
                <w:bottom w:val="none" w:sz="0" w:space="0" w:color="auto"/>
                <w:right w:val="none" w:sz="0" w:space="0" w:color="auto"/>
              </w:divBdr>
            </w:div>
            <w:div w:id="1833984277">
              <w:marLeft w:val="0"/>
              <w:marRight w:val="0"/>
              <w:marTop w:val="0"/>
              <w:marBottom w:val="0"/>
              <w:divBdr>
                <w:top w:val="none" w:sz="0" w:space="0" w:color="auto"/>
                <w:left w:val="none" w:sz="0" w:space="0" w:color="auto"/>
                <w:bottom w:val="none" w:sz="0" w:space="0" w:color="auto"/>
                <w:right w:val="none" w:sz="0" w:space="0" w:color="auto"/>
              </w:divBdr>
            </w:div>
            <w:div w:id="2014061529">
              <w:marLeft w:val="0"/>
              <w:marRight w:val="0"/>
              <w:marTop w:val="0"/>
              <w:marBottom w:val="0"/>
              <w:divBdr>
                <w:top w:val="none" w:sz="0" w:space="0" w:color="auto"/>
                <w:left w:val="none" w:sz="0" w:space="0" w:color="auto"/>
                <w:bottom w:val="none" w:sz="0" w:space="0" w:color="auto"/>
                <w:right w:val="none" w:sz="0" w:space="0" w:color="auto"/>
              </w:divBdr>
            </w:div>
            <w:div w:id="210044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53581">
      <w:bodyDiv w:val="1"/>
      <w:marLeft w:val="0"/>
      <w:marRight w:val="0"/>
      <w:marTop w:val="0"/>
      <w:marBottom w:val="0"/>
      <w:divBdr>
        <w:top w:val="none" w:sz="0" w:space="0" w:color="auto"/>
        <w:left w:val="none" w:sz="0" w:space="0" w:color="auto"/>
        <w:bottom w:val="none" w:sz="0" w:space="0" w:color="auto"/>
        <w:right w:val="none" w:sz="0" w:space="0" w:color="auto"/>
      </w:divBdr>
      <w:divsChild>
        <w:div w:id="1000888450">
          <w:marLeft w:val="0"/>
          <w:marRight w:val="0"/>
          <w:marTop w:val="0"/>
          <w:marBottom w:val="0"/>
          <w:divBdr>
            <w:top w:val="none" w:sz="0" w:space="0" w:color="auto"/>
            <w:left w:val="none" w:sz="0" w:space="0" w:color="auto"/>
            <w:bottom w:val="none" w:sz="0" w:space="0" w:color="auto"/>
            <w:right w:val="none" w:sz="0" w:space="0" w:color="auto"/>
          </w:divBdr>
          <w:divsChild>
            <w:div w:id="826213671">
              <w:marLeft w:val="0"/>
              <w:marRight w:val="0"/>
              <w:marTop w:val="0"/>
              <w:marBottom w:val="0"/>
              <w:divBdr>
                <w:top w:val="none" w:sz="0" w:space="0" w:color="auto"/>
                <w:left w:val="none" w:sz="0" w:space="0" w:color="auto"/>
                <w:bottom w:val="none" w:sz="0" w:space="0" w:color="auto"/>
                <w:right w:val="none" w:sz="0" w:space="0" w:color="auto"/>
              </w:divBdr>
            </w:div>
            <w:div w:id="897667459">
              <w:marLeft w:val="0"/>
              <w:marRight w:val="0"/>
              <w:marTop w:val="0"/>
              <w:marBottom w:val="0"/>
              <w:divBdr>
                <w:top w:val="none" w:sz="0" w:space="0" w:color="auto"/>
                <w:left w:val="none" w:sz="0" w:space="0" w:color="auto"/>
                <w:bottom w:val="none" w:sz="0" w:space="0" w:color="auto"/>
                <w:right w:val="none" w:sz="0" w:space="0" w:color="auto"/>
              </w:divBdr>
            </w:div>
            <w:div w:id="114566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142854">
      <w:bodyDiv w:val="1"/>
      <w:marLeft w:val="0"/>
      <w:marRight w:val="0"/>
      <w:marTop w:val="0"/>
      <w:marBottom w:val="0"/>
      <w:divBdr>
        <w:top w:val="none" w:sz="0" w:space="0" w:color="auto"/>
        <w:left w:val="none" w:sz="0" w:space="0" w:color="auto"/>
        <w:bottom w:val="none" w:sz="0" w:space="0" w:color="auto"/>
        <w:right w:val="none" w:sz="0" w:space="0" w:color="auto"/>
      </w:divBdr>
      <w:divsChild>
        <w:div w:id="20516656">
          <w:marLeft w:val="0"/>
          <w:marRight w:val="0"/>
          <w:marTop w:val="0"/>
          <w:marBottom w:val="0"/>
          <w:divBdr>
            <w:top w:val="none" w:sz="0" w:space="0" w:color="auto"/>
            <w:left w:val="none" w:sz="0" w:space="0" w:color="auto"/>
            <w:bottom w:val="none" w:sz="0" w:space="0" w:color="auto"/>
            <w:right w:val="none" w:sz="0" w:space="0" w:color="auto"/>
          </w:divBdr>
        </w:div>
        <w:div w:id="829713367">
          <w:marLeft w:val="0"/>
          <w:marRight w:val="0"/>
          <w:marTop w:val="0"/>
          <w:marBottom w:val="0"/>
          <w:divBdr>
            <w:top w:val="none" w:sz="0" w:space="0" w:color="auto"/>
            <w:left w:val="none" w:sz="0" w:space="0" w:color="auto"/>
            <w:bottom w:val="none" w:sz="0" w:space="0" w:color="auto"/>
            <w:right w:val="none" w:sz="0" w:space="0" w:color="auto"/>
          </w:divBdr>
        </w:div>
        <w:div w:id="1752773292">
          <w:marLeft w:val="0"/>
          <w:marRight w:val="0"/>
          <w:marTop w:val="0"/>
          <w:marBottom w:val="0"/>
          <w:divBdr>
            <w:top w:val="none" w:sz="0" w:space="0" w:color="auto"/>
            <w:left w:val="none" w:sz="0" w:space="0" w:color="auto"/>
            <w:bottom w:val="none" w:sz="0" w:space="0" w:color="auto"/>
            <w:right w:val="none" w:sz="0" w:space="0" w:color="auto"/>
          </w:divBdr>
          <w:divsChild>
            <w:div w:id="854418108">
              <w:marLeft w:val="0"/>
              <w:marRight w:val="0"/>
              <w:marTop w:val="0"/>
              <w:marBottom w:val="0"/>
              <w:divBdr>
                <w:top w:val="none" w:sz="0" w:space="0" w:color="auto"/>
                <w:left w:val="none" w:sz="0" w:space="0" w:color="auto"/>
                <w:bottom w:val="none" w:sz="0" w:space="0" w:color="auto"/>
                <w:right w:val="none" w:sz="0" w:space="0" w:color="auto"/>
              </w:divBdr>
            </w:div>
            <w:div w:id="1394935821">
              <w:marLeft w:val="0"/>
              <w:marRight w:val="0"/>
              <w:marTop w:val="0"/>
              <w:marBottom w:val="0"/>
              <w:divBdr>
                <w:top w:val="none" w:sz="0" w:space="0" w:color="auto"/>
                <w:left w:val="none" w:sz="0" w:space="0" w:color="auto"/>
                <w:bottom w:val="none" w:sz="0" w:space="0" w:color="auto"/>
                <w:right w:val="none" w:sz="0" w:space="0" w:color="auto"/>
              </w:divBdr>
            </w:div>
            <w:div w:id="203746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499801">
      <w:bodyDiv w:val="1"/>
      <w:marLeft w:val="0"/>
      <w:marRight w:val="0"/>
      <w:marTop w:val="0"/>
      <w:marBottom w:val="0"/>
      <w:divBdr>
        <w:top w:val="none" w:sz="0" w:space="0" w:color="auto"/>
        <w:left w:val="none" w:sz="0" w:space="0" w:color="auto"/>
        <w:bottom w:val="none" w:sz="0" w:space="0" w:color="auto"/>
        <w:right w:val="none" w:sz="0" w:space="0" w:color="auto"/>
      </w:divBdr>
      <w:divsChild>
        <w:div w:id="892161150">
          <w:marLeft w:val="0"/>
          <w:marRight w:val="0"/>
          <w:marTop w:val="0"/>
          <w:marBottom w:val="0"/>
          <w:divBdr>
            <w:top w:val="none" w:sz="0" w:space="0" w:color="auto"/>
            <w:left w:val="none" w:sz="0" w:space="0" w:color="auto"/>
            <w:bottom w:val="none" w:sz="0" w:space="0" w:color="auto"/>
            <w:right w:val="none" w:sz="0" w:space="0" w:color="auto"/>
          </w:divBdr>
        </w:div>
        <w:div w:id="1509104376">
          <w:marLeft w:val="0"/>
          <w:marRight w:val="0"/>
          <w:marTop w:val="0"/>
          <w:marBottom w:val="0"/>
          <w:divBdr>
            <w:top w:val="none" w:sz="0" w:space="0" w:color="auto"/>
            <w:left w:val="none" w:sz="0" w:space="0" w:color="auto"/>
            <w:bottom w:val="none" w:sz="0" w:space="0" w:color="auto"/>
            <w:right w:val="none" w:sz="0" w:space="0" w:color="auto"/>
          </w:divBdr>
        </w:div>
      </w:divsChild>
    </w:div>
    <w:div w:id="272369884">
      <w:bodyDiv w:val="1"/>
      <w:marLeft w:val="0"/>
      <w:marRight w:val="0"/>
      <w:marTop w:val="0"/>
      <w:marBottom w:val="0"/>
      <w:divBdr>
        <w:top w:val="none" w:sz="0" w:space="0" w:color="auto"/>
        <w:left w:val="none" w:sz="0" w:space="0" w:color="auto"/>
        <w:bottom w:val="none" w:sz="0" w:space="0" w:color="auto"/>
        <w:right w:val="none" w:sz="0" w:space="0" w:color="auto"/>
      </w:divBdr>
    </w:div>
    <w:div w:id="386686051">
      <w:bodyDiv w:val="1"/>
      <w:marLeft w:val="0"/>
      <w:marRight w:val="0"/>
      <w:marTop w:val="0"/>
      <w:marBottom w:val="0"/>
      <w:divBdr>
        <w:top w:val="none" w:sz="0" w:space="0" w:color="auto"/>
        <w:left w:val="none" w:sz="0" w:space="0" w:color="auto"/>
        <w:bottom w:val="none" w:sz="0" w:space="0" w:color="auto"/>
        <w:right w:val="none" w:sz="0" w:space="0" w:color="auto"/>
      </w:divBdr>
      <w:divsChild>
        <w:div w:id="1451360322">
          <w:marLeft w:val="0"/>
          <w:marRight w:val="0"/>
          <w:marTop w:val="0"/>
          <w:marBottom w:val="0"/>
          <w:divBdr>
            <w:top w:val="none" w:sz="0" w:space="0" w:color="auto"/>
            <w:left w:val="none" w:sz="0" w:space="0" w:color="auto"/>
            <w:bottom w:val="none" w:sz="0" w:space="0" w:color="auto"/>
            <w:right w:val="none" w:sz="0" w:space="0" w:color="auto"/>
          </w:divBdr>
          <w:divsChild>
            <w:div w:id="1581211648">
              <w:marLeft w:val="0"/>
              <w:marRight w:val="0"/>
              <w:marTop w:val="0"/>
              <w:marBottom w:val="0"/>
              <w:divBdr>
                <w:top w:val="none" w:sz="0" w:space="0" w:color="auto"/>
                <w:left w:val="none" w:sz="0" w:space="0" w:color="auto"/>
                <w:bottom w:val="none" w:sz="0" w:space="0" w:color="auto"/>
                <w:right w:val="none" w:sz="0" w:space="0" w:color="auto"/>
              </w:divBdr>
              <w:divsChild>
                <w:div w:id="1349336331">
                  <w:marLeft w:val="0"/>
                  <w:marRight w:val="0"/>
                  <w:marTop w:val="0"/>
                  <w:marBottom w:val="0"/>
                  <w:divBdr>
                    <w:top w:val="none" w:sz="0" w:space="0" w:color="auto"/>
                    <w:left w:val="none" w:sz="0" w:space="0" w:color="auto"/>
                    <w:bottom w:val="none" w:sz="0" w:space="0" w:color="auto"/>
                    <w:right w:val="none" w:sz="0" w:space="0" w:color="auto"/>
                  </w:divBdr>
                </w:div>
                <w:div w:id="1917351350">
                  <w:marLeft w:val="0"/>
                  <w:marRight w:val="0"/>
                  <w:marTop w:val="0"/>
                  <w:marBottom w:val="0"/>
                  <w:divBdr>
                    <w:top w:val="none" w:sz="0" w:space="0" w:color="auto"/>
                    <w:left w:val="none" w:sz="0" w:space="0" w:color="auto"/>
                    <w:bottom w:val="none" w:sz="0" w:space="0" w:color="auto"/>
                    <w:right w:val="none" w:sz="0" w:space="0" w:color="auto"/>
                  </w:divBdr>
                </w:div>
                <w:div w:id="1635602971">
                  <w:marLeft w:val="0"/>
                  <w:marRight w:val="0"/>
                  <w:marTop w:val="0"/>
                  <w:marBottom w:val="0"/>
                  <w:divBdr>
                    <w:top w:val="none" w:sz="0" w:space="0" w:color="auto"/>
                    <w:left w:val="none" w:sz="0" w:space="0" w:color="auto"/>
                    <w:bottom w:val="none" w:sz="0" w:space="0" w:color="auto"/>
                    <w:right w:val="none" w:sz="0" w:space="0" w:color="auto"/>
                  </w:divBdr>
                </w:div>
                <w:div w:id="1969311834">
                  <w:marLeft w:val="0"/>
                  <w:marRight w:val="0"/>
                  <w:marTop w:val="0"/>
                  <w:marBottom w:val="0"/>
                  <w:divBdr>
                    <w:top w:val="none" w:sz="0" w:space="0" w:color="auto"/>
                    <w:left w:val="none" w:sz="0" w:space="0" w:color="auto"/>
                    <w:bottom w:val="none" w:sz="0" w:space="0" w:color="auto"/>
                    <w:right w:val="none" w:sz="0" w:space="0" w:color="auto"/>
                  </w:divBdr>
                </w:div>
                <w:div w:id="553468787">
                  <w:marLeft w:val="0"/>
                  <w:marRight w:val="0"/>
                  <w:marTop w:val="0"/>
                  <w:marBottom w:val="0"/>
                  <w:divBdr>
                    <w:top w:val="none" w:sz="0" w:space="0" w:color="auto"/>
                    <w:left w:val="none" w:sz="0" w:space="0" w:color="auto"/>
                    <w:bottom w:val="none" w:sz="0" w:space="0" w:color="auto"/>
                    <w:right w:val="none" w:sz="0" w:space="0" w:color="auto"/>
                  </w:divBdr>
                </w:div>
                <w:div w:id="745106545">
                  <w:marLeft w:val="0"/>
                  <w:marRight w:val="0"/>
                  <w:marTop w:val="0"/>
                  <w:marBottom w:val="0"/>
                  <w:divBdr>
                    <w:top w:val="none" w:sz="0" w:space="0" w:color="auto"/>
                    <w:left w:val="none" w:sz="0" w:space="0" w:color="auto"/>
                    <w:bottom w:val="none" w:sz="0" w:space="0" w:color="auto"/>
                    <w:right w:val="none" w:sz="0" w:space="0" w:color="auto"/>
                  </w:divBdr>
                </w:div>
                <w:div w:id="1506431484">
                  <w:marLeft w:val="0"/>
                  <w:marRight w:val="0"/>
                  <w:marTop w:val="0"/>
                  <w:marBottom w:val="0"/>
                  <w:divBdr>
                    <w:top w:val="none" w:sz="0" w:space="0" w:color="auto"/>
                    <w:left w:val="none" w:sz="0" w:space="0" w:color="auto"/>
                    <w:bottom w:val="none" w:sz="0" w:space="0" w:color="auto"/>
                    <w:right w:val="none" w:sz="0" w:space="0" w:color="auto"/>
                  </w:divBdr>
                </w:div>
                <w:div w:id="1630086879">
                  <w:marLeft w:val="0"/>
                  <w:marRight w:val="0"/>
                  <w:marTop w:val="0"/>
                  <w:marBottom w:val="0"/>
                  <w:divBdr>
                    <w:top w:val="none" w:sz="0" w:space="0" w:color="auto"/>
                    <w:left w:val="none" w:sz="0" w:space="0" w:color="auto"/>
                    <w:bottom w:val="none" w:sz="0" w:space="0" w:color="auto"/>
                    <w:right w:val="none" w:sz="0" w:space="0" w:color="auto"/>
                  </w:divBdr>
                </w:div>
                <w:div w:id="1157721241">
                  <w:marLeft w:val="0"/>
                  <w:marRight w:val="0"/>
                  <w:marTop w:val="0"/>
                  <w:marBottom w:val="0"/>
                  <w:divBdr>
                    <w:top w:val="none" w:sz="0" w:space="0" w:color="auto"/>
                    <w:left w:val="none" w:sz="0" w:space="0" w:color="auto"/>
                    <w:bottom w:val="none" w:sz="0" w:space="0" w:color="auto"/>
                    <w:right w:val="none" w:sz="0" w:space="0" w:color="auto"/>
                  </w:divBdr>
                </w:div>
                <w:div w:id="1326321488">
                  <w:marLeft w:val="0"/>
                  <w:marRight w:val="0"/>
                  <w:marTop w:val="0"/>
                  <w:marBottom w:val="0"/>
                  <w:divBdr>
                    <w:top w:val="none" w:sz="0" w:space="0" w:color="auto"/>
                    <w:left w:val="none" w:sz="0" w:space="0" w:color="auto"/>
                    <w:bottom w:val="none" w:sz="0" w:space="0" w:color="auto"/>
                    <w:right w:val="none" w:sz="0" w:space="0" w:color="auto"/>
                  </w:divBdr>
                </w:div>
                <w:div w:id="9376171">
                  <w:marLeft w:val="0"/>
                  <w:marRight w:val="0"/>
                  <w:marTop w:val="0"/>
                  <w:marBottom w:val="0"/>
                  <w:divBdr>
                    <w:top w:val="none" w:sz="0" w:space="0" w:color="auto"/>
                    <w:left w:val="none" w:sz="0" w:space="0" w:color="auto"/>
                    <w:bottom w:val="none" w:sz="0" w:space="0" w:color="auto"/>
                    <w:right w:val="none" w:sz="0" w:space="0" w:color="auto"/>
                  </w:divBdr>
                </w:div>
                <w:div w:id="1417707019">
                  <w:marLeft w:val="0"/>
                  <w:marRight w:val="0"/>
                  <w:marTop w:val="0"/>
                  <w:marBottom w:val="0"/>
                  <w:divBdr>
                    <w:top w:val="none" w:sz="0" w:space="0" w:color="auto"/>
                    <w:left w:val="none" w:sz="0" w:space="0" w:color="auto"/>
                    <w:bottom w:val="none" w:sz="0" w:space="0" w:color="auto"/>
                    <w:right w:val="none" w:sz="0" w:space="0" w:color="auto"/>
                  </w:divBdr>
                </w:div>
                <w:div w:id="738215749">
                  <w:marLeft w:val="0"/>
                  <w:marRight w:val="0"/>
                  <w:marTop w:val="0"/>
                  <w:marBottom w:val="0"/>
                  <w:divBdr>
                    <w:top w:val="none" w:sz="0" w:space="0" w:color="auto"/>
                    <w:left w:val="none" w:sz="0" w:space="0" w:color="auto"/>
                    <w:bottom w:val="none" w:sz="0" w:space="0" w:color="auto"/>
                    <w:right w:val="none" w:sz="0" w:space="0" w:color="auto"/>
                  </w:divBdr>
                </w:div>
                <w:div w:id="1124038724">
                  <w:marLeft w:val="0"/>
                  <w:marRight w:val="0"/>
                  <w:marTop w:val="0"/>
                  <w:marBottom w:val="0"/>
                  <w:divBdr>
                    <w:top w:val="none" w:sz="0" w:space="0" w:color="auto"/>
                    <w:left w:val="none" w:sz="0" w:space="0" w:color="auto"/>
                    <w:bottom w:val="none" w:sz="0" w:space="0" w:color="auto"/>
                    <w:right w:val="none" w:sz="0" w:space="0" w:color="auto"/>
                  </w:divBdr>
                </w:div>
                <w:div w:id="1743872405">
                  <w:marLeft w:val="0"/>
                  <w:marRight w:val="0"/>
                  <w:marTop w:val="0"/>
                  <w:marBottom w:val="0"/>
                  <w:divBdr>
                    <w:top w:val="none" w:sz="0" w:space="0" w:color="auto"/>
                    <w:left w:val="none" w:sz="0" w:space="0" w:color="auto"/>
                    <w:bottom w:val="none" w:sz="0" w:space="0" w:color="auto"/>
                    <w:right w:val="none" w:sz="0" w:space="0" w:color="auto"/>
                  </w:divBdr>
                </w:div>
                <w:div w:id="1019425546">
                  <w:marLeft w:val="0"/>
                  <w:marRight w:val="0"/>
                  <w:marTop w:val="0"/>
                  <w:marBottom w:val="0"/>
                  <w:divBdr>
                    <w:top w:val="none" w:sz="0" w:space="0" w:color="auto"/>
                    <w:left w:val="none" w:sz="0" w:space="0" w:color="auto"/>
                    <w:bottom w:val="none" w:sz="0" w:space="0" w:color="auto"/>
                    <w:right w:val="none" w:sz="0" w:space="0" w:color="auto"/>
                  </w:divBdr>
                </w:div>
                <w:div w:id="260259103">
                  <w:marLeft w:val="0"/>
                  <w:marRight w:val="0"/>
                  <w:marTop w:val="0"/>
                  <w:marBottom w:val="0"/>
                  <w:divBdr>
                    <w:top w:val="none" w:sz="0" w:space="0" w:color="auto"/>
                    <w:left w:val="none" w:sz="0" w:space="0" w:color="auto"/>
                    <w:bottom w:val="none" w:sz="0" w:space="0" w:color="auto"/>
                    <w:right w:val="none" w:sz="0" w:space="0" w:color="auto"/>
                  </w:divBdr>
                </w:div>
              </w:divsChild>
            </w:div>
            <w:div w:id="180970609">
              <w:marLeft w:val="0"/>
              <w:marRight w:val="0"/>
              <w:marTop w:val="0"/>
              <w:marBottom w:val="0"/>
              <w:divBdr>
                <w:top w:val="none" w:sz="0" w:space="0" w:color="auto"/>
                <w:left w:val="none" w:sz="0" w:space="0" w:color="auto"/>
                <w:bottom w:val="none" w:sz="0" w:space="0" w:color="auto"/>
                <w:right w:val="none" w:sz="0" w:space="0" w:color="auto"/>
              </w:divBdr>
            </w:div>
          </w:divsChild>
        </w:div>
        <w:div w:id="1342313984">
          <w:marLeft w:val="0"/>
          <w:marRight w:val="0"/>
          <w:marTop w:val="0"/>
          <w:marBottom w:val="0"/>
          <w:divBdr>
            <w:top w:val="none" w:sz="0" w:space="0" w:color="auto"/>
            <w:left w:val="none" w:sz="0" w:space="0" w:color="auto"/>
            <w:bottom w:val="none" w:sz="0" w:space="0" w:color="auto"/>
            <w:right w:val="none" w:sz="0" w:space="0" w:color="auto"/>
          </w:divBdr>
          <w:divsChild>
            <w:div w:id="1869904308">
              <w:marLeft w:val="0"/>
              <w:marRight w:val="0"/>
              <w:marTop w:val="0"/>
              <w:marBottom w:val="0"/>
              <w:divBdr>
                <w:top w:val="none" w:sz="0" w:space="0" w:color="auto"/>
                <w:left w:val="none" w:sz="0" w:space="0" w:color="auto"/>
                <w:bottom w:val="none" w:sz="0" w:space="0" w:color="auto"/>
                <w:right w:val="none" w:sz="0" w:space="0" w:color="auto"/>
              </w:divBdr>
            </w:div>
            <w:div w:id="585384277">
              <w:marLeft w:val="0"/>
              <w:marRight w:val="0"/>
              <w:marTop w:val="0"/>
              <w:marBottom w:val="0"/>
              <w:divBdr>
                <w:top w:val="none" w:sz="0" w:space="0" w:color="auto"/>
                <w:left w:val="none" w:sz="0" w:space="0" w:color="auto"/>
                <w:bottom w:val="none" w:sz="0" w:space="0" w:color="auto"/>
                <w:right w:val="none" w:sz="0" w:space="0" w:color="auto"/>
              </w:divBdr>
            </w:div>
            <w:div w:id="2121678913">
              <w:marLeft w:val="0"/>
              <w:marRight w:val="0"/>
              <w:marTop w:val="0"/>
              <w:marBottom w:val="0"/>
              <w:divBdr>
                <w:top w:val="none" w:sz="0" w:space="0" w:color="auto"/>
                <w:left w:val="none" w:sz="0" w:space="0" w:color="auto"/>
                <w:bottom w:val="none" w:sz="0" w:space="0" w:color="auto"/>
                <w:right w:val="none" w:sz="0" w:space="0" w:color="auto"/>
              </w:divBdr>
            </w:div>
            <w:div w:id="50039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667132">
      <w:bodyDiv w:val="1"/>
      <w:marLeft w:val="0"/>
      <w:marRight w:val="0"/>
      <w:marTop w:val="0"/>
      <w:marBottom w:val="0"/>
      <w:divBdr>
        <w:top w:val="none" w:sz="0" w:space="0" w:color="auto"/>
        <w:left w:val="none" w:sz="0" w:space="0" w:color="auto"/>
        <w:bottom w:val="none" w:sz="0" w:space="0" w:color="auto"/>
        <w:right w:val="none" w:sz="0" w:space="0" w:color="auto"/>
      </w:divBdr>
      <w:divsChild>
        <w:div w:id="1168641482">
          <w:marLeft w:val="0"/>
          <w:marRight w:val="0"/>
          <w:marTop w:val="0"/>
          <w:marBottom w:val="0"/>
          <w:divBdr>
            <w:top w:val="none" w:sz="0" w:space="0" w:color="auto"/>
            <w:left w:val="none" w:sz="0" w:space="0" w:color="auto"/>
            <w:bottom w:val="none" w:sz="0" w:space="0" w:color="auto"/>
            <w:right w:val="none" w:sz="0" w:space="0" w:color="auto"/>
          </w:divBdr>
          <w:divsChild>
            <w:div w:id="257568069">
              <w:marLeft w:val="0"/>
              <w:marRight w:val="0"/>
              <w:marTop w:val="0"/>
              <w:marBottom w:val="0"/>
              <w:divBdr>
                <w:top w:val="none" w:sz="0" w:space="0" w:color="auto"/>
                <w:left w:val="none" w:sz="0" w:space="0" w:color="auto"/>
                <w:bottom w:val="none" w:sz="0" w:space="0" w:color="auto"/>
                <w:right w:val="none" w:sz="0" w:space="0" w:color="auto"/>
              </w:divBdr>
            </w:div>
            <w:div w:id="946816272">
              <w:marLeft w:val="0"/>
              <w:marRight w:val="0"/>
              <w:marTop w:val="0"/>
              <w:marBottom w:val="0"/>
              <w:divBdr>
                <w:top w:val="none" w:sz="0" w:space="0" w:color="auto"/>
                <w:left w:val="none" w:sz="0" w:space="0" w:color="auto"/>
                <w:bottom w:val="none" w:sz="0" w:space="0" w:color="auto"/>
                <w:right w:val="none" w:sz="0" w:space="0" w:color="auto"/>
              </w:divBdr>
            </w:div>
            <w:div w:id="1340424902">
              <w:marLeft w:val="0"/>
              <w:marRight w:val="0"/>
              <w:marTop w:val="0"/>
              <w:marBottom w:val="0"/>
              <w:divBdr>
                <w:top w:val="none" w:sz="0" w:space="0" w:color="auto"/>
                <w:left w:val="none" w:sz="0" w:space="0" w:color="auto"/>
                <w:bottom w:val="none" w:sz="0" w:space="0" w:color="auto"/>
                <w:right w:val="none" w:sz="0" w:space="0" w:color="auto"/>
              </w:divBdr>
            </w:div>
          </w:divsChild>
        </w:div>
        <w:div w:id="1991904792">
          <w:marLeft w:val="0"/>
          <w:marRight w:val="0"/>
          <w:marTop w:val="0"/>
          <w:marBottom w:val="0"/>
          <w:divBdr>
            <w:top w:val="none" w:sz="0" w:space="0" w:color="auto"/>
            <w:left w:val="none" w:sz="0" w:space="0" w:color="auto"/>
            <w:bottom w:val="none" w:sz="0" w:space="0" w:color="auto"/>
            <w:right w:val="none" w:sz="0" w:space="0" w:color="auto"/>
          </w:divBdr>
          <w:divsChild>
            <w:div w:id="625427330">
              <w:marLeft w:val="0"/>
              <w:marRight w:val="0"/>
              <w:marTop w:val="0"/>
              <w:marBottom w:val="0"/>
              <w:divBdr>
                <w:top w:val="none" w:sz="0" w:space="0" w:color="auto"/>
                <w:left w:val="none" w:sz="0" w:space="0" w:color="auto"/>
                <w:bottom w:val="none" w:sz="0" w:space="0" w:color="auto"/>
                <w:right w:val="none" w:sz="0" w:space="0" w:color="auto"/>
              </w:divBdr>
            </w:div>
            <w:div w:id="665135711">
              <w:marLeft w:val="0"/>
              <w:marRight w:val="0"/>
              <w:marTop w:val="0"/>
              <w:marBottom w:val="0"/>
              <w:divBdr>
                <w:top w:val="none" w:sz="0" w:space="0" w:color="auto"/>
                <w:left w:val="none" w:sz="0" w:space="0" w:color="auto"/>
                <w:bottom w:val="none" w:sz="0" w:space="0" w:color="auto"/>
                <w:right w:val="none" w:sz="0" w:space="0" w:color="auto"/>
              </w:divBdr>
            </w:div>
            <w:div w:id="173238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188042">
      <w:bodyDiv w:val="1"/>
      <w:marLeft w:val="0"/>
      <w:marRight w:val="0"/>
      <w:marTop w:val="0"/>
      <w:marBottom w:val="0"/>
      <w:divBdr>
        <w:top w:val="none" w:sz="0" w:space="0" w:color="auto"/>
        <w:left w:val="none" w:sz="0" w:space="0" w:color="auto"/>
        <w:bottom w:val="none" w:sz="0" w:space="0" w:color="auto"/>
        <w:right w:val="none" w:sz="0" w:space="0" w:color="auto"/>
      </w:divBdr>
    </w:div>
    <w:div w:id="522594678">
      <w:bodyDiv w:val="1"/>
      <w:marLeft w:val="0"/>
      <w:marRight w:val="0"/>
      <w:marTop w:val="0"/>
      <w:marBottom w:val="0"/>
      <w:divBdr>
        <w:top w:val="none" w:sz="0" w:space="0" w:color="auto"/>
        <w:left w:val="none" w:sz="0" w:space="0" w:color="auto"/>
        <w:bottom w:val="none" w:sz="0" w:space="0" w:color="auto"/>
        <w:right w:val="none" w:sz="0" w:space="0" w:color="auto"/>
      </w:divBdr>
      <w:divsChild>
        <w:div w:id="1895508525">
          <w:marLeft w:val="547"/>
          <w:marRight w:val="0"/>
          <w:marTop w:val="0"/>
          <w:marBottom w:val="0"/>
          <w:divBdr>
            <w:top w:val="none" w:sz="0" w:space="0" w:color="auto"/>
            <w:left w:val="none" w:sz="0" w:space="0" w:color="auto"/>
            <w:bottom w:val="none" w:sz="0" w:space="0" w:color="auto"/>
            <w:right w:val="none" w:sz="0" w:space="0" w:color="auto"/>
          </w:divBdr>
        </w:div>
      </w:divsChild>
    </w:div>
    <w:div w:id="530266820">
      <w:bodyDiv w:val="1"/>
      <w:marLeft w:val="0"/>
      <w:marRight w:val="0"/>
      <w:marTop w:val="0"/>
      <w:marBottom w:val="0"/>
      <w:divBdr>
        <w:top w:val="none" w:sz="0" w:space="0" w:color="auto"/>
        <w:left w:val="none" w:sz="0" w:space="0" w:color="auto"/>
        <w:bottom w:val="none" w:sz="0" w:space="0" w:color="auto"/>
        <w:right w:val="none" w:sz="0" w:space="0" w:color="auto"/>
      </w:divBdr>
    </w:div>
    <w:div w:id="559511836">
      <w:bodyDiv w:val="1"/>
      <w:marLeft w:val="0"/>
      <w:marRight w:val="0"/>
      <w:marTop w:val="0"/>
      <w:marBottom w:val="0"/>
      <w:divBdr>
        <w:top w:val="none" w:sz="0" w:space="0" w:color="auto"/>
        <w:left w:val="none" w:sz="0" w:space="0" w:color="auto"/>
        <w:bottom w:val="none" w:sz="0" w:space="0" w:color="auto"/>
        <w:right w:val="none" w:sz="0" w:space="0" w:color="auto"/>
      </w:divBdr>
    </w:div>
    <w:div w:id="644088256">
      <w:bodyDiv w:val="1"/>
      <w:marLeft w:val="0"/>
      <w:marRight w:val="0"/>
      <w:marTop w:val="0"/>
      <w:marBottom w:val="0"/>
      <w:divBdr>
        <w:top w:val="none" w:sz="0" w:space="0" w:color="auto"/>
        <w:left w:val="none" w:sz="0" w:space="0" w:color="auto"/>
        <w:bottom w:val="none" w:sz="0" w:space="0" w:color="auto"/>
        <w:right w:val="none" w:sz="0" w:space="0" w:color="auto"/>
      </w:divBdr>
    </w:div>
    <w:div w:id="653069150">
      <w:bodyDiv w:val="1"/>
      <w:marLeft w:val="0"/>
      <w:marRight w:val="0"/>
      <w:marTop w:val="0"/>
      <w:marBottom w:val="0"/>
      <w:divBdr>
        <w:top w:val="none" w:sz="0" w:space="0" w:color="auto"/>
        <w:left w:val="none" w:sz="0" w:space="0" w:color="auto"/>
        <w:bottom w:val="none" w:sz="0" w:space="0" w:color="auto"/>
        <w:right w:val="none" w:sz="0" w:space="0" w:color="auto"/>
      </w:divBdr>
    </w:div>
    <w:div w:id="671564562">
      <w:bodyDiv w:val="1"/>
      <w:marLeft w:val="0"/>
      <w:marRight w:val="0"/>
      <w:marTop w:val="0"/>
      <w:marBottom w:val="0"/>
      <w:divBdr>
        <w:top w:val="none" w:sz="0" w:space="0" w:color="auto"/>
        <w:left w:val="none" w:sz="0" w:space="0" w:color="auto"/>
        <w:bottom w:val="none" w:sz="0" w:space="0" w:color="auto"/>
        <w:right w:val="none" w:sz="0" w:space="0" w:color="auto"/>
      </w:divBdr>
      <w:divsChild>
        <w:div w:id="372734567">
          <w:marLeft w:val="0"/>
          <w:marRight w:val="0"/>
          <w:marTop w:val="0"/>
          <w:marBottom w:val="0"/>
          <w:divBdr>
            <w:top w:val="none" w:sz="0" w:space="0" w:color="auto"/>
            <w:left w:val="none" w:sz="0" w:space="0" w:color="auto"/>
            <w:bottom w:val="none" w:sz="0" w:space="0" w:color="auto"/>
            <w:right w:val="none" w:sz="0" w:space="0" w:color="auto"/>
          </w:divBdr>
        </w:div>
        <w:div w:id="388114833">
          <w:marLeft w:val="0"/>
          <w:marRight w:val="0"/>
          <w:marTop w:val="0"/>
          <w:marBottom w:val="0"/>
          <w:divBdr>
            <w:top w:val="none" w:sz="0" w:space="0" w:color="auto"/>
            <w:left w:val="none" w:sz="0" w:space="0" w:color="auto"/>
            <w:bottom w:val="none" w:sz="0" w:space="0" w:color="auto"/>
            <w:right w:val="none" w:sz="0" w:space="0" w:color="auto"/>
          </w:divBdr>
          <w:divsChild>
            <w:div w:id="1552184405">
              <w:marLeft w:val="0"/>
              <w:marRight w:val="0"/>
              <w:marTop w:val="0"/>
              <w:marBottom w:val="0"/>
              <w:divBdr>
                <w:top w:val="none" w:sz="0" w:space="0" w:color="auto"/>
                <w:left w:val="none" w:sz="0" w:space="0" w:color="auto"/>
                <w:bottom w:val="none" w:sz="0" w:space="0" w:color="auto"/>
                <w:right w:val="none" w:sz="0" w:space="0" w:color="auto"/>
              </w:divBdr>
            </w:div>
            <w:div w:id="1932279015">
              <w:marLeft w:val="0"/>
              <w:marRight w:val="0"/>
              <w:marTop w:val="0"/>
              <w:marBottom w:val="0"/>
              <w:divBdr>
                <w:top w:val="none" w:sz="0" w:space="0" w:color="auto"/>
                <w:left w:val="none" w:sz="0" w:space="0" w:color="auto"/>
                <w:bottom w:val="none" w:sz="0" w:space="0" w:color="auto"/>
                <w:right w:val="none" w:sz="0" w:space="0" w:color="auto"/>
              </w:divBdr>
            </w:div>
            <w:div w:id="2141224595">
              <w:marLeft w:val="0"/>
              <w:marRight w:val="0"/>
              <w:marTop w:val="0"/>
              <w:marBottom w:val="0"/>
              <w:divBdr>
                <w:top w:val="none" w:sz="0" w:space="0" w:color="auto"/>
                <w:left w:val="none" w:sz="0" w:space="0" w:color="auto"/>
                <w:bottom w:val="none" w:sz="0" w:space="0" w:color="auto"/>
                <w:right w:val="none" w:sz="0" w:space="0" w:color="auto"/>
              </w:divBdr>
            </w:div>
          </w:divsChild>
        </w:div>
        <w:div w:id="1100174185">
          <w:marLeft w:val="0"/>
          <w:marRight w:val="0"/>
          <w:marTop w:val="0"/>
          <w:marBottom w:val="0"/>
          <w:divBdr>
            <w:top w:val="none" w:sz="0" w:space="0" w:color="auto"/>
            <w:left w:val="none" w:sz="0" w:space="0" w:color="auto"/>
            <w:bottom w:val="none" w:sz="0" w:space="0" w:color="auto"/>
            <w:right w:val="none" w:sz="0" w:space="0" w:color="auto"/>
          </w:divBdr>
        </w:div>
      </w:divsChild>
    </w:div>
    <w:div w:id="695234679">
      <w:bodyDiv w:val="1"/>
      <w:marLeft w:val="0"/>
      <w:marRight w:val="0"/>
      <w:marTop w:val="0"/>
      <w:marBottom w:val="0"/>
      <w:divBdr>
        <w:top w:val="none" w:sz="0" w:space="0" w:color="auto"/>
        <w:left w:val="none" w:sz="0" w:space="0" w:color="auto"/>
        <w:bottom w:val="none" w:sz="0" w:space="0" w:color="auto"/>
        <w:right w:val="none" w:sz="0" w:space="0" w:color="auto"/>
      </w:divBdr>
      <w:divsChild>
        <w:div w:id="825440976">
          <w:marLeft w:val="0"/>
          <w:marRight w:val="0"/>
          <w:marTop w:val="0"/>
          <w:marBottom w:val="0"/>
          <w:divBdr>
            <w:top w:val="none" w:sz="0" w:space="0" w:color="auto"/>
            <w:left w:val="none" w:sz="0" w:space="0" w:color="auto"/>
            <w:bottom w:val="none" w:sz="0" w:space="0" w:color="auto"/>
            <w:right w:val="none" w:sz="0" w:space="0" w:color="auto"/>
          </w:divBdr>
        </w:div>
        <w:div w:id="1380519875">
          <w:marLeft w:val="0"/>
          <w:marRight w:val="0"/>
          <w:marTop w:val="0"/>
          <w:marBottom w:val="0"/>
          <w:divBdr>
            <w:top w:val="none" w:sz="0" w:space="0" w:color="auto"/>
            <w:left w:val="none" w:sz="0" w:space="0" w:color="auto"/>
            <w:bottom w:val="none" w:sz="0" w:space="0" w:color="auto"/>
            <w:right w:val="none" w:sz="0" w:space="0" w:color="auto"/>
          </w:divBdr>
        </w:div>
      </w:divsChild>
    </w:div>
    <w:div w:id="699361652">
      <w:bodyDiv w:val="1"/>
      <w:marLeft w:val="0"/>
      <w:marRight w:val="0"/>
      <w:marTop w:val="0"/>
      <w:marBottom w:val="0"/>
      <w:divBdr>
        <w:top w:val="none" w:sz="0" w:space="0" w:color="auto"/>
        <w:left w:val="none" w:sz="0" w:space="0" w:color="auto"/>
        <w:bottom w:val="none" w:sz="0" w:space="0" w:color="auto"/>
        <w:right w:val="none" w:sz="0" w:space="0" w:color="auto"/>
      </w:divBdr>
      <w:divsChild>
        <w:div w:id="1010179615">
          <w:marLeft w:val="0"/>
          <w:marRight w:val="0"/>
          <w:marTop w:val="0"/>
          <w:marBottom w:val="0"/>
          <w:divBdr>
            <w:top w:val="none" w:sz="0" w:space="0" w:color="auto"/>
            <w:left w:val="none" w:sz="0" w:space="0" w:color="auto"/>
            <w:bottom w:val="none" w:sz="0" w:space="0" w:color="auto"/>
            <w:right w:val="none" w:sz="0" w:space="0" w:color="auto"/>
          </w:divBdr>
        </w:div>
      </w:divsChild>
    </w:div>
    <w:div w:id="770471681">
      <w:bodyDiv w:val="1"/>
      <w:marLeft w:val="0"/>
      <w:marRight w:val="0"/>
      <w:marTop w:val="0"/>
      <w:marBottom w:val="0"/>
      <w:divBdr>
        <w:top w:val="none" w:sz="0" w:space="0" w:color="auto"/>
        <w:left w:val="none" w:sz="0" w:space="0" w:color="auto"/>
        <w:bottom w:val="none" w:sz="0" w:space="0" w:color="auto"/>
        <w:right w:val="none" w:sz="0" w:space="0" w:color="auto"/>
      </w:divBdr>
      <w:divsChild>
        <w:div w:id="892692462">
          <w:marLeft w:val="0"/>
          <w:marRight w:val="0"/>
          <w:marTop w:val="0"/>
          <w:marBottom w:val="0"/>
          <w:divBdr>
            <w:top w:val="none" w:sz="0" w:space="0" w:color="auto"/>
            <w:left w:val="none" w:sz="0" w:space="0" w:color="auto"/>
            <w:bottom w:val="none" w:sz="0" w:space="0" w:color="auto"/>
            <w:right w:val="none" w:sz="0" w:space="0" w:color="auto"/>
          </w:divBdr>
          <w:divsChild>
            <w:div w:id="121119127">
              <w:marLeft w:val="0"/>
              <w:marRight w:val="0"/>
              <w:marTop w:val="0"/>
              <w:marBottom w:val="0"/>
              <w:divBdr>
                <w:top w:val="none" w:sz="0" w:space="0" w:color="auto"/>
                <w:left w:val="none" w:sz="0" w:space="0" w:color="auto"/>
                <w:bottom w:val="none" w:sz="0" w:space="0" w:color="auto"/>
                <w:right w:val="none" w:sz="0" w:space="0" w:color="auto"/>
              </w:divBdr>
            </w:div>
            <w:div w:id="1699505682">
              <w:marLeft w:val="0"/>
              <w:marRight w:val="0"/>
              <w:marTop w:val="0"/>
              <w:marBottom w:val="0"/>
              <w:divBdr>
                <w:top w:val="none" w:sz="0" w:space="0" w:color="auto"/>
                <w:left w:val="none" w:sz="0" w:space="0" w:color="auto"/>
                <w:bottom w:val="none" w:sz="0" w:space="0" w:color="auto"/>
                <w:right w:val="none" w:sz="0" w:space="0" w:color="auto"/>
              </w:divBdr>
            </w:div>
            <w:div w:id="174105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113007">
      <w:bodyDiv w:val="1"/>
      <w:marLeft w:val="0"/>
      <w:marRight w:val="0"/>
      <w:marTop w:val="0"/>
      <w:marBottom w:val="0"/>
      <w:divBdr>
        <w:top w:val="none" w:sz="0" w:space="0" w:color="auto"/>
        <w:left w:val="none" w:sz="0" w:space="0" w:color="auto"/>
        <w:bottom w:val="none" w:sz="0" w:space="0" w:color="auto"/>
        <w:right w:val="none" w:sz="0" w:space="0" w:color="auto"/>
      </w:divBdr>
      <w:divsChild>
        <w:div w:id="516844346">
          <w:marLeft w:val="0"/>
          <w:marRight w:val="0"/>
          <w:marTop w:val="0"/>
          <w:marBottom w:val="0"/>
          <w:divBdr>
            <w:top w:val="none" w:sz="0" w:space="0" w:color="auto"/>
            <w:left w:val="none" w:sz="0" w:space="0" w:color="auto"/>
            <w:bottom w:val="none" w:sz="0" w:space="0" w:color="auto"/>
            <w:right w:val="none" w:sz="0" w:space="0" w:color="auto"/>
          </w:divBdr>
        </w:div>
        <w:div w:id="801118677">
          <w:marLeft w:val="0"/>
          <w:marRight w:val="0"/>
          <w:marTop w:val="0"/>
          <w:marBottom w:val="0"/>
          <w:divBdr>
            <w:top w:val="none" w:sz="0" w:space="0" w:color="auto"/>
            <w:left w:val="none" w:sz="0" w:space="0" w:color="auto"/>
            <w:bottom w:val="none" w:sz="0" w:space="0" w:color="auto"/>
            <w:right w:val="none" w:sz="0" w:space="0" w:color="auto"/>
          </w:divBdr>
        </w:div>
      </w:divsChild>
    </w:div>
    <w:div w:id="788470824">
      <w:bodyDiv w:val="1"/>
      <w:marLeft w:val="0"/>
      <w:marRight w:val="0"/>
      <w:marTop w:val="0"/>
      <w:marBottom w:val="0"/>
      <w:divBdr>
        <w:top w:val="none" w:sz="0" w:space="0" w:color="auto"/>
        <w:left w:val="none" w:sz="0" w:space="0" w:color="auto"/>
        <w:bottom w:val="none" w:sz="0" w:space="0" w:color="auto"/>
        <w:right w:val="none" w:sz="0" w:space="0" w:color="auto"/>
      </w:divBdr>
    </w:div>
    <w:div w:id="797457812">
      <w:bodyDiv w:val="1"/>
      <w:marLeft w:val="0"/>
      <w:marRight w:val="0"/>
      <w:marTop w:val="0"/>
      <w:marBottom w:val="0"/>
      <w:divBdr>
        <w:top w:val="none" w:sz="0" w:space="0" w:color="auto"/>
        <w:left w:val="none" w:sz="0" w:space="0" w:color="auto"/>
        <w:bottom w:val="none" w:sz="0" w:space="0" w:color="auto"/>
        <w:right w:val="none" w:sz="0" w:space="0" w:color="auto"/>
      </w:divBdr>
    </w:div>
    <w:div w:id="802118659">
      <w:bodyDiv w:val="1"/>
      <w:marLeft w:val="0"/>
      <w:marRight w:val="0"/>
      <w:marTop w:val="0"/>
      <w:marBottom w:val="0"/>
      <w:divBdr>
        <w:top w:val="none" w:sz="0" w:space="0" w:color="auto"/>
        <w:left w:val="none" w:sz="0" w:space="0" w:color="auto"/>
        <w:bottom w:val="none" w:sz="0" w:space="0" w:color="auto"/>
        <w:right w:val="none" w:sz="0" w:space="0" w:color="auto"/>
      </w:divBdr>
      <w:divsChild>
        <w:div w:id="529488770">
          <w:marLeft w:val="0"/>
          <w:marRight w:val="0"/>
          <w:marTop w:val="0"/>
          <w:marBottom w:val="0"/>
          <w:divBdr>
            <w:top w:val="none" w:sz="0" w:space="0" w:color="auto"/>
            <w:left w:val="none" w:sz="0" w:space="0" w:color="auto"/>
            <w:bottom w:val="none" w:sz="0" w:space="0" w:color="auto"/>
            <w:right w:val="none" w:sz="0" w:space="0" w:color="auto"/>
          </w:divBdr>
        </w:div>
        <w:div w:id="1800879402">
          <w:marLeft w:val="0"/>
          <w:marRight w:val="0"/>
          <w:marTop w:val="0"/>
          <w:marBottom w:val="0"/>
          <w:divBdr>
            <w:top w:val="none" w:sz="0" w:space="0" w:color="auto"/>
            <w:left w:val="none" w:sz="0" w:space="0" w:color="auto"/>
            <w:bottom w:val="none" w:sz="0" w:space="0" w:color="auto"/>
            <w:right w:val="none" w:sz="0" w:space="0" w:color="auto"/>
          </w:divBdr>
        </w:div>
      </w:divsChild>
    </w:div>
    <w:div w:id="803549707">
      <w:bodyDiv w:val="1"/>
      <w:marLeft w:val="0"/>
      <w:marRight w:val="0"/>
      <w:marTop w:val="0"/>
      <w:marBottom w:val="0"/>
      <w:divBdr>
        <w:top w:val="none" w:sz="0" w:space="0" w:color="auto"/>
        <w:left w:val="none" w:sz="0" w:space="0" w:color="auto"/>
        <w:bottom w:val="none" w:sz="0" w:space="0" w:color="auto"/>
        <w:right w:val="none" w:sz="0" w:space="0" w:color="auto"/>
      </w:divBdr>
    </w:div>
    <w:div w:id="812258736">
      <w:bodyDiv w:val="1"/>
      <w:marLeft w:val="0"/>
      <w:marRight w:val="0"/>
      <w:marTop w:val="0"/>
      <w:marBottom w:val="0"/>
      <w:divBdr>
        <w:top w:val="none" w:sz="0" w:space="0" w:color="auto"/>
        <w:left w:val="none" w:sz="0" w:space="0" w:color="auto"/>
        <w:bottom w:val="none" w:sz="0" w:space="0" w:color="auto"/>
        <w:right w:val="none" w:sz="0" w:space="0" w:color="auto"/>
      </w:divBdr>
      <w:divsChild>
        <w:div w:id="1361856605">
          <w:marLeft w:val="0"/>
          <w:marRight w:val="0"/>
          <w:marTop w:val="0"/>
          <w:marBottom w:val="0"/>
          <w:divBdr>
            <w:top w:val="none" w:sz="0" w:space="0" w:color="auto"/>
            <w:left w:val="none" w:sz="0" w:space="0" w:color="auto"/>
            <w:bottom w:val="none" w:sz="0" w:space="0" w:color="auto"/>
            <w:right w:val="none" w:sz="0" w:space="0" w:color="auto"/>
          </w:divBdr>
          <w:divsChild>
            <w:div w:id="1339691595">
              <w:marLeft w:val="0"/>
              <w:marRight w:val="0"/>
              <w:marTop w:val="0"/>
              <w:marBottom w:val="0"/>
              <w:divBdr>
                <w:top w:val="none" w:sz="0" w:space="0" w:color="auto"/>
                <w:left w:val="none" w:sz="0" w:space="0" w:color="auto"/>
                <w:bottom w:val="none" w:sz="0" w:space="0" w:color="auto"/>
                <w:right w:val="none" w:sz="0" w:space="0" w:color="auto"/>
              </w:divBdr>
            </w:div>
            <w:div w:id="1368489228">
              <w:marLeft w:val="0"/>
              <w:marRight w:val="0"/>
              <w:marTop w:val="0"/>
              <w:marBottom w:val="0"/>
              <w:divBdr>
                <w:top w:val="none" w:sz="0" w:space="0" w:color="auto"/>
                <w:left w:val="none" w:sz="0" w:space="0" w:color="auto"/>
                <w:bottom w:val="none" w:sz="0" w:space="0" w:color="auto"/>
                <w:right w:val="none" w:sz="0" w:space="0" w:color="auto"/>
              </w:divBdr>
            </w:div>
          </w:divsChild>
        </w:div>
        <w:div w:id="2040466191">
          <w:marLeft w:val="0"/>
          <w:marRight w:val="0"/>
          <w:marTop w:val="0"/>
          <w:marBottom w:val="0"/>
          <w:divBdr>
            <w:top w:val="none" w:sz="0" w:space="0" w:color="auto"/>
            <w:left w:val="none" w:sz="0" w:space="0" w:color="auto"/>
            <w:bottom w:val="none" w:sz="0" w:space="0" w:color="auto"/>
            <w:right w:val="none" w:sz="0" w:space="0" w:color="auto"/>
          </w:divBdr>
        </w:div>
      </w:divsChild>
    </w:div>
    <w:div w:id="833305645">
      <w:bodyDiv w:val="1"/>
      <w:marLeft w:val="0"/>
      <w:marRight w:val="0"/>
      <w:marTop w:val="0"/>
      <w:marBottom w:val="0"/>
      <w:divBdr>
        <w:top w:val="none" w:sz="0" w:space="0" w:color="auto"/>
        <w:left w:val="none" w:sz="0" w:space="0" w:color="auto"/>
        <w:bottom w:val="none" w:sz="0" w:space="0" w:color="auto"/>
        <w:right w:val="none" w:sz="0" w:space="0" w:color="auto"/>
      </w:divBdr>
      <w:divsChild>
        <w:div w:id="935870790">
          <w:marLeft w:val="0"/>
          <w:marRight w:val="0"/>
          <w:marTop w:val="0"/>
          <w:marBottom w:val="0"/>
          <w:divBdr>
            <w:top w:val="none" w:sz="0" w:space="0" w:color="auto"/>
            <w:left w:val="none" w:sz="0" w:space="0" w:color="auto"/>
            <w:bottom w:val="none" w:sz="0" w:space="0" w:color="auto"/>
            <w:right w:val="none" w:sz="0" w:space="0" w:color="auto"/>
          </w:divBdr>
        </w:div>
        <w:div w:id="1189444458">
          <w:marLeft w:val="0"/>
          <w:marRight w:val="0"/>
          <w:marTop w:val="0"/>
          <w:marBottom w:val="0"/>
          <w:divBdr>
            <w:top w:val="none" w:sz="0" w:space="0" w:color="auto"/>
            <w:left w:val="none" w:sz="0" w:space="0" w:color="auto"/>
            <w:bottom w:val="none" w:sz="0" w:space="0" w:color="auto"/>
            <w:right w:val="none" w:sz="0" w:space="0" w:color="auto"/>
          </w:divBdr>
        </w:div>
      </w:divsChild>
    </w:div>
    <w:div w:id="871841357">
      <w:bodyDiv w:val="1"/>
      <w:marLeft w:val="0"/>
      <w:marRight w:val="0"/>
      <w:marTop w:val="0"/>
      <w:marBottom w:val="0"/>
      <w:divBdr>
        <w:top w:val="none" w:sz="0" w:space="0" w:color="auto"/>
        <w:left w:val="none" w:sz="0" w:space="0" w:color="auto"/>
        <w:bottom w:val="none" w:sz="0" w:space="0" w:color="auto"/>
        <w:right w:val="none" w:sz="0" w:space="0" w:color="auto"/>
      </w:divBdr>
    </w:div>
    <w:div w:id="894006728">
      <w:bodyDiv w:val="1"/>
      <w:marLeft w:val="0"/>
      <w:marRight w:val="0"/>
      <w:marTop w:val="0"/>
      <w:marBottom w:val="0"/>
      <w:divBdr>
        <w:top w:val="none" w:sz="0" w:space="0" w:color="auto"/>
        <w:left w:val="none" w:sz="0" w:space="0" w:color="auto"/>
        <w:bottom w:val="none" w:sz="0" w:space="0" w:color="auto"/>
        <w:right w:val="none" w:sz="0" w:space="0" w:color="auto"/>
      </w:divBdr>
      <w:divsChild>
        <w:div w:id="40709068">
          <w:marLeft w:val="0"/>
          <w:marRight w:val="0"/>
          <w:marTop w:val="0"/>
          <w:marBottom w:val="0"/>
          <w:divBdr>
            <w:top w:val="none" w:sz="0" w:space="0" w:color="auto"/>
            <w:left w:val="none" w:sz="0" w:space="0" w:color="auto"/>
            <w:bottom w:val="none" w:sz="0" w:space="0" w:color="auto"/>
            <w:right w:val="none" w:sz="0" w:space="0" w:color="auto"/>
          </w:divBdr>
        </w:div>
        <w:div w:id="1431967042">
          <w:marLeft w:val="0"/>
          <w:marRight w:val="0"/>
          <w:marTop w:val="0"/>
          <w:marBottom w:val="0"/>
          <w:divBdr>
            <w:top w:val="none" w:sz="0" w:space="0" w:color="auto"/>
            <w:left w:val="none" w:sz="0" w:space="0" w:color="auto"/>
            <w:bottom w:val="none" w:sz="0" w:space="0" w:color="auto"/>
            <w:right w:val="none" w:sz="0" w:space="0" w:color="auto"/>
          </w:divBdr>
        </w:div>
      </w:divsChild>
    </w:div>
    <w:div w:id="900361909">
      <w:bodyDiv w:val="1"/>
      <w:marLeft w:val="0"/>
      <w:marRight w:val="0"/>
      <w:marTop w:val="0"/>
      <w:marBottom w:val="0"/>
      <w:divBdr>
        <w:top w:val="none" w:sz="0" w:space="0" w:color="auto"/>
        <w:left w:val="none" w:sz="0" w:space="0" w:color="auto"/>
        <w:bottom w:val="none" w:sz="0" w:space="0" w:color="auto"/>
        <w:right w:val="none" w:sz="0" w:space="0" w:color="auto"/>
      </w:divBdr>
      <w:divsChild>
        <w:div w:id="1155144107">
          <w:marLeft w:val="0"/>
          <w:marRight w:val="0"/>
          <w:marTop w:val="0"/>
          <w:marBottom w:val="0"/>
          <w:divBdr>
            <w:top w:val="none" w:sz="0" w:space="0" w:color="auto"/>
            <w:left w:val="none" w:sz="0" w:space="0" w:color="auto"/>
            <w:bottom w:val="none" w:sz="0" w:space="0" w:color="auto"/>
            <w:right w:val="none" w:sz="0" w:space="0" w:color="auto"/>
          </w:divBdr>
          <w:divsChild>
            <w:div w:id="6056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522834">
      <w:bodyDiv w:val="1"/>
      <w:marLeft w:val="0"/>
      <w:marRight w:val="0"/>
      <w:marTop w:val="0"/>
      <w:marBottom w:val="0"/>
      <w:divBdr>
        <w:top w:val="none" w:sz="0" w:space="0" w:color="auto"/>
        <w:left w:val="none" w:sz="0" w:space="0" w:color="auto"/>
        <w:bottom w:val="none" w:sz="0" w:space="0" w:color="auto"/>
        <w:right w:val="none" w:sz="0" w:space="0" w:color="auto"/>
      </w:divBdr>
      <w:divsChild>
        <w:div w:id="498425527">
          <w:marLeft w:val="0"/>
          <w:marRight w:val="0"/>
          <w:marTop w:val="0"/>
          <w:marBottom w:val="0"/>
          <w:divBdr>
            <w:top w:val="none" w:sz="0" w:space="0" w:color="auto"/>
            <w:left w:val="none" w:sz="0" w:space="0" w:color="auto"/>
            <w:bottom w:val="none" w:sz="0" w:space="0" w:color="auto"/>
            <w:right w:val="none" w:sz="0" w:space="0" w:color="auto"/>
          </w:divBdr>
          <w:divsChild>
            <w:div w:id="533420761">
              <w:marLeft w:val="0"/>
              <w:marRight w:val="0"/>
              <w:marTop w:val="0"/>
              <w:marBottom w:val="0"/>
              <w:divBdr>
                <w:top w:val="none" w:sz="0" w:space="0" w:color="auto"/>
                <w:left w:val="none" w:sz="0" w:space="0" w:color="auto"/>
                <w:bottom w:val="none" w:sz="0" w:space="0" w:color="auto"/>
                <w:right w:val="none" w:sz="0" w:space="0" w:color="auto"/>
              </w:divBdr>
            </w:div>
            <w:div w:id="1364204984">
              <w:marLeft w:val="0"/>
              <w:marRight w:val="0"/>
              <w:marTop w:val="0"/>
              <w:marBottom w:val="0"/>
              <w:divBdr>
                <w:top w:val="none" w:sz="0" w:space="0" w:color="auto"/>
                <w:left w:val="none" w:sz="0" w:space="0" w:color="auto"/>
                <w:bottom w:val="none" w:sz="0" w:space="0" w:color="auto"/>
                <w:right w:val="none" w:sz="0" w:space="0" w:color="auto"/>
              </w:divBdr>
            </w:div>
            <w:div w:id="1666473132">
              <w:marLeft w:val="0"/>
              <w:marRight w:val="0"/>
              <w:marTop w:val="0"/>
              <w:marBottom w:val="0"/>
              <w:divBdr>
                <w:top w:val="none" w:sz="0" w:space="0" w:color="auto"/>
                <w:left w:val="none" w:sz="0" w:space="0" w:color="auto"/>
                <w:bottom w:val="none" w:sz="0" w:space="0" w:color="auto"/>
                <w:right w:val="none" w:sz="0" w:space="0" w:color="auto"/>
              </w:divBdr>
            </w:div>
          </w:divsChild>
        </w:div>
        <w:div w:id="1369721842">
          <w:marLeft w:val="0"/>
          <w:marRight w:val="0"/>
          <w:marTop w:val="0"/>
          <w:marBottom w:val="0"/>
          <w:divBdr>
            <w:top w:val="none" w:sz="0" w:space="0" w:color="auto"/>
            <w:left w:val="none" w:sz="0" w:space="0" w:color="auto"/>
            <w:bottom w:val="none" w:sz="0" w:space="0" w:color="auto"/>
            <w:right w:val="none" w:sz="0" w:space="0" w:color="auto"/>
          </w:divBdr>
          <w:divsChild>
            <w:div w:id="24330977">
              <w:marLeft w:val="0"/>
              <w:marRight w:val="0"/>
              <w:marTop w:val="0"/>
              <w:marBottom w:val="0"/>
              <w:divBdr>
                <w:top w:val="none" w:sz="0" w:space="0" w:color="auto"/>
                <w:left w:val="none" w:sz="0" w:space="0" w:color="auto"/>
                <w:bottom w:val="none" w:sz="0" w:space="0" w:color="auto"/>
                <w:right w:val="none" w:sz="0" w:space="0" w:color="auto"/>
              </w:divBdr>
            </w:div>
            <w:div w:id="1082333859">
              <w:marLeft w:val="0"/>
              <w:marRight w:val="0"/>
              <w:marTop w:val="0"/>
              <w:marBottom w:val="0"/>
              <w:divBdr>
                <w:top w:val="none" w:sz="0" w:space="0" w:color="auto"/>
                <w:left w:val="none" w:sz="0" w:space="0" w:color="auto"/>
                <w:bottom w:val="none" w:sz="0" w:space="0" w:color="auto"/>
                <w:right w:val="none" w:sz="0" w:space="0" w:color="auto"/>
              </w:divBdr>
            </w:div>
            <w:div w:id="172937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707912">
      <w:bodyDiv w:val="1"/>
      <w:marLeft w:val="0"/>
      <w:marRight w:val="0"/>
      <w:marTop w:val="0"/>
      <w:marBottom w:val="0"/>
      <w:divBdr>
        <w:top w:val="none" w:sz="0" w:space="0" w:color="auto"/>
        <w:left w:val="none" w:sz="0" w:space="0" w:color="auto"/>
        <w:bottom w:val="none" w:sz="0" w:space="0" w:color="auto"/>
        <w:right w:val="none" w:sz="0" w:space="0" w:color="auto"/>
      </w:divBdr>
      <w:divsChild>
        <w:div w:id="1149326018">
          <w:marLeft w:val="0"/>
          <w:marRight w:val="0"/>
          <w:marTop w:val="0"/>
          <w:marBottom w:val="0"/>
          <w:divBdr>
            <w:top w:val="none" w:sz="0" w:space="0" w:color="auto"/>
            <w:left w:val="none" w:sz="0" w:space="0" w:color="auto"/>
            <w:bottom w:val="none" w:sz="0" w:space="0" w:color="auto"/>
            <w:right w:val="none" w:sz="0" w:space="0" w:color="auto"/>
          </w:divBdr>
          <w:divsChild>
            <w:div w:id="21832681">
              <w:marLeft w:val="0"/>
              <w:marRight w:val="0"/>
              <w:marTop w:val="0"/>
              <w:marBottom w:val="0"/>
              <w:divBdr>
                <w:top w:val="none" w:sz="0" w:space="0" w:color="auto"/>
                <w:left w:val="none" w:sz="0" w:space="0" w:color="auto"/>
                <w:bottom w:val="none" w:sz="0" w:space="0" w:color="auto"/>
                <w:right w:val="none" w:sz="0" w:space="0" w:color="auto"/>
              </w:divBdr>
            </w:div>
            <w:div w:id="86736835">
              <w:marLeft w:val="0"/>
              <w:marRight w:val="0"/>
              <w:marTop w:val="0"/>
              <w:marBottom w:val="0"/>
              <w:divBdr>
                <w:top w:val="none" w:sz="0" w:space="0" w:color="auto"/>
                <w:left w:val="none" w:sz="0" w:space="0" w:color="auto"/>
                <w:bottom w:val="none" w:sz="0" w:space="0" w:color="auto"/>
                <w:right w:val="none" w:sz="0" w:space="0" w:color="auto"/>
              </w:divBdr>
            </w:div>
            <w:div w:id="250510202">
              <w:marLeft w:val="0"/>
              <w:marRight w:val="0"/>
              <w:marTop w:val="0"/>
              <w:marBottom w:val="0"/>
              <w:divBdr>
                <w:top w:val="none" w:sz="0" w:space="0" w:color="auto"/>
                <w:left w:val="none" w:sz="0" w:space="0" w:color="auto"/>
                <w:bottom w:val="none" w:sz="0" w:space="0" w:color="auto"/>
                <w:right w:val="none" w:sz="0" w:space="0" w:color="auto"/>
              </w:divBdr>
            </w:div>
            <w:div w:id="409078620">
              <w:marLeft w:val="0"/>
              <w:marRight w:val="0"/>
              <w:marTop w:val="0"/>
              <w:marBottom w:val="0"/>
              <w:divBdr>
                <w:top w:val="none" w:sz="0" w:space="0" w:color="auto"/>
                <w:left w:val="none" w:sz="0" w:space="0" w:color="auto"/>
                <w:bottom w:val="none" w:sz="0" w:space="0" w:color="auto"/>
                <w:right w:val="none" w:sz="0" w:space="0" w:color="auto"/>
              </w:divBdr>
            </w:div>
            <w:div w:id="655570191">
              <w:marLeft w:val="0"/>
              <w:marRight w:val="0"/>
              <w:marTop w:val="0"/>
              <w:marBottom w:val="0"/>
              <w:divBdr>
                <w:top w:val="none" w:sz="0" w:space="0" w:color="auto"/>
                <w:left w:val="none" w:sz="0" w:space="0" w:color="auto"/>
                <w:bottom w:val="none" w:sz="0" w:space="0" w:color="auto"/>
                <w:right w:val="none" w:sz="0" w:space="0" w:color="auto"/>
              </w:divBdr>
            </w:div>
            <w:div w:id="864944420">
              <w:marLeft w:val="0"/>
              <w:marRight w:val="0"/>
              <w:marTop w:val="0"/>
              <w:marBottom w:val="0"/>
              <w:divBdr>
                <w:top w:val="none" w:sz="0" w:space="0" w:color="auto"/>
                <w:left w:val="none" w:sz="0" w:space="0" w:color="auto"/>
                <w:bottom w:val="none" w:sz="0" w:space="0" w:color="auto"/>
                <w:right w:val="none" w:sz="0" w:space="0" w:color="auto"/>
              </w:divBdr>
            </w:div>
            <w:div w:id="886142929">
              <w:marLeft w:val="0"/>
              <w:marRight w:val="0"/>
              <w:marTop w:val="0"/>
              <w:marBottom w:val="0"/>
              <w:divBdr>
                <w:top w:val="none" w:sz="0" w:space="0" w:color="auto"/>
                <w:left w:val="none" w:sz="0" w:space="0" w:color="auto"/>
                <w:bottom w:val="none" w:sz="0" w:space="0" w:color="auto"/>
                <w:right w:val="none" w:sz="0" w:space="0" w:color="auto"/>
              </w:divBdr>
            </w:div>
            <w:div w:id="1142234276">
              <w:marLeft w:val="0"/>
              <w:marRight w:val="0"/>
              <w:marTop w:val="0"/>
              <w:marBottom w:val="0"/>
              <w:divBdr>
                <w:top w:val="none" w:sz="0" w:space="0" w:color="auto"/>
                <w:left w:val="none" w:sz="0" w:space="0" w:color="auto"/>
                <w:bottom w:val="none" w:sz="0" w:space="0" w:color="auto"/>
                <w:right w:val="none" w:sz="0" w:space="0" w:color="auto"/>
              </w:divBdr>
            </w:div>
            <w:div w:id="1215435254">
              <w:marLeft w:val="0"/>
              <w:marRight w:val="0"/>
              <w:marTop w:val="0"/>
              <w:marBottom w:val="0"/>
              <w:divBdr>
                <w:top w:val="none" w:sz="0" w:space="0" w:color="auto"/>
                <w:left w:val="none" w:sz="0" w:space="0" w:color="auto"/>
                <w:bottom w:val="none" w:sz="0" w:space="0" w:color="auto"/>
                <w:right w:val="none" w:sz="0" w:space="0" w:color="auto"/>
              </w:divBdr>
            </w:div>
            <w:div w:id="1221138770">
              <w:marLeft w:val="0"/>
              <w:marRight w:val="0"/>
              <w:marTop w:val="0"/>
              <w:marBottom w:val="0"/>
              <w:divBdr>
                <w:top w:val="none" w:sz="0" w:space="0" w:color="auto"/>
                <w:left w:val="none" w:sz="0" w:space="0" w:color="auto"/>
                <w:bottom w:val="none" w:sz="0" w:space="0" w:color="auto"/>
                <w:right w:val="none" w:sz="0" w:space="0" w:color="auto"/>
              </w:divBdr>
            </w:div>
            <w:div w:id="1448892267">
              <w:marLeft w:val="0"/>
              <w:marRight w:val="0"/>
              <w:marTop w:val="0"/>
              <w:marBottom w:val="0"/>
              <w:divBdr>
                <w:top w:val="none" w:sz="0" w:space="0" w:color="auto"/>
                <w:left w:val="none" w:sz="0" w:space="0" w:color="auto"/>
                <w:bottom w:val="none" w:sz="0" w:space="0" w:color="auto"/>
                <w:right w:val="none" w:sz="0" w:space="0" w:color="auto"/>
              </w:divBdr>
            </w:div>
            <w:div w:id="1506287696">
              <w:marLeft w:val="0"/>
              <w:marRight w:val="0"/>
              <w:marTop w:val="0"/>
              <w:marBottom w:val="0"/>
              <w:divBdr>
                <w:top w:val="none" w:sz="0" w:space="0" w:color="auto"/>
                <w:left w:val="none" w:sz="0" w:space="0" w:color="auto"/>
                <w:bottom w:val="none" w:sz="0" w:space="0" w:color="auto"/>
                <w:right w:val="none" w:sz="0" w:space="0" w:color="auto"/>
              </w:divBdr>
            </w:div>
            <w:div w:id="1566797683">
              <w:marLeft w:val="0"/>
              <w:marRight w:val="0"/>
              <w:marTop w:val="0"/>
              <w:marBottom w:val="0"/>
              <w:divBdr>
                <w:top w:val="none" w:sz="0" w:space="0" w:color="auto"/>
                <w:left w:val="none" w:sz="0" w:space="0" w:color="auto"/>
                <w:bottom w:val="none" w:sz="0" w:space="0" w:color="auto"/>
                <w:right w:val="none" w:sz="0" w:space="0" w:color="auto"/>
              </w:divBdr>
            </w:div>
            <w:div w:id="1717660732">
              <w:marLeft w:val="0"/>
              <w:marRight w:val="0"/>
              <w:marTop w:val="0"/>
              <w:marBottom w:val="0"/>
              <w:divBdr>
                <w:top w:val="none" w:sz="0" w:space="0" w:color="auto"/>
                <w:left w:val="none" w:sz="0" w:space="0" w:color="auto"/>
                <w:bottom w:val="none" w:sz="0" w:space="0" w:color="auto"/>
                <w:right w:val="none" w:sz="0" w:space="0" w:color="auto"/>
              </w:divBdr>
            </w:div>
          </w:divsChild>
        </w:div>
        <w:div w:id="1801268709">
          <w:marLeft w:val="0"/>
          <w:marRight w:val="0"/>
          <w:marTop w:val="0"/>
          <w:marBottom w:val="0"/>
          <w:divBdr>
            <w:top w:val="none" w:sz="0" w:space="0" w:color="auto"/>
            <w:left w:val="none" w:sz="0" w:space="0" w:color="auto"/>
            <w:bottom w:val="none" w:sz="0" w:space="0" w:color="auto"/>
            <w:right w:val="none" w:sz="0" w:space="0" w:color="auto"/>
          </w:divBdr>
        </w:div>
      </w:divsChild>
    </w:div>
    <w:div w:id="964459627">
      <w:bodyDiv w:val="1"/>
      <w:marLeft w:val="0"/>
      <w:marRight w:val="0"/>
      <w:marTop w:val="0"/>
      <w:marBottom w:val="0"/>
      <w:divBdr>
        <w:top w:val="none" w:sz="0" w:space="0" w:color="auto"/>
        <w:left w:val="none" w:sz="0" w:space="0" w:color="auto"/>
        <w:bottom w:val="none" w:sz="0" w:space="0" w:color="auto"/>
        <w:right w:val="none" w:sz="0" w:space="0" w:color="auto"/>
      </w:divBdr>
    </w:div>
    <w:div w:id="976567664">
      <w:bodyDiv w:val="1"/>
      <w:marLeft w:val="0"/>
      <w:marRight w:val="0"/>
      <w:marTop w:val="0"/>
      <w:marBottom w:val="0"/>
      <w:divBdr>
        <w:top w:val="none" w:sz="0" w:space="0" w:color="auto"/>
        <w:left w:val="none" w:sz="0" w:space="0" w:color="auto"/>
        <w:bottom w:val="none" w:sz="0" w:space="0" w:color="auto"/>
        <w:right w:val="none" w:sz="0" w:space="0" w:color="auto"/>
      </w:divBdr>
    </w:div>
    <w:div w:id="989135536">
      <w:bodyDiv w:val="1"/>
      <w:marLeft w:val="0"/>
      <w:marRight w:val="0"/>
      <w:marTop w:val="0"/>
      <w:marBottom w:val="0"/>
      <w:divBdr>
        <w:top w:val="none" w:sz="0" w:space="0" w:color="auto"/>
        <w:left w:val="none" w:sz="0" w:space="0" w:color="auto"/>
        <w:bottom w:val="none" w:sz="0" w:space="0" w:color="auto"/>
        <w:right w:val="none" w:sz="0" w:space="0" w:color="auto"/>
      </w:divBdr>
      <w:divsChild>
        <w:div w:id="698628178">
          <w:marLeft w:val="0"/>
          <w:marRight w:val="0"/>
          <w:marTop w:val="0"/>
          <w:marBottom w:val="0"/>
          <w:divBdr>
            <w:top w:val="none" w:sz="0" w:space="0" w:color="auto"/>
            <w:left w:val="none" w:sz="0" w:space="0" w:color="auto"/>
            <w:bottom w:val="none" w:sz="0" w:space="0" w:color="auto"/>
            <w:right w:val="none" w:sz="0" w:space="0" w:color="auto"/>
          </w:divBdr>
        </w:div>
        <w:div w:id="1224294462">
          <w:marLeft w:val="0"/>
          <w:marRight w:val="0"/>
          <w:marTop w:val="0"/>
          <w:marBottom w:val="0"/>
          <w:divBdr>
            <w:top w:val="none" w:sz="0" w:space="0" w:color="auto"/>
            <w:left w:val="none" w:sz="0" w:space="0" w:color="auto"/>
            <w:bottom w:val="none" w:sz="0" w:space="0" w:color="auto"/>
            <w:right w:val="none" w:sz="0" w:space="0" w:color="auto"/>
          </w:divBdr>
        </w:div>
      </w:divsChild>
    </w:div>
    <w:div w:id="1091123970">
      <w:bodyDiv w:val="1"/>
      <w:marLeft w:val="0"/>
      <w:marRight w:val="0"/>
      <w:marTop w:val="0"/>
      <w:marBottom w:val="0"/>
      <w:divBdr>
        <w:top w:val="none" w:sz="0" w:space="0" w:color="auto"/>
        <w:left w:val="none" w:sz="0" w:space="0" w:color="auto"/>
        <w:bottom w:val="none" w:sz="0" w:space="0" w:color="auto"/>
        <w:right w:val="none" w:sz="0" w:space="0" w:color="auto"/>
      </w:divBdr>
    </w:div>
    <w:div w:id="1105074332">
      <w:bodyDiv w:val="1"/>
      <w:marLeft w:val="0"/>
      <w:marRight w:val="0"/>
      <w:marTop w:val="0"/>
      <w:marBottom w:val="0"/>
      <w:divBdr>
        <w:top w:val="none" w:sz="0" w:space="0" w:color="auto"/>
        <w:left w:val="none" w:sz="0" w:space="0" w:color="auto"/>
        <w:bottom w:val="none" w:sz="0" w:space="0" w:color="auto"/>
        <w:right w:val="none" w:sz="0" w:space="0" w:color="auto"/>
      </w:divBdr>
    </w:div>
    <w:div w:id="1125001542">
      <w:bodyDiv w:val="1"/>
      <w:marLeft w:val="0"/>
      <w:marRight w:val="0"/>
      <w:marTop w:val="0"/>
      <w:marBottom w:val="0"/>
      <w:divBdr>
        <w:top w:val="none" w:sz="0" w:space="0" w:color="auto"/>
        <w:left w:val="none" w:sz="0" w:space="0" w:color="auto"/>
        <w:bottom w:val="none" w:sz="0" w:space="0" w:color="auto"/>
        <w:right w:val="none" w:sz="0" w:space="0" w:color="auto"/>
      </w:divBdr>
      <w:divsChild>
        <w:div w:id="256138176">
          <w:marLeft w:val="0"/>
          <w:marRight w:val="0"/>
          <w:marTop w:val="0"/>
          <w:marBottom w:val="0"/>
          <w:divBdr>
            <w:top w:val="none" w:sz="0" w:space="0" w:color="auto"/>
            <w:left w:val="none" w:sz="0" w:space="0" w:color="auto"/>
            <w:bottom w:val="none" w:sz="0" w:space="0" w:color="auto"/>
            <w:right w:val="none" w:sz="0" w:space="0" w:color="auto"/>
          </w:divBdr>
        </w:div>
        <w:div w:id="418793888">
          <w:marLeft w:val="0"/>
          <w:marRight w:val="0"/>
          <w:marTop w:val="0"/>
          <w:marBottom w:val="0"/>
          <w:divBdr>
            <w:top w:val="none" w:sz="0" w:space="0" w:color="auto"/>
            <w:left w:val="none" w:sz="0" w:space="0" w:color="auto"/>
            <w:bottom w:val="none" w:sz="0" w:space="0" w:color="auto"/>
            <w:right w:val="none" w:sz="0" w:space="0" w:color="auto"/>
          </w:divBdr>
        </w:div>
        <w:div w:id="1964578566">
          <w:marLeft w:val="0"/>
          <w:marRight w:val="0"/>
          <w:marTop w:val="0"/>
          <w:marBottom w:val="0"/>
          <w:divBdr>
            <w:top w:val="none" w:sz="0" w:space="0" w:color="auto"/>
            <w:left w:val="none" w:sz="0" w:space="0" w:color="auto"/>
            <w:bottom w:val="none" w:sz="0" w:space="0" w:color="auto"/>
            <w:right w:val="none" w:sz="0" w:space="0" w:color="auto"/>
          </w:divBdr>
        </w:div>
      </w:divsChild>
    </w:div>
    <w:div w:id="1194729741">
      <w:bodyDiv w:val="1"/>
      <w:marLeft w:val="0"/>
      <w:marRight w:val="0"/>
      <w:marTop w:val="0"/>
      <w:marBottom w:val="0"/>
      <w:divBdr>
        <w:top w:val="none" w:sz="0" w:space="0" w:color="auto"/>
        <w:left w:val="none" w:sz="0" w:space="0" w:color="auto"/>
        <w:bottom w:val="none" w:sz="0" w:space="0" w:color="auto"/>
        <w:right w:val="none" w:sz="0" w:space="0" w:color="auto"/>
      </w:divBdr>
      <w:divsChild>
        <w:div w:id="516043883">
          <w:marLeft w:val="0"/>
          <w:marRight w:val="0"/>
          <w:marTop w:val="0"/>
          <w:marBottom w:val="0"/>
          <w:divBdr>
            <w:top w:val="none" w:sz="0" w:space="0" w:color="auto"/>
            <w:left w:val="none" w:sz="0" w:space="0" w:color="auto"/>
            <w:bottom w:val="none" w:sz="0" w:space="0" w:color="auto"/>
            <w:right w:val="none" w:sz="0" w:space="0" w:color="auto"/>
          </w:divBdr>
        </w:div>
        <w:div w:id="1965496506">
          <w:marLeft w:val="0"/>
          <w:marRight w:val="0"/>
          <w:marTop w:val="0"/>
          <w:marBottom w:val="0"/>
          <w:divBdr>
            <w:top w:val="none" w:sz="0" w:space="0" w:color="auto"/>
            <w:left w:val="none" w:sz="0" w:space="0" w:color="auto"/>
            <w:bottom w:val="none" w:sz="0" w:space="0" w:color="auto"/>
            <w:right w:val="none" w:sz="0" w:space="0" w:color="auto"/>
          </w:divBdr>
        </w:div>
        <w:div w:id="770663283">
          <w:marLeft w:val="0"/>
          <w:marRight w:val="0"/>
          <w:marTop w:val="0"/>
          <w:marBottom w:val="0"/>
          <w:divBdr>
            <w:top w:val="none" w:sz="0" w:space="0" w:color="auto"/>
            <w:left w:val="none" w:sz="0" w:space="0" w:color="auto"/>
            <w:bottom w:val="none" w:sz="0" w:space="0" w:color="auto"/>
            <w:right w:val="none" w:sz="0" w:space="0" w:color="auto"/>
          </w:divBdr>
        </w:div>
        <w:div w:id="1583487977">
          <w:marLeft w:val="0"/>
          <w:marRight w:val="0"/>
          <w:marTop w:val="0"/>
          <w:marBottom w:val="0"/>
          <w:divBdr>
            <w:top w:val="none" w:sz="0" w:space="0" w:color="auto"/>
            <w:left w:val="none" w:sz="0" w:space="0" w:color="auto"/>
            <w:bottom w:val="none" w:sz="0" w:space="0" w:color="auto"/>
            <w:right w:val="none" w:sz="0" w:space="0" w:color="auto"/>
          </w:divBdr>
        </w:div>
      </w:divsChild>
    </w:div>
    <w:div w:id="1234240222">
      <w:bodyDiv w:val="1"/>
      <w:marLeft w:val="0"/>
      <w:marRight w:val="0"/>
      <w:marTop w:val="0"/>
      <w:marBottom w:val="0"/>
      <w:divBdr>
        <w:top w:val="none" w:sz="0" w:space="0" w:color="auto"/>
        <w:left w:val="none" w:sz="0" w:space="0" w:color="auto"/>
        <w:bottom w:val="none" w:sz="0" w:space="0" w:color="auto"/>
        <w:right w:val="none" w:sz="0" w:space="0" w:color="auto"/>
      </w:divBdr>
    </w:div>
    <w:div w:id="1251424518">
      <w:bodyDiv w:val="1"/>
      <w:marLeft w:val="0"/>
      <w:marRight w:val="0"/>
      <w:marTop w:val="0"/>
      <w:marBottom w:val="0"/>
      <w:divBdr>
        <w:top w:val="none" w:sz="0" w:space="0" w:color="auto"/>
        <w:left w:val="none" w:sz="0" w:space="0" w:color="auto"/>
        <w:bottom w:val="none" w:sz="0" w:space="0" w:color="auto"/>
        <w:right w:val="none" w:sz="0" w:space="0" w:color="auto"/>
      </w:divBdr>
    </w:div>
    <w:div w:id="1263996050">
      <w:bodyDiv w:val="1"/>
      <w:marLeft w:val="0"/>
      <w:marRight w:val="0"/>
      <w:marTop w:val="0"/>
      <w:marBottom w:val="0"/>
      <w:divBdr>
        <w:top w:val="none" w:sz="0" w:space="0" w:color="auto"/>
        <w:left w:val="none" w:sz="0" w:space="0" w:color="auto"/>
        <w:bottom w:val="none" w:sz="0" w:space="0" w:color="auto"/>
        <w:right w:val="none" w:sz="0" w:space="0" w:color="auto"/>
      </w:divBdr>
      <w:divsChild>
        <w:div w:id="44381381">
          <w:marLeft w:val="0"/>
          <w:marRight w:val="0"/>
          <w:marTop w:val="0"/>
          <w:marBottom w:val="0"/>
          <w:divBdr>
            <w:top w:val="none" w:sz="0" w:space="0" w:color="auto"/>
            <w:left w:val="none" w:sz="0" w:space="0" w:color="auto"/>
            <w:bottom w:val="none" w:sz="0" w:space="0" w:color="auto"/>
            <w:right w:val="none" w:sz="0" w:space="0" w:color="auto"/>
          </w:divBdr>
        </w:div>
        <w:div w:id="1979915721">
          <w:marLeft w:val="0"/>
          <w:marRight w:val="0"/>
          <w:marTop w:val="0"/>
          <w:marBottom w:val="0"/>
          <w:divBdr>
            <w:top w:val="none" w:sz="0" w:space="0" w:color="auto"/>
            <w:left w:val="none" w:sz="0" w:space="0" w:color="auto"/>
            <w:bottom w:val="none" w:sz="0" w:space="0" w:color="auto"/>
            <w:right w:val="none" w:sz="0" w:space="0" w:color="auto"/>
          </w:divBdr>
        </w:div>
      </w:divsChild>
    </w:div>
    <w:div w:id="1268193283">
      <w:bodyDiv w:val="1"/>
      <w:marLeft w:val="0"/>
      <w:marRight w:val="0"/>
      <w:marTop w:val="0"/>
      <w:marBottom w:val="0"/>
      <w:divBdr>
        <w:top w:val="none" w:sz="0" w:space="0" w:color="auto"/>
        <w:left w:val="none" w:sz="0" w:space="0" w:color="auto"/>
        <w:bottom w:val="none" w:sz="0" w:space="0" w:color="auto"/>
        <w:right w:val="none" w:sz="0" w:space="0" w:color="auto"/>
      </w:divBdr>
    </w:div>
    <w:div w:id="1289630641">
      <w:bodyDiv w:val="1"/>
      <w:marLeft w:val="0"/>
      <w:marRight w:val="0"/>
      <w:marTop w:val="0"/>
      <w:marBottom w:val="0"/>
      <w:divBdr>
        <w:top w:val="none" w:sz="0" w:space="0" w:color="auto"/>
        <w:left w:val="none" w:sz="0" w:space="0" w:color="auto"/>
        <w:bottom w:val="none" w:sz="0" w:space="0" w:color="auto"/>
        <w:right w:val="none" w:sz="0" w:space="0" w:color="auto"/>
      </w:divBdr>
      <w:divsChild>
        <w:div w:id="1213541065">
          <w:marLeft w:val="0"/>
          <w:marRight w:val="0"/>
          <w:marTop w:val="0"/>
          <w:marBottom w:val="0"/>
          <w:divBdr>
            <w:top w:val="none" w:sz="0" w:space="0" w:color="auto"/>
            <w:left w:val="none" w:sz="0" w:space="0" w:color="auto"/>
            <w:bottom w:val="none" w:sz="0" w:space="0" w:color="auto"/>
            <w:right w:val="none" w:sz="0" w:space="0" w:color="auto"/>
          </w:divBdr>
        </w:div>
        <w:div w:id="91975586">
          <w:marLeft w:val="0"/>
          <w:marRight w:val="0"/>
          <w:marTop w:val="0"/>
          <w:marBottom w:val="0"/>
          <w:divBdr>
            <w:top w:val="none" w:sz="0" w:space="0" w:color="auto"/>
            <w:left w:val="none" w:sz="0" w:space="0" w:color="auto"/>
            <w:bottom w:val="none" w:sz="0" w:space="0" w:color="auto"/>
            <w:right w:val="none" w:sz="0" w:space="0" w:color="auto"/>
          </w:divBdr>
        </w:div>
      </w:divsChild>
    </w:div>
    <w:div w:id="1294097659">
      <w:bodyDiv w:val="1"/>
      <w:marLeft w:val="0"/>
      <w:marRight w:val="0"/>
      <w:marTop w:val="0"/>
      <w:marBottom w:val="0"/>
      <w:divBdr>
        <w:top w:val="none" w:sz="0" w:space="0" w:color="auto"/>
        <w:left w:val="none" w:sz="0" w:space="0" w:color="auto"/>
        <w:bottom w:val="none" w:sz="0" w:space="0" w:color="auto"/>
        <w:right w:val="none" w:sz="0" w:space="0" w:color="auto"/>
      </w:divBdr>
      <w:divsChild>
        <w:div w:id="1111818487">
          <w:marLeft w:val="0"/>
          <w:marRight w:val="0"/>
          <w:marTop w:val="0"/>
          <w:marBottom w:val="0"/>
          <w:divBdr>
            <w:top w:val="none" w:sz="0" w:space="0" w:color="auto"/>
            <w:left w:val="none" w:sz="0" w:space="0" w:color="auto"/>
            <w:bottom w:val="none" w:sz="0" w:space="0" w:color="auto"/>
            <w:right w:val="none" w:sz="0" w:space="0" w:color="auto"/>
          </w:divBdr>
        </w:div>
        <w:div w:id="1299217155">
          <w:marLeft w:val="0"/>
          <w:marRight w:val="0"/>
          <w:marTop w:val="0"/>
          <w:marBottom w:val="0"/>
          <w:divBdr>
            <w:top w:val="none" w:sz="0" w:space="0" w:color="auto"/>
            <w:left w:val="none" w:sz="0" w:space="0" w:color="auto"/>
            <w:bottom w:val="none" w:sz="0" w:space="0" w:color="auto"/>
            <w:right w:val="none" w:sz="0" w:space="0" w:color="auto"/>
          </w:divBdr>
        </w:div>
        <w:div w:id="2144734684">
          <w:marLeft w:val="0"/>
          <w:marRight w:val="0"/>
          <w:marTop w:val="0"/>
          <w:marBottom w:val="0"/>
          <w:divBdr>
            <w:top w:val="none" w:sz="0" w:space="0" w:color="auto"/>
            <w:left w:val="none" w:sz="0" w:space="0" w:color="auto"/>
            <w:bottom w:val="none" w:sz="0" w:space="0" w:color="auto"/>
            <w:right w:val="none" w:sz="0" w:space="0" w:color="auto"/>
          </w:divBdr>
        </w:div>
      </w:divsChild>
    </w:div>
    <w:div w:id="1471748471">
      <w:bodyDiv w:val="1"/>
      <w:marLeft w:val="0"/>
      <w:marRight w:val="0"/>
      <w:marTop w:val="0"/>
      <w:marBottom w:val="0"/>
      <w:divBdr>
        <w:top w:val="none" w:sz="0" w:space="0" w:color="auto"/>
        <w:left w:val="none" w:sz="0" w:space="0" w:color="auto"/>
        <w:bottom w:val="none" w:sz="0" w:space="0" w:color="auto"/>
        <w:right w:val="none" w:sz="0" w:space="0" w:color="auto"/>
      </w:divBdr>
    </w:div>
    <w:div w:id="1574699820">
      <w:bodyDiv w:val="1"/>
      <w:marLeft w:val="0"/>
      <w:marRight w:val="0"/>
      <w:marTop w:val="0"/>
      <w:marBottom w:val="0"/>
      <w:divBdr>
        <w:top w:val="none" w:sz="0" w:space="0" w:color="auto"/>
        <w:left w:val="none" w:sz="0" w:space="0" w:color="auto"/>
        <w:bottom w:val="none" w:sz="0" w:space="0" w:color="auto"/>
        <w:right w:val="none" w:sz="0" w:space="0" w:color="auto"/>
      </w:divBdr>
    </w:div>
    <w:div w:id="1634602297">
      <w:bodyDiv w:val="1"/>
      <w:marLeft w:val="0"/>
      <w:marRight w:val="0"/>
      <w:marTop w:val="0"/>
      <w:marBottom w:val="0"/>
      <w:divBdr>
        <w:top w:val="none" w:sz="0" w:space="0" w:color="auto"/>
        <w:left w:val="none" w:sz="0" w:space="0" w:color="auto"/>
        <w:bottom w:val="none" w:sz="0" w:space="0" w:color="auto"/>
        <w:right w:val="none" w:sz="0" w:space="0" w:color="auto"/>
      </w:divBdr>
    </w:div>
    <w:div w:id="1650205831">
      <w:bodyDiv w:val="1"/>
      <w:marLeft w:val="0"/>
      <w:marRight w:val="0"/>
      <w:marTop w:val="0"/>
      <w:marBottom w:val="0"/>
      <w:divBdr>
        <w:top w:val="none" w:sz="0" w:space="0" w:color="auto"/>
        <w:left w:val="none" w:sz="0" w:space="0" w:color="auto"/>
        <w:bottom w:val="none" w:sz="0" w:space="0" w:color="auto"/>
        <w:right w:val="none" w:sz="0" w:space="0" w:color="auto"/>
      </w:divBdr>
    </w:div>
    <w:div w:id="1662463596">
      <w:bodyDiv w:val="1"/>
      <w:marLeft w:val="0"/>
      <w:marRight w:val="0"/>
      <w:marTop w:val="0"/>
      <w:marBottom w:val="0"/>
      <w:divBdr>
        <w:top w:val="none" w:sz="0" w:space="0" w:color="auto"/>
        <w:left w:val="none" w:sz="0" w:space="0" w:color="auto"/>
        <w:bottom w:val="none" w:sz="0" w:space="0" w:color="auto"/>
        <w:right w:val="none" w:sz="0" w:space="0" w:color="auto"/>
      </w:divBdr>
      <w:divsChild>
        <w:div w:id="768046213">
          <w:marLeft w:val="0"/>
          <w:marRight w:val="0"/>
          <w:marTop w:val="0"/>
          <w:marBottom w:val="0"/>
          <w:divBdr>
            <w:top w:val="none" w:sz="0" w:space="0" w:color="auto"/>
            <w:left w:val="none" w:sz="0" w:space="0" w:color="auto"/>
            <w:bottom w:val="none" w:sz="0" w:space="0" w:color="auto"/>
            <w:right w:val="none" w:sz="0" w:space="0" w:color="auto"/>
          </w:divBdr>
          <w:divsChild>
            <w:div w:id="168956690">
              <w:marLeft w:val="0"/>
              <w:marRight w:val="0"/>
              <w:marTop w:val="0"/>
              <w:marBottom w:val="0"/>
              <w:divBdr>
                <w:top w:val="none" w:sz="0" w:space="0" w:color="auto"/>
                <w:left w:val="none" w:sz="0" w:space="0" w:color="auto"/>
                <w:bottom w:val="none" w:sz="0" w:space="0" w:color="auto"/>
                <w:right w:val="none" w:sz="0" w:space="0" w:color="auto"/>
              </w:divBdr>
            </w:div>
            <w:div w:id="476922354">
              <w:marLeft w:val="0"/>
              <w:marRight w:val="0"/>
              <w:marTop w:val="0"/>
              <w:marBottom w:val="0"/>
              <w:divBdr>
                <w:top w:val="none" w:sz="0" w:space="0" w:color="auto"/>
                <w:left w:val="none" w:sz="0" w:space="0" w:color="auto"/>
                <w:bottom w:val="none" w:sz="0" w:space="0" w:color="auto"/>
                <w:right w:val="none" w:sz="0" w:space="0" w:color="auto"/>
              </w:divBdr>
            </w:div>
          </w:divsChild>
        </w:div>
        <w:div w:id="1768696107">
          <w:marLeft w:val="0"/>
          <w:marRight w:val="0"/>
          <w:marTop w:val="0"/>
          <w:marBottom w:val="0"/>
          <w:divBdr>
            <w:top w:val="none" w:sz="0" w:space="0" w:color="auto"/>
            <w:left w:val="none" w:sz="0" w:space="0" w:color="auto"/>
            <w:bottom w:val="none" w:sz="0" w:space="0" w:color="auto"/>
            <w:right w:val="none" w:sz="0" w:space="0" w:color="auto"/>
          </w:divBdr>
          <w:divsChild>
            <w:div w:id="1273442674">
              <w:marLeft w:val="0"/>
              <w:marRight w:val="0"/>
              <w:marTop w:val="0"/>
              <w:marBottom w:val="0"/>
              <w:divBdr>
                <w:top w:val="none" w:sz="0" w:space="0" w:color="auto"/>
                <w:left w:val="none" w:sz="0" w:space="0" w:color="auto"/>
                <w:bottom w:val="none" w:sz="0" w:space="0" w:color="auto"/>
                <w:right w:val="none" w:sz="0" w:space="0" w:color="auto"/>
              </w:divBdr>
            </w:div>
            <w:div w:id="1566331392">
              <w:marLeft w:val="0"/>
              <w:marRight w:val="0"/>
              <w:marTop w:val="0"/>
              <w:marBottom w:val="0"/>
              <w:divBdr>
                <w:top w:val="none" w:sz="0" w:space="0" w:color="auto"/>
                <w:left w:val="none" w:sz="0" w:space="0" w:color="auto"/>
                <w:bottom w:val="none" w:sz="0" w:space="0" w:color="auto"/>
                <w:right w:val="none" w:sz="0" w:space="0" w:color="auto"/>
              </w:divBdr>
            </w:div>
            <w:div w:id="197394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307951">
      <w:bodyDiv w:val="1"/>
      <w:marLeft w:val="0"/>
      <w:marRight w:val="0"/>
      <w:marTop w:val="0"/>
      <w:marBottom w:val="0"/>
      <w:divBdr>
        <w:top w:val="none" w:sz="0" w:space="0" w:color="auto"/>
        <w:left w:val="none" w:sz="0" w:space="0" w:color="auto"/>
        <w:bottom w:val="none" w:sz="0" w:space="0" w:color="auto"/>
        <w:right w:val="none" w:sz="0" w:space="0" w:color="auto"/>
      </w:divBdr>
      <w:divsChild>
        <w:div w:id="362705831">
          <w:marLeft w:val="0"/>
          <w:marRight w:val="0"/>
          <w:marTop w:val="0"/>
          <w:marBottom w:val="0"/>
          <w:divBdr>
            <w:top w:val="none" w:sz="0" w:space="0" w:color="auto"/>
            <w:left w:val="none" w:sz="0" w:space="0" w:color="auto"/>
            <w:bottom w:val="none" w:sz="0" w:space="0" w:color="auto"/>
            <w:right w:val="none" w:sz="0" w:space="0" w:color="auto"/>
          </w:divBdr>
        </w:div>
        <w:div w:id="1274052447">
          <w:marLeft w:val="0"/>
          <w:marRight w:val="0"/>
          <w:marTop w:val="0"/>
          <w:marBottom w:val="0"/>
          <w:divBdr>
            <w:top w:val="none" w:sz="0" w:space="0" w:color="auto"/>
            <w:left w:val="none" w:sz="0" w:space="0" w:color="auto"/>
            <w:bottom w:val="none" w:sz="0" w:space="0" w:color="auto"/>
            <w:right w:val="none" w:sz="0" w:space="0" w:color="auto"/>
          </w:divBdr>
        </w:div>
      </w:divsChild>
    </w:div>
    <w:div w:id="1761297534">
      <w:bodyDiv w:val="1"/>
      <w:marLeft w:val="0"/>
      <w:marRight w:val="0"/>
      <w:marTop w:val="0"/>
      <w:marBottom w:val="0"/>
      <w:divBdr>
        <w:top w:val="none" w:sz="0" w:space="0" w:color="auto"/>
        <w:left w:val="none" w:sz="0" w:space="0" w:color="auto"/>
        <w:bottom w:val="none" w:sz="0" w:space="0" w:color="auto"/>
        <w:right w:val="none" w:sz="0" w:space="0" w:color="auto"/>
      </w:divBdr>
    </w:div>
    <w:div w:id="1814979044">
      <w:bodyDiv w:val="1"/>
      <w:marLeft w:val="0"/>
      <w:marRight w:val="0"/>
      <w:marTop w:val="0"/>
      <w:marBottom w:val="0"/>
      <w:divBdr>
        <w:top w:val="none" w:sz="0" w:space="0" w:color="auto"/>
        <w:left w:val="none" w:sz="0" w:space="0" w:color="auto"/>
        <w:bottom w:val="none" w:sz="0" w:space="0" w:color="auto"/>
        <w:right w:val="none" w:sz="0" w:space="0" w:color="auto"/>
      </w:divBdr>
    </w:div>
    <w:div w:id="1819105353">
      <w:bodyDiv w:val="1"/>
      <w:marLeft w:val="0"/>
      <w:marRight w:val="0"/>
      <w:marTop w:val="0"/>
      <w:marBottom w:val="0"/>
      <w:divBdr>
        <w:top w:val="none" w:sz="0" w:space="0" w:color="auto"/>
        <w:left w:val="none" w:sz="0" w:space="0" w:color="auto"/>
        <w:bottom w:val="none" w:sz="0" w:space="0" w:color="auto"/>
        <w:right w:val="none" w:sz="0" w:space="0" w:color="auto"/>
      </w:divBdr>
    </w:div>
    <w:div w:id="1845125284">
      <w:bodyDiv w:val="1"/>
      <w:marLeft w:val="0"/>
      <w:marRight w:val="0"/>
      <w:marTop w:val="0"/>
      <w:marBottom w:val="0"/>
      <w:divBdr>
        <w:top w:val="none" w:sz="0" w:space="0" w:color="auto"/>
        <w:left w:val="none" w:sz="0" w:space="0" w:color="auto"/>
        <w:bottom w:val="none" w:sz="0" w:space="0" w:color="auto"/>
        <w:right w:val="none" w:sz="0" w:space="0" w:color="auto"/>
      </w:divBdr>
    </w:div>
    <w:div w:id="1848445390">
      <w:bodyDiv w:val="1"/>
      <w:marLeft w:val="0"/>
      <w:marRight w:val="0"/>
      <w:marTop w:val="0"/>
      <w:marBottom w:val="0"/>
      <w:divBdr>
        <w:top w:val="none" w:sz="0" w:space="0" w:color="auto"/>
        <w:left w:val="none" w:sz="0" w:space="0" w:color="auto"/>
        <w:bottom w:val="none" w:sz="0" w:space="0" w:color="auto"/>
        <w:right w:val="none" w:sz="0" w:space="0" w:color="auto"/>
      </w:divBdr>
    </w:div>
    <w:div w:id="1917812489">
      <w:bodyDiv w:val="1"/>
      <w:marLeft w:val="0"/>
      <w:marRight w:val="0"/>
      <w:marTop w:val="0"/>
      <w:marBottom w:val="0"/>
      <w:divBdr>
        <w:top w:val="none" w:sz="0" w:space="0" w:color="auto"/>
        <w:left w:val="none" w:sz="0" w:space="0" w:color="auto"/>
        <w:bottom w:val="none" w:sz="0" w:space="0" w:color="auto"/>
        <w:right w:val="none" w:sz="0" w:space="0" w:color="auto"/>
      </w:divBdr>
      <w:divsChild>
        <w:div w:id="565530265">
          <w:marLeft w:val="0"/>
          <w:marRight w:val="0"/>
          <w:marTop w:val="0"/>
          <w:marBottom w:val="0"/>
          <w:divBdr>
            <w:top w:val="none" w:sz="0" w:space="0" w:color="auto"/>
            <w:left w:val="none" w:sz="0" w:space="0" w:color="auto"/>
            <w:bottom w:val="none" w:sz="0" w:space="0" w:color="auto"/>
            <w:right w:val="none" w:sz="0" w:space="0" w:color="auto"/>
          </w:divBdr>
        </w:div>
        <w:div w:id="1578974698">
          <w:marLeft w:val="0"/>
          <w:marRight w:val="0"/>
          <w:marTop w:val="0"/>
          <w:marBottom w:val="0"/>
          <w:divBdr>
            <w:top w:val="none" w:sz="0" w:space="0" w:color="auto"/>
            <w:left w:val="none" w:sz="0" w:space="0" w:color="auto"/>
            <w:bottom w:val="none" w:sz="0" w:space="0" w:color="auto"/>
            <w:right w:val="none" w:sz="0" w:space="0" w:color="auto"/>
          </w:divBdr>
        </w:div>
        <w:div w:id="1622224817">
          <w:marLeft w:val="0"/>
          <w:marRight w:val="0"/>
          <w:marTop w:val="0"/>
          <w:marBottom w:val="0"/>
          <w:divBdr>
            <w:top w:val="none" w:sz="0" w:space="0" w:color="auto"/>
            <w:left w:val="none" w:sz="0" w:space="0" w:color="auto"/>
            <w:bottom w:val="none" w:sz="0" w:space="0" w:color="auto"/>
            <w:right w:val="none" w:sz="0" w:space="0" w:color="auto"/>
          </w:divBdr>
        </w:div>
      </w:divsChild>
    </w:div>
    <w:div w:id="1927687811">
      <w:bodyDiv w:val="1"/>
      <w:marLeft w:val="0"/>
      <w:marRight w:val="0"/>
      <w:marTop w:val="0"/>
      <w:marBottom w:val="0"/>
      <w:divBdr>
        <w:top w:val="none" w:sz="0" w:space="0" w:color="auto"/>
        <w:left w:val="none" w:sz="0" w:space="0" w:color="auto"/>
        <w:bottom w:val="none" w:sz="0" w:space="0" w:color="auto"/>
        <w:right w:val="none" w:sz="0" w:space="0" w:color="auto"/>
      </w:divBdr>
      <w:divsChild>
        <w:div w:id="185753306">
          <w:marLeft w:val="0"/>
          <w:marRight w:val="0"/>
          <w:marTop w:val="0"/>
          <w:marBottom w:val="0"/>
          <w:divBdr>
            <w:top w:val="none" w:sz="0" w:space="0" w:color="auto"/>
            <w:left w:val="none" w:sz="0" w:space="0" w:color="auto"/>
            <w:bottom w:val="none" w:sz="0" w:space="0" w:color="auto"/>
            <w:right w:val="none" w:sz="0" w:space="0" w:color="auto"/>
          </w:divBdr>
          <w:divsChild>
            <w:div w:id="49153742">
              <w:marLeft w:val="0"/>
              <w:marRight w:val="0"/>
              <w:marTop w:val="0"/>
              <w:marBottom w:val="0"/>
              <w:divBdr>
                <w:top w:val="none" w:sz="0" w:space="0" w:color="auto"/>
                <w:left w:val="none" w:sz="0" w:space="0" w:color="auto"/>
                <w:bottom w:val="none" w:sz="0" w:space="0" w:color="auto"/>
                <w:right w:val="none" w:sz="0" w:space="0" w:color="auto"/>
              </w:divBdr>
            </w:div>
            <w:div w:id="880436114">
              <w:marLeft w:val="0"/>
              <w:marRight w:val="0"/>
              <w:marTop w:val="0"/>
              <w:marBottom w:val="0"/>
              <w:divBdr>
                <w:top w:val="none" w:sz="0" w:space="0" w:color="auto"/>
                <w:left w:val="none" w:sz="0" w:space="0" w:color="auto"/>
                <w:bottom w:val="none" w:sz="0" w:space="0" w:color="auto"/>
                <w:right w:val="none" w:sz="0" w:space="0" w:color="auto"/>
              </w:divBdr>
            </w:div>
          </w:divsChild>
        </w:div>
        <w:div w:id="574243059">
          <w:marLeft w:val="0"/>
          <w:marRight w:val="0"/>
          <w:marTop w:val="0"/>
          <w:marBottom w:val="0"/>
          <w:divBdr>
            <w:top w:val="none" w:sz="0" w:space="0" w:color="auto"/>
            <w:left w:val="none" w:sz="0" w:space="0" w:color="auto"/>
            <w:bottom w:val="none" w:sz="0" w:space="0" w:color="auto"/>
            <w:right w:val="none" w:sz="0" w:space="0" w:color="auto"/>
          </w:divBdr>
        </w:div>
      </w:divsChild>
    </w:div>
    <w:div w:id="1958944445">
      <w:bodyDiv w:val="1"/>
      <w:marLeft w:val="0"/>
      <w:marRight w:val="0"/>
      <w:marTop w:val="0"/>
      <w:marBottom w:val="0"/>
      <w:divBdr>
        <w:top w:val="none" w:sz="0" w:space="0" w:color="auto"/>
        <w:left w:val="none" w:sz="0" w:space="0" w:color="auto"/>
        <w:bottom w:val="none" w:sz="0" w:space="0" w:color="auto"/>
        <w:right w:val="none" w:sz="0" w:space="0" w:color="auto"/>
      </w:divBdr>
      <w:divsChild>
        <w:div w:id="1029985883">
          <w:marLeft w:val="0"/>
          <w:marRight w:val="0"/>
          <w:marTop w:val="0"/>
          <w:marBottom w:val="0"/>
          <w:divBdr>
            <w:top w:val="none" w:sz="0" w:space="0" w:color="auto"/>
            <w:left w:val="none" w:sz="0" w:space="0" w:color="auto"/>
            <w:bottom w:val="none" w:sz="0" w:space="0" w:color="auto"/>
            <w:right w:val="none" w:sz="0" w:space="0" w:color="auto"/>
          </w:divBdr>
        </w:div>
        <w:div w:id="1470250024">
          <w:marLeft w:val="0"/>
          <w:marRight w:val="0"/>
          <w:marTop w:val="0"/>
          <w:marBottom w:val="0"/>
          <w:divBdr>
            <w:top w:val="none" w:sz="0" w:space="0" w:color="auto"/>
            <w:left w:val="none" w:sz="0" w:space="0" w:color="auto"/>
            <w:bottom w:val="none" w:sz="0" w:space="0" w:color="auto"/>
            <w:right w:val="none" w:sz="0" w:space="0" w:color="auto"/>
          </w:divBdr>
          <w:divsChild>
            <w:div w:id="181289555">
              <w:marLeft w:val="0"/>
              <w:marRight w:val="0"/>
              <w:marTop w:val="0"/>
              <w:marBottom w:val="0"/>
              <w:divBdr>
                <w:top w:val="none" w:sz="0" w:space="0" w:color="auto"/>
                <w:left w:val="none" w:sz="0" w:space="0" w:color="auto"/>
                <w:bottom w:val="none" w:sz="0" w:space="0" w:color="auto"/>
                <w:right w:val="none" w:sz="0" w:space="0" w:color="auto"/>
              </w:divBdr>
            </w:div>
            <w:div w:id="211512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425875">
      <w:bodyDiv w:val="1"/>
      <w:marLeft w:val="0"/>
      <w:marRight w:val="0"/>
      <w:marTop w:val="0"/>
      <w:marBottom w:val="0"/>
      <w:divBdr>
        <w:top w:val="none" w:sz="0" w:space="0" w:color="auto"/>
        <w:left w:val="none" w:sz="0" w:space="0" w:color="auto"/>
        <w:bottom w:val="none" w:sz="0" w:space="0" w:color="auto"/>
        <w:right w:val="none" w:sz="0" w:space="0" w:color="auto"/>
      </w:divBdr>
    </w:div>
    <w:div w:id="2113742201">
      <w:bodyDiv w:val="1"/>
      <w:marLeft w:val="0"/>
      <w:marRight w:val="0"/>
      <w:marTop w:val="0"/>
      <w:marBottom w:val="0"/>
      <w:divBdr>
        <w:top w:val="none" w:sz="0" w:space="0" w:color="auto"/>
        <w:left w:val="none" w:sz="0" w:space="0" w:color="auto"/>
        <w:bottom w:val="none" w:sz="0" w:space="0" w:color="auto"/>
        <w:right w:val="none" w:sz="0" w:space="0" w:color="auto"/>
      </w:divBdr>
    </w:div>
    <w:div w:id="2129083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236199C6A4870A43908D2935033280BC" ma:contentTypeVersion="5" ma:contentTypeDescription="Kurkite naują dokumentą." ma:contentTypeScope="" ma:versionID="5167114fd174d787be5ea96a6d56ab68">
  <xsd:schema xmlns:xsd="http://www.w3.org/2001/XMLSchema" xmlns:xs="http://www.w3.org/2001/XMLSchema" xmlns:p="http://schemas.microsoft.com/office/2006/metadata/properties" xmlns:ns3="d3aee50c-ab36-4b62-a221-682fad118c4c" xmlns:ns4="500a5c06-7547-4c4f-b0f3-915d566943f0" targetNamespace="http://schemas.microsoft.com/office/2006/metadata/properties" ma:root="true" ma:fieldsID="3c1adf10e1529a5d1ae0fd6bc43759b1" ns3:_="" ns4:_="">
    <xsd:import namespace="d3aee50c-ab36-4b62-a221-682fad118c4c"/>
    <xsd:import namespace="500a5c06-7547-4c4f-b0f3-915d566943f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aee50c-ab36-4b62-a221-682fad118c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0a5c06-7547-4c4f-b0f3-915d566943f0"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element name="SharingHintHash" ma:index="12" nillable="true" ma:displayName="Bendrinimo užuominos maiša" ma:hidden="true" ma:internalName="SharingHintHash" ma:readOnly="true">
      <xsd:simpleType>
        <xsd:restriction base="dms:Text"/>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A797BE-4D7F-4EFA-BA31-1508BBBBB435}">
  <ds:schemaRefs>
    <ds:schemaRef ds:uri="http://schemas.openxmlformats.org/officeDocument/2006/bibliography"/>
  </ds:schemaRefs>
</ds:datastoreItem>
</file>

<file path=customXml/itemProps2.xml><?xml version="1.0" encoding="utf-8"?>
<ds:datastoreItem xmlns:ds="http://schemas.openxmlformats.org/officeDocument/2006/customXml" ds:itemID="{5ADA905F-ECA9-44E8-99AA-7BC65A8A2D8D}">
  <ds:schemaRefs>
    <ds:schemaRef ds:uri="http://schemas.microsoft.com/sharepoint/v3/contenttype/forms"/>
  </ds:schemaRefs>
</ds:datastoreItem>
</file>

<file path=customXml/itemProps3.xml><?xml version="1.0" encoding="utf-8"?>
<ds:datastoreItem xmlns:ds="http://schemas.openxmlformats.org/officeDocument/2006/customXml" ds:itemID="{9AC1BF61-1E16-4AF3-B292-607E1E7978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aee50c-ab36-4b62-a221-682fad118c4c"/>
    <ds:schemaRef ds:uri="500a5c06-7547-4c4f-b0f3-915d56694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F37950-04EB-48F8-AB9C-19B933878B7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8193</Words>
  <Characters>4671</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2001-05-00</vt:lpstr>
    </vt:vector>
  </TitlesOfParts>
  <Company>Sveikatos apsaugos ministerija</Company>
  <LinksUpToDate>false</LinksUpToDate>
  <CharactersWithSpaces>12839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2001-05-00</dc:title>
  <dc:creator>loginovic</dc:creator>
  <cp:lastModifiedBy>svdjon@gmail.com</cp:lastModifiedBy>
  <cp:revision>2</cp:revision>
  <cp:lastPrinted>2020-11-06T13:22:00Z</cp:lastPrinted>
  <dcterms:created xsi:type="dcterms:W3CDTF">2021-03-30T14:35:00Z</dcterms:created>
  <dcterms:modified xsi:type="dcterms:W3CDTF">2021-03-30T14:35:00Z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0x010100236199C6A4870A43908D2935033280BC</vt:lpwstr>
  </property>
</Properties>
</file>