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130C2250"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2023 m. g</w:t>
      </w:r>
      <w:r w:rsidR="007823FB">
        <w:rPr>
          <w:rFonts w:ascii="Times New Roman" w:eastAsia="Times New Roman" w:hAnsi="Times New Roman" w:cs="Times New Roman"/>
          <w:bCs/>
          <w:sz w:val="24"/>
          <w:szCs w:val="24"/>
          <w:lang w:val="lt-LT" w:eastAsia="lt-LT"/>
        </w:rPr>
        <w:t>egužės</w:t>
      </w:r>
      <w:r w:rsidRPr="00161089">
        <w:rPr>
          <w:rFonts w:ascii="Times New Roman" w:eastAsia="Times New Roman" w:hAnsi="Times New Roman" w:cs="Times New Roman"/>
          <w:bCs/>
          <w:sz w:val="24"/>
          <w:szCs w:val="24"/>
          <w:lang w:val="lt-LT" w:eastAsia="lt-LT"/>
        </w:rPr>
        <w:t xml:space="preserve"> mėn.    d. Nr. D2-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07461FC"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CA02FE" w:rsidRPr="00CA02FE">
        <w:rPr>
          <w:rFonts w:ascii="Times New Roman" w:eastAsia="Times New Roman" w:hAnsi="Times New Roman" w:cs="Times New Roman"/>
          <w:sz w:val="24"/>
          <w:szCs w:val="24"/>
          <w:lang w:val="lt-LT" w:eastAsia="lt-LT"/>
        </w:rPr>
        <w:t>DĖL KĖDAINIŲ R. MIEGĖNŲ PAGRINDINĖS MOKYKLOS REORGANIZAVIMO, PRIJUNGIANT PRIE KĖDAINIŲ R. AKADEMIJOS GIMNAZIJOS, REORGANIZAVIMO SĄLYGŲ APRAŠO PATVIRTINIMO IR KĖDAINIŲ R. AKADEMIJOS GIMNAZIJOS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029CCB85"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a</w:t>
            </w:r>
            <w:r w:rsidR="007223FA">
              <w:rPr>
                <w:rFonts w:ascii="Times New Roman" w:eastAsia="Times New Roman" w:hAnsi="Times New Roman" w:cs="Times New Roman"/>
                <w:sz w:val="24"/>
                <w:szCs w:val="24"/>
                <w:lang w:eastAsia="lt-LT"/>
              </w:rPr>
              <w:t>titinka</w:t>
            </w:r>
            <w:proofErr w:type="spellEnd"/>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269612D2" w:rsidR="00122867" w:rsidRPr="00003E41" w:rsidRDefault="00003E4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color w:val="000000"/>
                <w:sz w:val="27"/>
                <w:szCs w:val="27"/>
              </w:rPr>
              <w:lastRenderedPageBreak/>
              <w:t> </w:t>
            </w:r>
            <w:proofErr w:type="spellStart"/>
            <w:r w:rsidR="00CA02FE">
              <w:rPr>
                <w:rFonts w:ascii="Times New Roman" w:hAnsi="Times New Roman" w:cs="Times New Roman"/>
                <w:color w:val="000000"/>
                <w:sz w:val="24"/>
                <w:szCs w:val="24"/>
              </w:rPr>
              <w:t>Kriterijus</w:t>
            </w:r>
            <w:proofErr w:type="spellEnd"/>
            <w:r w:rsidR="00CA02FE">
              <w:rPr>
                <w:rFonts w:ascii="Times New Roman" w:hAnsi="Times New Roman" w:cs="Times New Roman"/>
                <w:color w:val="000000"/>
                <w:sz w:val="24"/>
                <w:szCs w:val="24"/>
              </w:rPr>
              <w:t xml:space="preserve"> </w:t>
            </w:r>
            <w:proofErr w:type="spellStart"/>
            <w:r w:rsidR="00CA02FE">
              <w:rPr>
                <w:rFonts w:ascii="Times New Roman" w:hAnsi="Times New Roman" w:cs="Times New Roman"/>
                <w:color w:val="000000"/>
                <w:sz w:val="24"/>
                <w:szCs w:val="24"/>
              </w:rPr>
              <w:t>tenkina</w:t>
            </w:r>
            <w:proofErr w:type="spellEnd"/>
            <w:r w:rsidR="00CA02FE">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A02FE">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229116ED"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A89E94" w14:textId="77777777" w:rsidR="00DC64B4" w:rsidRDefault="00DC64B4">
      <w:pPr>
        <w:spacing w:after="0" w:line="240" w:lineRule="auto"/>
      </w:pPr>
      <w:r>
        <w:separator/>
      </w:r>
    </w:p>
  </w:endnote>
  <w:endnote w:type="continuationSeparator" w:id="0">
    <w:p w14:paraId="1B488F25" w14:textId="77777777" w:rsidR="00DC64B4" w:rsidRDefault="00DC6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4A744A" w:rsidRDefault="004A744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4A744A" w:rsidRDefault="004A744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451136" w14:textId="77777777" w:rsidR="00DC64B4" w:rsidRDefault="00DC64B4">
      <w:pPr>
        <w:spacing w:after="0" w:line="240" w:lineRule="auto"/>
      </w:pPr>
      <w:r>
        <w:separator/>
      </w:r>
    </w:p>
  </w:footnote>
  <w:footnote w:type="continuationSeparator" w:id="0">
    <w:p w14:paraId="1E56D01A" w14:textId="77777777" w:rsidR="00DC64B4" w:rsidRDefault="00DC64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4A744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4A744A" w:rsidRDefault="004A74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4A744A" w:rsidRDefault="004A744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A7A2F"/>
    <w:rsid w:val="000B308D"/>
    <w:rsid w:val="000D7D8A"/>
    <w:rsid w:val="00122867"/>
    <w:rsid w:val="00161089"/>
    <w:rsid w:val="002275F8"/>
    <w:rsid w:val="00242DC0"/>
    <w:rsid w:val="002B1915"/>
    <w:rsid w:val="002D040E"/>
    <w:rsid w:val="002D2C12"/>
    <w:rsid w:val="002E611C"/>
    <w:rsid w:val="00317707"/>
    <w:rsid w:val="003470AB"/>
    <w:rsid w:val="004A3C05"/>
    <w:rsid w:val="004A6438"/>
    <w:rsid w:val="004A744A"/>
    <w:rsid w:val="004C02EC"/>
    <w:rsid w:val="004F3353"/>
    <w:rsid w:val="004F79E4"/>
    <w:rsid w:val="00530BD5"/>
    <w:rsid w:val="00556535"/>
    <w:rsid w:val="005F2F6F"/>
    <w:rsid w:val="00666E0D"/>
    <w:rsid w:val="00672562"/>
    <w:rsid w:val="007223FA"/>
    <w:rsid w:val="00782109"/>
    <w:rsid w:val="007823FB"/>
    <w:rsid w:val="0079404F"/>
    <w:rsid w:val="007A36A8"/>
    <w:rsid w:val="007A6E9A"/>
    <w:rsid w:val="007E0010"/>
    <w:rsid w:val="007F50E0"/>
    <w:rsid w:val="00820D60"/>
    <w:rsid w:val="009508E0"/>
    <w:rsid w:val="0099172E"/>
    <w:rsid w:val="009C6100"/>
    <w:rsid w:val="009E1CA9"/>
    <w:rsid w:val="00B43ECA"/>
    <w:rsid w:val="00BC0651"/>
    <w:rsid w:val="00BC2B03"/>
    <w:rsid w:val="00BC5A9C"/>
    <w:rsid w:val="00BE5A20"/>
    <w:rsid w:val="00C219CD"/>
    <w:rsid w:val="00C61880"/>
    <w:rsid w:val="00C9099E"/>
    <w:rsid w:val="00C95BBF"/>
    <w:rsid w:val="00CA02FE"/>
    <w:rsid w:val="00D32D5E"/>
    <w:rsid w:val="00D66972"/>
    <w:rsid w:val="00DC64B4"/>
    <w:rsid w:val="00E217C4"/>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4949</Words>
  <Characters>2822</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2024-12-17T12:57:00Z</dcterms:created>
  <dcterms:modified xsi:type="dcterms:W3CDTF">2024-12-17T12:57:00Z</dcterms:modified>
</cp:coreProperties>
</file>