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6E28A" w14:textId="62E6780C" w:rsidR="00DB3FDA" w:rsidRPr="0057087B" w:rsidRDefault="00DB3FDA" w:rsidP="00B93713">
      <w:pPr>
        <w:rPr>
          <w:rFonts w:ascii="Times New Roman" w:hAnsi="Times New Roman" w:cs="Times New Roman"/>
          <w:b/>
          <w:bCs/>
          <w:sz w:val="24"/>
          <w:szCs w:val="24"/>
        </w:rPr>
      </w:pPr>
      <w:r w:rsidRPr="0057087B">
        <w:rPr>
          <w:rFonts w:ascii="Times New Roman" w:hAnsi="Times New Roman" w:cs="Times New Roman"/>
          <w:b/>
          <w:bCs/>
          <w:sz w:val="24"/>
          <w:szCs w:val="24"/>
        </w:rPr>
        <w:t>P</w:t>
      </w:r>
      <w:r w:rsidR="0057087B" w:rsidRPr="0057087B">
        <w:rPr>
          <w:rFonts w:ascii="Times New Roman" w:hAnsi="Times New Roman" w:cs="Times New Roman"/>
          <w:b/>
          <w:bCs/>
          <w:sz w:val="24"/>
          <w:szCs w:val="24"/>
        </w:rPr>
        <w:t>arama papildomam bičių maitinimui</w:t>
      </w:r>
    </w:p>
    <w:p w14:paraId="6EDC4F9F" w14:textId="297A78CC" w:rsidR="00DD311C" w:rsidRDefault="00DD311C" w:rsidP="00B93713">
      <w:pPr>
        <w:rPr>
          <w:rFonts w:ascii="Times New Roman" w:hAnsi="Times New Roman" w:cs="Times New Roman"/>
          <w:b/>
          <w:bCs/>
          <w:sz w:val="24"/>
          <w:szCs w:val="24"/>
        </w:rPr>
      </w:pPr>
      <w:r w:rsidRPr="00A75FE0">
        <w:rPr>
          <w:noProof/>
        </w:rPr>
        <w:drawing>
          <wp:inline distT="0" distB="0" distL="0" distR="0" wp14:anchorId="5A78ECCB" wp14:editId="6C211AE9">
            <wp:extent cx="6645910" cy="3710305"/>
            <wp:effectExtent l="0" t="0" r="2540" b="4445"/>
            <wp:docPr id="1068688598"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688598" name=""/>
                    <pic:cNvPicPr/>
                  </pic:nvPicPr>
                  <pic:blipFill>
                    <a:blip r:embed="rId4"/>
                    <a:stretch>
                      <a:fillRect/>
                    </a:stretch>
                  </pic:blipFill>
                  <pic:spPr>
                    <a:xfrm>
                      <a:off x="0" y="0"/>
                      <a:ext cx="6645910" cy="3710305"/>
                    </a:xfrm>
                    <a:prstGeom prst="rect">
                      <a:avLst/>
                    </a:prstGeom>
                  </pic:spPr>
                </pic:pic>
              </a:graphicData>
            </a:graphic>
          </wp:inline>
        </w:drawing>
      </w:r>
    </w:p>
    <w:p w14:paraId="351B096B" w14:textId="14E767F2" w:rsidR="00BA70DC" w:rsidRPr="0057087B" w:rsidRDefault="00F93DDF" w:rsidP="00B93713">
      <w:pPr>
        <w:rPr>
          <w:rFonts w:ascii="Times New Roman" w:hAnsi="Times New Roman" w:cs="Times New Roman"/>
          <w:sz w:val="24"/>
          <w:szCs w:val="24"/>
        </w:rPr>
      </w:pPr>
      <w:r>
        <w:rPr>
          <w:rFonts w:ascii="Times New Roman" w:hAnsi="Times New Roman" w:cs="Times New Roman"/>
          <w:b/>
          <w:bCs/>
          <w:sz w:val="24"/>
          <w:szCs w:val="24"/>
        </w:rPr>
        <w:t>Nuo rugsėjo 1 d. i</w:t>
      </w:r>
      <w:r w:rsidR="00B93713" w:rsidRPr="000F36F3">
        <w:rPr>
          <w:rFonts w:ascii="Times New Roman" w:hAnsi="Times New Roman" w:cs="Times New Roman"/>
          <w:b/>
          <w:bCs/>
          <w:sz w:val="24"/>
          <w:szCs w:val="24"/>
        </w:rPr>
        <w:t xml:space="preserve">ki rugsėjo </w:t>
      </w:r>
      <w:r w:rsidR="00971BD0" w:rsidRPr="000F36F3">
        <w:rPr>
          <w:rFonts w:ascii="Times New Roman" w:hAnsi="Times New Roman" w:cs="Times New Roman"/>
          <w:b/>
          <w:bCs/>
          <w:sz w:val="24"/>
          <w:szCs w:val="24"/>
        </w:rPr>
        <w:t>30</w:t>
      </w:r>
      <w:r w:rsidR="00B93713" w:rsidRPr="000F36F3">
        <w:rPr>
          <w:rFonts w:ascii="Times New Roman" w:hAnsi="Times New Roman" w:cs="Times New Roman"/>
          <w:b/>
          <w:bCs/>
          <w:sz w:val="24"/>
          <w:szCs w:val="24"/>
        </w:rPr>
        <w:t xml:space="preserve"> d.</w:t>
      </w:r>
      <w:r w:rsidR="00971BD0" w:rsidRPr="000F36F3">
        <w:rPr>
          <w:rFonts w:ascii="Times New Roman" w:hAnsi="Times New Roman" w:cs="Times New Roman"/>
          <w:b/>
          <w:bCs/>
          <w:sz w:val="24"/>
          <w:szCs w:val="24"/>
        </w:rPr>
        <w:t xml:space="preserve"> (įskaitytinai)</w:t>
      </w:r>
      <w:r w:rsidR="00B93713" w:rsidRPr="000F36F3">
        <w:rPr>
          <w:rFonts w:ascii="Times New Roman" w:hAnsi="Times New Roman" w:cs="Times New Roman"/>
          <w:b/>
          <w:bCs/>
          <w:sz w:val="24"/>
          <w:szCs w:val="24"/>
        </w:rPr>
        <w:t xml:space="preserve"> bitininkai</w:t>
      </w:r>
      <w:r w:rsidR="0057087B" w:rsidRPr="000F36F3">
        <w:rPr>
          <w:rFonts w:ascii="Times New Roman" w:hAnsi="Times New Roman" w:cs="Times New Roman"/>
          <w:b/>
          <w:bCs/>
          <w:sz w:val="24"/>
          <w:szCs w:val="24"/>
        </w:rPr>
        <w:t xml:space="preserve"> gali</w:t>
      </w:r>
      <w:r w:rsidR="00B93713" w:rsidRPr="000F36F3">
        <w:rPr>
          <w:rFonts w:ascii="Times New Roman" w:hAnsi="Times New Roman" w:cs="Times New Roman"/>
          <w:b/>
          <w:bCs/>
          <w:sz w:val="24"/>
          <w:szCs w:val="24"/>
        </w:rPr>
        <w:t xml:space="preserve"> kreiptis dėl paramos papildomam bičių maitinimui gauti</w:t>
      </w:r>
      <w:r w:rsidR="0057087B" w:rsidRPr="0057087B">
        <w:rPr>
          <w:rFonts w:ascii="Times New Roman" w:hAnsi="Times New Roman" w:cs="Times New Roman"/>
          <w:sz w:val="24"/>
          <w:szCs w:val="24"/>
        </w:rPr>
        <w:t>. P</w:t>
      </w:r>
      <w:r w:rsidR="00BA70DC" w:rsidRPr="0057087B">
        <w:rPr>
          <w:rFonts w:ascii="Times New Roman" w:hAnsi="Times New Roman" w:cs="Times New Roman"/>
          <w:sz w:val="24"/>
          <w:szCs w:val="24"/>
        </w:rPr>
        <w:t xml:space="preserve">avėlavę pateikti paramos paraišką dėl svarbios priežasties (nenugalima jėga, sunki liga ir kt.), gali ją pateikti iki einamųjų metų </w:t>
      </w:r>
      <w:r w:rsidR="00971BD0">
        <w:rPr>
          <w:rFonts w:ascii="Times New Roman" w:hAnsi="Times New Roman" w:cs="Times New Roman"/>
          <w:sz w:val="24"/>
          <w:szCs w:val="24"/>
        </w:rPr>
        <w:t>spalio 14</w:t>
      </w:r>
      <w:r w:rsidR="00BA70DC" w:rsidRPr="0057087B">
        <w:rPr>
          <w:rFonts w:ascii="Times New Roman" w:hAnsi="Times New Roman" w:cs="Times New Roman"/>
          <w:sz w:val="24"/>
          <w:szCs w:val="24"/>
        </w:rPr>
        <w:t xml:space="preserve"> d. (įskaitytinai), kartu su prašymu ją priimti ir vėlavimo priežasties</w:t>
      </w:r>
      <w:r w:rsidR="00971BD0">
        <w:rPr>
          <w:rFonts w:ascii="Times New Roman" w:hAnsi="Times New Roman" w:cs="Times New Roman"/>
          <w:sz w:val="24"/>
          <w:szCs w:val="24"/>
        </w:rPr>
        <w:t xml:space="preserve"> </w:t>
      </w:r>
      <w:r w:rsidR="00BA70DC" w:rsidRPr="0057087B">
        <w:rPr>
          <w:rFonts w:ascii="Times New Roman" w:hAnsi="Times New Roman" w:cs="Times New Roman"/>
          <w:sz w:val="24"/>
          <w:szCs w:val="24"/>
        </w:rPr>
        <w:t>pagrindimo dokumentu.</w:t>
      </w:r>
    </w:p>
    <w:p w14:paraId="3E4CA547" w14:textId="6F895702" w:rsidR="006E429B" w:rsidRPr="006E429B" w:rsidRDefault="008F6B84" w:rsidP="006E429B">
      <w:pPr>
        <w:rPr>
          <w:rFonts w:ascii="Times New Roman" w:hAnsi="Times New Roman" w:cs="Times New Roman"/>
          <w:sz w:val="24"/>
          <w:szCs w:val="24"/>
        </w:rPr>
      </w:pPr>
      <w:r>
        <w:rPr>
          <w:rFonts w:ascii="Times New Roman" w:hAnsi="Times New Roman" w:cs="Times New Roman"/>
          <w:sz w:val="24"/>
          <w:szCs w:val="24"/>
        </w:rPr>
        <w:t>I</w:t>
      </w:r>
      <w:r w:rsidR="006E429B" w:rsidRPr="006E429B">
        <w:rPr>
          <w:rFonts w:ascii="Times New Roman" w:hAnsi="Times New Roman" w:cs="Times New Roman"/>
          <w:sz w:val="24"/>
          <w:szCs w:val="24"/>
        </w:rPr>
        <w:t>š dalies atlyginamos išlaidos, tiesiogiai susijusios su papildomu bičių maitinimu (įprastinio, ekologiško cukraus arba invertuotojo cukraus sirupo įsigijimo išlaidos), bet ne daugiau kaip 5,79 Eur už bičių šeimą arba ne daugiau kaip 11,58 Eur už ekologinės gamybos ūkio sertifikuotą bičių šeimą</w:t>
      </w:r>
      <w:r w:rsidR="00F93DDF">
        <w:rPr>
          <w:rFonts w:ascii="Times New Roman" w:hAnsi="Times New Roman" w:cs="Times New Roman"/>
          <w:sz w:val="24"/>
          <w:szCs w:val="24"/>
        </w:rPr>
        <w:t xml:space="preserve">. </w:t>
      </w:r>
    </w:p>
    <w:p w14:paraId="0F2CDD31" w14:textId="4106923F" w:rsidR="00B93713" w:rsidRDefault="00B93713" w:rsidP="00B93713">
      <w:pPr>
        <w:rPr>
          <w:rFonts w:ascii="Times New Roman" w:hAnsi="Times New Roman" w:cs="Times New Roman"/>
          <w:sz w:val="24"/>
          <w:szCs w:val="24"/>
        </w:rPr>
      </w:pPr>
      <w:r w:rsidRPr="0057087B">
        <w:rPr>
          <w:rFonts w:ascii="Times New Roman" w:hAnsi="Times New Roman" w:cs="Times New Roman"/>
          <w:sz w:val="24"/>
          <w:szCs w:val="24"/>
        </w:rPr>
        <w:t>Dėl paramos gali kreiptis bičių laikytojai,</w:t>
      </w:r>
      <w:r w:rsidR="009B44AA">
        <w:rPr>
          <w:rFonts w:ascii="Times New Roman" w:eastAsia="Times New Roman" w:hAnsi="Times New Roman" w:cs="Times New Roman"/>
          <w:bCs/>
          <w:sz w:val="24"/>
          <w:szCs w:val="24"/>
        </w:rPr>
        <w:t xml:space="preserve"> </w:t>
      </w:r>
      <w:r w:rsidR="009B44AA" w:rsidRPr="009B44AA">
        <w:rPr>
          <w:rFonts w:ascii="Times New Roman" w:hAnsi="Times New Roman" w:cs="Times New Roman"/>
          <w:bCs/>
          <w:sz w:val="24"/>
          <w:szCs w:val="24"/>
        </w:rPr>
        <w:t>Ūkinių gyvūnų registre deklaravę savo laikomų bičių šeimų skaičių</w:t>
      </w:r>
      <w:r w:rsidR="009B44AA" w:rsidRPr="009B44AA">
        <w:rPr>
          <w:rFonts w:ascii="Times New Roman" w:hAnsi="Times New Roman" w:cs="Times New Roman"/>
          <w:sz w:val="24"/>
          <w:szCs w:val="24"/>
        </w:rPr>
        <w:t xml:space="preserve"> (</w:t>
      </w:r>
      <w:r w:rsidR="009B44AA" w:rsidRPr="009B44AA">
        <w:rPr>
          <w:rFonts w:ascii="Times New Roman" w:hAnsi="Times New Roman" w:cs="Times New Roman"/>
          <w:bCs/>
          <w:sz w:val="24"/>
          <w:szCs w:val="24"/>
        </w:rPr>
        <w:t>ne daugiau kaip 150 bičių šeimų)</w:t>
      </w:r>
      <w:r w:rsidRPr="0057087B">
        <w:rPr>
          <w:rFonts w:ascii="Times New Roman" w:hAnsi="Times New Roman" w:cs="Times New Roman"/>
          <w:sz w:val="24"/>
          <w:szCs w:val="24"/>
        </w:rPr>
        <w:t xml:space="preserve">, </w:t>
      </w:r>
      <w:r w:rsidR="00F93DDF">
        <w:rPr>
          <w:rFonts w:ascii="Times New Roman" w:hAnsi="Times New Roman" w:cs="Times New Roman"/>
          <w:sz w:val="24"/>
          <w:szCs w:val="24"/>
        </w:rPr>
        <w:t>ir Lietuvos Respublikos ž</w:t>
      </w:r>
      <w:r w:rsidRPr="0057087B">
        <w:rPr>
          <w:rFonts w:ascii="Times New Roman" w:hAnsi="Times New Roman" w:cs="Times New Roman"/>
          <w:sz w:val="24"/>
          <w:szCs w:val="24"/>
        </w:rPr>
        <w:t>emės ūkio ir kaimo verslo registre</w:t>
      </w:r>
      <w:r w:rsidR="00F93DDF">
        <w:rPr>
          <w:rFonts w:ascii="Times New Roman" w:hAnsi="Times New Roman" w:cs="Times New Roman"/>
          <w:sz w:val="24"/>
          <w:szCs w:val="24"/>
        </w:rPr>
        <w:t xml:space="preserve"> nurodyti kaip </w:t>
      </w:r>
      <w:r w:rsidR="00F93DDF" w:rsidRPr="00F93DDF">
        <w:rPr>
          <w:rFonts w:ascii="Times New Roman" w:hAnsi="Times New Roman" w:cs="Times New Roman"/>
          <w:sz w:val="24"/>
          <w:szCs w:val="24"/>
        </w:rPr>
        <w:t>valdos valdytojai arba partneriai</w:t>
      </w:r>
      <w:r w:rsidR="00F93DDF">
        <w:rPr>
          <w:rFonts w:ascii="Times New Roman" w:hAnsi="Times New Roman" w:cs="Times New Roman"/>
          <w:sz w:val="24"/>
          <w:szCs w:val="24"/>
        </w:rPr>
        <w:t xml:space="preserve">. </w:t>
      </w:r>
      <w:r w:rsidRPr="0057087B">
        <w:rPr>
          <w:rFonts w:ascii="Times New Roman" w:hAnsi="Times New Roman" w:cs="Times New Roman"/>
          <w:sz w:val="24"/>
          <w:szCs w:val="24"/>
        </w:rPr>
        <w:t>Duomenis apie turimą bičių šeimų skaičių bičių laikytojai turi atnaujinti</w:t>
      </w:r>
      <w:r w:rsidR="00F93DDF">
        <w:rPr>
          <w:rFonts w:ascii="Times New Roman" w:hAnsi="Times New Roman" w:cs="Times New Roman"/>
          <w:sz w:val="24"/>
          <w:szCs w:val="24"/>
        </w:rPr>
        <w:t xml:space="preserve"> kasmet</w:t>
      </w:r>
      <w:r w:rsidRPr="0057087B">
        <w:rPr>
          <w:rFonts w:ascii="Times New Roman" w:hAnsi="Times New Roman" w:cs="Times New Roman"/>
          <w:sz w:val="24"/>
          <w:szCs w:val="24"/>
        </w:rPr>
        <w:t xml:space="preserve"> </w:t>
      </w:r>
      <w:r w:rsidR="00971BD0">
        <w:rPr>
          <w:rFonts w:ascii="Times New Roman" w:hAnsi="Times New Roman" w:cs="Times New Roman"/>
          <w:sz w:val="24"/>
          <w:szCs w:val="24"/>
        </w:rPr>
        <w:t>nuo rugsėjo 1 d.</w:t>
      </w:r>
      <w:r w:rsidRPr="0057087B">
        <w:rPr>
          <w:rFonts w:ascii="Times New Roman" w:hAnsi="Times New Roman" w:cs="Times New Roman"/>
          <w:sz w:val="24"/>
          <w:szCs w:val="24"/>
        </w:rPr>
        <w:t>, prieš teikdami</w:t>
      </w:r>
      <w:r w:rsidR="00971BD0">
        <w:rPr>
          <w:rFonts w:ascii="Times New Roman" w:hAnsi="Times New Roman" w:cs="Times New Roman"/>
          <w:sz w:val="24"/>
          <w:szCs w:val="24"/>
        </w:rPr>
        <w:t xml:space="preserve"> paramos</w:t>
      </w:r>
      <w:r w:rsidRPr="0057087B">
        <w:rPr>
          <w:rFonts w:ascii="Times New Roman" w:hAnsi="Times New Roman" w:cs="Times New Roman"/>
          <w:sz w:val="24"/>
          <w:szCs w:val="24"/>
        </w:rPr>
        <w:t xml:space="preserve"> paraišką.</w:t>
      </w:r>
    </w:p>
    <w:p w14:paraId="14603DC8" w14:textId="78C15041" w:rsidR="00000CBE" w:rsidRPr="00000CBE" w:rsidRDefault="00000CBE" w:rsidP="00000CBE">
      <w:pPr>
        <w:rPr>
          <w:rFonts w:ascii="Times New Roman" w:hAnsi="Times New Roman" w:cs="Times New Roman"/>
          <w:sz w:val="24"/>
          <w:szCs w:val="24"/>
        </w:rPr>
      </w:pPr>
      <w:r w:rsidRPr="00000CBE">
        <w:rPr>
          <w:rFonts w:ascii="Times New Roman" w:hAnsi="Times New Roman" w:cs="Times New Roman"/>
          <w:sz w:val="24"/>
          <w:szCs w:val="24"/>
        </w:rPr>
        <w:t>Prasidėjus paramos paraiškų priėmimo terminui, bičių laikytojas, deklaravęs laikomų bičių šeimų skaičių Ūkinių gyvūnų registre, teikia paramos paraišką suvesdamas duomenis į Žemės ūkio duomenų centro Paramos žemės ūkio veiklos subjektams apskaičiavimo informacinę sistemą</w:t>
      </w:r>
      <w:r w:rsidR="0060733E">
        <w:rPr>
          <w:rFonts w:ascii="Times New Roman" w:hAnsi="Times New Roman" w:cs="Times New Roman"/>
          <w:sz w:val="24"/>
          <w:szCs w:val="24"/>
        </w:rPr>
        <w:t>.</w:t>
      </w:r>
    </w:p>
    <w:p w14:paraId="46C328F6" w14:textId="77777777" w:rsidR="00000CBE" w:rsidRDefault="00000CBE" w:rsidP="009B44AA">
      <w:pPr>
        <w:rPr>
          <w:rFonts w:ascii="Times New Roman" w:hAnsi="Times New Roman" w:cs="Times New Roman"/>
          <w:sz w:val="24"/>
          <w:szCs w:val="24"/>
        </w:rPr>
      </w:pPr>
      <w:r w:rsidRPr="00000CBE">
        <w:rPr>
          <w:rFonts w:ascii="Times New Roman" w:hAnsi="Times New Roman" w:cs="Times New Roman"/>
          <w:iCs/>
          <w:sz w:val="24"/>
          <w:szCs w:val="24"/>
        </w:rPr>
        <w:t>Bičių laikytojai, neturintys galimybės ar nenorintys naudotis elektronine bankininkyste, ar teikdami pavėluotą paraišką, gali kreiptis į savivaldybę pagal  gyvenamąją vietą arba buveinės adresą, arba žemės ūkio valdos registravimo vietą.</w:t>
      </w:r>
      <w:r>
        <w:rPr>
          <w:rFonts w:ascii="Times New Roman" w:hAnsi="Times New Roman" w:cs="Times New Roman"/>
          <w:sz w:val="24"/>
          <w:szCs w:val="24"/>
        </w:rPr>
        <w:t xml:space="preserve"> </w:t>
      </w:r>
    </w:p>
    <w:p w14:paraId="7C577D08" w14:textId="77777777" w:rsidR="009B44AA" w:rsidRPr="009B44AA" w:rsidRDefault="009B44AA" w:rsidP="009B44AA">
      <w:pPr>
        <w:rPr>
          <w:rFonts w:ascii="Times New Roman" w:hAnsi="Times New Roman" w:cs="Times New Roman"/>
          <w:sz w:val="24"/>
          <w:szCs w:val="24"/>
        </w:rPr>
      </w:pPr>
      <w:r w:rsidRPr="009B44AA">
        <w:rPr>
          <w:rFonts w:ascii="Times New Roman" w:hAnsi="Times New Roman" w:cs="Times New Roman"/>
          <w:i/>
          <w:iCs/>
          <w:sz w:val="24"/>
          <w:szCs w:val="24"/>
        </w:rPr>
        <w:t>Išsamesnė informacija teikiama Kėdainių rajono savivaldybės administracijos Žemės ūkio skyriuje (502 kab., tel. +370 347 69537).</w:t>
      </w:r>
    </w:p>
    <w:p w14:paraId="4E7587E3" w14:textId="77777777" w:rsidR="009B44AA" w:rsidRDefault="009B44AA">
      <w:pPr>
        <w:rPr>
          <w:rFonts w:ascii="Times New Roman" w:hAnsi="Times New Roman" w:cs="Times New Roman"/>
          <w:sz w:val="24"/>
          <w:szCs w:val="24"/>
        </w:rPr>
      </w:pPr>
    </w:p>
    <w:sectPr w:rsidR="009B44AA" w:rsidSect="00DD311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713"/>
    <w:rsid w:val="00000CBE"/>
    <w:rsid w:val="000B1F6A"/>
    <w:rsid w:val="000B57F5"/>
    <w:rsid w:val="000D1810"/>
    <w:rsid w:val="000F36F3"/>
    <w:rsid w:val="00131622"/>
    <w:rsid w:val="00270EB9"/>
    <w:rsid w:val="002718E3"/>
    <w:rsid w:val="00302834"/>
    <w:rsid w:val="00331CDF"/>
    <w:rsid w:val="003424FB"/>
    <w:rsid w:val="0045684F"/>
    <w:rsid w:val="0047248E"/>
    <w:rsid w:val="0057087B"/>
    <w:rsid w:val="005F4BC8"/>
    <w:rsid w:val="0060733E"/>
    <w:rsid w:val="006676A5"/>
    <w:rsid w:val="006B4641"/>
    <w:rsid w:val="006E429B"/>
    <w:rsid w:val="00720A87"/>
    <w:rsid w:val="00756C43"/>
    <w:rsid w:val="007C0381"/>
    <w:rsid w:val="007C43BC"/>
    <w:rsid w:val="007C520D"/>
    <w:rsid w:val="007E221C"/>
    <w:rsid w:val="00804179"/>
    <w:rsid w:val="00866A84"/>
    <w:rsid w:val="00867101"/>
    <w:rsid w:val="008A02DC"/>
    <w:rsid w:val="008F6B84"/>
    <w:rsid w:val="009041B0"/>
    <w:rsid w:val="00963303"/>
    <w:rsid w:val="00971BD0"/>
    <w:rsid w:val="009B44AA"/>
    <w:rsid w:val="009D54AD"/>
    <w:rsid w:val="00A324CE"/>
    <w:rsid w:val="00A61B26"/>
    <w:rsid w:val="00A645D1"/>
    <w:rsid w:val="00A65AA3"/>
    <w:rsid w:val="00B05D52"/>
    <w:rsid w:val="00B42330"/>
    <w:rsid w:val="00B56360"/>
    <w:rsid w:val="00B8397B"/>
    <w:rsid w:val="00B93713"/>
    <w:rsid w:val="00BA70DC"/>
    <w:rsid w:val="00BF623C"/>
    <w:rsid w:val="00C0781D"/>
    <w:rsid w:val="00C8259E"/>
    <w:rsid w:val="00C84629"/>
    <w:rsid w:val="00D04752"/>
    <w:rsid w:val="00D356B4"/>
    <w:rsid w:val="00DB3FDA"/>
    <w:rsid w:val="00DB6F23"/>
    <w:rsid w:val="00DD311C"/>
    <w:rsid w:val="00E104F7"/>
    <w:rsid w:val="00E770C8"/>
    <w:rsid w:val="00EB6F26"/>
    <w:rsid w:val="00F20EE3"/>
    <w:rsid w:val="00F40C8C"/>
    <w:rsid w:val="00F93DDF"/>
    <w:rsid w:val="00FA4F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239B9"/>
  <w15:chartTrackingRefBased/>
  <w15:docId w15:val="{2BCCC838-FAC3-4819-A3A7-28928E783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926243">
      <w:bodyDiv w:val="1"/>
      <w:marLeft w:val="0"/>
      <w:marRight w:val="0"/>
      <w:marTop w:val="0"/>
      <w:marBottom w:val="0"/>
      <w:divBdr>
        <w:top w:val="none" w:sz="0" w:space="0" w:color="auto"/>
        <w:left w:val="none" w:sz="0" w:space="0" w:color="auto"/>
        <w:bottom w:val="none" w:sz="0" w:space="0" w:color="auto"/>
        <w:right w:val="none" w:sz="0" w:space="0" w:color="auto"/>
      </w:divBdr>
      <w:divsChild>
        <w:div w:id="889341573">
          <w:marLeft w:val="15"/>
          <w:marRight w:val="360"/>
          <w:marTop w:val="15"/>
          <w:marBottom w:val="180"/>
          <w:divBdr>
            <w:top w:val="single" w:sz="36" w:space="0" w:color="FFFFFF"/>
            <w:left w:val="single" w:sz="36" w:space="0" w:color="FFFFFF"/>
            <w:bottom w:val="single" w:sz="36" w:space="0" w:color="FFFFFF"/>
            <w:right w:val="single" w:sz="36" w:space="0" w:color="FFFFFF"/>
          </w:divBdr>
        </w:div>
        <w:div w:id="1933589532">
          <w:marLeft w:val="0"/>
          <w:marRight w:val="0"/>
          <w:marTop w:val="0"/>
          <w:marBottom w:val="0"/>
          <w:divBdr>
            <w:top w:val="none" w:sz="0" w:space="0" w:color="auto"/>
            <w:left w:val="none" w:sz="0" w:space="0" w:color="auto"/>
            <w:bottom w:val="none" w:sz="0" w:space="0" w:color="auto"/>
            <w:right w:val="none" w:sz="0" w:space="0" w:color="auto"/>
          </w:divBdr>
          <w:divsChild>
            <w:div w:id="200717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1096</Words>
  <Characters>625</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A54BF6480A1D0@outlook.com</cp:lastModifiedBy>
  <cp:revision>6</cp:revision>
  <dcterms:created xsi:type="dcterms:W3CDTF">2026-08-20T08:31:00Z</dcterms:created>
  <dcterms:modified xsi:type="dcterms:W3CDTF">2026-08-25T06:14:00Z</dcterms:modified>
</cp:coreProperties>
</file>