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06103060"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3B4447">
        <w:rPr>
          <w:rFonts w:ascii="Times New Roman" w:eastAsia="Times New Roman" w:hAnsi="Times New Roman" w:cs="Times New Roman"/>
          <w:bCs/>
          <w:sz w:val="24"/>
          <w:szCs w:val="24"/>
          <w:lang w:val="lt-LT" w:eastAsia="lt-LT"/>
        </w:rPr>
        <w:t xml:space="preserve">gruodžio   </w:t>
      </w:r>
      <w:r w:rsidR="007A17FD">
        <w:rPr>
          <w:rFonts w:ascii="Times New Roman" w:eastAsia="Times New Roman" w:hAnsi="Times New Roman" w:cs="Times New Roman"/>
          <w:bCs/>
          <w:sz w:val="24"/>
          <w:szCs w:val="24"/>
          <w:lang w:val="lt-LT" w:eastAsia="lt-LT"/>
        </w:rPr>
        <w:t>09</w:t>
      </w:r>
      <w:r w:rsidR="000D363A">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7A17FD">
        <w:rPr>
          <w:rFonts w:ascii="Times New Roman" w:eastAsia="Times New Roman" w:hAnsi="Times New Roman" w:cs="Times New Roman"/>
          <w:bCs/>
          <w:sz w:val="24"/>
          <w:szCs w:val="24"/>
          <w:lang w:val="lt-LT" w:eastAsia="lt-LT"/>
        </w:rPr>
        <w:t>666</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498AB98"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B4447">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B4447" w:rsidRPr="003B4447">
        <w:rPr>
          <w:rFonts w:ascii="Times New Roman" w:hAnsi="Times New Roman" w:cs="Times New Roman"/>
          <w:bCs/>
        </w:rPr>
        <w:t>DĖL PROJEKTO „ALTERNATYVIŲ INVESTICIJŲ DETEKTORIUS (AID2)“  KĖDAINIŲ RAJONO SAVIVALDYBĖS PARTNERIO ATRANKOS SOCIALINĖS INTEGRACIJOS PASLAUGOMS TEIKTI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4D095BE"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0C1ACE" w:rsidRPr="000C1ACE">
        <w:rPr>
          <w:rFonts w:ascii="Times New Roman" w:eastAsia="Times New Roman" w:hAnsi="Times New Roman" w:cs="Times New Roman"/>
          <w:sz w:val="24"/>
          <w:szCs w:val="24"/>
          <w:lang w:val="lt-LT" w:eastAsia="lt-LT"/>
        </w:rPr>
        <w:t>L. e. p. Socialinės paramos skyriaus vedėja 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6F6CAE6C" w:rsidR="00122867" w:rsidRPr="00003E41" w:rsidRDefault="003B444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nėra teisės akto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B4447">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75B27AE4" w:rsidR="00122867" w:rsidRPr="00122867" w:rsidRDefault="003B444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3B4447">
              <w:rPr>
                <w:rFonts w:ascii="Times New Roman" w:hAnsi="Times New Roman" w:cs="Times New Roman"/>
              </w:rPr>
              <w:t>Kriterijus</w:t>
            </w:r>
            <w:proofErr w:type="spellEnd"/>
            <w:r w:rsidRPr="003B4447">
              <w:rPr>
                <w:rFonts w:ascii="Times New Roman" w:hAnsi="Times New Roman" w:cs="Times New Roman"/>
              </w:rPr>
              <w:t xml:space="preserve"> </w:t>
            </w:r>
            <w:proofErr w:type="spellStart"/>
            <w:r w:rsidRPr="003B4447">
              <w:rPr>
                <w:rFonts w:ascii="Times New Roman" w:hAnsi="Times New Roman" w:cs="Times New Roman"/>
              </w:rPr>
              <w:t>nėra</w:t>
            </w:r>
            <w:proofErr w:type="spellEnd"/>
            <w:r w:rsidRPr="003B4447">
              <w:rPr>
                <w:rFonts w:ascii="Times New Roman" w:hAnsi="Times New Roman" w:cs="Times New Roman"/>
              </w:rPr>
              <w:t xml:space="preserve"> </w:t>
            </w:r>
            <w:proofErr w:type="spellStart"/>
            <w:r w:rsidRPr="003B4447">
              <w:rPr>
                <w:rFonts w:ascii="Times New Roman" w:hAnsi="Times New Roman" w:cs="Times New Roman"/>
              </w:rPr>
              <w:t>teisės</w:t>
            </w:r>
            <w:proofErr w:type="spellEnd"/>
            <w:r w:rsidRPr="003B4447">
              <w:rPr>
                <w:rFonts w:ascii="Times New Roman" w:hAnsi="Times New Roman" w:cs="Times New Roman"/>
              </w:rPr>
              <w:t xml:space="preserve"> </w:t>
            </w:r>
            <w:proofErr w:type="spellStart"/>
            <w:r w:rsidRPr="003B4447">
              <w:rPr>
                <w:rFonts w:ascii="Times New Roman" w:hAnsi="Times New Roman" w:cs="Times New Roman"/>
              </w:rPr>
              <w:t>akto</w:t>
            </w:r>
            <w:proofErr w:type="spellEnd"/>
            <w:r w:rsidRPr="003B4447">
              <w:rPr>
                <w:rFonts w:ascii="Times New Roman" w:hAnsi="Times New Roman" w:cs="Times New Roman"/>
              </w:rPr>
              <w:t xml:space="preserve"> </w:t>
            </w:r>
            <w:proofErr w:type="spellStart"/>
            <w:r w:rsidRPr="003B4447">
              <w:rPr>
                <w:rFonts w:ascii="Times New Roman" w:hAnsi="Times New Roman" w:cs="Times New Roman"/>
              </w:rPr>
              <w:t>reglamentavimo</w:t>
            </w:r>
            <w:proofErr w:type="spellEnd"/>
            <w:r w:rsidRPr="003B4447">
              <w:rPr>
                <w:rFonts w:ascii="Times New Roman" w:hAnsi="Times New Roman" w:cs="Times New Roman"/>
              </w:rPr>
              <w:t xml:space="preserve"> </w:t>
            </w:r>
            <w:proofErr w:type="spellStart"/>
            <w:r w:rsidRPr="003B4447">
              <w:rPr>
                <w:rFonts w:ascii="Times New Roman" w:hAnsi="Times New Roman" w:cs="Times New Roman"/>
              </w:rPr>
              <w:t>dalykas</w:t>
            </w:r>
            <w:proofErr w:type="spellEnd"/>
            <w:r w:rsidRPr="003B4447">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3B444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B4447">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339D09F" w:rsidR="00122867" w:rsidRPr="00122867" w:rsidRDefault="006E15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6E159E">
              <w:rPr>
                <w:rFonts w:ascii="Times New Roman" w:hAnsi="Times New Roman" w:cs="Times New Roman"/>
              </w:rPr>
              <w:t>Kriterijus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nėra</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teisės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akto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reglamentavimo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dalykas</w:t>
            </w:r>
            <w:proofErr w:type="spellEnd"/>
            <w:r w:rsidRPr="006E159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B4447">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58923C5" w:rsidR="00122867" w:rsidRPr="00122867" w:rsidRDefault="006E159E"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6E159E">
              <w:rPr>
                <w:rFonts w:ascii="Times New Roman" w:hAnsi="Times New Roman" w:cs="Times New Roman"/>
              </w:rPr>
              <w:t>Kriterijus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nėra</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teisės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akto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reglamentavimo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dalykas</w:t>
            </w:r>
            <w:proofErr w:type="spellEnd"/>
            <w:r w:rsidRPr="006E159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E159E">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1DA56A5E" w:rsidR="00122867" w:rsidRPr="00A17F92" w:rsidRDefault="006E15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6E159E">
              <w:rPr>
                <w:rFonts w:ascii="Times New Roman" w:hAnsi="Times New Roman" w:cs="Times New Roman"/>
              </w:rPr>
              <w:t>Kriterijus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nėra</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teisės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akto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reglamentavimo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dalykas</w:t>
            </w:r>
            <w:proofErr w:type="spellEnd"/>
            <w:r w:rsidRPr="006E159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6E159E">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EF4B85" w:rsidR="008B7AFD" w:rsidRPr="008B7AFD" w:rsidRDefault="006E159E" w:rsidP="000B308D">
            <w:pPr>
              <w:keepNext/>
              <w:suppressAutoHyphens/>
              <w:autoSpaceDN w:val="0"/>
              <w:spacing w:after="0" w:line="240" w:lineRule="auto"/>
              <w:jc w:val="both"/>
              <w:textAlignment w:val="baseline"/>
              <w:rPr>
                <w:rFonts w:ascii="Times New Roman" w:hAnsi="Times New Roman" w:cs="Times New Roman"/>
              </w:rPr>
            </w:pPr>
            <w:proofErr w:type="spellStart"/>
            <w:r w:rsidRPr="006E159E">
              <w:rPr>
                <w:rFonts w:ascii="Times New Roman" w:hAnsi="Times New Roman" w:cs="Times New Roman"/>
              </w:rPr>
              <w:t>Kriterijus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nėra</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teisės</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akto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reglamentavimo</w:t>
            </w:r>
            <w:proofErr w:type="spellEnd"/>
            <w:r w:rsidRPr="006E159E">
              <w:rPr>
                <w:rFonts w:ascii="Times New Roman" w:hAnsi="Times New Roman" w:cs="Times New Roman"/>
              </w:rPr>
              <w:t xml:space="preserve"> </w:t>
            </w:r>
            <w:proofErr w:type="spellStart"/>
            <w:r w:rsidRPr="006E159E">
              <w:rPr>
                <w:rFonts w:ascii="Times New Roman" w:hAnsi="Times New Roman" w:cs="Times New Roman"/>
              </w:rPr>
              <w:t>dalykas</w:t>
            </w:r>
            <w:proofErr w:type="spellEnd"/>
            <w:r w:rsidRPr="006E159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C1ACE">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5EAB87F"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59D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Pr="000C1ACE"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0C1ACE"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C1ACE">
              <w:rPr>
                <w:rFonts w:ascii="Times New Roman" w:eastAsia="Times New Roman" w:hAnsi="Times New Roman" w:cs="Times New Roman"/>
                <w:sz w:val="24"/>
                <w:szCs w:val="24"/>
                <w:lang w:val="lt-LT" w:eastAsia="lt-LT"/>
              </w:rPr>
              <w:t>Teisės akto projekto tiesioginis rengėjas:</w:t>
            </w:r>
          </w:p>
          <w:p w14:paraId="624E732C" w14:textId="77777777" w:rsidR="00FD6DDC" w:rsidRPr="000C1ACE"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Pr="000C1ACE"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A38130" w14:textId="77777777" w:rsidR="000C1ACE" w:rsidRPr="000C1ACE" w:rsidRDefault="000C1AC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71BD005" w:rsidR="00BE5A20" w:rsidRPr="000C1ACE" w:rsidRDefault="000C1AC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C1ACE">
              <w:rPr>
                <w:rFonts w:ascii="Times New Roman" w:eastAsia="Times New Roman" w:hAnsi="Times New Roman" w:cs="Times New Roman"/>
                <w:sz w:val="24"/>
                <w:szCs w:val="24"/>
                <w:lang w:val="lt-LT" w:eastAsia="lt-LT"/>
              </w:rPr>
              <w:t xml:space="preserve">L. e. p. Socialinės paramos skyriaus vedėja </w:t>
            </w:r>
          </w:p>
        </w:tc>
        <w:tc>
          <w:tcPr>
            <w:tcW w:w="4252" w:type="dxa"/>
            <w:gridSpan w:val="2"/>
            <w:shd w:val="clear" w:color="auto" w:fill="auto"/>
            <w:tcMar>
              <w:top w:w="0" w:type="dxa"/>
              <w:left w:w="108" w:type="dxa"/>
              <w:bottom w:w="0" w:type="dxa"/>
              <w:right w:w="108" w:type="dxa"/>
            </w:tcMar>
          </w:tcPr>
          <w:p w14:paraId="4B9662F3"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Pr="000C1ACE"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Pr="000C1ACE"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Pr="000C1ACE"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7761A1E" w:rsidR="00BE5A20" w:rsidRPr="000C1ACE" w:rsidRDefault="000C1ACE"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C1ACE">
              <w:rPr>
                <w:rFonts w:ascii="Times New Roman" w:eastAsia="Times New Roman" w:hAnsi="Times New Roman" w:cs="Times New Roman"/>
                <w:sz w:val="24"/>
                <w:szCs w:val="24"/>
                <w:u w:val="single"/>
                <w:lang w:val="lt-LT" w:eastAsia="lt-LT"/>
              </w:rPr>
              <w:t xml:space="preserve">                         Gintarė Vainauskienė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0C1AC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0C1ACE"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84079" w14:textId="77777777" w:rsidR="007A1B4D" w:rsidRDefault="007A1B4D">
      <w:pPr>
        <w:spacing w:after="0" w:line="240" w:lineRule="auto"/>
      </w:pPr>
      <w:r>
        <w:separator/>
      </w:r>
    </w:p>
  </w:endnote>
  <w:endnote w:type="continuationSeparator" w:id="0">
    <w:p w14:paraId="1C8B40AE" w14:textId="77777777" w:rsidR="007A1B4D" w:rsidRDefault="007A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5E0A1" w14:textId="77777777" w:rsidR="007A1B4D" w:rsidRDefault="007A1B4D">
      <w:pPr>
        <w:spacing w:after="0" w:line="240" w:lineRule="auto"/>
      </w:pPr>
      <w:r>
        <w:separator/>
      </w:r>
    </w:p>
  </w:footnote>
  <w:footnote w:type="continuationSeparator" w:id="0">
    <w:p w14:paraId="58C1F3BC" w14:textId="77777777" w:rsidR="007A1B4D" w:rsidRDefault="007A1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C1ACE"/>
    <w:rsid w:val="000D363A"/>
    <w:rsid w:val="000D7D8A"/>
    <w:rsid w:val="00122867"/>
    <w:rsid w:val="0013575A"/>
    <w:rsid w:val="00182F21"/>
    <w:rsid w:val="001A0AA1"/>
    <w:rsid w:val="001A15BD"/>
    <w:rsid w:val="001B48D7"/>
    <w:rsid w:val="001C0B2A"/>
    <w:rsid w:val="001E1ECD"/>
    <w:rsid w:val="00215747"/>
    <w:rsid w:val="00217531"/>
    <w:rsid w:val="00227268"/>
    <w:rsid w:val="002275F8"/>
    <w:rsid w:val="00242DC0"/>
    <w:rsid w:val="002D040E"/>
    <w:rsid w:val="002D563C"/>
    <w:rsid w:val="002E611C"/>
    <w:rsid w:val="00317707"/>
    <w:rsid w:val="003470AB"/>
    <w:rsid w:val="003A2D89"/>
    <w:rsid w:val="003B4447"/>
    <w:rsid w:val="004A3C05"/>
    <w:rsid w:val="004A6438"/>
    <w:rsid w:val="004A6744"/>
    <w:rsid w:val="004A7D10"/>
    <w:rsid w:val="004C02EC"/>
    <w:rsid w:val="004F3353"/>
    <w:rsid w:val="004F79E4"/>
    <w:rsid w:val="005064E7"/>
    <w:rsid w:val="00530BD5"/>
    <w:rsid w:val="00530EC4"/>
    <w:rsid w:val="00534A9E"/>
    <w:rsid w:val="00536F29"/>
    <w:rsid w:val="00587851"/>
    <w:rsid w:val="005977AC"/>
    <w:rsid w:val="005F2F6F"/>
    <w:rsid w:val="00643601"/>
    <w:rsid w:val="00647F97"/>
    <w:rsid w:val="00666E0D"/>
    <w:rsid w:val="00672562"/>
    <w:rsid w:val="006A59DA"/>
    <w:rsid w:val="006E159E"/>
    <w:rsid w:val="006E73E9"/>
    <w:rsid w:val="007027DC"/>
    <w:rsid w:val="007223FA"/>
    <w:rsid w:val="00782109"/>
    <w:rsid w:val="0079404F"/>
    <w:rsid w:val="007A17FD"/>
    <w:rsid w:val="007A1B4D"/>
    <w:rsid w:val="007A36A8"/>
    <w:rsid w:val="007A6E9A"/>
    <w:rsid w:val="007E0010"/>
    <w:rsid w:val="00820D60"/>
    <w:rsid w:val="00854C6E"/>
    <w:rsid w:val="008B7AFD"/>
    <w:rsid w:val="00901D36"/>
    <w:rsid w:val="009508E0"/>
    <w:rsid w:val="00973807"/>
    <w:rsid w:val="0099172E"/>
    <w:rsid w:val="009E1CA9"/>
    <w:rsid w:val="009E7233"/>
    <w:rsid w:val="00A00675"/>
    <w:rsid w:val="00A17F92"/>
    <w:rsid w:val="00A77731"/>
    <w:rsid w:val="00A8076E"/>
    <w:rsid w:val="00A963F2"/>
    <w:rsid w:val="00AA227E"/>
    <w:rsid w:val="00AC1517"/>
    <w:rsid w:val="00B17E22"/>
    <w:rsid w:val="00B33EED"/>
    <w:rsid w:val="00B43ECA"/>
    <w:rsid w:val="00BB1DF3"/>
    <w:rsid w:val="00BC0651"/>
    <w:rsid w:val="00BC2B03"/>
    <w:rsid w:val="00BC5A9C"/>
    <w:rsid w:val="00BD3E12"/>
    <w:rsid w:val="00BE5A20"/>
    <w:rsid w:val="00C219CD"/>
    <w:rsid w:val="00C61880"/>
    <w:rsid w:val="00C9099E"/>
    <w:rsid w:val="00CA6D96"/>
    <w:rsid w:val="00CD5D11"/>
    <w:rsid w:val="00CE2033"/>
    <w:rsid w:val="00D05113"/>
    <w:rsid w:val="00D32D5E"/>
    <w:rsid w:val="00D66461"/>
    <w:rsid w:val="00D66972"/>
    <w:rsid w:val="00D73F50"/>
    <w:rsid w:val="00DC2DB6"/>
    <w:rsid w:val="00DC4E61"/>
    <w:rsid w:val="00E217C4"/>
    <w:rsid w:val="00E73EB1"/>
    <w:rsid w:val="00E861EC"/>
    <w:rsid w:val="00EC65B0"/>
    <w:rsid w:val="00F33A7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4466</Words>
  <Characters>2547</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2024-12-12T14:40:00Z</dcterms:created>
  <dcterms:modified xsi:type="dcterms:W3CDTF">2024-12-12T14:40:00Z</dcterms:modified>
</cp:coreProperties>
</file>