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FF04B" w14:textId="77777777" w:rsidR="007761A7" w:rsidRPr="007761A7" w:rsidRDefault="007761A7" w:rsidP="007761A7">
      <w:pPr>
        <w:widowControl w:val="0"/>
        <w:suppressAutoHyphens/>
        <w:spacing w:after="0" w:line="240" w:lineRule="auto"/>
        <w:ind w:left="4233" w:firstLine="1296"/>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PATVIRTINTA</w:t>
      </w:r>
    </w:p>
    <w:p w14:paraId="56E26368" w14:textId="77777777" w:rsidR="007761A7" w:rsidRPr="007761A7" w:rsidRDefault="007761A7" w:rsidP="007761A7">
      <w:pPr>
        <w:widowControl w:val="0"/>
        <w:suppressAutoHyphens/>
        <w:spacing w:after="0" w:line="240" w:lineRule="auto"/>
        <w:ind w:left="4233" w:firstLine="1296"/>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Kėdainių rajono savivaldybės</w:t>
      </w:r>
    </w:p>
    <w:p w14:paraId="460C77DB" w14:textId="77777777" w:rsidR="007761A7" w:rsidRPr="007761A7" w:rsidRDefault="007761A7" w:rsidP="007761A7">
      <w:pPr>
        <w:widowControl w:val="0"/>
        <w:suppressAutoHyphens/>
        <w:spacing w:after="0" w:line="240" w:lineRule="auto"/>
        <w:ind w:left="4233" w:firstLine="1296"/>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administracijos direktoriaus</w:t>
      </w:r>
    </w:p>
    <w:p w14:paraId="675ED5B0" w14:textId="77777777" w:rsidR="007761A7" w:rsidRPr="007761A7" w:rsidRDefault="007761A7" w:rsidP="007761A7">
      <w:pPr>
        <w:widowControl w:val="0"/>
        <w:suppressAutoHyphens/>
        <w:spacing w:after="0" w:line="240" w:lineRule="auto"/>
        <w:ind w:left="3888" w:firstLine="1674"/>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2019 m. gegužės 30 d.</w:t>
      </w:r>
    </w:p>
    <w:p w14:paraId="3C38A591" w14:textId="77777777" w:rsidR="007761A7" w:rsidRPr="007761A7" w:rsidRDefault="007761A7" w:rsidP="007761A7">
      <w:pPr>
        <w:widowControl w:val="0"/>
        <w:suppressAutoHyphens/>
        <w:spacing w:after="0" w:line="240" w:lineRule="auto"/>
        <w:ind w:left="3888" w:firstLine="1736"/>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įsakymu Nr. AD-1-635</w:t>
      </w:r>
    </w:p>
    <w:p w14:paraId="64348357"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sz w:val="24"/>
          <w:szCs w:val="20"/>
          <w:lang w:eastAsia="ar-SA"/>
        </w:rPr>
      </w:pPr>
    </w:p>
    <w:p w14:paraId="4D9F8E60"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sz w:val="24"/>
          <w:szCs w:val="20"/>
          <w:lang w:eastAsia="ar-SA"/>
        </w:rPr>
      </w:pPr>
    </w:p>
    <w:p w14:paraId="7D25D6AF" w14:textId="77777777" w:rsidR="007761A7" w:rsidRPr="007761A7" w:rsidRDefault="007761A7" w:rsidP="007761A7">
      <w:pPr>
        <w:widowControl w:val="0"/>
        <w:suppressAutoHyphens/>
        <w:spacing w:after="0" w:line="240" w:lineRule="auto"/>
        <w:jc w:val="center"/>
        <w:rPr>
          <w:rFonts w:ascii="Times New Roman" w:eastAsia="Times New Roman" w:hAnsi="Times New Roman" w:cs="Times New Roman"/>
          <w:b/>
          <w:bCs/>
          <w:caps/>
          <w:sz w:val="24"/>
          <w:szCs w:val="24"/>
          <w:lang w:eastAsia="ar-SA"/>
        </w:rPr>
      </w:pPr>
      <w:r w:rsidRPr="007761A7">
        <w:rPr>
          <w:rFonts w:ascii="Times New Roman" w:eastAsia="Times New Roman" w:hAnsi="Times New Roman" w:cs="Times New Roman"/>
          <w:b/>
          <w:bCs/>
          <w:caps/>
          <w:sz w:val="24"/>
          <w:szCs w:val="24"/>
          <w:lang w:eastAsia="ar-SA"/>
        </w:rPr>
        <w:t>FINANSINĖS PARAMOS MEDŽIOJAMŲJŲ GYVŪNŲ DAROMOS ŽALOS PREVENCIjos PRIEMONėms ĮGYVENDINti teikimo tvarkos aprašas</w:t>
      </w:r>
    </w:p>
    <w:p w14:paraId="2FA9E14D"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sz w:val="24"/>
          <w:szCs w:val="20"/>
          <w:lang w:eastAsia="ar-SA"/>
        </w:rPr>
      </w:pPr>
    </w:p>
    <w:p w14:paraId="233505D7"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b/>
          <w:sz w:val="24"/>
          <w:szCs w:val="20"/>
          <w:lang w:eastAsia="ar-SA"/>
        </w:rPr>
      </w:pPr>
      <w:r w:rsidRPr="007761A7">
        <w:rPr>
          <w:rFonts w:ascii="Times New Roman" w:eastAsia="Lucida Sans Unicode" w:hAnsi="Times New Roman" w:cs="Times New Roman"/>
          <w:b/>
          <w:sz w:val="24"/>
          <w:szCs w:val="20"/>
          <w:lang w:eastAsia="ar-SA"/>
        </w:rPr>
        <w:t>I. BENDRIEJI NUOSTATAI</w:t>
      </w:r>
    </w:p>
    <w:p w14:paraId="442DCBCB"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sz w:val="24"/>
          <w:szCs w:val="20"/>
          <w:lang w:eastAsia="ar-SA"/>
        </w:rPr>
      </w:pPr>
    </w:p>
    <w:p w14:paraId="2BEFF78D"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1. Finansinės paramos medžiojamųjų gyvūnų daromos žalos prevencijos priemonių įgyvendinimo, teikimo tvarkos aprašas (toliau − Aprašas) reglamentuoja įgyvendintų prevencijos priemonių (toliau – prevencijos priemonės) patirtų išlaidų kompensavimą.</w:t>
      </w:r>
    </w:p>
    <w:p w14:paraId="2FF896AB"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2. Aprašu vadovaujasi Kėdainių rajono savivaldybės administracijos direktoriaus (toliau – Administracijos direktorius) įsakymu sudaryta Finansinės paramos medžiojamųjų gyvūnų daromos žalos prevencijos priemonėms įgyvendinti komisija (toliau − Komisija).</w:t>
      </w:r>
    </w:p>
    <w:p w14:paraId="6EB8EBAB"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3. Komisija nagrinėja žemės sklypų, kuriuose medžioklė neuždrausta, savininkų, valdytojų arba naudotojų paraiškas (1 priedas), vertina įgyvendintas prevencijos priemones, priima atliktus darbus, nagrinėja su šiais darbais susijusius dokumentus, teikia siūlymus Administracijos direktoriui dėl lėšų skyrimo medžiojamųjų gyvūnų daromos žalos prevencijos priemonėms įgyvendinti.</w:t>
      </w:r>
    </w:p>
    <w:p w14:paraId="4735FF40"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4. Administracijos direktorius, atsižvelgęs į Komisijos siūlymą, įsakymu skiria lėšas prevencijos priemonėms įgyvendinti.</w:t>
      </w:r>
    </w:p>
    <w:p w14:paraId="7D8E051A"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5. Pareiškėjas – žemės sklypo, kuriame medžioklė nėra uždrausta, savininkas, valdytojas ar naudotojas, kuris teikia paraišką įgyvendinti prevencijos priemones (toliau − Pareiškėjas).</w:t>
      </w:r>
    </w:p>
    <w:p w14:paraId="4C66A1E4"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p>
    <w:p w14:paraId="185D93F4"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b/>
          <w:sz w:val="24"/>
          <w:szCs w:val="20"/>
          <w:lang w:eastAsia="ar-SA"/>
        </w:rPr>
      </w:pPr>
      <w:r w:rsidRPr="007761A7">
        <w:rPr>
          <w:rFonts w:ascii="Times New Roman" w:eastAsia="Lucida Sans Unicode" w:hAnsi="Times New Roman" w:cs="Times New Roman"/>
          <w:b/>
          <w:sz w:val="24"/>
          <w:szCs w:val="20"/>
          <w:lang w:eastAsia="ar-SA"/>
        </w:rPr>
        <w:t>II. FINANSAVIMO PRIEMONĖS IR ŠALTINIAI</w:t>
      </w:r>
    </w:p>
    <w:p w14:paraId="5901AF3C"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b/>
          <w:sz w:val="24"/>
          <w:szCs w:val="20"/>
          <w:lang w:eastAsia="ar-SA"/>
        </w:rPr>
      </w:pPr>
    </w:p>
    <w:p w14:paraId="30AC8875"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6. Finansiškai remiamos žemės sklypų, kuriuose medžioklė nėra uždrausta, savininkų, valdytojų ir naudotojų, įgyvendinančių žalos Prevencijos priemones, kuriomis jie siekia išvengti medžiojamųjų gyvūnų daromos žalos miškui, priemonės:</w:t>
      </w:r>
    </w:p>
    <w:p w14:paraId="65FBCD6A"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 xml:space="preserve">6.1. </w:t>
      </w:r>
      <w:proofErr w:type="spellStart"/>
      <w:r w:rsidRPr="007761A7">
        <w:rPr>
          <w:rFonts w:ascii="Times New Roman" w:eastAsia="Lucida Sans Unicode" w:hAnsi="Times New Roman" w:cs="Times New Roman"/>
          <w:sz w:val="24"/>
          <w:szCs w:val="20"/>
          <w:lang w:eastAsia="ar-SA"/>
        </w:rPr>
        <w:t>repelentų</w:t>
      </w:r>
      <w:proofErr w:type="spellEnd"/>
      <w:r w:rsidRPr="007761A7">
        <w:rPr>
          <w:rFonts w:ascii="Times New Roman" w:eastAsia="Lucida Sans Unicode" w:hAnsi="Times New Roman" w:cs="Times New Roman"/>
          <w:sz w:val="24"/>
          <w:szCs w:val="20"/>
          <w:lang w:eastAsia="ar-SA"/>
        </w:rPr>
        <w:t xml:space="preserve"> įsigijimo finansavimas;</w:t>
      </w:r>
    </w:p>
    <w:p w14:paraId="08043E58"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 xml:space="preserve">6.2. želdinių ir </w:t>
      </w:r>
      <w:proofErr w:type="spellStart"/>
      <w:r w:rsidRPr="007761A7">
        <w:rPr>
          <w:rFonts w:ascii="Times New Roman" w:eastAsia="Lucida Sans Unicode" w:hAnsi="Times New Roman" w:cs="Times New Roman"/>
          <w:sz w:val="24"/>
          <w:szCs w:val="20"/>
          <w:lang w:eastAsia="ar-SA"/>
        </w:rPr>
        <w:t>žėlinių</w:t>
      </w:r>
      <w:proofErr w:type="spellEnd"/>
      <w:r w:rsidRPr="007761A7">
        <w:rPr>
          <w:rFonts w:ascii="Times New Roman" w:eastAsia="Lucida Sans Unicode" w:hAnsi="Times New Roman" w:cs="Times New Roman"/>
          <w:sz w:val="24"/>
          <w:szCs w:val="20"/>
          <w:lang w:eastAsia="ar-SA"/>
        </w:rPr>
        <w:t xml:space="preserve"> apdorojimo </w:t>
      </w:r>
      <w:proofErr w:type="spellStart"/>
      <w:r w:rsidRPr="007761A7">
        <w:rPr>
          <w:rFonts w:ascii="Times New Roman" w:eastAsia="Lucida Sans Unicode" w:hAnsi="Times New Roman" w:cs="Times New Roman"/>
          <w:sz w:val="24"/>
          <w:szCs w:val="20"/>
          <w:lang w:eastAsia="ar-SA"/>
        </w:rPr>
        <w:t>repelentais</w:t>
      </w:r>
      <w:proofErr w:type="spellEnd"/>
      <w:r w:rsidRPr="007761A7">
        <w:rPr>
          <w:rFonts w:ascii="Times New Roman" w:eastAsia="Lucida Sans Unicode" w:hAnsi="Times New Roman" w:cs="Times New Roman"/>
          <w:sz w:val="24"/>
          <w:szCs w:val="20"/>
          <w:lang w:eastAsia="ar-SA"/>
        </w:rPr>
        <w:t xml:space="preserve"> darbų finansavimas;</w:t>
      </w:r>
    </w:p>
    <w:p w14:paraId="25D8597D"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6.3. aptvėrimo tvoromis, apsauginėmis juostomis darbų ir šiems darbams atlikti reikalingų medžiagų įsigijimo finansavimas;</w:t>
      </w:r>
    </w:p>
    <w:p w14:paraId="77EDC7A1"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6.4. medelių individualių apsaugos priemonių įsigijimo ir jų įrengimo darbų finansavimas;</w:t>
      </w:r>
    </w:p>
    <w:p w14:paraId="781066AB"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6.5. laukinių gyvūnų natūralias mitybos sąlygas gerinančių želdinių (miškinės kriaušės, miškinės obels) pirkimas ir įveisimas;</w:t>
      </w:r>
    </w:p>
    <w:p w14:paraId="283F9FA4"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eastAsia="ar-SA"/>
        </w:rPr>
      </w:pPr>
      <w:r w:rsidRPr="007761A7">
        <w:rPr>
          <w:rFonts w:ascii="Times New Roman" w:eastAsia="Lucida Sans Unicode" w:hAnsi="Times New Roman" w:cs="Times New Roman"/>
          <w:sz w:val="24"/>
          <w:szCs w:val="24"/>
          <w:lang w:eastAsia="ar-SA"/>
        </w:rPr>
        <w:t xml:space="preserve">6.6. stumbrų natūralias mitybos sąlygas gerinančių augalų (avižos, dobilai, žieminiai kviečiai, rapsai, vikiai, žirniai ir kiti pupiniai augalai, išskyrus augalus, įrašytus į Invazinių Lietuvoje rūšių sąrašą) pasėlių sistemos, skirtos stumbrams atitraukti nuo žalos darymo žemės ūkio pasėliams, įveisimo ir (ar) priežiūros darbų finansavimas. Įveisiamų augalų pasėlių sistema – miško supami ne mažiau kaip 5 atskiri žemės sklypai (kiekvieno sklypo užimamas plotas turi būti ne mažesnis kaip 1 ha), kuriuose stumbrų ištryptus ar nuėstus augalų pasėlius nuolat atsėjama arba pakeičiama kitais; </w:t>
      </w:r>
    </w:p>
    <w:p w14:paraId="2BDC1140"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6.7. specialiųjų miško kirtimų, kurių tikslas – papildomos elninių žvėrių maitinimas žiemą, darbų finansavimas;</w:t>
      </w:r>
    </w:p>
    <w:p w14:paraId="348E8058"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6.8. papildomo elninių žvėrių šėrimo miško kirtimo atliekomis darbų finansavimas;</w:t>
      </w:r>
    </w:p>
    <w:p w14:paraId="59DE7D5E"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6.9. miško aikščių šienavimo, kuriuo siekiama miško aikštes išlaikyti patraukliomis elninių žvėrių mitybos vietomis, ir nupjautos augalijos krovimo į krūvas darbų finansavimas;</w:t>
      </w:r>
    </w:p>
    <w:p w14:paraId="477C7157"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shd w:val="clear" w:color="auto" w:fill="FFFF00"/>
          <w:lang w:eastAsia="ar-SA"/>
        </w:rPr>
      </w:pPr>
      <w:r w:rsidRPr="007761A7">
        <w:rPr>
          <w:rFonts w:ascii="Times New Roman" w:eastAsia="Lucida Sans Unicode" w:hAnsi="Times New Roman" w:cs="Times New Roman"/>
          <w:sz w:val="24"/>
          <w:szCs w:val="20"/>
          <w:lang w:eastAsia="ar-SA"/>
        </w:rPr>
        <w:lastRenderedPageBreak/>
        <w:t xml:space="preserve">6.10. laižomosios druskos įsigijimas ir </w:t>
      </w:r>
      <w:proofErr w:type="spellStart"/>
      <w:r w:rsidRPr="007761A7">
        <w:rPr>
          <w:rFonts w:ascii="Times New Roman" w:eastAsia="Lucida Sans Unicode" w:hAnsi="Times New Roman" w:cs="Times New Roman"/>
          <w:sz w:val="24"/>
          <w:szCs w:val="20"/>
          <w:lang w:eastAsia="ar-SA"/>
        </w:rPr>
        <w:t>laižyklų</w:t>
      </w:r>
      <w:proofErr w:type="spellEnd"/>
      <w:r w:rsidRPr="007761A7">
        <w:rPr>
          <w:rFonts w:ascii="Times New Roman" w:eastAsia="Lucida Sans Unicode" w:hAnsi="Times New Roman" w:cs="Times New Roman"/>
          <w:sz w:val="24"/>
          <w:szCs w:val="20"/>
          <w:lang w:eastAsia="ar-SA"/>
        </w:rPr>
        <w:t xml:space="preserve"> įrengimo darbų finansavimas;</w:t>
      </w:r>
    </w:p>
    <w:p w14:paraId="0C14E98E"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6.11. bebraviečių ardymo darbų finansavimas;</w:t>
      </w:r>
    </w:p>
    <w:p w14:paraId="1950A2FD"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6.12. kartografinės ir kitos medžiagos, reikalingos pagal Lietuvos Respublikos medžioklės įstatymo reikalavimus rengiamiems medžioklės plotų vienetų sudarymo ar jų ribų pakeitimo projektams parengti, įsigijimo finansavimas;</w:t>
      </w:r>
    </w:p>
    <w:p w14:paraId="45897271"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6.13. vilkų ūkiniams gyvūnams daromos žalos prevencijos priemonių įsigijimo ir įrengimo (specialios tvoros, elektriniai piemenys ir pan.) finansavimas;</w:t>
      </w:r>
    </w:p>
    <w:p w14:paraId="44F82B2C"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6.14. vilkų ūkiniams gyvūnams padarytos žalos atlyginimas.</w:t>
      </w:r>
    </w:p>
    <w:p w14:paraId="7F9D13D1"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7. Lėšos medžiojamųjų gyvūnų daromos žalos prevencijos priemonėms finansuoti planuojamos ir naudojamos iš Savivaldybės aplinkos apsaugos rėmimo specialiosios programos (toliau – Specialioji programa). Lėšas sudaro medžioklės plotų naudotojų mokesčiai, mokami įstatymų nustatytomis proporcijomis ir tvarka už medžiojamųjų gyvūnų išteklių naudojimą.</w:t>
      </w:r>
    </w:p>
    <w:p w14:paraId="480E3B27"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p>
    <w:p w14:paraId="65001551"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b/>
          <w:sz w:val="24"/>
          <w:szCs w:val="20"/>
          <w:lang w:eastAsia="ar-SA"/>
        </w:rPr>
      </w:pPr>
      <w:r w:rsidRPr="007761A7">
        <w:rPr>
          <w:rFonts w:ascii="Times New Roman" w:eastAsia="Lucida Sans Unicode" w:hAnsi="Times New Roman" w:cs="Times New Roman"/>
          <w:b/>
          <w:sz w:val="24"/>
          <w:szCs w:val="20"/>
          <w:lang w:eastAsia="ar-SA"/>
        </w:rPr>
        <w:t>III. FINANSINĖS PARAMOS ĮGYVENDINTOMS PREVENCIJOS PRIEMONĖMS NAUDOJIMAS</w:t>
      </w:r>
    </w:p>
    <w:p w14:paraId="4F3EAF93"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sz w:val="24"/>
          <w:szCs w:val="20"/>
          <w:lang w:eastAsia="ar-SA"/>
        </w:rPr>
      </w:pPr>
    </w:p>
    <w:p w14:paraId="32E26A80"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8. Informacija apie paraiškų priėmimą skelbiama viešai spaudoje ir savivaldybės svetainėje likus ne mažiau kaip 20 kalendorinių dienų iki paskutinės paraiškų teikimo dienos.</w:t>
      </w:r>
    </w:p>
    <w:p w14:paraId="331C9102"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9. Pareiškėjas Administracijos direktoriui teikia paraiškas medžiojamųjų gyvūnų daromos žalos prevencijos priemonių įgyvendinimo išlaidoms kompensuoti nuo einamųjų metų birželio 1 d. iki einamųjų metų liepos 1 d. Komisija privalo įvertinti paraiškas iki einamųjų metų liepos 15 d.</w:t>
      </w:r>
    </w:p>
    <w:p w14:paraId="69F3D1C4"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10. Žemės sklypų naudotojai yra atsakingi už įgyvendinamų prevencijos priemonių suderinimą su žemės savininkais ir valdytojais.</w:t>
      </w:r>
    </w:p>
    <w:p w14:paraId="49C33673"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11. Administracijai pateiktos paraiškos privalo atitikti paraiškos formą (1 priedas) ir turi būti įregistruotos Kėdainių rajono savivaldybės administracijoje pagal gaunamų dokumentų registravimo tvarką.</w:t>
      </w:r>
    </w:p>
    <w:p w14:paraId="610CC958"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12. Pateiktų dokumentų, išrašų, nuorašų kopijos turi būti patvirtintos kopijos tikrumo žyma.</w:t>
      </w:r>
    </w:p>
    <w:p w14:paraId="42952091"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13. Lėšas prevencijos priemonėms įgyvendinti žemės sklypų savininkai, valdytojai ir naudotojai gali kooperuoti. Apie tokį tarpusavio susitarimą Savivaldybės administracijos direktorių informuoja raštu, pateikdami paraišką.</w:t>
      </w:r>
    </w:p>
    <w:p w14:paraId="6E0F2E38"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14. Paraiškas planuojamoms prevencijos priemonėms įgyvendinti vertina ir lėšas finansinei paramai gauti siūlo Komisija. Komisija paraišką (-</w:t>
      </w:r>
      <w:proofErr w:type="spellStart"/>
      <w:r w:rsidRPr="007761A7">
        <w:rPr>
          <w:rFonts w:ascii="Times New Roman" w:eastAsia="Lucida Sans Unicode" w:hAnsi="Times New Roman" w:cs="Times New Roman"/>
          <w:sz w:val="24"/>
          <w:szCs w:val="20"/>
          <w:lang w:eastAsia="ar-SA"/>
        </w:rPr>
        <w:t>as</w:t>
      </w:r>
      <w:proofErr w:type="spellEnd"/>
      <w:r w:rsidRPr="007761A7">
        <w:rPr>
          <w:rFonts w:ascii="Times New Roman" w:eastAsia="Lucida Sans Unicode" w:hAnsi="Times New Roman" w:cs="Times New Roman"/>
          <w:sz w:val="24"/>
          <w:szCs w:val="20"/>
          <w:lang w:eastAsia="ar-SA"/>
        </w:rPr>
        <w:t>) vertina neigiamai, jei:</w:t>
      </w:r>
    </w:p>
    <w:p w14:paraId="576D087D"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14.1. Paraiška neatitinka paraiškos formos (1 priedas);</w:t>
      </w:r>
    </w:p>
    <w:p w14:paraId="0CEB7DDA"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14.2. paraiškoje nurodytos kainos viršija rinkoje esančias kainas;</w:t>
      </w:r>
    </w:p>
    <w:p w14:paraId="4147D0E3"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14.3. nepateikė visų paraiškos formoje (1 priede) nurodytų dokumentų.</w:t>
      </w:r>
    </w:p>
    <w:p w14:paraId="7B25733F"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15. Jeigu Pareiškėjui skiriama mažesnė suma prevencijos priemonėms įgyvendinti, negu nurodyta paraiškoje, tai Pareiškėjas paraišką koreguoja pagal skirtą finansavimą ir teikia paraišką Komisijai pakartotinai.</w:t>
      </w:r>
    </w:p>
    <w:p w14:paraId="66C32F78"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16. Jeigu Komisija paraiškas įvertina teigiamai, neviršijant Specialiojoje programoje medžiojamųjų gyvūnų daromos žalos Prevencijos priemonėms numatytų lėšų, parengiamas įsakymo projektas dėl lėšų skyrimo žemės savininkams, valdytojams ir naudotojams prevencijos priemonėms įgyvendinti.</w:t>
      </w:r>
    </w:p>
    <w:p w14:paraId="69010AE6"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17. Administracijos direktoriui pasirašius 16 p. nurodytą įsakymą, Administracijos direktorius pasirašo finansavimo sutartį su žemės savininkais, valdytojais ir naudotojais.</w:t>
      </w:r>
    </w:p>
    <w:p w14:paraId="680C0081"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18. Finansinė parama Pareiškėjui teikiama kompensavimo principu, t. y. prevencijos priemonių įgyvendinimo išlaidos kompensuojamos tiktai Pareiškėjo lėšomis įgyvendinus paraiškoje numatytus darbus, paslaugas ar įsigijus prekes.</w:t>
      </w:r>
    </w:p>
    <w:p w14:paraId="2F7C44BC"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19. Paraiškose nurodytos Prevencijos priemonės turi būti įgyvendintos numatytais terminais, bet ne vėliau kaip iki einamųjų metų gruodžio 1 d.</w:t>
      </w:r>
    </w:p>
    <w:p w14:paraId="4D659B0A"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20. Apie numatytas skirti lėšas Prevencijos priemonių diegimui kompensuoti paraiškas pateikę žemės sklypų savininkai, valdytojai ir naudotojai informuojami per 10 darbo dienų po Administracijos direktoriaus įsakymo pasirašymo.</w:t>
      </w:r>
    </w:p>
    <w:p w14:paraId="4DF9B80E"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lastRenderedPageBreak/>
        <w:t>21. Pareiškėjas įgyvendinęs savo lėšomis Medžiojamųjų gyvūnų daromos žalos prevencijos priemones iki einamųjų metų gruodžio 1 d. pateikia Administracijos direktoriui prašymą kompensuoti įgyvendinimo išlaidas, darbų perdavimo ir priėmimo aktą (2 priedas) ir mokėjimo dokumentus, patvirtinančius medžiagų, paslaugų ar atliktų darbų pirkimą (darbo sutartis, PVM sąskaitas-faktūras, komercinius pasiūlymus, nuorodas į rinkoje esančias kainas ir kitą reikalingą dokumentaciją).</w:t>
      </w:r>
    </w:p>
    <w:p w14:paraId="0016E0BC"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22. Prevencijos priemonių įgyvendinimo darbų perdavimo ir priėmimo aktą (2 priedas) suderina ir pasirašo seniūnijos, kurioje yra žemės sklypas, seniūnas ir žemės sklypo savininkas, valdytojas ar naudotojas, įgyvendinęs prevencijos priemones. Jei prevencijos priemones įgyvendino žemės sklypo naudotojas, darbų perdavimo ir priėmimo aktą taip pat pasirašo žemės sklypo savininkas ar valdytojas.</w:t>
      </w:r>
    </w:p>
    <w:p w14:paraId="08B83224"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23. Komisija įvertina žemės sklypų savininkų, valdytojų ir naudotojų pateiktas prevencijos priemonių įvykdymo suvestines, žemės sklypo planą (schemą) su pažymėtomis įgyvendintomis prevencijos priemonėmis, dokumentus, patvirtinančius medžiagų, paslaugų ir darbų įsigijimą.</w:t>
      </w:r>
    </w:p>
    <w:p w14:paraId="1D683825"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24. Jei Komisija nustato, kad finansinės paramos medžiojamųjų gyvūnų daromos žalos prevencijos priemonių įgyvendinimo darbų perdavimo ir priėmimo akte prevencijos priemonės apimtys neatitinka paraiškoje nurodytų apimčių, lėšos savininkams, valdytojams ir naudotojams skiriamos tik už atliktus darbus.</w:t>
      </w:r>
    </w:p>
    <w:p w14:paraId="423E92E4"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25. Prevencijos priemonių sąnaudos nekompensuojamos ir lėšos neskiriamos:</w:t>
      </w:r>
    </w:p>
    <w:p w14:paraId="759605F9"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25.1. neįvykdžius sutartyje numatytų sąlygų;</w:t>
      </w:r>
    </w:p>
    <w:p w14:paraId="177016CC"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 xml:space="preserve">25.2. ne laiku pateikus atliktų darbų aktus ir kitus dokumentus; </w:t>
      </w:r>
    </w:p>
    <w:p w14:paraId="422754F8"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25.3. nepateikti dokumentai, įrodantys pirktas prekes, atliktas paslaugas ir/ar darbus.</w:t>
      </w:r>
    </w:p>
    <w:p w14:paraId="79F38528"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 xml:space="preserve">26. Komisija pasirinktinai atvykusi į vietą patikrina įgyvendintas prevencijos priemones ir pasirašytus atliktų darbų perdavimo ir priėmimo aktus su lėšų panaudojimą įrodančiais dokumentais pateikia Savivaldybės administracijos Apskaitos skyriui. </w:t>
      </w:r>
    </w:p>
    <w:p w14:paraId="0E485249" w14:textId="77777777" w:rsidR="007761A7" w:rsidRPr="007761A7" w:rsidRDefault="007761A7" w:rsidP="007761A7">
      <w:pPr>
        <w:widowControl w:val="0"/>
        <w:suppressAutoHyphens/>
        <w:spacing w:after="0" w:line="274" w:lineRule="exact"/>
        <w:ind w:left="2592" w:firstLine="1296"/>
        <w:rPr>
          <w:rFonts w:ascii="Times New Roman" w:eastAsia="Times New Roman" w:hAnsi="Times New Roman" w:cs="Times New Roman"/>
          <w:b/>
          <w:sz w:val="24"/>
          <w:szCs w:val="24"/>
          <w:lang w:eastAsia="ar-SA"/>
        </w:rPr>
      </w:pPr>
      <w:r w:rsidRPr="007761A7">
        <w:rPr>
          <w:rFonts w:ascii="Times New Roman" w:eastAsia="Lucida Sans Unicode" w:hAnsi="Times New Roman" w:cs="Times New Roman"/>
          <w:sz w:val="24"/>
          <w:szCs w:val="24"/>
          <w:lang w:eastAsia="ar-SA"/>
        </w:rPr>
        <w:t>__________________</w:t>
      </w:r>
    </w:p>
    <w:p w14:paraId="07896CA6" w14:textId="77777777" w:rsidR="007761A7" w:rsidRPr="007761A7" w:rsidRDefault="007761A7" w:rsidP="007761A7">
      <w:pPr>
        <w:widowControl w:val="0"/>
        <w:suppressAutoHyphens/>
        <w:spacing w:after="0" w:line="240" w:lineRule="auto"/>
        <w:ind w:left="2592" w:firstLine="1296"/>
        <w:rPr>
          <w:rFonts w:ascii="Times New Roman" w:eastAsia="Times New Roman" w:hAnsi="Times New Roman" w:cs="Times New Roman"/>
          <w:sz w:val="24"/>
          <w:szCs w:val="20"/>
        </w:rPr>
        <w:sectPr w:rsidR="007761A7" w:rsidRPr="007761A7" w:rsidSect="00A12DA1">
          <w:pgSz w:w="11906" w:h="16838"/>
          <w:pgMar w:top="1134" w:right="849" w:bottom="1134" w:left="1701" w:header="567" w:footer="567" w:gutter="0"/>
          <w:pgNumType w:start="1"/>
          <w:cols w:space="1296"/>
          <w:titlePg/>
          <w:docGrid w:linePitch="360"/>
        </w:sectPr>
      </w:pPr>
    </w:p>
    <w:p w14:paraId="3E19E3A3" w14:textId="77777777" w:rsidR="007761A7" w:rsidRPr="007761A7" w:rsidRDefault="007761A7" w:rsidP="007761A7">
      <w:pPr>
        <w:widowControl w:val="0"/>
        <w:suppressAutoHyphens/>
        <w:spacing w:after="0" w:line="240" w:lineRule="auto"/>
        <w:ind w:left="2592" w:firstLine="1296"/>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lastRenderedPageBreak/>
        <w:t>Finansinės paramos</w:t>
      </w:r>
    </w:p>
    <w:p w14:paraId="023EBB10" w14:textId="77777777" w:rsidR="007761A7" w:rsidRPr="007761A7" w:rsidRDefault="007761A7" w:rsidP="007761A7">
      <w:pPr>
        <w:widowControl w:val="0"/>
        <w:suppressAutoHyphens/>
        <w:spacing w:after="0" w:line="240" w:lineRule="auto"/>
        <w:ind w:left="2592" w:firstLine="1296"/>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medžiojamųjų gyvūnų daromos žalos prevencijos</w:t>
      </w:r>
    </w:p>
    <w:p w14:paraId="3B9AF5EE" w14:textId="77777777" w:rsidR="007761A7" w:rsidRPr="007761A7" w:rsidRDefault="007761A7" w:rsidP="007761A7">
      <w:pPr>
        <w:widowControl w:val="0"/>
        <w:suppressAutoHyphens/>
        <w:spacing w:after="0" w:line="240" w:lineRule="auto"/>
        <w:ind w:left="3888"/>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priemonėms įgyvendinti teikimo tvarkos aprašo</w:t>
      </w:r>
    </w:p>
    <w:p w14:paraId="42D9903E" w14:textId="77777777" w:rsidR="007761A7" w:rsidRPr="007761A7" w:rsidRDefault="007761A7" w:rsidP="007761A7">
      <w:pPr>
        <w:widowControl w:val="0"/>
        <w:suppressAutoHyphens/>
        <w:spacing w:after="0" w:line="240" w:lineRule="auto"/>
        <w:ind w:left="3888"/>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val="en-US" w:eastAsia="ar-SA"/>
        </w:rPr>
        <w:t>1</w:t>
      </w:r>
      <w:r w:rsidRPr="007761A7">
        <w:rPr>
          <w:rFonts w:ascii="Times New Roman" w:eastAsia="Lucida Sans Unicode" w:hAnsi="Times New Roman" w:cs="Times New Roman"/>
          <w:sz w:val="24"/>
          <w:szCs w:val="20"/>
          <w:lang w:eastAsia="ar-SA"/>
        </w:rPr>
        <w:t xml:space="preserve"> priedas</w:t>
      </w:r>
    </w:p>
    <w:p w14:paraId="2F7F70C4" w14:textId="77777777" w:rsidR="007761A7" w:rsidRPr="007761A7" w:rsidRDefault="007761A7" w:rsidP="007761A7">
      <w:pPr>
        <w:spacing w:after="0" w:line="240" w:lineRule="auto"/>
        <w:rPr>
          <w:rFonts w:ascii="Times New Roman" w:eastAsia="Times New Roman" w:hAnsi="Times New Roman" w:cs="Times New Roman"/>
          <w:sz w:val="24"/>
          <w:szCs w:val="20"/>
        </w:rPr>
      </w:pPr>
    </w:p>
    <w:p w14:paraId="4715EBAA"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sz w:val="24"/>
          <w:szCs w:val="20"/>
          <w:lang w:eastAsia="ar-SA"/>
        </w:rPr>
      </w:pPr>
    </w:p>
    <w:p w14:paraId="2EFEB825"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Kėdainių rajono savivaldybės administracijai</w:t>
      </w:r>
    </w:p>
    <w:p w14:paraId="7CEB1FAE"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p>
    <w:p w14:paraId="632B57E9"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p>
    <w:p w14:paraId="10D86FAC"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PARAIŠKA</w:t>
      </w:r>
    </w:p>
    <w:p w14:paraId="5A40CDC8"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DĖL FINANSINĖS PARAMOS MEDŽIOJAMŲJŲ GYVŪNŲ DAROMOS ŽALOS PREVENCIJOS PRIEMONIŲ ĮGYVENDINIMO IŠLAIDOMS KOMPENSUOTI</w:t>
      </w:r>
    </w:p>
    <w:p w14:paraId="0323699F"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sz w:val="24"/>
          <w:szCs w:val="20"/>
          <w:lang w:eastAsia="ar-SA"/>
        </w:rPr>
      </w:pPr>
    </w:p>
    <w:p w14:paraId="0097A4D3"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___________________</w:t>
      </w:r>
    </w:p>
    <w:p w14:paraId="549ADEA3"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sz w:val="20"/>
          <w:szCs w:val="20"/>
          <w:lang w:eastAsia="ar-SA"/>
        </w:rPr>
      </w:pPr>
      <w:r w:rsidRPr="007761A7">
        <w:rPr>
          <w:rFonts w:ascii="Times New Roman" w:eastAsia="Lucida Sans Unicode" w:hAnsi="Times New Roman" w:cs="Times New Roman"/>
          <w:sz w:val="20"/>
          <w:szCs w:val="20"/>
          <w:lang w:eastAsia="ar-SA"/>
        </w:rPr>
        <w:t>(data)</w:t>
      </w:r>
    </w:p>
    <w:p w14:paraId="545BF597"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sz w:val="24"/>
          <w:szCs w:val="20"/>
          <w:lang w:eastAsia="ar-SA"/>
        </w:rPr>
      </w:pPr>
    </w:p>
    <w:p w14:paraId="66E97B8B"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sz w:val="24"/>
          <w:szCs w:val="20"/>
          <w:lang w:eastAsia="ar-SA"/>
        </w:rPr>
      </w:pPr>
    </w:p>
    <w:p w14:paraId="26356D99" w14:textId="77777777" w:rsidR="007761A7" w:rsidRPr="007761A7" w:rsidRDefault="007761A7" w:rsidP="007761A7">
      <w:pPr>
        <w:spacing w:after="0" w:line="240" w:lineRule="auto"/>
        <w:rPr>
          <w:rFonts w:ascii="Times New Roman" w:eastAsia="Times New Roman" w:hAnsi="Times New Roman" w:cs="Times New Roman"/>
          <w:sz w:val="24"/>
          <w:szCs w:val="24"/>
        </w:rPr>
      </w:pPr>
      <w:r w:rsidRPr="007761A7">
        <w:rPr>
          <w:rFonts w:ascii="Times New Roman" w:eastAsia="Times New Roman" w:hAnsi="Times New Roman" w:cs="Times New Roman"/>
          <w:sz w:val="24"/>
          <w:szCs w:val="24"/>
        </w:rPr>
        <w:t>Žemės sklypo savininkas, valdytojas ar naudotojas ___________________________________________________________________________</w:t>
      </w:r>
    </w:p>
    <w:p w14:paraId="6ABA41D9" w14:textId="77777777" w:rsidR="007761A7" w:rsidRPr="007761A7" w:rsidRDefault="007761A7" w:rsidP="007761A7">
      <w:pPr>
        <w:spacing w:after="0" w:line="240" w:lineRule="auto"/>
        <w:rPr>
          <w:rFonts w:ascii="Times New Roman" w:eastAsia="Times New Roman" w:hAnsi="Times New Roman" w:cs="Times New Roman"/>
          <w:sz w:val="24"/>
          <w:szCs w:val="24"/>
        </w:rPr>
      </w:pPr>
    </w:p>
    <w:p w14:paraId="067D15AD" w14:textId="77777777" w:rsidR="007761A7" w:rsidRPr="007761A7" w:rsidRDefault="007761A7" w:rsidP="007761A7">
      <w:pPr>
        <w:spacing w:after="0" w:line="240" w:lineRule="auto"/>
        <w:rPr>
          <w:rFonts w:ascii="Times New Roman" w:eastAsia="Times New Roman" w:hAnsi="Times New Roman" w:cs="Times New Roman"/>
          <w:sz w:val="24"/>
          <w:szCs w:val="24"/>
        </w:rPr>
      </w:pPr>
      <w:r w:rsidRPr="007761A7">
        <w:rPr>
          <w:rFonts w:ascii="Times New Roman" w:eastAsia="Times New Roman" w:hAnsi="Times New Roman" w:cs="Times New Roman"/>
          <w:sz w:val="24"/>
          <w:szCs w:val="24"/>
        </w:rPr>
        <w:t>Juridinio asmens pavadinimas</w:t>
      </w:r>
    </w:p>
    <w:p w14:paraId="07B53A49" w14:textId="77777777" w:rsidR="007761A7" w:rsidRPr="007761A7" w:rsidRDefault="007761A7" w:rsidP="007761A7">
      <w:pPr>
        <w:spacing w:after="0" w:line="240" w:lineRule="auto"/>
        <w:rPr>
          <w:rFonts w:ascii="Times New Roman" w:eastAsia="Times New Roman" w:hAnsi="Times New Roman" w:cs="Times New Roman"/>
          <w:sz w:val="24"/>
          <w:szCs w:val="24"/>
        </w:rPr>
      </w:pPr>
      <w:r w:rsidRPr="007761A7">
        <w:rPr>
          <w:rFonts w:ascii="Times New Roman" w:eastAsia="Times New Roman" w:hAnsi="Times New Roman" w:cs="Times New Roman"/>
          <w:sz w:val="24"/>
          <w:szCs w:val="24"/>
        </w:rPr>
        <w:t>___________________________________________________________________________</w:t>
      </w:r>
    </w:p>
    <w:p w14:paraId="4E89AAFB" w14:textId="77777777" w:rsidR="007761A7" w:rsidRPr="007761A7" w:rsidRDefault="007761A7" w:rsidP="007761A7">
      <w:pPr>
        <w:spacing w:after="0" w:line="240" w:lineRule="auto"/>
        <w:rPr>
          <w:rFonts w:ascii="Times New Roman" w:eastAsia="Times New Roman" w:hAnsi="Times New Roman" w:cs="Times New Roman"/>
          <w:sz w:val="24"/>
          <w:szCs w:val="24"/>
        </w:rPr>
      </w:pPr>
    </w:p>
    <w:p w14:paraId="12713C53" w14:textId="77777777" w:rsidR="007761A7" w:rsidRPr="007761A7" w:rsidRDefault="007761A7" w:rsidP="007761A7">
      <w:pPr>
        <w:spacing w:after="0" w:line="240" w:lineRule="auto"/>
        <w:rPr>
          <w:rFonts w:ascii="Times New Roman" w:eastAsia="Times New Roman" w:hAnsi="Times New Roman" w:cs="Times New Roman"/>
          <w:sz w:val="24"/>
          <w:szCs w:val="24"/>
        </w:rPr>
      </w:pPr>
      <w:r w:rsidRPr="007761A7">
        <w:rPr>
          <w:rFonts w:ascii="Times New Roman" w:eastAsia="Times New Roman" w:hAnsi="Times New Roman" w:cs="Times New Roman"/>
          <w:sz w:val="24"/>
          <w:szCs w:val="24"/>
        </w:rPr>
        <w:t>Įmonės kodas</w:t>
      </w:r>
    </w:p>
    <w:p w14:paraId="1D23E72A" w14:textId="77777777" w:rsidR="007761A7" w:rsidRPr="007761A7" w:rsidRDefault="007761A7" w:rsidP="007761A7">
      <w:pPr>
        <w:spacing w:after="0" w:line="240" w:lineRule="auto"/>
        <w:rPr>
          <w:rFonts w:ascii="Times New Roman" w:eastAsia="Times New Roman" w:hAnsi="Times New Roman" w:cs="Times New Roman"/>
          <w:sz w:val="24"/>
          <w:szCs w:val="24"/>
        </w:rPr>
      </w:pPr>
      <w:r w:rsidRPr="007761A7">
        <w:rPr>
          <w:rFonts w:ascii="Times New Roman" w:eastAsia="Times New Roman" w:hAnsi="Times New Roman" w:cs="Times New Roman"/>
          <w:sz w:val="24"/>
          <w:szCs w:val="24"/>
        </w:rPr>
        <w:t>___________________________________________________________________________</w:t>
      </w:r>
    </w:p>
    <w:p w14:paraId="0567F3C7" w14:textId="77777777" w:rsidR="007761A7" w:rsidRPr="007761A7" w:rsidRDefault="007761A7" w:rsidP="007761A7">
      <w:pPr>
        <w:spacing w:after="0" w:line="240" w:lineRule="auto"/>
        <w:rPr>
          <w:rFonts w:ascii="Times New Roman" w:eastAsia="Times New Roman" w:hAnsi="Times New Roman" w:cs="Times New Roman"/>
          <w:sz w:val="24"/>
          <w:szCs w:val="24"/>
        </w:rPr>
      </w:pPr>
    </w:p>
    <w:p w14:paraId="7FFFD1A3" w14:textId="77777777" w:rsidR="007761A7" w:rsidRPr="007761A7" w:rsidRDefault="007761A7" w:rsidP="007761A7">
      <w:pPr>
        <w:spacing w:after="0" w:line="240" w:lineRule="auto"/>
        <w:rPr>
          <w:rFonts w:ascii="Times New Roman" w:eastAsia="Times New Roman" w:hAnsi="Times New Roman" w:cs="Times New Roman"/>
          <w:sz w:val="24"/>
          <w:szCs w:val="24"/>
        </w:rPr>
      </w:pPr>
      <w:r w:rsidRPr="007761A7">
        <w:rPr>
          <w:rFonts w:ascii="Times New Roman" w:eastAsia="Times New Roman" w:hAnsi="Times New Roman" w:cs="Times New Roman"/>
          <w:sz w:val="24"/>
          <w:szCs w:val="24"/>
        </w:rPr>
        <w:t>Adresas ___________________________________________________________________________</w:t>
      </w:r>
    </w:p>
    <w:p w14:paraId="141A4AD6" w14:textId="77777777" w:rsidR="007761A7" w:rsidRPr="007761A7" w:rsidRDefault="007761A7" w:rsidP="007761A7">
      <w:pPr>
        <w:spacing w:after="0" w:line="240" w:lineRule="auto"/>
        <w:rPr>
          <w:rFonts w:ascii="Times New Roman" w:eastAsia="Times New Roman" w:hAnsi="Times New Roman" w:cs="Times New Roman"/>
          <w:sz w:val="24"/>
          <w:szCs w:val="24"/>
        </w:rPr>
      </w:pPr>
    </w:p>
    <w:p w14:paraId="4FB5A784" w14:textId="77777777" w:rsidR="007761A7" w:rsidRPr="007761A7" w:rsidRDefault="007761A7" w:rsidP="007761A7">
      <w:pPr>
        <w:spacing w:after="0" w:line="240" w:lineRule="auto"/>
        <w:rPr>
          <w:rFonts w:ascii="Times New Roman" w:eastAsia="Times New Roman" w:hAnsi="Times New Roman" w:cs="Times New Roman"/>
          <w:sz w:val="24"/>
          <w:szCs w:val="24"/>
        </w:rPr>
      </w:pPr>
      <w:r w:rsidRPr="007761A7">
        <w:rPr>
          <w:rFonts w:ascii="Times New Roman" w:eastAsia="Times New Roman" w:hAnsi="Times New Roman" w:cs="Times New Roman"/>
          <w:sz w:val="24"/>
          <w:szCs w:val="24"/>
        </w:rPr>
        <w:t>Telefonas, faksas, el. paštas ___________________________________________________________________________</w:t>
      </w:r>
    </w:p>
    <w:p w14:paraId="06E86081" w14:textId="77777777" w:rsidR="007761A7" w:rsidRPr="007761A7" w:rsidRDefault="007761A7" w:rsidP="007761A7">
      <w:pPr>
        <w:spacing w:after="0" w:line="240" w:lineRule="auto"/>
        <w:rPr>
          <w:rFonts w:ascii="Times New Roman" w:eastAsia="Times New Roman" w:hAnsi="Times New Roman" w:cs="Times New Roman"/>
          <w:sz w:val="24"/>
          <w:szCs w:val="24"/>
        </w:rPr>
      </w:pPr>
    </w:p>
    <w:p w14:paraId="1BCAD768" w14:textId="77777777" w:rsidR="007761A7" w:rsidRPr="007761A7" w:rsidRDefault="007761A7" w:rsidP="007761A7">
      <w:pPr>
        <w:spacing w:after="0" w:line="240" w:lineRule="auto"/>
        <w:rPr>
          <w:rFonts w:ascii="Times New Roman" w:eastAsia="Times New Roman" w:hAnsi="Times New Roman" w:cs="Times New Roman"/>
          <w:sz w:val="24"/>
          <w:szCs w:val="24"/>
        </w:rPr>
      </w:pPr>
      <w:r w:rsidRPr="007761A7">
        <w:rPr>
          <w:rFonts w:ascii="Times New Roman" w:eastAsia="Times New Roman" w:hAnsi="Times New Roman" w:cs="Times New Roman"/>
          <w:sz w:val="24"/>
          <w:szCs w:val="24"/>
        </w:rPr>
        <w:t>Juridinio asmens kodas ___________________________________________________________________________</w:t>
      </w:r>
    </w:p>
    <w:p w14:paraId="4FB68081" w14:textId="77777777" w:rsidR="007761A7" w:rsidRPr="007761A7" w:rsidRDefault="007761A7" w:rsidP="007761A7">
      <w:pPr>
        <w:spacing w:after="0" w:line="240" w:lineRule="auto"/>
        <w:rPr>
          <w:rFonts w:ascii="Times New Roman" w:eastAsia="Times New Roman" w:hAnsi="Times New Roman" w:cs="Times New Roman"/>
          <w:sz w:val="24"/>
          <w:szCs w:val="24"/>
        </w:rPr>
      </w:pPr>
    </w:p>
    <w:p w14:paraId="276CB8E5" w14:textId="77777777" w:rsidR="007761A7" w:rsidRPr="007761A7" w:rsidRDefault="007761A7" w:rsidP="007761A7">
      <w:pPr>
        <w:spacing w:after="0" w:line="240" w:lineRule="auto"/>
        <w:rPr>
          <w:rFonts w:ascii="Times New Roman" w:eastAsia="Times New Roman" w:hAnsi="Times New Roman" w:cs="Times New Roman"/>
          <w:sz w:val="24"/>
          <w:szCs w:val="24"/>
        </w:rPr>
      </w:pPr>
      <w:r w:rsidRPr="007761A7">
        <w:rPr>
          <w:rFonts w:ascii="Times New Roman" w:eastAsia="Times New Roman" w:hAnsi="Times New Roman" w:cs="Times New Roman"/>
          <w:sz w:val="24"/>
          <w:szCs w:val="24"/>
        </w:rPr>
        <w:t>Bankas, atsiskaitomoji sąskaita ___________________________________________________________________________</w:t>
      </w:r>
    </w:p>
    <w:p w14:paraId="10FDEF7A" w14:textId="77777777" w:rsidR="007761A7" w:rsidRPr="007761A7" w:rsidRDefault="007761A7" w:rsidP="007761A7">
      <w:pPr>
        <w:spacing w:after="0" w:line="240" w:lineRule="auto"/>
        <w:rPr>
          <w:rFonts w:ascii="Times New Roman" w:eastAsia="Times New Roman" w:hAnsi="Times New Roman" w:cs="Times New Roman"/>
          <w:sz w:val="24"/>
          <w:szCs w:val="24"/>
        </w:rPr>
      </w:pPr>
    </w:p>
    <w:p w14:paraId="78D8DD54"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Vadovaudamasis Lietuvos Respublikos medžioklės įstatymo 6 str., _________ metais numatau įgyvendinti šias medžiojamųjų gyvūnų daromos žalos prevencijos priemones:</w:t>
      </w:r>
    </w:p>
    <w:p w14:paraId="32AFE0B1" w14:textId="77777777" w:rsidR="007761A7" w:rsidRPr="007761A7" w:rsidRDefault="007761A7" w:rsidP="007761A7">
      <w:pPr>
        <w:pBdr>
          <w:bottom w:val="single" w:sz="12" w:space="1" w:color="auto"/>
        </w:pBdr>
        <w:spacing w:after="0" w:line="240" w:lineRule="auto"/>
        <w:rPr>
          <w:rFonts w:ascii="Times New Roman" w:eastAsia="Times New Roman" w:hAnsi="Times New Roman" w:cs="Times New Roman"/>
          <w:sz w:val="24"/>
          <w:szCs w:val="24"/>
        </w:rPr>
      </w:pPr>
    </w:p>
    <w:p w14:paraId="204BC5D6"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p>
    <w:p w14:paraId="15F16CED"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_____________________________________________________________________________</w:t>
      </w:r>
    </w:p>
    <w:p w14:paraId="69EC6CD4"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sz w:val="20"/>
          <w:szCs w:val="20"/>
          <w:lang w:eastAsia="ar-SA"/>
        </w:rPr>
      </w:pPr>
      <w:r w:rsidRPr="007761A7">
        <w:rPr>
          <w:rFonts w:ascii="Times New Roman" w:eastAsia="Lucida Sans Unicode" w:hAnsi="Times New Roman" w:cs="Times New Roman"/>
          <w:sz w:val="20"/>
          <w:szCs w:val="20"/>
          <w:lang w:eastAsia="ar-SA"/>
        </w:rPr>
        <w:t>(medžioklės plotų vieneto pavadinimas)</w:t>
      </w:r>
    </w:p>
    <w:p w14:paraId="2E17EBB7" w14:textId="77777777" w:rsidR="007761A7" w:rsidRPr="007761A7" w:rsidRDefault="007761A7" w:rsidP="007761A7">
      <w:pPr>
        <w:pBdr>
          <w:bottom w:val="single" w:sz="12" w:space="2" w:color="auto"/>
        </w:pBdr>
        <w:spacing w:after="0" w:line="240" w:lineRule="auto"/>
        <w:rPr>
          <w:rFonts w:ascii="Times New Roman" w:eastAsia="Times New Roman" w:hAnsi="Times New Roman" w:cs="Times New Roman"/>
          <w:sz w:val="24"/>
          <w:szCs w:val="24"/>
        </w:rPr>
      </w:pPr>
    </w:p>
    <w:p w14:paraId="66BA9821" w14:textId="77777777" w:rsidR="007761A7" w:rsidRPr="007761A7" w:rsidRDefault="007761A7" w:rsidP="007761A7">
      <w:pPr>
        <w:pBdr>
          <w:bottom w:val="single" w:sz="12" w:space="2" w:color="auto"/>
        </w:pBdr>
        <w:spacing w:after="0" w:line="240" w:lineRule="auto"/>
        <w:rPr>
          <w:rFonts w:ascii="Times New Roman" w:eastAsia="Times New Roman" w:hAnsi="Times New Roman" w:cs="Times New Roman"/>
          <w:sz w:val="24"/>
          <w:szCs w:val="24"/>
        </w:rPr>
      </w:pPr>
    </w:p>
    <w:p w14:paraId="1F6B2339" w14:textId="77777777" w:rsidR="007761A7" w:rsidRPr="007761A7" w:rsidRDefault="007761A7" w:rsidP="007761A7">
      <w:pPr>
        <w:spacing w:after="0" w:line="240" w:lineRule="auto"/>
        <w:jc w:val="center"/>
        <w:rPr>
          <w:rFonts w:ascii="Times New Roman" w:eastAsia="Times New Roman" w:hAnsi="Times New Roman" w:cs="Times New Roman"/>
          <w:sz w:val="20"/>
          <w:szCs w:val="20"/>
        </w:rPr>
      </w:pPr>
      <w:r w:rsidRPr="007761A7">
        <w:rPr>
          <w:rFonts w:ascii="Times New Roman" w:eastAsia="Times New Roman" w:hAnsi="Times New Roman" w:cs="Times New Roman"/>
          <w:sz w:val="20"/>
          <w:szCs w:val="20"/>
        </w:rPr>
        <w:t>(žemės sklypo adresas, girininkija, miško pavadinimas, kvartalo Nr., plotas)</w:t>
      </w:r>
    </w:p>
    <w:p w14:paraId="6C33177F" w14:textId="77777777" w:rsidR="007761A7" w:rsidRPr="007761A7" w:rsidRDefault="007761A7" w:rsidP="007761A7">
      <w:pPr>
        <w:pBdr>
          <w:bottom w:val="single" w:sz="12" w:space="1" w:color="auto"/>
        </w:pBdr>
        <w:spacing w:after="0" w:line="240" w:lineRule="auto"/>
        <w:jc w:val="center"/>
        <w:rPr>
          <w:rFonts w:ascii="Times New Roman" w:eastAsia="Times New Roman" w:hAnsi="Times New Roman" w:cs="Times New Roman"/>
          <w:sz w:val="24"/>
          <w:szCs w:val="24"/>
        </w:rPr>
      </w:pPr>
    </w:p>
    <w:p w14:paraId="7F196283" w14:textId="77777777" w:rsidR="007761A7" w:rsidRPr="007761A7" w:rsidRDefault="007761A7" w:rsidP="007761A7">
      <w:pPr>
        <w:pBdr>
          <w:bottom w:val="single" w:sz="12" w:space="1" w:color="auto"/>
        </w:pBdr>
        <w:spacing w:after="0" w:line="240" w:lineRule="auto"/>
        <w:jc w:val="center"/>
        <w:rPr>
          <w:rFonts w:ascii="Times New Roman" w:eastAsia="Times New Roman" w:hAnsi="Times New Roman" w:cs="Times New Roman"/>
          <w:sz w:val="24"/>
          <w:szCs w:val="24"/>
        </w:rPr>
      </w:pPr>
    </w:p>
    <w:p w14:paraId="0BE533B4" w14:textId="77777777" w:rsidR="007761A7" w:rsidRPr="007761A7" w:rsidRDefault="007761A7" w:rsidP="007761A7">
      <w:pPr>
        <w:spacing w:after="0" w:line="240" w:lineRule="auto"/>
        <w:jc w:val="center"/>
        <w:rPr>
          <w:rFonts w:ascii="Times New Roman" w:eastAsia="Times New Roman" w:hAnsi="Times New Roman" w:cs="Times New Roman"/>
          <w:sz w:val="20"/>
          <w:szCs w:val="20"/>
        </w:rPr>
      </w:pPr>
      <w:r w:rsidRPr="007761A7">
        <w:rPr>
          <w:rFonts w:ascii="Times New Roman" w:eastAsia="Times New Roman" w:hAnsi="Times New Roman" w:cs="Times New Roman"/>
          <w:sz w:val="20"/>
          <w:szCs w:val="20"/>
        </w:rPr>
        <w:t>(prevencijos priemonės(-</w:t>
      </w:r>
      <w:proofErr w:type="spellStart"/>
      <w:r w:rsidRPr="007761A7">
        <w:rPr>
          <w:rFonts w:ascii="Times New Roman" w:eastAsia="Times New Roman" w:hAnsi="Times New Roman" w:cs="Times New Roman"/>
          <w:sz w:val="20"/>
          <w:szCs w:val="20"/>
        </w:rPr>
        <w:t>ių</w:t>
      </w:r>
      <w:proofErr w:type="spellEnd"/>
      <w:r w:rsidRPr="007761A7">
        <w:rPr>
          <w:rFonts w:ascii="Times New Roman" w:eastAsia="Times New Roman" w:hAnsi="Times New Roman" w:cs="Times New Roman"/>
          <w:sz w:val="20"/>
          <w:szCs w:val="20"/>
        </w:rPr>
        <w:t xml:space="preserve">) pavadinimas(-ai) </w:t>
      </w:r>
    </w:p>
    <w:p w14:paraId="72FD3A75" w14:textId="77777777" w:rsidR="007761A7" w:rsidRPr="007761A7" w:rsidRDefault="007761A7" w:rsidP="007761A7">
      <w:pPr>
        <w:spacing w:after="0" w:line="240" w:lineRule="auto"/>
        <w:rPr>
          <w:rFonts w:ascii="Times New Roman" w:eastAsia="Times New Roman" w:hAnsi="Times New Roman" w:cs="Times New Roman"/>
          <w:sz w:val="24"/>
          <w:szCs w:val="24"/>
        </w:rPr>
      </w:pPr>
    </w:p>
    <w:p w14:paraId="77B891F0" w14:textId="77777777" w:rsidR="007761A7" w:rsidRPr="007761A7" w:rsidRDefault="007761A7" w:rsidP="007761A7">
      <w:pPr>
        <w:pBdr>
          <w:bottom w:val="single" w:sz="12" w:space="1" w:color="auto"/>
        </w:pBdr>
        <w:spacing w:after="0" w:line="240" w:lineRule="auto"/>
        <w:rPr>
          <w:rFonts w:ascii="Times New Roman" w:eastAsia="Times New Roman" w:hAnsi="Times New Roman" w:cs="Times New Roman"/>
          <w:sz w:val="24"/>
          <w:szCs w:val="24"/>
        </w:rPr>
      </w:pPr>
    </w:p>
    <w:p w14:paraId="7EC392B4" w14:textId="77777777" w:rsidR="007761A7" w:rsidRPr="007761A7" w:rsidRDefault="007761A7" w:rsidP="007761A7">
      <w:pPr>
        <w:spacing w:after="0" w:line="240" w:lineRule="auto"/>
        <w:jc w:val="center"/>
        <w:rPr>
          <w:rFonts w:ascii="Times New Roman" w:eastAsia="Times New Roman" w:hAnsi="Times New Roman" w:cs="Times New Roman"/>
          <w:sz w:val="20"/>
          <w:szCs w:val="20"/>
        </w:rPr>
      </w:pPr>
      <w:r w:rsidRPr="007761A7">
        <w:rPr>
          <w:rFonts w:ascii="Times New Roman" w:eastAsia="Times New Roman" w:hAnsi="Times New Roman" w:cs="Times New Roman"/>
          <w:sz w:val="20"/>
          <w:szCs w:val="20"/>
        </w:rPr>
        <w:lastRenderedPageBreak/>
        <w:t>(prevencijos priemonės(-</w:t>
      </w:r>
      <w:proofErr w:type="spellStart"/>
      <w:r w:rsidRPr="007761A7">
        <w:rPr>
          <w:rFonts w:ascii="Times New Roman" w:eastAsia="Times New Roman" w:hAnsi="Times New Roman" w:cs="Times New Roman"/>
          <w:sz w:val="20"/>
          <w:szCs w:val="20"/>
        </w:rPr>
        <w:t>ių</w:t>
      </w:r>
      <w:proofErr w:type="spellEnd"/>
      <w:r w:rsidRPr="007761A7">
        <w:rPr>
          <w:rFonts w:ascii="Times New Roman" w:eastAsia="Times New Roman" w:hAnsi="Times New Roman" w:cs="Times New Roman"/>
          <w:sz w:val="20"/>
          <w:szCs w:val="20"/>
        </w:rPr>
        <w:t>) charakteristikos, plotas, ilgis, vnt. ir pan.)</w:t>
      </w:r>
    </w:p>
    <w:p w14:paraId="2FE00099" w14:textId="77777777" w:rsidR="007761A7" w:rsidRPr="007761A7" w:rsidRDefault="007761A7" w:rsidP="007761A7">
      <w:pPr>
        <w:spacing w:after="0" w:line="240" w:lineRule="auto"/>
        <w:rPr>
          <w:rFonts w:ascii="Times New Roman" w:eastAsia="Times New Roman" w:hAnsi="Times New Roman" w:cs="Times New Roman"/>
          <w:sz w:val="20"/>
          <w:szCs w:val="20"/>
        </w:rPr>
      </w:pPr>
    </w:p>
    <w:p w14:paraId="3F83B524" w14:textId="77777777" w:rsidR="007761A7" w:rsidRPr="007761A7" w:rsidRDefault="007761A7" w:rsidP="007761A7">
      <w:pPr>
        <w:spacing w:after="0" w:line="240" w:lineRule="auto"/>
        <w:rPr>
          <w:rFonts w:ascii="Times New Roman" w:eastAsia="Times New Roman" w:hAnsi="Times New Roman" w:cs="Times New Roman"/>
          <w:sz w:val="16"/>
          <w:szCs w:val="16"/>
        </w:rPr>
      </w:pPr>
    </w:p>
    <w:p w14:paraId="3AC8EB76" w14:textId="77777777" w:rsidR="007761A7" w:rsidRPr="007761A7" w:rsidRDefault="007761A7" w:rsidP="007761A7">
      <w:pPr>
        <w:pBdr>
          <w:top w:val="single" w:sz="12" w:space="1" w:color="auto"/>
          <w:bottom w:val="single" w:sz="12" w:space="1" w:color="auto"/>
        </w:pBdr>
        <w:spacing w:after="0" w:line="240" w:lineRule="auto"/>
        <w:jc w:val="center"/>
        <w:rPr>
          <w:rFonts w:ascii="Times New Roman" w:eastAsia="Times New Roman" w:hAnsi="Times New Roman" w:cs="Times New Roman"/>
          <w:sz w:val="20"/>
          <w:szCs w:val="20"/>
        </w:rPr>
      </w:pPr>
      <w:r w:rsidRPr="007761A7">
        <w:rPr>
          <w:rFonts w:ascii="Times New Roman" w:eastAsia="Times New Roman" w:hAnsi="Times New Roman" w:cs="Times New Roman"/>
          <w:sz w:val="20"/>
          <w:szCs w:val="20"/>
        </w:rPr>
        <w:t>(planuojamos lėšos, reikalingos prevencijos priemonei(-</w:t>
      </w:r>
      <w:proofErr w:type="spellStart"/>
      <w:r w:rsidRPr="007761A7">
        <w:rPr>
          <w:rFonts w:ascii="Times New Roman" w:eastAsia="Times New Roman" w:hAnsi="Times New Roman" w:cs="Times New Roman"/>
          <w:sz w:val="20"/>
          <w:szCs w:val="20"/>
        </w:rPr>
        <w:t>ėms</w:t>
      </w:r>
      <w:proofErr w:type="spellEnd"/>
      <w:r w:rsidRPr="007761A7">
        <w:rPr>
          <w:rFonts w:ascii="Times New Roman" w:eastAsia="Times New Roman" w:hAnsi="Times New Roman" w:cs="Times New Roman"/>
          <w:sz w:val="20"/>
          <w:szCs w:val="20"/>
        </w:rPr>
        <w:t>) įgyvendinti)</w:t>
      </w:r>
    </w:p>
    <w:p w14:paraId="48FDEF59" w14:textId="77777777" w:rsidR="007761A7" w:rsidRPr="007761A7" w:rsidRDefault="007761A7" w:rsidP="007761A7">
      <w:pPr>
        <w:pBdr>
          <w:top w:val="single" w:sz="12" w:space="1" w:color="auto"/>
          <w:bottom w:val="single" w:sz="12" w:space="1" w:color="auto"/>
        </w:pBdr>
        <w:spacing w:after="0" w:line="240" w:lineRule="auto"/>
        <w:rPr>
          <w:rFonts w:ascii="Times New Roman" w:eastAsia="Times New Roman" w:hAnsi="Times New Roman" w:cs="Times New Roman"/>
          <w:sz w:val="20"/>
          <w:szCs w:val="20"/>
        </w:rPr>
      </w:pPr>
    </w:p>
    <w:p w14:paraId="50D40F3C" w14:textId="77777777" w:rsidR="007761A7" w:rsidRPr="007761A7" w:rsidRDefault="007761A7" w:rsidP="007761A7">
      <w:pPr>
        <w:pBdr>
          <w:top w:val="single" w:sz="12" w:space="1" w:color="auto"/>
          <w:bottom w:val="single" w:sz="12" w:space="1" w:color="auto"/>
        </w:pBdr>
        <w:spacing w:after="0" w:line="240" w:lineRule="auto"/>
        <w:rPr>
          <w:rFonts w:ascii="Times New Roman" w:eastAsia="Times New Roman" w:hAnsi="Times New Roman" w:cs="Times New Roman"/>
          <w:sz w:val="24"/>
          <w:szCs w:val="24"/>
        </w:rPr>
      </w:pPr>
    </w:p>
    <w:p w14:paraId="72594BD5" w14:textId="77777777" w:rsidR="007761A7" w:rsidRPr="007761A7" w:rsidRDefault="007761A7" w:rsidP="007761A7">
      <w:pPr>
        <w:spacing w:after="0" w:line="240" w:lineRule="auto"/>
        <w:jc w:val="center"/>
        <w:rPr>
          <w:rFonts w:ascii="Times New Roman" w:eastAsia="Times New Roman" w:hAnsi="Times New Roman" w:cs="Times New Roman"/>
          <w:sz w:val="20"/>
          <w:szCs w:val="20"/>
        </w:rPr>
      </w:pPr>
      <w:r w:rsidRPr="007761A7">
        <w:rPr>
          <w:rFonts w:ascii="Times New Roman" w:eastAsia="Times New Roman" w:hAnsi="Times New Roman" w:cs="Times New Roman"/>
          <w:sz w:val="20"/>
          <w:szCs w:val="20"/>
        </w:rPr>
        <w:t>(prevencijos priemonės(-</w:t>
      </w:r>
      <w:proofErr w:type="spellStart"/>
      <w:r w:rsidRPr="007761A7">
        <w:rPr>
          <w:rFonts w:ascii="Times New Roman" w:eastAsia="Times New Roman" w:hAnsi="Times New Roman" w:cs="Times New Roman"/>
          <w:sz w:val="20"/>
          <w:szCs w:val="20"/>
        </w:rPr>
        <w:t>ių</w:t>
      </w:r>
      <w:proofErr w:type="spellEnd"/>
      <w:r w:rsidRPr="007761A7">
        <w:rPr>
          <w:rFonts w:ascii="Times New Roman" w:eastAsia="Times New Roman" w:hAnsi="Times New Roman" w:cs="Times New Roman"/>
          <w:sz w:val="20"/>
          <w:szCs w:val="20"/>
        </w:rPr>
        <w:t>) įvykdymo terminas(-ai)</w:t>
      </w:r>
    </w:p>
    <w:p w14:paraId="66BF1ED1" w14:textId="77777777" w:rsidR="007761A7" w:rsidRPr="007761A7" w:rsidRDefault="007761A7" w:rsidP="007761A7">
      <w:pPr>
        <w:spacing w:after="0" w:line="240" w:lineRule="auto"/>
        <w:rPr>
          <w:rFonts w:ascii="Times New Roman" w:eastAsia="Times New Roman" w:hAnsi="Times New Roman" w:cs="Times New Roman"/>
          <w:sz w:val="24"/>
          <w:szCs w:val="24"/>
        </w:rPr>
      </w:pPr>
    </w:p>
    <w:p w14:paraId="4D0E1C41"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p>
    <w:p w14:paraId="315ECBC5"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Prie paraiškos pateikiu šiuos dokumentus:</w:t>
      </w:r>
    </w:p>
    <w:p w14:paraId="1CBC1C76"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1. Žemės sklypo planas (schema) su planuojamų prevencijos priemonių žymėjimu.</w:t>
      </w:r>
    </w:p>
    <w:p w14:paraId="779C90D0"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2. Prevencijos priemonių įgyvendinimo sąmata.</w:t>
      </w:r>
    </w:p>
    <w:p w14:paraId="4C6C735F"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3. Žemės sklypo nuosavybės, valdymo ar naudojimo teises patvirtinantys dokumentai.</w:t>
      </w:r>
    </w:p>
    <w:p w14:paraId="7792EE6E"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4. Dokumentai, pagrindžiantys numatomų vykdyti darbų, paslaugų pirkimo, priemonių įsigijimo pagrįstumą (komerciniai pasiūlymai, nuorodos į rinkoje esančias kainas).</w:t>
      </w:r>
    </w:p>
    <w:p w14:paraId="5AD1F9E1"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5. Kiti dokumentai.</w:t>
      </w:r>
    </w:p>
    <w:p w14:paraId="446C19C2"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p>
    <w:p w14:paraId="02250C56"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p>
    <w:p w14:paraId="6256DF16" w14:textId="77777777" w:rsidR="007761A7" w:rsidRPr="007761A7" w:rsidRDefault="007761A7" w:rsidP="007761A7">
      <w:pPr>
        <w:widowControl w:val="0"/>
        <w:tabs>
          <w:tab w:val="left" w:pos="5954"/>
        </w:tabs>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_________________________________________</w:t>
      </w:r>
      <w:r w:rsidRPr="007761A7">
        <w:rPr>
          <w:rFonts w:ascii="Times New Roman" w:eastAsia="Lucida Sans Unicode" w:hAnsi="Times New Roman" w:cs="Times New Roman"/>
          <w:sz w:val="24"/>
          <w:szCs w:val="20"/>
          <w:lang w:eastAsia="ar-SA"/>
        </w:rPr>
        <w:tab/>
        <w:t>__________</w:t>
      </w:r>
      <w:r w:rsidRPr="007761A7">
        <w:rPr>
          <w:rFonts w:ascii="Times New Roman" w:eastAsia="Lucida Sans Unicode" w:hAnsi="Times New Roman" w:cs="Times New Roman"/>
          <w:sz w:val="24"/>
          <w:szCs w:val="20"/>
          <w:lang w:eastAsia="ar-SA"/>
        </w:rPr>
        <w:tab/>
        <w:t>_____________</w:t>
      </w:r>
    </w:p>
    <w:p w14:paraId="39B93067" w14:textId="77777777" w:rsidR="007761A7" w:rsidRPr="007761A7" w:rsidRDefault="007761A7" w:rsidP="007761A7">
      <w:pPr>
        <w:widowControl w:val="0"/>
        <w:tabs>
          <w:tab w:val="left" w:pos="6237"/>
        </w:tabs>
        <w:suppressAutoHyphens/>
        <w:spacing w:after="0" w:line="240" w:lineRule="auto"/>
        <w:rPr>
          <w:rFonts w:ascii="Times New Roman" w:eastAsia="Lucida Sans Unicode" w:hAnsi="Times New Roman" w:cs="Times New Roman"/>
          <w:sz w:val="16"/>
          <w:szCs w:val="16"/>
          <w:lang w:eastAsia="ar-SA"/>
        </w:rPr>
      </w:pPr>
      <w:r w:rsidRPr="007761A7">
        <w:rPr>
          <w:rFonts w:ascii="Times New Roman" w:eastAsia="Lucida Sans Unicode" w:hAnsi="Times New Roman" w:cs="Times New Roman"/>
          <w:sz w:val="16"/>
          <w:szCs w:val="16"/>
          <w:lang w:eastAsia="ar-SA"/>
        </w:rPr>
        <w:t>(Žemės sklypo savininko, valdytojo ar naudotojo vardas, pavardė)</w:t>
      </w:r>
      <w:r w:rsidRPr="007761A7">
        <w:rPr>
          <w:rFonts w:ascii="Times New Roman" w:eastAsia="Lucida Sans Unicode" w:hAnsi="Times New Roman" w:cs="Times New Roman"/>
          <w:sz w:val="24"/>
          <w:szCs w:val="20"/>
          <w:lang w:eastAsia="ar-SA"/>
        </w:rPr>
        <w:t xml:space="preserve"> </w:t>
      </w:r>
      <w:r w:rsidRPr="007761A7">
        <w:rPr>
          <w:rFonts w:ascii="Times New Roman" w:eastAsia="Lucida Sans Unicode" w:hAnsi="Times New Roman" w:cs="Times New Roman"/>
          <w:sz w:val="24"/>
          <w:szCs w:val="20"/>
          <w:lang w:eastAsia="ar-SA"/>
        </w:rPr>
        <w:tab/>
      </w:r>
      <w:r w:rsidRPr="007761A7">
        <w:rPr>
          <w:rFonts w:ascii="Times New Roman" w:eastAsia="Lucida Sans Unicode" w:hAnsi="Times New Roman" w:cs="Times New Roman"/>
          <w:sz w:val="16"/>
          <w:szCs w:val="16"/>
          <w:lang w:eastAsia="ar-SA"/>
        </w:rPr>
        <w:t>(parašas)</w:t>
      </w:r>
      <w:r w:rsidRPr="007761A7">
        <w:rPr>
          <w:rFonts w:ascii="Times New Roman" w:eastAsia="Lucida Sans Unicode" w:hAnsi="Times New Roman" w:cs="Times New Roman"/>
          <w:sz w:val="20"/>
          <w:szCs w:val="20"/>
          <w:lang w:eastAsia="ar-SA"/>
        </w:rPr>
        <w:tab/>
        <w:t xml:space="preserve">          </w:t>
      </w:r>
      <w:r w:rsidRPr="007761A7">
        <w:rPr>
          <w:rFonts w:ascii="Times New Roman" w:eastAsia="Lucida Sans Unicode" w:hAnsi="Times New Roman" w:cs="Times New Roman"/>
          <w:sz w:val="16"/>
          <w:szCs w:val="16"/>
          <w:lang w:eastAsia="ar-SA"/>
        </w:rPr>
        <w:t>(data)</w:t>
      </w:r>
    </w:p>
    <w:p w14:paraId="1082AEFF"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p>
    <w:p w14:paraId="00801C5F"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A.V.</w:t>
      </w:r>
    </w:p>
    <w:p w14:paraId="4DCD10AC"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p>
    <w:p w14:paraId="4F057E1C"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Finansinės paramos medžiojamųjų gyvūnų daromos žalos prevencijos priemonėms įgyvendinti komisijos išvada dėl prevencinių priemonių įgyvendinimo išlaidų kompensavimo:</w:t>
      </w:r>
    </w:p>
    <w:p w14:paraId="20C3E57F"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p>
    <w:p w14:paraId="1647ED24" w14:textId="77777777" w:rsidR="007761A7" w:rsidRPr="007761A7" w:rsidRDefault="007761A7" w:rsidP="007761A7">
      <w:pPr>
        <w:widowControl w:val="0"/>
        <w:pBdr>
          <w:top w:val="single" w:sz="12" w:space="1" w:color="auto"/>
          <w:bottom w:val="single" w:sz="12" w:space="1" w:color="auto"/>
        </w:pBdr>
        <w:suppressAutoHyphens/>
        <w:spacing w:after="0" w:line="240" w:lineRule="auto"/>
        <w:jc w:val="both"/>
        <w:rPr>
          <w:rFonts w:ascii="Times New Roman" w:eastAsia="Lucida Sans Unicode" w:hAnsi="Times New Roman" w:cs="Times New Roman"/>
          <w:sz w:val="24"/>
          <w:szCs w:val="20"/>
          <w:lang w:eastAsia="ar-SA"/>
        </w:rPr>
      </w:pPr>
    </w:p>
    <w:p w14:paraId="606133CD" w14:textId="77777777" w:rsidR="007761A7" w:rsidRPr="007761A7" w:rsidRDefault="007761A7" w:rsidP="007761A7">
      <w:pPr>
        <w:widowControl w:val="0"/>
        <w:pBdr>
          <w:bottom w:val="single" w:sz="12" w:space="1" w:color="auto"/>
          <w:between w:val="single" w:sz="12" w:space="1" w:color="auto"/>
        </w:pBdr>
        <w:suppressAutoHyphens/>
        <w:spacing w:after="0" w:line="240" w:lineRule="auto"/>
        <w:jc w:val="both"/>
        <w:rPr>
          <w:rFonts w:ascii="Times New Roman" w:eastAsia="Lucida Sans Unicode" w:hAnsi="Times New Roman" w:cs="Times New Roman"/>
          <w:sz w:val="24"/>
          <w:szCs w:val="20"/>
          <w:lang w:eastAsia="ar-SA"/>
        </w:rPr>
      </w:pPr>
    </w:p>
    <w:p w14:paraId="0C0D2262"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p>
    <w:p w14:paraId="6EECB415"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p>
    <w:p w14:paraId="09C58976"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eastAsia="ar-SA"/>
        </w:rPr>
      </w:pPr>
      <w:r w:rsidRPr="007761A7">
        <w:rPr>
          <w:rFonts w:ascii="Times New Roman" w:eastAsia="Lucida Sans Unicode" w:hAnsi="Times New Roman" w:cs="Times New Roman"/>
          <w:sz w:val="24"/>
          <w:szCs w:val="24"/>
          <w:lang w:eastAsia="ar-SA"/>
        </w:rPr>
        <w:t>Komisijos pirmininkas</w:t>
      </w:r>
      <w:r w:rsidRPr="007761A7">
        <w:rPr>
          <w:rFonts w:ascii="Times New Roman" w:eastAsia="Lucida Sans Unicode" w:hAnsi="Times New Roman" w:cs="Times New Roman"/>
          <w:sz w:val="24"/>
          <w:szCs w:val="24"/>
          <w:lang w:eastAsia="ar-SA"/>
        </w:rPr>
        <w:tab/>
        <w:t>________________</w:t>
      </w:r>
      <w:r w:rsidRPr="007761A7">
        <w:rPr>
          <w:rFonts w:ascii="Times New Roman" w:eastAsia="Lucida Sans Unicode" w:hAnsi="Times New Roman" w:cs="Times New Roman"/>
          <w:sz w:val="24"/>
          <w:szCs w:val="24"/>
          <w:lang w:eastAsia="ar-SA"/>
        </w:rPr>
        <w:tab/>
        <w:t>_______________________________</w:t>
      </w:r>
    </w:p>
    <w:p w14:paraId="7A3722D8" w14:textId="77777777" w:rsidR="007761A7" w:rsidRPr="007761A7" w:rsidRDefault="007761A7" w:rsidP="007761A7">
      <w:pPr>
        <w:widowControl w:val="0"/>
        <w:suppressAutoHyphens/>
        <w:spacing w:after="0" w:line="240" w:lineRule="auto"/>
        <w:ind w:firstLine="1440"/>
        <w:jc w:val="both"/>
        <w:rPr>
          <w:rFonts w:ascii="Times New Roman" w:eastAsia="Lucida Sans Unicode" w:hAnsi="Times New Roman" w:cs="Times New Roman"/>
          <w:sz w:val="24"/>
          <w:szCs w:val="24"/>
          <w:lang w:eastAsia="ar-SA"/>
        </w:rPr>
      </w:pPr>
      <w:r w:rsidRPr="007761A7">
        <w:rPr>
          <w:rFonts w:ascii="Times New Roman" w:eastAsia="Lucida Sans Unicode" w:hAnsi="Times New Roman" w:cs="Times New Roman"/>
          <w:sz w:val="24"/>
          <w:szCs w:val="24"/>
          <w:lang w:eastAsia="ar-SA"/>
        </w:rPr>
        <w:t>(parašas)</w:t>
      </w:r>
      <w:r w:rsidRPr="007761A7">
        <w:rPr>
          <w:rFonts w:ascii="Times New Roman" w:eastAsia="Lucida Sans Unicode" w:hAnsi="Times New Roman" w:cs="Times New Roman"/>
          <w:sz w:val="24"/>
          <w:szCs w:val="24"/>
          <w:lang w:eastAsia="ar-SA"/>
        </w:rPr>
        <w:tab/>
      </w:r>
      <w:r w:rsidRPr="007761A7">
        <w:rPr>
          <w:rFonts w:ascii="Times New Roman" w:eastAsia="Lucida Sans Unicode" w:hAnsi="Times New Roman" w:cs="Times New Roman"/>
          <w:sz w:val="24"/>
          <w:szCs w:val="24"/>
          <w:lang w:eastAsia="ar-SA"/>
        </w:rPr>
        <w:tab/>
      </w:r>
      <w:r w:rsidRPr="007761A7">
        <w:rPr>
          <w:rFonts w:ascii="Times New Roman" w:eastAsia="Lucida Sans Unicode" w:hAnsi="Times New Roman" w:cs="Times New Roman"/>
          <w:sz w:val="24"/>
          <w:szCs w:val="24"/>
          <w:lang w:eastAsia="ar-SA"/>
        </w:rPr>
        <w:tab/>
        <w:t>(vardas, pavardė)</w:t>
      </w:r>
    </w:p>
    <w:p w14:paraId="3040B467"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eastAsia="ar-SA"/>
        </w:rPr>
      </w:pPr>
    </w:p>
    <w:p w14:paraId="3D5597AE"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eastAsia="ar-SA"/>
        </w:rPr>
      </w:pPr>
    </w:p>
    <w:p w14:paraId="17A8B3E6"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eastAsia="ar-SA"/>
        </w:rPr>
      </w:pPr>
      <w:r w:rsidRPr="007761A7">
        <w:rPr>
          <w:rFonts w:ascii="Times New Roman" w:eastAsia="Lucida Sans Unicode" w:hAnsi="Times New Roman" w:cs="Times New Roman"/>
          <w:sz w:val="24"/>
          <w:szCs w:val="24"/>
          <w:lang w:eastAsia="ar-SA"/>
        </w:rPr>
        <w:t>Komisijos sekretorė</w:t>
      </w:r>
      <w:r w:rsidRPr="007761A7">
        <w:rPr>
          <w:rFonts w:ascii="Times New Roman" w:eastAsia="Lucida Sans Unicode" w:hAnsi="Times New Roman" w:cs="Times New Roman"/>
          <w:sz w:val="24"/>
          <w:szCs w:val="24"/>
          <w:lang w:eastAsia="ar-SA"/>
        </w:rPr>
        <w:tab/>
        <w:t>________________</w:t>
      </w:r>
      <w:r w:rsidRPr="007761A7">
        <w:rPr>
          <w:rFonts w:ascii="Times New Roman" w:eastAsia="Lucida Sans Unicode" w:hAnsi="Times New Roman" w:cs="Times New Roman"/>
          <w:sz w:val="24"/>
          <w:szCs w:val="24"/>
          <w:lang w:eastAsia="ar-SA"/>
        </w:rPr>
        <w:tab/>
        <w:t>________________________________</w:t>
      </w:r>
    </w:p>
    <w:p w14:paraId="3E0A2F2F" w14:textId="77777777" w:rsidR="007761A7" w:rsidRPr="007761A7" w:rsidRDefault="007761A7" w:rsidP="007761A7">
      <w:pPr>
        <w:widowControl w:val="0"/>
        <w:suppressAutoHyphens/>
        <w:spacing w:after="0" w:line="240" w:lineRule="auto"/>
        <w:ind w:left="1296" w:firstLine="1296"/>
        <w:jc w:val="both"/>
        <w:rPr>
          <w:rFonts w:ascii="Times New Roman" w:eastAsia="Lucida Sans Unicode" w:hAnsi="Times New Roman" w:cs="Times New Roman"/>
          <w:sz w:val="24"/>
          <w:szCs w:val="24"/>
          <w:lang w:eastAsia="ar-SA"/>
        </w:rPr>
      </w:pPr>
      <w:r w:rsidRPr="007761A7">
        <w:rPr>
          <w:rFonts w:ascii="Times New Roman" w:eastAsia="Lucida Sans Unicode" w:hAnsi="Times New Roman" w:cs="Times New Roman"/>
          <w:sz w:val="24"/>
          <w:szCs w:val="24"/>
          <w:lang w:eastAsia="ar-SA"/>
        </w:rPr>
        <w:t>(parašas)</w:t>
      </w:r>
      <w:r w:rsidRPr="007761A7">
        <w:rPr>
          <w:rFonts w:ascii="Times New Roman" w:eastAsia="Lucida Sans Unicode" w:hAnsi="Times New Roman" w:cs="Times New Roman"/>
          <w:sz w:val="24"/>
          <w:szCs w:val="24"/>
          <w:lang w:eastAsia="ar-SA"/>
        </w:rPr>
        <w:tab/>
      </w:r>
      <w:r w:rsidRPr="007761A7">
        <w:rPr>
          <w:rFonts w:ascii="Times New Roman" w:eastAsia="Lucida Sans Unicode" w:hAnsi="Times New Roman" w:cs="Times New Roman"/>
          <w:sz w:val="24"/>
          <w:szCs w:val="24"/>
          <w:lang w:eastAsia="ar-SA"/>
        </w:rPr>
        <w:tab/>
      </w:r>
      <w:r w:rsidRPr="007761A7">
        <w:rPr>
          <w:rFonts w:ascii="Times New Roman" w:eastAsia="Lucida Sans Unicode" w:hAnsi="Times New Roman" w:cs="Times New Roman"/>
          <w:sz w:val="24"/>
          <w:szCs w:val="24"/>
          <w:lang w:eastAsia="ar-SA"/>
        </w:rPr>
        <w:tab/>
        <w:t>(vardas, pavardė)</w:t>
      </w:r>
    </w:p>
    <w:p w14:paraId="27C0F37F"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eastAsia="ar-SA"/>
        </w:rPr>
      </w:pPr>
    </w:p>
    <w:p w14:paraId="304A0550"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eastAsia="ar-SA"/>
        </w:rPr>
      </w:pPr>
      <w:r w:rsidRPr="007761A7">
        <w:rPr>
          <w:rFonts w:ascii="Times New Roman" w:eastAsia="Lucida Sans Unicode" w:hAnsi="Times New Roman" w:cs="Times New Roman"/>
          <w:sz w:val="24"/>
          <w:szCs w:val="24"/>
          <w:lang w:eastAsia="ar-SA"/>
        </w:rPr>
        <w:t>Nariai</w:t>
      </w:r>
      <w:r w:rsidRPr="007761A7">
        <w:rPr>
          <w:rFonts w:ascii="Times New Roman" w:eastAsia="Lucida Sans Unicode" w:hAnsi="Times New Roman" w:cs="Times New Roman"/>
          <w:sz w:val="24"/>
          <w:szCs w:val="24"/>
          <w:lang w:eastAsia="ar-SA"/>
        </w:rPr>
        <w:tab/>
      </w:r>
      <w:r w:rsidRPr="007761A7">
        <w:rPr>
          <w:rFonts w:ascii="Times New Roman" w:eastAsia="Lucida Sans Unicode" w:hAnsi="Times New Roman" w:cs="Times New Roman"/>
          <w:sz w:val="24"/>
          <w:szCs w:val="24"/>
          <w:lang w:eastAsia="ar-SA"/>
        </w:rPr>
        <w:tab/>
        <w:t>________________</w:t>
      </w:r>
      <w:r w:rsidRPr="007761A7">
        <w:rPr>
          <w:rFonts w:ascii="Times New Roman" w:eastAsia="Lucida Sans Unicode" w:hAnsi="Times New Roman" w:cs="Times New Roman"/>
          <w:sz w:val="24"/>
          <w:szCs w:val="24"/>
          <w:lang w:eastAsia="ar-SA"/>
        </w:rPr>
        <w:tab/>
        <w:t>________________________________</w:t>
      </w:r>
    </w:p>
    <w:p w14:paraId="22BA8E0E" w14:textId="77777777" w:rsidR="007761A7" w:rsidRPr="007761A7" w:rsidRDefault="007761A7" w:rsidP="007761A7">
      <w:pPr>
        <w:widowControl w:val="0"/>
        <w:suppressAutoHyphens/>
        <w:spacing w:after="0" w:line="240" w:lineRule="auto"/>
        <w:ind w:firstLine="1440"/>
        <w:jc w:val="both"/>
        <w:rPr>
          <w:rFonts w:ascii="Times New Roman" w:eastAsia="Lucida Sans Unicode" w:hAnsi="Times New Roman" w:cs="Times New Roman"/>
          <w:sz w:val="24"/>
          <w:szCs w:val="24"/>
          <w:lang w:eastAsia="ar-SA"/>
        </w:rPr>
      </w:pPr>
      <w:r w:rsidRPr="007761A7">
        <w:rPr>
          <w:rFonts w:ascii="Times New Roman" w:eastAsia="Lucida Sans Unicode" w:hAnsi="Times New Roman" w:cs="Times New Roman"/>
          <w:sz w:val="24"/>
          <w:szCs w:val="24"/>
          <w:lang w:eastAsia="ar-SA"/>
        </w:rPr>
        <w:t>(parašas)</w:t>
      </w:r>
      <w:r w:rsidRPr="007761A7">
        <w:rPr>
          <w:rFonts w:ascii="Times New Roman" w:eastAsia="Lucida Sans Unicode" w:hAnsi="Times New Roman" w:cs="Times New Roman"/>
          <w:sz w:val="24"/>
          <w:szCs w:val="24"/>
          <w:lang w:eastAsia="ar-SA"/>
        </w:rPr>
        <w:tab/>
      </w:r>
      <w:r w:rsidRPr="007761A7">
        <w:rPr>
          <w:rFonts w:ascii="Times New Roman" w:eastAsia="Lucida Sans Unicode" w:hAnsi="Times New Roman" w:cs="Times New Roman"/>
          <w:sz w:val="24"/>
          <w:szCs w:val="24"/>
          <w:lang w:eastAsia="ar-SA"/>
        </w:rPr>
        <w:tab/>
      </w:r>
      <w:r w:rsidRPr="007761A7">
        <w:rPr>
          <w:rFonts w:ascii="Times New Roman" w:eastAsia="Lucida Sans Unicode" w:hAnsi="Times New Roman" w:cs="Times New Roman"/>
          <w:sz w:val="24"/>
          <w:szCs w:val="24"/>
          <w:lang w:eastAsia="ar-SA"/>
        </w:rPr>
        <w:tab/>
        <w:t>(vardas, pavardė)</w:t>
      </w:r>
    </w:p>
    <w:p w14:paraId="69E86734"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eastAsia="ar-SA"/>
        </w:rPr>
      </w:pPr>
    </w:p>
    <w:p w14:paraId="13CC37F8" w14:textId="77777777" w:rsidR="007761A7" w:rsidRPr="007761A7" w:rsidRDefault="007761A7" w:rsidP="007761A7">
      <w:pPr>
        <w:widowControl w:val="0"/>
        <w:suppressAutoHyphens/>
        <w:spacing w:after="0" w:line="240" w:lineRule="auto"/>
        <w:ind w:firstLine="1440"/>
        <w:jc w:val="both"/>
        <w:rPr>
          <w:rFonts w:ascii="Times New Roman" w:eastAsia="Lucida Sans Unicode" w:hAnsi="Times New Roman" w:cs="Times New Roman"/>
          <w:sz w:val="24"/>
          <w:szCs w:val="24"/>
          <w:lang w:eastAsia="ar-SA"/>
        </w:rPr>
      </w:pPr>
      <w:r w:rsidRPr="007761A7">
        <w:rPr>
          <w:rFonts w:ascii="Times New Roman" w:eastAsia="Lucida Sans Unicode" w:hAnsi="Times New Roman" w:cs="Times New Roman"/>
          <w:sz w:val="24"/>
          <w:szCs w:val="24"/>
          <w:lang w:eastAsia="ar-SA"/>
        </w:rPr>
        <w:t>________________</w:t>
      </w:r>
      <w:r w:rsidRPr="007761A7">
        <w:rPr>
          <w:rFonts w:ascii="Times New Roman" w:eastAsia="Lucida Sans Unicode" w:hAnsi="Times New Roman" w:cs="Times New Roman"/>
          <w:sz w:val="24"/>
          <w:szCs w:val="24"/>
          <w:lang w:eastAsia="ar-SA"/>
        </w:rPr>
        <w:tab/>
        <w:t>________________________________</w:t>
      </w:r>
    </w:p>
    <w:p w14:paraId="1C8BE529" w14:textId="77777777" w:rsidR="007761A7" w:rsidRPr="007761A7" w:rsidRDefault="007761A7" w:rsidP="007761A7">
      <w:pPr>
        <w:widowControl w:val="0"/>
        <w:suppressAutoHyphens/>
        <w:spacing w:after="0" w:line="240" w:lineRule="auto"/>
        <w:ind w:firstLine="1440"/>
        <w:jc w:val="both"/>
        <w:rPr>
          <w:rFonts w:ascii="Times New Roman" w:eastAsia="Times New Roman" w:hAnsi="Times New Roman" w:cs="Times New Roman"/>
          <w:sz w:val="23"/>
          <w:szCs w:val="23"/>
          <w:lang w:val="x-none" w:eastAsia="ar-SA"/>
        </w:rPr>
      </w:pPr>
      <w:r w:rsidRPr="007761A7">
        <w:rPr>
          <w:rFonts w:ascii="Times New Roman" w:eastAsia="Lucida Sans Unicode" w:hAnsi="Times New Roman" w:cs="Times New Roman"/>
          <w:sz w:val="24"/>
          <w:szCs w:val="24"/>
          <w:lang w:eastAsia="ar-SA"/>
        </w:rPr>
        <w:t>(parašas)</w:t>
      </w:r>
      <w:r w:rsidRPr="007761A7">
        <w:rPr>
          <w:rFonts w:ascii="Times New Roman" w:eastAsia="Lucida Sans Unicode" w:hAnsi="Times New Roman" w:cs="Times New Roman"/>
          <w:sz w:val="24"/>
          <w:szCs w:val="24"/>
          <w:lang w:eastAsia="ar-SA"/>
        </w:rPr>
        <w:tab/>
      </w:r>
      <w:r w:rsidRPr="007761A7">
        <w:rPr>
          <w:rFonts w:ascii="Times New Roman" w:eastAsia="Lucida Sans Unicode" w:hAnsi="Times New Roman" w:cs="Times New Roman"/>
          <w:sz w:val="24"/>
          <w:szCs w:val="24"/>
          <w:lang w:eastAsia="ar-SA"/>
        </w:rPr>
        <w:tab/>
      </w:r>
      <w:r w:rsidRPr="007761A7">
        <w:rPr>
          <w:rFonts w:ascii="Times New Roman" w:eastAsia="Lucida Sans Unicode" w:hAnsi="Times New Roman" w:cs="Times New Roman"/>
          <w:sz w:val="24"/>
          <w:szCs w:val="24"/>
          <w:lang w:eastAsia="ar-SA"/>
        </w:rPr>
        <w:tab/>
        <w:t>(vardas, pavardė)</w:t>
      </w:r>
    </w:p>
    <w:p w14:paraId="3DE314FC" w14:textId="77777777" w:rsidR="007761A7" w:rsidRPr="007761A7" w:rsidRDefault="007761A7" w:rsidP="007761A7">
      <w:pPr>
        <w:widowControl w:val="0"/>
        <w:suppressAutoHyphens/>
        <w:spacing w:after="0" w:line="240" w:lineRule="auto"/>
        <w:ind w:left="2592" w:firstLine="1944"/>
        <w:rPr>
          <w:rFonts w:ascii="Times New Roman" w:eastAsia="Times New Roman" w:hAnsi="Times New Roman" w:cs="Times New Roman"/>
          <w:sz w:val="24"/>
          <w:szCs w:val="20"/>
        </w:rPr>
        <w:sectPr w:rsidR="007761A7" w:rsidRPr="007761A7" w:rsidSect="00A12DA1">
          <w:pgSz w:w="11906" w:h="16838"/>
          <w:pgMar w:top="1134" w:right="849" w:bottom="1134" w:left="1701" w:header="567" w:footer="567" w:gutter="0"/>
          <w:pgNumType w:start="1"/>
          <w:cols w:space="1296"/>
          <w:titlePg/>
          <w:docGrid w:linePitch="360"/>
        </w:sectPr>
      </w:pPr>
    </w:p>
    <w:p w14:paraId="4BA8DF23" w14:textId="77777777" w:rsidR="007761A7" w:rsidRPr="007761A7" w:rsidRDefault="007761A7" w:rsidP="007761A7">
      <w:pPr>
        <w:widowControl w:val="0"/>
        <w:suppressAutoHyphens/>
        <w:spacing w:after="0" w:line="240" w:lineRule="auto"/>
        <w:ind w:left="2592" w:firstLine="1944"/>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lastRenderedPageBreak/>
        <w:t>Finansinės paramos</w:t>
      </w:r>
    </w:p>
    <w:p w14:paraId="28852885" w14:textId="77777777" w:rsidR="007761A7" w:rsidRPr="007761A7" w:rsidRDefault="007761A7" w:rsidP="007761A7">
      <w:pPr>
        <w:widowControl w:val="0"/>
        <w:suppressAutoHyphens/>
        <w:spacing w:after="0" w:line="240" w:lineRule="auto"/>
        <w:ind w:left="3888" w:firstLine="648"/>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medžiojamųjų gyvūnų daromos žalos prevencijos</w:t>
      </w:r>
    </w:p>
    <w:p w14:paraId="177031E3" w14:textId="77777777" w:rsidR="007761A7" w:rsidRPr="007761A7" w:rsidRDefault="007761A7" w:rsidP="007761A7">
      <w:pPr>
        <w:widowControl w:val="0"/>
        <w:suppressAutoHyphens/>
        <w:spacing w:after="0" w:line="240" w:lineRule="auto"/>
        <w:ind w:left="2592" w:firstLine="1944"/>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 xml:space="preserve">priemonėms įgyvendinti teikimo tvarkos aprašo </w:t>
      </w:r>
    </w:p>
    <w:p w14:paraId="46369473" w14:textId="77777777" w:rsidR="007761A7" w:rsidRPr="007761A7" w:rsidRDefault="007761A7" w:rsidP="007761A7">
      <w:pPr>
        <w:widowControl w:val="0"/>
        <w:suppressAutoHyphens/>
        <w:spacing w:after="0" w:line="240" w:lineRule="auto"/>
        <w:ind w:left="2592" w:firstLine="1944"/>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val="en-US" w:eastAsia="ar-SA"/>
        </w:rPr>
        <w:t>2</w:t>
      </w:r>
      <w:r w:rsidRPr="007761A7">
        <w:rPr>
          <w:rFonts w:ascii="Times New Roman" w:eastAsia="Lucida Sans Unicode" w:hAnsi="Times New Roman" w:cs="Times New Roman"/>
          <w:sz w:val="24"/>
          <w:szCs w:val="20"/>
          <w:lang w:eastAsia="ar-SA"/>
        </w:rPr>
        <w:t xml:space="preserve"> priedas</w:t>
      </w:r>
    </w:p>
    <w:p w14:paraId="36E9E874" w14:textId="77777777" w:rsidR="007761A7" w:rsidRPr="007761A7" w:rsidRDefault="007761A7" w:rsidP="007761A7">
      <w:pPr>
        <w:spacing w:after="0" w:line="240" w:lineRule="auto"/>
        <w:rPr>
          <w:rFonts w:ascii="Times New Roman" w:eastAsia="Times New Roman" w:hAnsi="Times New Roman" w:cs="Times New Roman"/>
          <w:sz w:val="24"/>
          <w:szCs w:val="20"/>
        </w:rPr>
      </w:pPr>
    </w:p>
    <w:p w14:paraId="46877A77" w14:textId="77777777" w:rsidR="007761A7" w:rsidRPr="007761A7" w:rsidRDefault="007761A7" w:rsidP="007761A7">
      <w:pPr>
        <w:widowControl w:val="0"/>
        <w:suppressAutoHyphens/>
        <w:spacing w:after="0" w:line="240" w:lineRule="auto"/>
        <w:rPr>
          <w:rFonts w:ascii="Times New Roman" w:eastAsia="Lucida Sans Unicode" w:hAnsi="Times New Roman" w:cs="Times New Roman"/>
          <w:sz w:val="24"/>
          <w:szCs w:val="20"/>
          <w:lang w:eastAsia="ar-SA"/>
        </w:rPr>
      </w:pPr>
    </w:p>
    <w:p w14:paraId="5671F647"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b/>
          <w:sz w:val="24"/>
          <w:szCs w:val="20"/>
          <w:lang w:eastAsia="ar-SA"/>
        </w:rPr>
      </w:pPr>
      <w:r w:rsidRPr="007761A7">
        <w:rPr>
          <w:rFonts w:ascii="Times New Roman" w:eastAsia="Lucida Sans Unicode" w:hAnsi="Times New Roman" w:cs="Times New Roman"/>
          <w:b/>
          <w:sz w:val="24"/>
          <w:szCs w:val="20"/>
          <w:lang w:eastAsia="ar-SA"/>
        </w:rPr>
        <w:t xml:space="preserve">FINANSINĖS PARAMOS MEDŽIOJAMŲJŲ GYVŪNŲ DAROMOS ŽALOS PREVENCIJOS PRIEMONIŲ ĮGYVENDINIMO DARBŲ PERDAVIMO IR PRIĖMIMO </w:t>
      </w:r>
    </w:p>
    <w:p w14:paraId="6D01F3D5"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b/>
          <w:sz w:val="24"/>
          <w:szCs w:val="20"/>
          <w:lang w:eastAsia="ar-SA"/>
        </w:rPr>
      </w:pPr>
      <w:r w:rsidRPr="007761A7">
        <w:rPr>
          <w:rFonts w:ascii="Times New Roman" w:eastAsia="Lucida Sans Unicode" w:hAnsi="Times New Roman" w:cs="Times New Roman"/>
          <w:b/>
          <w:sz w:val="24"/>
          <w:szCs w:val="20"/>
          <w:lang w:eastAsia="ar-SA"/>
        </w:rPr>
        <w:t>AKTAS</w:t>
      </w:r>
    </w:p>
    <w:p w14:paraId="7EF41DBF" w14:textId="77777777" w:rsidR="007761A7" w:rsidRPr="007761A7" w:rsidRDefault="007761A7" w:rsidP="007761A7">
      <w:pPr>
        <w:widowControl w:val="0"/>
        <w:suppressAutoHyphens/>
        <w:spacing w:after="0" w:line="240" w:lineRule="auto"/>
        <w:rPr>
          <w:rFonts w:ascii="Times New Roman" w:eastAsia="Lucida Sans Unicode" w:hAnsi="Times New Roman" w:cs="Times New Roman"/>
          <w:b/>
          <w:sz w:val="24"/>
          <w:szCs w:val="20"/>
          <w:lang w:eastAsia="ar-SA"/>
        </w:rPr>
      </w:pPr>
    </w:p>
    <w:p w14:paraId="762633D3"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b/>
          <w:sz w:val="24"/>
          <w:szCs w:val="20"/>
          <w:lang w:eastAsia="ar-SA"/>
        </w:rPr>
      </w:pPr>
      <w:r w:rsidRPr="007761A7">
        <w:rPr>
          <w:rFonts w:ascii="Times New Roman" w:eastAsia="Lucida Sans Unicode" w:hAnsi="Times New Roman" w:cs="Times New Roman"/>
          <w:b/>
          <w:sz w:val="24"/>
          <w:szCs w:val="20"/>
          <w:lang w:eastAsia="ar-SA"/>
        </w:rPr>
        <w:t>_________________</w:t>
      </w:r>
    </w:p>
    <w:p w14:paraId="329F2734"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sz w:val="20"/>
          <w:szCs w:val="20"/>
          <w:lang w:eastAsia="ar-SA"/>
        </w:rPr>
      </w:pPr>
      <w:r w:rsidRPr="007761A7">
        <w:rPr>
          <w:rFonts w:ascii="Times New Roman" w:eastAsia="Lucida Sans Unicode" w:hAnsi="Times New Roman" w:cs="Times New Roman"/>
          <w:sz w:val="20"/>
          <w:szCs w:val="20"/>
          <w:lang w:eastAsia="ar-SA"/>
        </w:rPr>
        <w:t>(data)</w:t>
      </w:r>
    </w:p>
    <w:p w14:paraId="1EAFD1FB"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sz w:val="24"/>
          <w:szCs w:val="20"/>
          <w:lang w:eastAsia="ar-SA"/>
        </w:rPr>
      </w:pPr>
    </w:p>
    <w:p w14:paraId="5A1746B9"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sz w:val="24"/>
          <w:szCs w:val="20"/>
          <w:lang w:eastAsia="ar-SA"/>
        </w:rPr>
      </w:pPr>
    </w:p>
    <w:p w14:paraId="4A011E6B" w14:textId="77777777" w:rsidR="007761A7" w:rsidRPr="007761A7" w:rsidRDefault="007761A7" w:rsidP="007761A7">
      <w:pPr>
        <w:widowControl w:val="0"/>
        <w:suppressAutoHyphens/>
        <w:spacing w:after="0" w:line="240" w:lineRule="auto"/>
        <w:ind w:firstLine="720"/>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Žemės sklypo savininkas, valdytojas, naudotojas (reikalinga pabraukti) perduoda, o</w:t>
      </w:r>
    </w:p>
    <w:p w14:paraId="27F8C856"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_____________ Komisija priima __________________________________________________</w:t>
      </w:r>
    </w:p>
    <w:p w14:paraId="0E2A6070"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_____________________________________________________________________________</w:t>
      </w:r>
    </w:p>
    <w:p w14:paraId="0AC27053" w14:textId="77777777" w:rsidR="007761A7" w:rsidRPr="007761A7" w:rsidRDefault="007761A7" w:rsidP="007761A7">
      <w:pPr>
        <w:widowControl w:val="0"/>
        <w:suppressAutoHyphens/>
        <w:spacing w:after="0" w:line="240" w:lineRule="auto"/>
        <w:ind w:firstLine="57"/>
        <w:jc w:val="center"/>
        <w:rPr>
          <w:rFonts w:ascii="Times New Roman" w:eastAsia="Lucida Sans Unicode" w:hAnsi="Times New Roman" w:cs="Times New Roman"/>
          <w:sz w:val="20"/>
          <w:szCs w:val="20"/>
          <w:lang w:eastAsia="ar-SA"/>
        </w:rPr>
      </w:pPr>
      <w:r w:rsidRPr="007761A7">
        <w:rPr>
          <w:rFonts w:ascii="Times New Roman" w:eastAsia="Lucida Sans Unicode" w:hAnsi="Times New Roman" w:cs="Times New Roman"/>
          <w:sz w:val="20"/>
          <w:szCs w:val="20"/>
          <w:lang w:eastAsia="ar-SA"/>
        </w:rPr>
        <w:t>(medžioklės ploto vieneto pavadinimas, žemės sklypo adresas)</w:t>
      </w:r>
    </w:p>
    <w:p w14:paraId="605BC624"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p>
    <w:p w14:paraId="3BCD3070"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Atliktus medžiojamųjų gyvūnų daromos žalos prevencijos priemonių įgyvendinimo darbus:</w:t>
      </w:r>
    </w:p>
    <w:p w14:paraId="49C81EF7"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p>
    <w:p w14:paraId="1D58C140"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_____________________________________________________________________________</w:t>
      </w:r>
    </w:p>
    <w:p w14:paraId="70FA6DB8"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_____________________________________________________________________________</w:t>
      </w:r>
    </w:p>
    <w:p w14:paraId="525011E5"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_____________________________________________________________________________</w:t>
      </w:r>
    </w:p>
    <w:p w14:paraId="64CB6750"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_____________________________________________________________________________</w:t>
      </w:r>
    </w:p>
    <w:p w14:paraId="6A476231" w14:textId="77777777" w:rsidR="007761A7" w:rsidRPr="007761A7" w:rsidRDefault="007761A7" w:rsidP="007761A7">
      <w:pPr>
        <w:widowControl w:val="0"/>
        <w:suppressAutoHyphens/>
        <w:spacing w:after="0" w:line="240" w:lineRule="auto"/>
        <w:ind w:firstLine="53"/>
        <w:jc w:val="center"/>
        <w:rPr>
          <w:rFonts w:ascii="Times New Roman" w:eastAsia="Lucida Sans Unicode" w:hAnsi="Times New Roman" w:cs="Times New Roman"/>
          <w:sz w:val="20"/>
          <w:szCs w:val="20"/>
          <w:lang w:eastAsia="ar-SA"/>
        </w:rPr>
      </w:pPr>
      <w:r w:rsidRPr="007761A7">
        <w:rPr>
          <w:rFonts w:ascii="Times New Roman" w:eastAsia="Lucida Sans Unicode" w:hAnsi="Times New Roman" w:cs="Times New Roman"/>
          <w:sz w:val="20"/>
          <w:szCs w:val="20"/>
          <w:lang w:eastAsia="ar-SA"/>
        </w:rPr>
        <w:t>(prevencijos priemonių apimtis, plotas, atlikti darbai ir pan.)</w:t>
      </w:r>
    </w:p>
    <w:p w14:paraId="4F8EF4DA" w14:textId="77777777" w:rsidR="007761A7" w:rsidRPr="007761A7" w:rsidRDefault="007761A7" w:rsidP="007761A7">
      <w:pPr>
        <w:spacing w:after="0" w:line="240" w:lineRule="auto"/>
        <w:rPr>
          <w:rFonts w:ascii="Times New Roman" w:eastAsia="Times New Roman" w:hAnsi="Times New Roman" w:cs="Times New Roman"/>
          <w:sz w:val="24"/>
          <w:szCs w:val="20"/>
        </w:rPr>
      </w:pPr>
    </w:p>
    <w:p w14:paraId="3A541D1F"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_____________________________________________________________________________</w:t>
      </w:r>
    </w:p>
    <w:p w14:paraId="47EE0481"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sz w:val="20"/>
          <w:szCs w:val="20"/>
          <w:lang w:eastAsia="ar-SA"/>
        </w:rPr>
      </w:pPr>
      <w:r w:rsidRPr="007761A7">
        <w:rPr>
          <w:rFonts w:ascii="Times New Roman" w:eastAsia="Lucida Sans Unicode" w:hAnsi="Times New Roman" w:cs="Times New Roman"/>
          <w:sz w:val="20"/>
          <w:szCs w:val="20"/>
          <w:lang w:eastAsia="ar-SA"/>
        </w:rPr>
        <w:t>(prevencijos priemonių įgyvendinimo kompensuotinos išlaidos Eur )</w:t>
      </w:r>
    </w:p>
    <w:p w14:paraId="112FA554" w14:textId="77777777" w:rsidR="007761A7" w:rsidRPr="007761A7" w:rsidRDefault="007761A7" w:rsidP="007761A7">
      <w:pPr>
        <w:widowControl w:val="0"/>
        <w:suppressAutoHyphens/>
        <w:spacing w:after="0" w:line="240" w:lineRule="auto"/>
        <w:jc w:val="center"/>
        <w:rPr>
          <w:rFonts w:ascii="Times New Roman" w:eastAsia="Lucida Sans Unicode" w:hAnsi="Times New Roman" w:cs="Times New Roman"/>
          <w:sz w:val="24"/>
          <w:szCs w:val="20"/>
          <w:lang w:eastAsia="ar-SA"/>
        </w:rPr>
      </w:pPr>
    </w:p>
    <w:p w14:paraId="6BE64089"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PRIDEDAMA:</w:t>
      </w:r>
    </w:p>
    <w:p w14:paraId="7B46AA5F"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1. Prevencijos priemonių įvykdymo suvestinės.</w:t>
      </w:r>
    </w:p>
    <w:p w14:paraId="61030036"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val="en-US" w:eastAsia="ar-SA"/>
        </w:rPr>
        <w:t>2.</w:t>
      </w:r>
      <w:r w:rsidRPr="007761A7">
        <w:rPr>
          <w:rFonts w:ascii="Times New Roman" w:eastAsia="Lucida Sans Unicode" w:hAnsi="Times New Roman" w:cs="Times New Roman"/>
          <w:sz w:val="24"/>
          <w:szCs w:val="20"/>
          <w:lang w:eastAsia="ar-SA"/>
        </w:rPr>
        <w:t xml:space="preserve"> Žemės sklypo planas (schema) su pažymėtomis įgyvendintomis prevencijos priemonėmis.</w:t>
      </w:r>
    </w:p>
    <w:p w14:paraId="4B2C01A4"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3. Dokumentai, patvirtinantys medžiagų, paslaugų ir darbų įsigijimą.</w:t>
      </w:r>
    </w:p>
    <w:p w14:paraId="7247CB3D"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p>
    <w:p w14:paraId="474CDB1F"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Perdavė:</w:t>
      </w:r>
    </w:p>
    <w:p w14:paraId="6A7F06C1"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0"/>
          <w:lang w:eastAsia="ar-SA"/>
        </w:rPr>
        <w:t>Žemės savininkas, valdytojas, naudotojas</w:t>
      </w:r>
    </w:p>
    <w:p w14:paraId="263319CB" w14:textId="77777777" w:rsidR="007761A7" w:rsidRPr="007761A7" w:rsidRDefault="007761A7" w:rsidP="007761A7">
      <w:pPr>
        <w:widowControl w:val="0"/>
        <w:suppressAutoHyphens/>
        <w:spacing w:after="0" w:line="240" w:lineRule="auto"/>
        <w:ind w:firstLine="720"/>
        <w:jc w:val="both"/>
        <w:rPr>
          <w:rFonts w:ascii="Times New Roman" w:eastAsia="Lucida Sans Unicode" w:hAnsi="Times New Roman" w:cs="Times New Roman"/>
          <w:sz w:val="20"/>
          <w:szCs w:val="20"/>
          <w:lang w:eastAsia="ar-SA"/>
        </w:rPr>
      </w:pPr>
      <w:r w:rsidRPr="007761A7">
        <w:rPr>
          <w:rFonts w:ascii="Times New Roman" w:eastAsia="Lucida Sans Unicode" w:hAnsi="Times New Roman" w:cs="Times New Roman"/>
          <w:sz w:val="20"/>
          <w:szCs w:val="20"/>
          <w:lang w:eastAsia="ar-SA"/>
        </w:rPr>
        <w:t>(reikalingą pabraukti)</w:t>
      </w:r>
    </w:p>
    <w:p w14:paraId="11714802" w14:textId="77777777" w:rsidR="007761A7" w:rsidRPr="007761A7" w:rsidRDefault="007761A7" w:rsidP="007761A7">
      <w:pPr>
        <w:widowControl w:val="0"/>
        <w:suppressAutoHyphens/>
        <w:spacing w:after="0" w:line="240" w:lineRule="auto"/>
        <w:ind w:firstLine="2160"/>
        <w:jc w:val="both"/>
        <w:rPr>
          <w:rFonts w:ascii="Times New Roman" w:eastAsia="Lucida Sans Unicode" w:hAnsi="Times New Roman" w:cs="Times New Roman"/>
          <w:sz w:val="24"/>
          <w:szCs w:val="20"/>
          <w:lang w:val="en-US" w:eastAsia="ar-SA"/>
        </w:rPr>
      </w:pPr>
      <w:r w:rsidRPr="007761A7">
        <w:rPr>
          <w:rFonts w:ascii="Times New Roman" w:eastAsia="Lucida Sans Unicode" w:hAnsi="Times New Roman" w:cs="Times New Roman"/>
          <w:sz w:val="24"/>
          <w:szCs w:val="20"/>
          <w:lang w:val="en-US" w:eastAsia="ar-SA"/>
        </w:rPr>
        <w:t>___________            ____________________</w:t>
      </w:r>
    </w:p>
    <w:p w14:paraId="41E41E3D" w14:textId="77777777" w:rsidR="007761A7" w:rsidRPr="007761A7" w:rsidRDefault="007761A7" w:rsidP="007761A7">
      <w:pPr>
        <w:widowControl w:val="0"/>
        <w:suppressAutoHyphens/>
        <w:spacing w:after="0" w:line="240" w:lineRule="auto"/>
        <w:ind w:firstLine="2160"/>
        <w:jc w:val="both"/>
        <w:rPr>
          <w:rFonts w:ascii="Times New Roman" w:eastAsia="Lucida Sans Unicode" w:hAnsi="Times New Roman" w:cs="Times New Roman"/>
          <w:sz w:val="20"/>
          <w:szCs w:val="20"/>
          <w:lang w:val="en-US" w:eastAsia="ar-SA"/>
        </w:rPr>
      </w:pPr>
      <w:r w:rsidRPr="007761A7">
        <w:rPr>
          <w:rFonts w:ascii="Times New Roman" w:eastAsia="Lucida Sans Unicode" w:hAnsi="Times New Roman" w:cs="Times New Roman"/>
          <w:sz w:val="20"/>
          <w:szCs w:val="20"/>
          <w:lang w:val="en-US" w:eastAsia="ar-SA"/>
        </w:rPr>
        <w:t>(</w:t>
      </w:r>
      <w:proofErr w:type="spellStart"/>
      <w:r w:rsidRPr="007761A7">
        <w:rPr>
          <w:rFonts w:ascii="Times New Roman" w:eastAsia="Lucida Sans Unicode" w:hAnsi="Times New Roman" w:cs="Times New Roman"/>
          <w:sz w:val="20"/>
          <w:szCs w:val="20"/>
          <w:lang w:val="en-US" w:eastAsia="ar-SA"/>
        </w:rPr>
        <w:t>parašas</w:t>
      </w:r>
      <w:proofErr w:type="spellEnd"/>
      <w:r w:rsidRPr="007761A7">
        <w:rPr>
          <w:rFonts w:ascii="Times New Roman" w:eastAsia="Lucida Sans Unicode" w:hAnsi="Times New Roman" w:cs="Times New Roman"/>
          <w:sz w:val="20"/>
          <w:szCs w:val="20"/>
          <w:lang w:val="en-US" w:eastAsia="ar-SA"/>
        </w:rPr>
        <w:t>)</w:t>
      </w:r>
      <w:r w:rsidRPr="007761A7">
        <w:rPr>
          <w:rFonts w:ascii="Times New Roman" w:eastAsia="Lucida Sans Unicode" w:hAnsi="Times New Roman" w:cs="Times New Roman"/>
          <w:sz w:val="24"/>
          <w:szCs w:val="20"/>
          <w:lang w:val="en-US" w:eastAsia="ar-SA"/>
        </w:rPr>
        <w:tab/>
      </w:r>
      <w:r w:rsidRPr="007761A7">
        <w:rPr>
          <w:rFonts w:ascii="Times New Roman" w:eastAsia="Lucida Sans Unicode" w:hAnsi="Times New Roman" w:cs="Times New Roman"/>
          <w:sz w:val="24"/>
          <w:szCs w:val="20"/>
          <w:lang w:val="en-US" w:eastAsia="ar-SA"/>
        </w:rPr>
        <w:tab/>
      </w:r>
      <w:r w:rsidRPr="007761A7">
        <w:rPr>
          <w:rFonts w:ascii="Times New Roman" w:eastAsia="Lucida Sans Unicode" w:hAnsi="Times New Roman" w:cs="Times New Roman"/>
          <w:sz w:val="20"/>
          <w:szCs w:val="20"/>
          <w:lang w:val="en-US" w:eastAsia="ar-SA"/>
        </w:rPr>
        <w:t>(</w:t>
      </w:r>
      <w:proofErr w:type="spellStart"/>
      <w:r w:rsidRPr="007761A7">
        <w:rPr>
          <w:rFonts w:ascii="Times New Roman" w:eastAsia="Lucida Sans Unicode" w:hAnsi="Times New Roman" w:cs="Times New Roman"/>
          <w:sz w:val="20"/>
          <w:szCs w:val="20"/>
          <w:lang w:val="en-US" w:eastAsia="ar-SA"/>
        </w:rPr>
        <w:t>vardas</w:t>
      </w:r>
      <w:proofErr w:type="spellEnd"/>
      <w:r w:rsidRPr="007761A7">
        <w:rPr>
          <w:rFonts w:ascii="Times New Roman" w:eastAsia="Lucida Sans Unicode" w:hAnsi="Times New Roman" w:cs="Times New Roman"/>
          <w:sz w:val="20"/>
          <w:szCs w:val="20"/>
          <w:lang w:val="en-US" w:eastAsia="ar-SA"/>
        </w:rPr>
        <w:t xml:space="preserve">, </w:t>
      </w:r>
      <w:proofErr w:type="spellStart"/>
      <w:r w:rsidRPr="007761A7">
        <w:rPr>
          <w:rFonts w:ascii="Times New Roman" w:eastAsia="Lucida Sans Unicode" w:hAnsi="Times New Roman" w:cs="Times New Roman"/>
          <w:sz w:val="20"/>
          <w:szCs w:val="20"/>
          <w:lang w:val="en-US" w:eastAsia="ar-SA"/>
        </w:rPr>
        <w:t>pavardė</w:t>
      </w:r>
      <w:proofErr w:type="spellEnd"/>
      <w:r w:rsidRPr="007761A7">
        <w:rPr>
          <w:rFonts w:ascii="Times New Roman" w:eastAsia="Lucida Sans Unicode" w:hAnsi="Times New Roman" w:cs="Times New Roman"/>
          <w:sz w:val="20"/>
          <w:szCs w:val="20"/>
          <w:lang w:val="en-US" w:eastAsia="ar-SA"/>
        </w:rPr>
        <w:t>)</w:t>
      </w:r>
    </w:p>
    <w:p w14:paraId="6768D5C3"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eastAsia="ar-SA"/>
        </w:rPr>
      </w:pPr>
    </w:p>
    <w:p w14:paraId="3BDD7E3F"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0"/>
          <w:lang w:val="en-US" w:eastAsia="ar-SA"/>
        </w:rPr>
      </w:pPr>
    </w:p>
    <w:p w14:paraId="3B40F9A6"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eastAsia="ar-SA"/>
        </w:rPr>
      </w:pPr>
      <w:r w:rsidRPr="007761A7">
        <w:rPr>
          <w:rFonts w:ascii="Times New Roman" w:eastAsia="Lucida Sans Unicode" w:hAnsi="Times New Roman" w:cs="Times New Roman"/>
          <w:sz w:val="24"/>
          <w:szCs w:val="24"/>
          <w:lang w:eastAsia="ar-SA"/>
        </w:rPr>
        <w:t>Atliktus darbus priėmė:</w:t>
      </w:r>
    </w:p>
    <w:p w14:paraId="46B62913"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val="en-US" w:eastAsia="ar-SA"/>
        </w:rPr>
      </w:pPr>
    </w:p>
    <w:p w14:paraId="55529A96"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eastAsia="ar-SA"/>
        </w:rPr>
      </w:pPr>
      <w:r w:rsidRPr="007761A7">
        <w:rPr>
          <w:rFonts w:ascii="Times New Roman" w:eastAsia="Lucida Sans Unicode" w:hAnsi="Times New Roman" w:cs="Times New Roman"/>
          <w:sz w:val="24"/>
          <w:szCs w:val="24"/>
          <w:lang w:eastAsia="ar-SA"/>
        </w:rPr>
        <w:t>Komisijos pirmininkas</w:t>
      </w:r>
      <w:r w:rsidRPr="007761A7">
        <w:rPr>
          <w:rFonts w:ascii="Times New Roman" w:eastAsia="Lucida Sans Unicode" w:hAnsi="Times New Roman" w:cs="Times New Roman"/>
          <w:sz w:val="24"/>
          <w:szCs w:val="24"/>
          <w:lang w:eastAsia="ar-SA"/>
        </w:rPr>
        <w:tab/>
        <w:t>________________</w:t>
      </w:r>
      <w:r w:rsidRPr="007761A7">
        <w:rPr>
          <w:rFonts w:ascii="Times New Roman" w:eastAsia="Lucida Sans Unicode" w:hAnsi="Times New Roman" w:cs="Times New Roman"/>
          <w:sz w:val="24"/>
          <w:szCs w:val="24"/>
          <w:lang w:eastAsia="ar-SA"/>
        </w:rPr>
        <w:tab/>
        <w:t>_______________________________</w:t>
      </w:r>
    </w:p>
    <w:p w14:paraId="5D0160C8" w14:textId="77777777" w:rsidR="007761A7" w:rsidRPr="007761A7" w:rsidRDefault="007761A7" w:rsidP="007761A7">
      <w:pPr>
        <w:widowControl w:val="0"/>
        <w:suppressAutoHyphens/>
        <w:spacing w:after="0" w:line="240" w:lineRule="auto"/>
        <w:ind w:firstLine="1440"/>
        <w:jc w:val="both"/>
        <w:rPr>
          <w:rFonts w:ascii="Times New Roman" w:eastAsia="Lucida Sans Unicode" w:hAnsi="Times New Roman" w:cs="Times New Roman"/>
          <w:sz w:val="24"/>
          <w:szCs w:val="24"/>
          <w:lang w:eastAsia="ar-SA"/>
        </w:rPr>
      </w:pPr>
      <w:r w:rsidRPr="007761A7">
        <w:rPr>
          <w:rFonts w:ascii="Times New Roman" w:eastAsia="Lucida Sans Unicode" w:hAnsi="Times New Roman" w:cs="Times New Roman"/>
          <w:sz w:val="24"/>
          <w:szCs w:val="24"/>
          <w:lang w:eastAsia="ar-SA"/>
        </w:rPr>
        <w:t>(parašas)</w:t>
      </w:r>
      <w:r w:rsidRPr="007761A7">
        <w:rPr>
          <w:rFonts w:ascii="Times New Roman" w:eastAsia="Lucida Sans Unicode" w:hAnsi="Times New Roman" w:cs="Times New Roman"/>
          <w:sz w:val="24"/>
          <w:szCs w:val="24"/>
          <w:lang w:eastAsia="ar-SA"/>
        </w:rPr>
        <w:tab/>
      </w:r>
      <w:r w:rsidRPr="007761A7">
        <w:rPr>
          <w:rFonts w:ascii="Times New Roman" w:eastAsia="Lucida Sans Unicode" w:hAnsi="Times New Roman" w:cs="Times New Roman"/>
          <w:sz w:val="24"/>
          <w:szCs w:val="24"/>
          <w:lang w:eastAsia="ar-SA"/>
        </w:rPr>
        <w:tab/>
      </w:r>
      <w:r w:rsidRPr="007761A7">
        <w:rPr>
          <w:rFonts w:ascii="Times New Roman" w:eastAsia="Lucida Sans Unicode" w:hAnsi="Times New Roman" w:cs="Times New Roman"/>
          <w:sz w:val="24"/>
          <w:szCs w:val="24"/>
          <w:lang w:eastAsia="ar-SA"/>
        </w:rPr>
        <w:tab/>
        <w:t>(vardas, pavardė)</w:t>
      </w:r>
    </w:p>
    <w:p w14:paraId="18EAAEE7"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eastAsia="ar-SA"/>
        </w:rPr>
      </w:pPr>
    </w:p>
    <w:p w14:paraId="7E448A03"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eastAsia="ar-SA"/>
        </w:rPr>
      </w:pPr>
    </w:p>
    <w:p w14:paraId="266F9AD7"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eastAsia="ar-SA"/>
        </w:rPr>
      </w:pPr>
      <w:r w:rsidRPr="007761A7">
        <w:rPr>
          <w:rFonts w:ascii="Times New Roman" w:eastAsia="Lucida Sans Unicode" w:hAnsi="Times New Roman" w:cs="Times New Roman"/>
          <w:sz w:val="24"/>
          <w:szCs w:val="24"/>
          <w:lang w:eastAsia="ar-SA"/>
        </w:rPr>
        <w:t>Komisijos sekretorė</w:t>
      </w:r>
      <w:r w:rsidRPr="007761A7">
        <w:rPr>
          <w:rFonts w:ascii="Times New Roman" w:eastAsia="Lucida Sans Unicode" w:hAnsi="Times New Roman" w:cs="Times New Roman"/>
          <w:sz w:val="24"/>
          <w:szCs w:val="24"/>
          <w:lang w:eastAsia="ar-SA"/>
        </w:rPr>
        <w:tab/>
        <w:t>________________</w:t>
      </w:r>
      <w:r w:rsidRPr="007761A7">
        <w:rPr>
          <w:rFonts w:ascii="Times New Roman" w:eastAsia="Lucida Sans Unicode" w:hAnsi="Times New Roman" w:cs="Times New Roman"/>
          <w:sz w:val="24"/>
          <w:szCs w:val="24"/>
          <w:lang w:eastAsia="ar-SA"/>
        </w:rPr>
        <w:tab/>
        <w:t>________________________________</w:t>
      </w:r>
    </w:p>
    <w:p w14:paraId="2293E66D" w14:textId="77777777" w:rsidR="007761A7" w:rsidRPr="007761A7" w:rsidRDefault="007761A7" w:rsidP="007761A7">
      <w:pPr>
        <w:widowControl w:val="0"/>
        <w:suppressAutoHyphens/>
        <w:spacing w:after="0" w:line="240" w:lineRule="auto"/>
        <w:ind w:left="1296" w:firstLine="1296"/>
        <w:jc w:val="both"/>
        <w:rPr>
          <w:rFonts w:ascii="Times New Roman" w:eastAsia="Lucida Sans Unicode" w:hAnsi="Times New Roman" w:cs="Times New Roman"/>
          <w:sz w:val="24"/>
          <w:szCs w:val="24"/>
          <w:lang w:eastAsia="ar-SA"/>
        </w:rPr>
      </w:pPr>
      <w:r w:rsidRPr="007761A7">
        <w:rPr>
          <w:rFonts w:ascii="Times New Roman" w:eastAsia="Lucida Sans Unicode" w:hAnsi="Times New Roman" w:cs="Times New Roman"/>
          <w:sz w:val="24"/>
          <w:szCs w:val="24"/>
          <w:lang w:eastAsia="ar-SA"/>
        </w:rPr>
        <w:t>(parašas)</w:t>
      </w:r>
      <w:r w:rsidRPr="007761A7">
        <w:rPr>
          <w:rFonts w:ascii="Times New Roman" w:eastAsia="Lucida Sans Unicode" w:hAnsi="Times New Roman" w:cs="Times New Roman"/>
          <w:sz w:val="24"/>
          <w:szCs w:val="24"/>
          <w:lang w:eastAsia="ar-SA"/>
        </w:rPr>
        <w:tab/>
      </w:r>
      <w:r w:rsidRPr="007761A7">
        <w:rPr>
          <w:rFonts w:ascii="Times New Roman" w:eastAsia="Lucida Sans Unicode" w:hAnsi="Times New Roman" w:cs="Times New Roman"/>
          <w:sz w:val="24"/>
          <w:szCs w:val="24"/>
          <w:lang w:eastAsia="ar-SA"/>
        </w:rPr>
        <w:tab/>
      </w:r>
      <w:r w:rsidRPr="007761A7">
        <w:rPr>
          <w:rFonts w:ascii="Times New Roman" w:eastAsia="Lucida Sans Unicode" w:hAnsi="Times New Roman" w:cs="Times New Roman"/>
          <w:sz w:val="24"/>
          <w:szCs w:val="24"/>
          <w:lang w:eastAsia="ar-SA"/>
        </w:rPr>
        <w:tab/>
        <w:t>(vardas, pavardė)</w:t>
      </w:r>
    </w:p>
    <w:p w14:paraId="1EFB9F8B"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eastAsia="ar-SA"/>
        </w:rPr>
      </w:pPr>
    </w:p>
    <w:p w14:paraId="362456F6"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eastAsia="ar-SA"/>
        </w:rPr>
      </w:pPr>
      <w:r w:rsidRPr="007761A7">
        <w:rPr>
          <w:rFonts w:ascii="Times New Roman" w:eastAsia="Lucida Sans Unicode" w:hAnsi="Times New Roman" w:cs="Times New Roman"/>
          <w:sz w:val="24"/>
          <w:szCs w:val="24"/>
          <w:lang w:eastAsia="ar-SA"/>
        </w:rPr>
        <w:t>Nariai</w:t>
      </w:r>
      <w:r w:rsidRPr="007761A7">
        <w:rPr>
          <w:rFonts w:ascii="Times New Roman" w:eastAsia="Lucida Sans Unicode" w:hAnsi="Times New Roman" w:cs="Times New Roman"/>
          <w:sz w:val="24"/>
          <w:szCs w:val="24"/>
          <w:lang w:eastAsia="ar-SA"/>
        </w:rPr>
        <w:tab/>
      </w:r>
      <w:r w:rsidRPr="007761A7">
        <w:rPr>
          <w:rFonts w:ascii="Times New Roman" w:eastAsia="Lucida Sans Unicode" w:hAnsi="Times New Roman" w:cs="Times New Roman"/>
          <w:sz w:val="24"/>
          <w:szCs w:val="24"/>
          <w:lang w:eastAsia="ar-SA"/>
        </w:rPr>
        <w:tab/>
        <w:t>________________</w:t>
      </w:r>
      <w:r w:rsidRPr="007761A7">
        <w:rPr>
          <w:rFonts w:ascii="Times New Roman" w:eastAsia="Lucida Sans Unicode" w:hAnsi="Times New Roman" w:cs="Times New Roman"/>
          <w:sz w:val="24"/>
          <w:szCs w:val="24"/>
          <w:lang w:eastAsia="ar-SA"/>
        </w:rPr>
        <w:tab/>
        <w:t>________________________________</w:t>
      </w:r>
    </w:p>
    <w:p w14:paraId="2B28EF70" w14:textId="77777777" w:rsidR="007761A7" w:rsidRPr="007761A7" w:rsidRDefault="007761A7" w:rsidP="007761A7">
      <w:pPr>
        <w:widowControl w:val="0"/>
        <w:suppressAutoHyphens/>
        <w:spacing w:after="0" w:line="240" w:lineRule="auto"/>
        <w:ind w:firstLine="1440"/>
        <w:jc w:val="both"/>
        <w:rPr>
          <w:rFonts w:ascii="Times New Roman" w:eastAsia="Lucida Sans Unicode" w:hAnsi="Times New Roman" w:cs="Times New Roman"/>
          <w:sz w:val="24"/>
          <w:szCs w:val="24"/>
          <w:lang w:eastAsia="ar-SA"/>
        </w:rPr>
      </w:pPr>
      <w:r w:rsidRPr="007761A7">
        <w:rPr>
          <w:rFonts w:ascii="Times New Roman" w:eastAsia="Lucida Sans Unicode" w:hAnsi="Times New Roman" w:cs="Times New Roman"/>
          <w:sz w:val="24"/>
          <w:szCs w:val="24"/>
          <w:lang w:eastAsia="ar-SA"/>
        </w:rPr>
        <w:t>(parašas)</w:t>
      </w:r>
      <w:r w:rsidRPr="007761A7">
        <w:rPr>
          <w:rFonts w:ascii="Times New Roman" w:eastAsia="Lucida Sans Unicode" w:hAnsi="Times New Roman" w:cs="Times New Roman"/>
          <w:sz w:val="24"/>
          <w:szCs w:val="24"/>
          <w:lang w:eastAsia="ar-SA"/>
        </w:rPr>
        <w:tab/>
      </w:r>
      <w:r w:rsidRPr="007761A7">
        <w:rPr>
          <w:rFonts w:ascii="Times New Roman" w:eastAsia="Lucida Sans Unicode" w:hAnsi="Times New Roman" w:cs="Times New Roman"/>
          <w:sz w:val="24"/>
          <w:szCs w:val="24"/>
          <w:lang w:eastAsia="ar-SA"/>
        </w:rPr>
        <w:tab/>
      </w:r>
      <w:r w:rsidRPr="007761A7">
        <w:rPr>
          <w:rFonts w:ascii="Times New Roman" w:eastAsia="Lucida Sans Unicode" w:hAnsi="Times New Roman" w:cs="Times New Roman"/>
          <w:sz w:val="24"/>
          <w:szCs w:val="24"/>
          <w:lang w:eastAsia="ar-SA"/>
        </w:rPr>
        <w:tab/>
        <w:t>(vardas, pavardė)</w:t>
      </w:r>
    </w:p>
    <w:p w14:paraId="5C766DE2"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eastAsia="ar-SA"/>
        </w:rPr>
      </w:pPr>
    </w:p>
    <w:p w14:paraId="46625AE8" w14:textId="77777777" w:rsidR="007761A7" w:rsidRPr="007761A7" w:rsidRDefault="007761A7" w:rsidP="007761A7">
      <w:pPr>
        <w:widowControl w:val="0"/>
        <w:suppressAutoHyphens/>
        <w:spacing w:after="0" w:line="240" w:lineRule="auto"/>
        <w:ind w:firstLine="1440"/>
        <w:jc w:val="both"/>
        <w:rPr>
          <w:rFonts w:ascii="Times New Roman" w:eastAsia="Lucida Sans Unicode" w:hAnsi="Times New Roman" w:cs="Times New Roman"/>
          <w:sz w:val="24"/>
          <w:szCs w:val="24"/>
          <w:lang w:eastAsia="ar-SA"/>
        </w:rPr>
      </w:pPr>
      <w:r w:rsidRPr="007761A7">
        <w:rPr>
          <w:rFonts w:ascii="Times New Roman" w:eastAsia="Lucida Sans Unicode" w:hAnsi="Times New Roman" w:cs="Times New Roman"/>
          <w:sz w:val="24"/>
          <w:szCs w:val="24"/>
          <w:lang w:eastAsia="ar-SA"/>
        </w:rPr>
        <w:t>________________</w:t>
      </w:r>
      <w:r w:rsidRPr="007761A7">
        <w:rPr>
          <w:rFonts w:ascii="Times New Roman" w:eastAsia="Lucida Sans Unicode" w:hAnsi="Times New Roman" w:cs="Times New Roman"/>
          <w:sz w:val="24"/>
          <w:szCs w:val="24"/>
          <w:lang w:eastAsia="ar-SA"/>
        </w:rPr>
        <w:tab/>
        <w:t>________________________________</w:t>
      </w:r>
    </w:p>
    <w:p w14:paraId="46464E06" w14:textId="77777777" w:rsidR="007761A7" w:rsidRPr="007761A7" w:rsidRDefault="007761A7" w:rsidP="007761A7">
      <w:pPr>
        <w:widowControl w:val="0"/>
        <w:suppressAutoHyphens/>
        <w:spacing w:after="0" w:line="240" w:lineRule="auto"/>
        <w:ind w:firstLine="1440"/>
        <w:jc w:val="both"/>
        <w:rPr>
          <w:rFonts w:ascii="Times New Roman" w:eastAsia="Lucida Sans Unicode" w:hAnsi="Times New Roman" w:cs="Times New Roman"/>
          <w:sz w:val="24"/>
          <w:szCs w:val="24"/>
          <w:lang w:eastAsia="ar-SA"/>
        </w:rPr>
      </w:pPr>
      <w:r w:rsidRPr="007761A7">
        <w:rPr>
          <w:rFonts w:ascii="Times New Roman" w:eastAsia="Lucida Sans Unicode" w:hAnsi="Times New Roman" w:cs="Times New Roman"/>
          <w:sz w:val="24"/>
          <w:szCs w:val="24"/>
          <w:lang w:eastAsia="ar-SA"/>
        </w:rPr>
        <w:t>(parašas)</w:t>
      </w:r>
      <w:r w:rsidRPr="007761A7">
        <w:rPr>
          <w:rFonts w:ascii="Times New Roman" w:eastAsia="Lucida Sans Unicode" w:hAnsi="Times New Roman" w:cs="Times New Roman"/>
          <w:sz w:val="24"/>
          <w:szCs w:val="24"/>
          <w:lang w:eastAsia="ar-SA"/>
        </w:rPr>
        <w:tab/>
      </w:r>
      <w:r w:rsidRPr="007761A7">
        <w:rPr>
          <w:rFonts w:ascii="Times New Roman" w:eastAsia="Lucida Sans Unicode" w:hAnsi="Times New Roman" w:cs="Times New Roman"/>
          <w:sz w:val="24"/>
          <w:szCs w:val="24"/>
          <w:lang w:eastAsia="ar-SA"/>
        </w:rPr>
        <w:tab/>
      </w:r>
      <w:r w:rsidRPr="007761A7">
        <w:rPr>
          <w:rFonts w:ascii="Times New Roman" w:eastAsia="Lucida Sans Unicode" w:hAnsi="Times New Roman" w:cs="Times New Roman"/>
          <w:sz w:val="24"/>
          <w:szCs w:val="24"/>
          <w:lang w:eastAsia="ar-SA"/>
        </w:rPr>
        <w:tab/>
        <w:t>(vardas, pavardė)</w:t>
      </w:r>
    </w:p>
    <w:p w14:paraId="122C0A8F"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eastAsia="ar-SA"/>
        </w:rPr>
      </w:pPr>
    </w:p>
    <w:p w14:paraId="3E9DC347"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val="en-US" w:eastAsia="ar-SA"/>
        </w:rPr>
      </w:pPr>
    </w:p>
    <w:p w14:paraId="45593E87"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val="en-US" w:eastAsia="ar-SA"/>
        </w:rPr>
      </w:pPr>
      <w:proofErr w:type="spellStart"/>
      <w:r w:rsidRPr="007761A7">
        <w:rPr>
          <w:rFonts w:ascii="Times New Roman" w:eastAsia="Lucida Sans Unicode" w:hAnsi="Times New Roman" w:cs="Times New Roman"/>
          <w:sz w:val="24"/>
          <w:szCs w:val="24"/>
          <w:lang w:val="en-US" w:eastAsia="ar-SA"/>
        </w:rPr>
        <w:t>Suderinta</w:t>
      </w:r>
      <w:proofErr w:type="spellEnd"/>
      <w:r w:rsidRPr="007761A7">
        <w:rPr>
          <w:rFonts w:ascii="Times New Roman" w:eastAsia="Lucida Sans Unicode" w:hAnsi="Times New Roman" w:cs="Times New Roman"/>
          <w:sz w:val="24"/>
          <w:szCs w:val="24"/>
          <w:lang w:val="en-US" w:eastAsia="ar-SA"/>
        </w:rPr>
        <w:t>:</w:t>
      </w:r>
    </w:p>
    <w:p w14:paraId="0BC0A2AE"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val="en-US" w:eastAsia="ar-SA"/>
        </w:rPr>
      </w:pPr>
      <w:r w:rsidRPr="007761A7">
        <w:rPr>
          <w:rFonts w:ascii="Times New Roman" w:eastAsia="Lucida Sans Unicode" w:hAnsi="Times New Roman" w:cs="Times New Roman"/>
          <w:sz w:val="24"/>
          <w:szCs w:val="24"/>
          <w:lang w:val="en-US" w:eastAsia="ar-SA"/>
        </w:rPr>
        <w:t xml:space="preserve">___________________ </w:t>
      </w:r>
      <w:proofErr w:type="spellStart"/>
      <w:r w:rsidRPr="007761A7">
        <w:rPr>
          <w:rFonts w:ascii="Times New Roman" w:eastAsia="Lucida Sans Unicode" w:hAnsi="Times New Roman" w:cs="Times New Roman"/>
          <w:sz w:val="24"/>
          <w:szCs w:val="24"/>
          <w:lang w:val="en-US" w:eastAsia="ar-SA"/>
        </w:rPr>
        <w:t>seniūnijos</w:t>
      </w:r>
      <w:proofErr w:type="spellEnd"/>
    </w:p>
    <w:p w14:paraId="782D9452"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val="en-US" w:eastAsia="ar-SA"/>
        </w:rPr>
      </w:pPr>
    </w:p>
    <w:p w14:paraId="07A006F4" w14:textId="77777777" w:rsidR="007761A7" w:rsidRPr="007761A7" w:rsidRDefault="007761A7" w:rsidP="007761A7">
      <w:pPr>
        <w:widowControl w:val="0"/>
        <w:suppressAutoHyphens/>
        <w:spacing w:after="0" w:line="240" w:lineRule="auto"/>
        <w:jc w:val="both"/>
        <w:rPr>
          <w:rFonts w:ascii="Times New Roman" w:eastAsia="Lucida Sans Unicode" w:hAnsi="Times New Roman" w:cs="Times New Roman"/>
          <w:sz w:val="24"/>
          <w:szCs w:val="24"/>
          <w:lang w:val="en-US" w:eastAsia="ar-SA"/>
        </w:rPr>
      </w:pPr>
      <w:proofErr w:type="spellStart"/>
      <w:r w:rsidRPr="007761A7">
        <w:rPr>
          <w:rFonts w:ascii="Times New Roman" w:eastAsia="Lucida Sans Unicode" w:hAnsi="Times New Roman" w:cs="Times New Roman"/>
          <w:sz w:val="24"/>
          <w:szCs w:val="24"/>
          <w:lang w:val="en-US" w:eastAsia="ar-SA"/>
        </w:rPr>
        <w:t>Seniūnas</w:t>
      </w:r>
      <w:proofErr w:type="spellEnd"/>
      <w:r w:rsidRPr="007761A7">
        <w:rPr>
          <w:rFonts w:ascii="Times New Roman" w:eastAsia="Lucida Sans Unicode" w:hAnsi="Times New Roman" w:cs="Times New Roman"/>
          <w:sz w:val="24"/>
          <w:szCs w:val="24"/>
          <w:lang w:val="en-US" w:eastAsia="ar-SA"/>
        </w:rPr>
        <w:tab/>
      </w:r>
      <w:r w:rsidRPr="007761A7">
        <w:rPr>
          <w:rFonts w:ascii="Times New Roman" w:eastAsia="Lucida Sans Unicode" w:hAnsi="Times New Roman" w:cs="Times New Roman"/>
          <w:sz w:val="24"/>
          <w:szCs w:val="24"/>
          <w:lang w:val="en-US" w:eastAsia="ar-SA"/>
        </w:rPr>
        <w:tab/>
      </w:r>
      <w:r w:rsidRPr="007761A7">
        <w:rPr>
          <w:rFonts w:ascii="Times New Roman" w:eastAsia="Lucida Sans Unicode" w:hAnsi="Times New Roman" w:cs="Times New Roman"/>
          <w:sz w:val="24"/>
          <w:szCs w:val="24"/>
          <w:lang w:val="en-US" w:eastAsia="ar-SA"/>
        </w:rPr>
        <w:tab/>
        <w:t>____________          _____________________</w:t>
      </w:r>
    </w:p>
    <w:p w14:paraId="2137672E" w14:textId="77777777" w:rsidR="007761A7" w:rsidRPr="007761A7" w:rsidRDefault="007761A7" w:rsidP="007761A7">
      <w:pPr>
        <w:widowControl w:val="0"/>
        <w:suppressAutoHyphens/>
        <w:spacing w:after="0" w:line="240" w:lineRule="auto"/>
        <w:ind w:firstLine="2160"/>
        <w:jc w:val="both"/>
        <w:rPr>
          <w:rFonts w:ascii="Times New Roman" w:eastAsia="Lucida Sans Unicode" w:hAnsi="Times New Roman" w:cs="Times New Roman"/>
          <w:sz w:val="24"/>
          <w:szCs w:val="20"/>
          <w:lang w:eastAsia="ar-SA"/>
        </w:rPr>
      </w:pPr>
      <w:r w:rsidRPr="007761A7">
        <w:rPr>
          <w:rFonts w:ascii="Times New Roman" w:eastAsia="Lucida Sans Unicode" w:hAnsi="Times New Roman" w:cs="Times New Roman"/>
          <w:sz w:val="24"/>
          <w:szCs w:val="24"/>
          <w:lang w:val="en-US" w:eastAsia="ar-SA"/>
        </w:rPr>
        <w:t>(</w:t>
      </w:r>
      <w:proofErr w:type="spellStart"/>
      <w:r w:rsidRPr="007761A7">
        <w:rPr>
          <w:rFonts w:ascii="Times New Roman" w:eastAsia="Lucida Sans Unicode" w:hAnsi="Times New Roman" w:cs="Times New Roman"/>
          <w:sz w:val="24"/>
          <w:szCs w:val="24"/>
          <w:lang w:val="en-US" w:eastAsia="ar-SA"/>
        </w:rPr>
        <w:t>parašas</w:t>
      </w:r>
      <w:proofErr w:type="spellEnd"/>
      <w:r w:rsidRPr="007761A7">
        <w:rPr>
          <w:rFonts w:ascii="Times New Roman" w:eastAsia="Lucida Sans Unicode" w:hAnsi="Times New Roman" w:cs="Times New Roman"/>
          <w:sz w:val="24"/>
          <w:szCs w:val="24"/>
          <w:lang w:val="en-US" w:eastAsia="ar-SA"/>
        </w:rPr>
        <w:t>)</w:t>
      </w:r>
      <w:r w:rsidRPr="007761A7">
        <w:rPr>
          <w:rFonts w:ascii="Times New Roman" w:eastAsia="Lucida Sans Unicode" w:hAnsi="Times New Roman" w:cs="Times New Roman"/>
          <w:sz w:val="24"/>
          <w:szCs w:val="24"/>
          <w:lang w:val="en-US" w:eastAsia="ar-SA"/>
        </w:rPr>
        <w:tab/>
      </w:r>
      <w:r w:rsidRPr="007761A7">
        <w:rPr>
          <w:rFonts w:ascii="Times New Roman" w:eastAsia="Lucida Sans Unicode" w:hAnsi="Times New Roman" w:cs="Times New Roman"/>
          <w:sz w:val="24"/>
          <w:szCs w:val="24"/>
          <w:lang w:val="en-US" w:eastAsia="ar-SA"/>
        </w:rPr>
        <w:tab/>
        <w:t>(</w:t>
      </w:r>
      <w:proofErr w:type="spellStart"/>
      <w:r w:rsidRPr="007761A7">
        <w:rPr>
          <w:rFonts w:ascii="Times New Roman" w:eastAsia="Lucida Sans Unicode" w:hAnsi="Times New Roman" w:cs="Times New Roman"/>
          <w:sz w:val="24"/>
          <w:szCs w:val="24"/>
          <w:lang w:val="en-US" w:eastAsia="ar-SA"/>
        </w:rPr>
        <w:t>vardas</w:t>
      </w:r>
      <w:proofErr w:type="spellEnd"/>
      <w:r w:rsidRPr="007761A7">
        <w:rPr>
          <w:rFonts w:ascii="Times New Roman" w:eastAsia="Lucida Sans Unicode" w:hAnsi="Times New Roman" w:cs="Times New Roman"/>
          <w:sz w:val="24"/>
          <w:szCs w:val="24"/>
          <w:lang w:val="en-US" w:eastAsia="ar-SA"/>
        </w:rPr>
        <w:t xml:space="preserve">, </w:t>
      </w:r>
      <w:proofErr w:type="spellStart"/>
      <w:r w:rsidRPr="007761A7">
        <w:rPr>
          <w:rFonts w:ascii="Times New Roman" w:eastAsia="Lucida Sans Unicode" w:hAnsi="Times New Roman" w:cs="Times New Roman"/>
          <w:sz w:val="24"/>
          <w:szCs w:val="24"/>
          <w:lang w:val="en-US" w:eastAsia="ar-SA"/>
        </w:rPr>
        <w:t>pavardė</w:t>
      </w:r>
      <w:proofErr w:type="spellEnd"/>
      <w:r w:rsidRPr="007761A7">
        <w:rPr>
          <w:rFonts w:ascii="Times New Roman" w:eastAsia="Lucida Sans Unicode" w:hAnsi="Times New Roman" w:cs="Times New Roman"/>
          <w:sz w:val="24"/>
          <w:szCs w:val="24"/>
          <w:lang w:val="en-US" w:eastAsia="ar-SA"/>
        </w:rPr>
        <w:t>)</w:t>
      </w:r>
    </w:p>
    <w:p w14:paraId="657E0D73" w14:textId="77777777" w:rsidR="007761A7" w:rsidRPr="007761A7" w:rsidRDefault="007761A7" w:rsidP="007761A7">
      <w:pPr>
        <w:spacing w:after="0" w:line="274" w:lineRule="exact"/>
        <w:rPr>
          <w:rFonts w:ascii="Times New Roman" w:eastAsia="Times New Roman" w:hAnsi="Times New Roman" w:cs="Times New Roman"/>
          <w:sz w:val="23"/>
          <w:szCs w:val="23"/>
          <w:lang w:eastAsia="ar-SA"/>
        </w:rPr>
      </w:pPr>
    </w:p>
    <w:p w14:paraId="2FD6E865" w14:textId="77777777" w:rsidR="00C750B5" w:rsidRDefault="00C750B5"/>
    <w:sectPr w:rsidR="00C750B5" w:rsidSect="00A12DA1">
      <w:pgSz w:w="11906" w:h="16838"/>
      <w:pgMar w:top="1134" w:right="849" w:bottom="1134" w:left="1701" w:header="567" w:footer="567" w:gutter="0"/>
      <w:pgNumType w:start="1"/>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1A7"/>
    <w:rsid w:val="007761A7"/>
    <w:rsid w:val="008C77BF"/>
    <w:rsid w:val="00A77E00"/>
    <w:rsid w:val="00AF587E"/>
    <w:rsid w:val="00B2631D"/>
    <w:rsid w:val="00C750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7B751"/>
  <w15:chartTrackingRefBased/>
  <w15:docId w15:val="{7AD69E6B-7CA0-4269-94F9-1C6C5475B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8726</Words>
  <Characters>4974</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dc:creator>
  <cp:keywords/>
  <dc:description/>
  <cp:lastModifiedBy>Admin</cp:lastModifiedBy>
  <cp:revision>2</cp:revision>
  <dcterms:created xsi:type="dcterms:W3CDTF">2021-06-02T10:37:00Z</dcterms:created>
  <dcterms:modified xsi:type="dcterms:W3CDTF">2021-06-02T10:37:00Z</dcterms:modified>
</cp:coreProperties>
</file>