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58DF" w14:textId="4904A9E2" w:rsidR="00113486" w:rsidRDefault="0060058D" w:rsidP="0060058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13486">
        <w:rPr>
          <w:rFonts w:ascii="Times New Roman" w:hAnsi="Times New Roman" w:cs="Times New Roman"/>
          <w:sz w:val="24"/>
          <w:szCs w:val="24"/>
          <w:lang w:val="en-US"/>
        </w:rPr>
        <w:t>PATVIRTINTA</w:t>
      </w:r>
    </w:p>
    <w:p w14:paraId="032B5787" w14:textId="43D5B446" w:rsidR="00113486" w:rsidRDefault="0060058D" w:rsidP="0060058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13486">
        <w:rPr>
          <w:rFonts w:ascii="Times New Roman" w:hAnsi="Times New Roman" w:cs="Times New Roman"/>
          <w:sz w:val="24"/>
          <w:szCs w:val="24"/>
          <w:lang w:val="en-US"/>
        </w:rPr>
        <w:t>Kėdainių rajono savivaldybės</w:t>
      </w:r>
    </w:p>
    <w:p w14:paraId="30C99AD4" w14:textId="05E84A49" w:rsidR="00113486" w:rsidRDefault="0060058D" w:rsidP="0060058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113486">
        <w:rPr>
          <w:rFonts w:ascii="Times New Roman" w:hAnsi="Times New Roman" w:cs="Times New Roman"/>
          <w:sz w:val="24"/>
          <w:szCs w:val="24"/>
          <w:lang w:val="en-US"/>
        </w:rPr>
        <w:t>administracijos</w:t>
      </w:r>
      <w:proofErr w:type="spellEnd"/>
      <w:r w:rsidR="00113486">
        <w:rPr>
          <w:rFonts w:ascii="Times New Roman" w:hAnsi="Times New Roman" w:cs="Times New Roman"/>
          <w:sz w:val="24"/>
          <w:szCs w:val="24"/>
          <w:lang w:val="en-US"/>
        </w:rPr>
        <w:t xml:space="preserve"> direktoriaus</w:t>
      </w:r>
    </w:p>
    <w:p w14:paraId="2E03D906" w14:textId="5A39CAAE" w:rsidR="00113486" w:rsidRDefault="00113486" w:rsidP="00113486">
      <w:pPr>
        <w:spacing w:after="0" w:line="240" w:lineRule="auto"/>
        <w:jc w:val="center"/>
        <w:rPr>
          <w:rFonts w:ascii="Times New Roman" w:hAnsi="Times New Roman" w:cs="Times New Roman"/>
          <w:b/>
          <w:bCs/>
          <w:sz w:val="24"/>
          <w:szCs w:val="24"/>
        </w:rPr>
      </w:pPr>
      <w:r>
        <w:rPr>
          <w:rFonts w:ascii="Times New Roman" w:hAnsi="Times New Roman" w:cs="Times New Roman"/>
          <w:kern w:val="0"/>
          <w:sz w:val="24"/>
          <w:szCs w:val="24"/>
          <w:lang w:val="en-US"/>
          <w14:ligatures w14:val="none"/>
        </w:rPr>
        <w:t xml:space="preserve">                                                                         </w:t>
      </w:r>
      <w:r w:rsidR="0060058D">
        <w:rPr>
          <w:rFonts w:ascii="Times New Roman" w:hAnsi="Times New Roman" w:cs="Times New Roman"/>
          <w:kern w:val="0"/>
          <w:sz w:val="24"/>
          <w:szCs w:val="24"/>
          <w:lang w:val="en-US"/>
          <w14:ligatures w14:val="none"/>
        </w:rPr>
        <w:t xml:space="preserve"> </w:t>
      </w:r>
      <w:r>
        <w:rPr>
          <w:rFonts w:ascii="Times New Roman" w:hAnsi="Times New Roman" w:cs="Times New Roman"/>
          <w:kern w:val="0"/>
          <w:sz w:val="24"/>
          <w:szCs w:val="24"/>
          <w:lang w:val="en-US"/>
          <w14:ligatures w14:val="none"/>
        </w:rPr>
        <w:t xml:space="preserve"> </w:t>
      </w:r>
      <w:r w:rsidR="0060058D">
        <w:rPr>
          <w:rFonts w:ascii="Times New Roman" w:hAnsi="Times New Roman" w:cs="Times New Roman"/>
          <w:kern w:val="0"/>
          <w:sz w:val="24"/>
          <w:szCs w:val="24"/>
          <w:lang w:val="en-US"/>
          <w14:ligatures w14:val="none"/>
        </w:rPr>
        <w:t xml:space="preserve">        </w:t>
      </w:r>
      <w:r>
        <w:rPr>
          <w:rFonts w:ascii="Times New Roman" w:hAnsi="Times New Roman" w:cs="Times New Roman"/>
          <w:kern w:val="0"/>
          <w:sz w:val="24"/>
          <w:szCs w:val="24"/>
          <w:lang w:val="en-US"/>
          <w14:ligatures w14:val="none"/>
        </w:rPr>
        <w:t>2025 m.</w:t>
      </w:r>
      <w:r w:rsidR="0060058D">
        <w:rPr>
          <w:rFonts w:ascii="Times New Roman" w:hAnsi="Times New Roman" w:cs="Times New Roman"/>
          <w:kern w:val="0"/>
          <w:sz w:val="24"/>
          <w:szCs w:val="24"/>
          <w:lang w:val="en-US"/>
          <w14:ligatures w14:val="none"/>
        </w:rPr>
        <w:t xml:space="preserve"> </w:t>
      </w:r>
      <w:proofErr w:type="spellStart"/>
      <w:r w:rsidR="0060058D">
        <w:rPr>
          <w:rFonts w:ascii="Times New Roman" w:hAnsi="Times New Roman" w:cs="Times New Roman"/>
          <w:kern w:val="0"/>
          <w:sz w:val="24"/>
          <w:szCs w:val="24"/>
          <w:lang w:val="en-US"/>
          <w14:ligatures w14:val="none"/>
        </w:rPr>
        <w:t>balandžio</w:t>
      </w:r>
      <w:proofErr w:type="spellEnd"/>
      <w:r w:rsidR="0060058D">
        <w:rPr>
          <w:rFonts w:ascii="Times New Roman" w:hAnsi="Times New Roman" w:cs="Times New Roman"/>
          <w:kern w:val="0"/>
          <w:sz w:val="24"/>
          <w:szCs w:val="24"/>
          <w:lang w:val="en-US"/>
          <w14:ligatures w14:val="none"/>
        </w:rPr>
        <w:t xml:space="preserve"> 10 </w:t>
      </w:r>
      <w:r>
        <w:rPr>
          <w:rFonts w:ascii="Times New Roman" w:hAnsi="Times New Roman" w:cs="Times New Roman"/>
          <w:kern w:val="0"/>
          <w:sz w:val="24"/>
          <w:szCs w:val="24"/>
          <w:lang w:val="en-US"/>
          <w14:ligatures w14:val="none"/>
        </w:rPr>
        <w:t xml:space="preserve">d. </w:t>
      </w:r>
      <w:proofErr w:type="spellStart"/>
      <w:r>
        <w:rPr>
          <w:rFonts w:ascii="Times New Roman" w:hAnsi="Times New Roman" w:cs="Times New Roman"/>
          <w:kern w:val="0"/>
          <w:sz w:val="24"/>
          <w:szCs w:val="24"/>
          <w:lang w:val="en-US"/>
          <w14:ligatures w14:val="none"/>
        </w:rPr>
        <w:t>įsakymu</w:t>
      </w:r>
      <w:proofErr w:type="spellEnd"/>
      <w:r>
        <w:rPr>
          <w:rFonts w:ascii="Times New Roman" w:hAnsi="Times New Roman" w:cs="Times New Roman"/>
          <w:kern w:val="0"/>
          <w:sz w:val="24"/>
          <w:szCs w:val="24"/>
          <w:lang w:val="en-US"/>
          <w14:ligatures w14:val="none"/>
        </w:rPr>
        <w:t xml:space="preserve"> Nr. </w:t>
      </w:r>
      <w:r w:rsidR="0060058D">
        <w:rPr>
          <w:rFonts w:ascii="Times New Roman" w:hAnsi="Times New Roman" w:cs="Times New Roman"/>
          <w:kern w:val="0"/>
          <w:sz w:val="24"/>
          <w:szCs w:val="24"/>
          <w:lang w:val="en-US"/>
          <w14:ligatures w14:val="none"/>
        </w:rPr>
        <w:t>AD-1-396</w:t>
      </w:r>
    </w:p>
    <w:p w14:paraId="57DAFD18" w14:textId="77777777" w:rsidR="00113486" w:rsidRDefault="00113486" w:rsidP="00113486">
      <w:pPr>
        <w:spacing w:after="0" w:line="240" w:lineRule="auto"/>
        <w:jc w:val="center"/>
        <w:rPr>
          <w:rFonts w:ascii="Times New Roman" w:hAnsi="Times New Roman" w:cs="Times New Roman"/>
          <w:b/>
          <w:bCs/>
          <w:sz w:val="24"/>
          <w:szCs w:val="24"/>
        </w:rPr>
      </w:pPr>
    </w:p>
    <w:p w14:paraId="72FB5337" w14:textId="77777777" w:rsidR="00113486" w:rsidRDefault="00113486" w:rsidP="00113486">
      <w:pPr>
        <w:spacing w:after="0" w:line="240" w:lineRule="auto"/>
        <w:jc w:val="center"/>
        <w:rPr>
          <w:rFonts w:ascii="Times New Roman" w:hAnsi="Times New Roman" w:cs="Times New Roman"/>
          <w:b/>
          <w:bCs/>
          <w:sz w:val="24"/>
          <w:szCs w:val="24"/>
        </w:rPr>
      </w:pPr>
    </w:p>
    <w:p w14:paraId="5114F82A" w14:textId="64A98EDF" w:rsidR="0048475C" w:rsidRDefault="0048475C" w:rsidP="00113486">
      <w:pPr>
        <w:spacing w:after="0" w:line="240" w:lineRule="auto"/>
        <w:jc w:val="center"/>
        <w:rPr>
          <w:rFonts w:ascii="Times New Roman" w:hAnsi="Times New Roman" w:cs="Times New Roman"/>
          <w:b/>
          <w:bCs/>
          <w:sz w:val="24"/>
          <w:szCs w:val="24"/>
        </w:rPr>
      </w:pPr>
      <w:r w:rsidRPr="0048475C">
        <w:rPr>
          <w:rFonts w:ascii="Times New Roman" w:hAnsi="Times New Roman" w:cs="Times New Roman"/>
          <w:b/>
          <w:bCs/>
          <w:sz w:val="24"/>
          <w:szCs w:val="24"/>
        </w:rPr>
        <w:t>INFORM</w:t>
      </w:r>
      <w:r>
        <w:rPr>
          <w:rFonts w:ascii="Times New Roman" w:hAnsi="Times New Roman" w:cs="Times New Roman"/>
          <w:b/>
          <w:bCs/>
          <w:sz w:val="24"/>
          <w:szCs w:val="24"/>
        </w:rPr>
        <w:t>ACIJOS APIE NUMATOMĄ TERITORIJŲ PLANAVIMĄ PAREIŠKĖJO PRAŠYMU PRIĖMIMAS IR SKELBIMAS SAVIVALDYBĖS INTERNETO SVETAINĖJE VISUOMENĖS INFORMAVIMO TIKSLAIS</w:t>
      </w:r>
    </w:p>
    <w:p w14:paraId="5AC2A093" w14:textId="77777777" w:rsidR="00113486" w:rsidRDefault="00113486" w:rsidP="00113486">
      <w:pPr>
        <w:spacing w:after="0" w:line="240" w:lineRule="auto"/>
        <w:jc w:val="center"/>
        <w:rPr>
          <w:rFonts w:ascii="Times New Roman" w:hAnsi="Times New Roman" w:cs="Times New Roman"/>
          <w:b/>
          <w:bCs/>
          <w:sz w:val="24"/>
          <w:szCs w:val="24"/>
        </w:rPr>
      </w:pPr>
    </w:p>
    <w:p w14:paraId="0B99D76C" w14:textId="5469BB4D" w:rsidR="0048475C" w:rsidRPr="00113486" w:rsidRDefault="0048475C" w:rsidP="00113486">
      <w:pPr>
        <w:spacing w:after="0" w:line="240" w:lineRule="auto"/>
        <w:rPr>
          <w:rFonts w:ascii="Times New Roman" w:eastAsia="Times New Roman" w:hAnsi="Times New Roman" w:cs="Times New Roman"/>
          <w:b/>
          <w:bCs/>
          <w:sz w:val="24"/>
          <w:szCs w:val="24"/>
        </w:rPr>
      </w:pPr>
      <w:r w:rsidRPr="00113486">
        <w:rPr>
          <w:rFonts w:ascii="Times New Roman" w:eastAsia="Times New Roman" w:hAnsi="Times New Roman" w:cs="Times New Roman"/>
          <w:b/>
          <w:bCs/>
          <w:sz w:val="24"/>
          <w:szCs w:val="24"/>
        </w:rPr>
        <w:t>Paslaugos apibūdinimas</w:t>
      </w:r>
    </w:p>
    <w:p w14:paraId="2EAAABFA" w14:textId="45C523DA" w:rsidR="0048475C" w:rsidRPr="00113486" w:rsidRDefault="0048475C" w:rsidP="00113486">
      <w:pPr>
        <w:spacing w:after="0" w:line="240" w:lineRule="auto"/>
        <w:jc w:val="both"/>
        <w:rPr>
          <w:rFonts w:ascii="Times New Roman" w:eastAsia="Times New Roman" w:hAnsi="Times New Roman" w:cs="Times New Roman"/>
          <w:sz w:val="24"/>
          <w:szCs w:val="24"/>
        </w:rPr>
      </w:pPr>
      <w:r w:rsidRPr="00113486">
        <w:rPr>
          <w:rFonts w:ascii="Times New Roman" w:eastAsia="Times New Roman" w:hAnsi="Times New Roman" w:cs="Times New Roman"/>
          <w:sz w:val="24"/>
          <w:szCs w:val="24"/>
        </w:rPr>
        <w:t>Informacijos apie rengiamų</w:t>
      </w:r>
      <w:r w:rsidR="00946DF9" w:rsidRPr="00113486">
        <w:rPr>
          <w:rFonts w:ascii="Times New Roman" w:eastAsia="Times New Roman" w:hAnsi="Times New Roman" w:cs="Times New Roman"/>
          <w:sz w:val="24"/>
          <w:szCs w:val="24"/>
        </w:rPr>
        <w:t xml:space="preserve"> ar parengtų</w:t>
      </w:r>
      <w:r w:rsidRPr="00113486">
        <w:rPr>
          <w:rFonts w:ascii="Times New Roman" w:eastAsia="Times New Roman" w:hAnsi="Times New Roman" w:cs="Times New Roman"/>
          <w:sz w:val="24"/>
          <w:szCs w:val="24"/>
        </w:rPr>
        <w:t xml:space="preserve"> teritorijų planavimo dokumentų </w:t>
      </w:r>
      <w:r w:rsidR="008A1A56" w:rsidRPr="00113486">
        <w:rPr>
          <w:rFonts w:ascii="Times New Roman" w:eastAsia="Times New Roman" w:hAnsi="Times New Roman" w:cs="Times New Roman"/>
          <w:sz w:val="24"/>
          <w:szCs w:val="24"/>
        </w:rPr>
        <w:t xml:space="preserve">sprendinius </w:t>
      </w:r>
      <w:r w:rsidRPr="00113486">
        <w:rPr>
          <w:rFonts w:ascii="Times New Roman" w:eastAsia="Times New Roman" w:hAnsi="Times New Roman" w:cs="Times New Roman"/>
          <w:sz w:val="24"/>
          <w:szCs w:val="24"/>
        </w:rPr>
        <w:t>paskelbim</w:t>
      </w:r>
      <w:r w:rsidR="008A1A56" w:rsidRPr="00113486">
        <w:rPr>
          <w:rFonts w:ascii="Times New Roman" w:eastAsia="Times New Roman" w:hAnsi="Times New Roman" w:cs="Times New Roman"/>
          <w:sz w:val="24"/>
          <w:szCs w:val="24"/>
        </w:rPr>
        <w:t>as</w:t>
      </w:r>
      <w:r w:rsidRPr="00113486">
        <w:rPr>
          <w:rFonts w:ascii="Times New Roman" w:eastAsia="Times New Roman" w:hAnsi="Times New Roman" w:cs="Times New Roman"/>
          <w:sz w:val="24"/>
          <w:szCs w:val="24"/>
        </w:rPr>
        <w:t xml:space="preserve"> </w:t>
      </w:r>
      <w:r w:rsidR="00D509D0">
        <w:rPr>
          <w:rFonts w:ascii="Times New Roman" w:eastAsia="Times New Roman" w:hAnsi="Times New Roman" w:cs="Times New Roman"/>
          <w:sz w:val="24"/>
          <w:szCs w:val="24"/>
        </w:rPr>
        <w:t>S</w:t>
      </w:r>
      <w:r w:rsidRPr="00113486">
        <w:rPr>
          <w:rFonts w:ascii="Times New Roman" w:eastAsia="Times New Roman" w:hAnsi="Times New Roman" w:cs="Times New Roman"/>
          <w:sz w:val="24"/>
          <w:szCs w:val="24"/>
        </w:rPr>
        <w:t xml:space="preserve">avivaldybės interneto svetainėje, </w:t>
      </w:r>
      <w:r w:rsidR="008A1A56" w:rsidRPr="00113486">
        <w:rPr>
          <w:rFonts w:ascii="Times New Roman" w:eastAsia="Times New Roman" w:hAnsi="Times New Roman" w:cs="Times New Roman"/>
          <w:sz w:val="24"/>
          <w:szCs w:val="24"/>
        </w:rPr>
        <w:t>numatomų r</w:t>
      </w:r>
      <w:r w:rsidRPr="00113486">
        <w:rPr>
          <w:rFonts w:ascii="Times New Roman" w:eastAsia="Times New Roman" w:hAnsi="Times New Roman" w:cs="Times New Roman"/>
          <w:sz w:val="24"/>
          <w:szCs w:val="24"/>
        </w:rPr>
        <w:t>eng</w:t>
      </w:r>
      <w:r w:rsidR="008A1A56" w:rsidRPr="00113486">
        <w:rPr>
          <w:rFonts w:ascii="Times New Roman" w:eastAsia="Times New Roman" w:hAnsi="Times New Roman" w:cs="Times New Roman"/>
          <w:sz w:val="24"/>
          <w:szCs w:val="24"/>
        </w:rPr>
        <w:t>ti</w:t>
      </w:r>
      <w:r w:rsidRPr="00113486">
        <w:rPr>
          <w:rFonts w:ascii="Times New Roman" w:eastAsia="Times New Roman" w:hAnsi="Times New Roman" w:cs="Times New Roman"/>
          <w:sz w:val="24"/>
          <w:szCs w:val="24"/>
        </w:rPr>
        <w:t xml:space="preserve"> teritorijų planavimo dokumentų viešinimas </w:t>
      </w:r>
      <w:r w:rsidR="00D509D0">
        <w:rPr>
          <w:rFonts w:ascii="Times New Roman" w:eastAsia="Times New Roman" w:hAnsi="Times New Roman" w:cs="Times New Roman"/>
          <w:sz w:val="24"/>
          <w:szCs w:val="24"/>
        </w:rPr>
        <w:t>S</w:t>
      </w:r>
      <w:r w:rsidRPr="00113486">
        <w:rPr>
          <w:rFonts w:ascii="Times New Roman" w:eastAsia="Times New Roman" w:hAnsi="Times New Roman" w:cs="Times New Roman"/>
          <w:sz w:val="24"/>
          <w:szCs w:val="24"/>
        </w:rPr>
        <w:t>avivaldybė</w:t>
      </w:r>
      <w:r w:rsidR="00946DF9" w:rsidRPr="00113486">
        <w:rPr>
          <w:rFonts w:ascii="Times New Roman" w:eastAsia="Times New Roman" w:hAnsi="Times New Roman" w:cs="Times New Roman"/>
          <w:sz w:val="24"/>
          <w:szCs w:val="24"/>
        </w:rPr>
        <w:t>s</w:t>
      </w:r>
      <w:r w:rsidRPr="00113486">
        <w:rPr>
          <w:rFonts w:ascii="Times New Roman" w:eastAsia="Times New Roman" w:hAnsi="Times New Roman" w:cs="Times New Roman"/>
          <w:sz w:val="24"/>
          <w:szCs w:val="24"/>
        </w:rPr>
        <w:t xml:space="preserve"> interneto svetainėje</w:t>
      </w:r>
      <w:r w:rsidR="008A1A56" w:rsidRPr="00113486">
        <w:rPr>
          <w:rFonts w:ascii="Times New Roman" w:eastAsia="Times New Roman" w:hAnsi="Times New Roman" w:cs="Times New Roman"/>
          <w:sz w:val="24"/>
          <w:szCs w:val="24"/>
        </w:rPr>
        <w:t xml:space="preserve">. </w:t>
      </w:r>
      <w:r w:rsidRPr="00113486">
        <w:rPr>
          <w:rFonts w:ascii="Times New Roman" w:eastAsia="Times New Roman" w:hAnsi="Times New Roman" w:cs="Times New Roman"/>
          <w:sz w:val="24"/>
          <w:szCs w:val="24"/>
        </w:rPr>
        <w:t xml:space="preserve">Sprendimo dėl teritorijų planavimo dokumento rengimo ir planavimo tikslų projektas likus ne mažiau kaip 2 savaitėms iki jo priėmimo dienos turi būti paskelbiamas </w:t>
      </w:r>
      <w:r w:rsidR="00D509D0">
        <w:rPr>
          <w:rFonts w:ascii="Times New Roman" w:eastAsia="Times New Roman" w:hAnsi="Times New Roman" w:cs="Times New Roman"/>
          <w:sz w:val="24"/>
          <w:szCs w:val="24"/>
        </w:rPr>
        <w:t>S</w:t>
      </w:r>
      <w:r w:rsidRPr="00113486">
        <w:rPr>
          <w:rFonts w:ascii="Times New Roman" w:eastAsia="Times New Roman" w:hAnsi="Times New Roman" w:cs="Times New Roman"/>
          <w:sz w:val="24"/>
          <w:szCs w:val="24"/>
        </w:rPr>
        <w:t xml:space="preserve">avivaldybės interneto svetainėje ir sprendimą rengti atitinkamą teritorijų planavimo dokumentą ketinančios priimti valstybės institucijos ar </w:t>
      </w:r>
      <w:r w:rsidR="00D509D0">
        <w:rPr>
          <w:rFonts w:ascii="Times New Roman" w:eastAsia="Times New Roman" w:hAnsi="Times New Roman" w:cs="Times New Roman"/>
          <w:sz w:val="24"/>
          <w:szCs w:val="24"/>
        </w:rPr>
        <w:t>S</w:t>
      </w:r>
      <w:r w:rsidRPr="00113486">
        <w:rPr>
          <w:rFonts w:ascii="Times New Roman" w:eastAsia="Times New Roman" w:hAnsi="Times New Roman" w:cs="Times New Roman"/>
          <w:sz w:val="24"/>
          <w:szCs w:val="24"/>
        </w:rPr>
        <w:t>avivaldybės interneto svetainėje, informuojant, iki kada ir kokiu adresu galima siųsti pasiūlymus dėl planavimo tikslų.</w:t>
      </w:r>
      <w:r w:rsidR="008A1A56" w:rsidRPr="00113486">
        <w:rPr>
          <w:rFonts w:ascii="Times New Roman" w:eastAsia="Times New Roman" w:hAnsi="Times New Roman" w:cs="Times New Roman"/>
          <w:sz w:val="24"/>
          <w:szCs w:val="24"/>
        </w:rPr>
        <w:t xml:space="preserve"> </w:t>
      </w:r>
    </w:p>
    <w:p w14:paraId="57813951" w14:textId="77777777" w:rsidR="00113486" w:rsidRPr="00113486" w:rsidRDefault="00113486" w:rsidP="00113486">
      <w:pPr>
        <w:spacing w:after="0" w:line="240" w:lineRule="auto"/>
        <w:jc w:val="both"/>
        <w:rPr>
          <w:rFonts w:ascii="Times New Roman" w:eastAsia="Times New Roman" w:hAnsi="Times New Roman" w:cs="Times New Roman"/>
          <w:sz w:val="24"/>
          <w:szCs w:val="24"/>
        </w:rPr>
      </w:pPr>
    </w:p>
    <w:p w14:paraId="78BE062E" w14:textId="2D001A8F" w:rsidR="00113486" w:rsidRPr="00113486" w:rsidRDefault="0048475C" w:rsidP="00113486">
      <w:pPr>
        <w:spacing w:after="0" w:line="240" w:lineRule="auto"/>
        <w:rPr>
          <w:rFonts w:ascii="Times New Roman" w:eastAsia="Times New Roman" w:hAnsi="Times New Roman" w:cs="Times New Roman"/>
          <w:b/>
          <w:bCs/>
          <w:sz w:val="24"/>
          <w:szCs w:val="24"/>
        </w:rPr>
      </w:pPr>
      <w:r w:rsidRPr="00113486">
        <w:rPr>
          <w:rFonts w:ascii="Times New Roman" w:eastAsia="Times New Roman" w:hAnsi="Times New Roman" w:cs="Times New Roman"/>
          <w:b/>
          <w:bCs/>
          <w:sz w:val="24"/>
          <w:szCs w:val="24"/>
        </w:rPr>
        <w:t>Paslaugos teikimo proceso aprašymas</w:t>
      </w:r>
    </w:p>
    <w:p w14:paraId="7B126A2D" w14:textId="2AA1C634" w:rsidR="00E95AB6" w:rsidRPr="00113486" w:rsidRDefault="00A07148" w:rsidP="00113486">
      <w:pPr>
        <w:spacing w:after="0" w:line="240" w:lineRule="auto"/>
        <w:jc w:val="both"/>
        <w:rPr>
          <w:rFonts w:ascii="Times New Roman" w:hAnsi="Times New Roman" w:cs="Times New Roman"/>
          <w:sz w:val="24"/>
          <w:szCs w:val="24"/>
        </w:rPr>
      </w:pPr>
      <w:r w:rsidRPr="00113486">
        <w:rPr>
          <w:rFonts w:ascii="Times New Roman" w:eastAsia="Times New Roman" w:hAnsi="Times New Roman" w:cs="Times New Roman"/>
          <w:sz w:val="24"/>
          <w:szCs w:val="24"/>
        </w:rPr>
        <w:t>Prašymas</w:t>
      </w:r>
      <w:r w:rsidR="00966A44" w:rsidRPr="00113486">
        <w:rPr>
          <w:rFonts w:ascii="Times New Roman" w:eastAsia="Times New Roman" w:hAnsi="Times New Roman" w:cs="Times New Roman"/>
          <w:sz w:val="24"/>
          <w:szCs w:val="24"/>
        </w:rPr>
        <w:t xml:space="preserve"> (</w:t>
      </w:r>
      <w:r w:rsidR="00D509D0">
        <w:rPr>
          <w:rFonts w:ascii="Times New Roman" w:eastAsia="Times New Roman" w:hAnsi="Times New Roman" w:cs="Times New Roman"/>
          <w:sz w:val="24"/>
          <w:szCs w:val="24"/>
        </w:rPr>
        <w:t>p</w:t>
      </w:r>
      <w:r w:rsidR="00966A44" w:rsidRPr="00113486">
        <w:rPr>
          <w:rFonts w:ascii="Times New Roman" w:eastAsia="Times New Roman" w:hAnsi="Times New Roman" w:cs="Times New Roman"/>
          <w:sz w:val="24"/>
          <w:szCs w:val="24"/>
        </w:rPr>
        <w:t>riedas)</w:t>
      </w:r>
      <w:r w:rsidRPr="00113486">
        <w:rPr>
          <w:rFonts w:ascii="Times New Roman" w:eastAsia="Times New Roman" w:hAnsi="Times New Roman" w:cs="Times New Roman"/>
          <w:sz w:val="24"/>
          <w:szCs w:val="24"/>
        </w:rPr>
        <w:t xml:space="preserve"> teikiamas raštu (tiesiogiai asmeniui ar jo atstovui atvykus į Savivaldybės administraciją adresu, J. Basanavičiaus g. 36, 57288 Kėdainiai, ar atsiuntus prašymą paštu ar per pasiuntinį), elektroniniais ryšiais Savivaldybės administracijos oficialiu elektroninio pašto adresu </w:t>
      </w:r>
      <w:proofErr w:type="spellStart"/>
      <w:r w:rsidRPr="00113486">
        <w:rPr>
          <w:rFonts w:ascii="Times New Roman" w:eastAsia="Times New Roman" w:hAnsi="Times New Roman" w:cs="Times New Roman"/>
          <w:sz w:val="24"/>
          <w:szCs w:val="24"/>
        </w:rPr>
        <w:t>administracija@kedainiai.lt</w:t>
      </w:r>
      <w:proofErr w:type="spellEnd"/>
      <w:r w:rsidR="00113486">
        <w:rPr>
          <w:rFonts w:ascii="Times New Roman" w:eastAsia="Times New Roman" w:hAnsi="Times New Roman" w:cs="Times New Roman"/>
          <w:sz w:val="24"/>
          <w:szCs w:val="24"/>
        </w:rPr>
        <w:t>,</w:t>
      </w:r>
      <w:r w:rsidRPr="00113486">
        <w:rPr>
          <w:rFonts w:ascii="Times New Roman" w:eastAsia="Times New Roman" w:hAnsi="Times New Roman" w:cs="Times New Roman"/>
          <w:sz w:val="24"/>
          <w:szCs w:val="24"/>
        </w:rPr>
        <w:t xml:space="preserve"> jei yra galimybė identifikuoti pareiškėją</w:t>
      </w:r>
      <w:r w:rsidR="00113486" w:rsidRPr="00113486">
        <w:rPr>
          <w:rFonts w:ascii="Times New Roman" w:eastAsia="Times New Roman" w:hAnsi="Times New Roman" w:cs="Times New Roman"/>
          <w:sz w:val="24"/>
          <w:szCs w:val="24"/>
        </w:rPr>
        <w:t>.</w:t>
      </w:r>
    </w:p>
    <w:p w14:paraId="7F57BA6A" w14:textId="71B5C885" w:rsidR="006A0D64" w:rsidRPr="00113486" w:rsidRDefault="006A0D64" w:rsidP="00113486">
      <w:pPr>
        <w:spacing w:after="0" w:line="240" w:lineRule="auto"/>
        <w:jc w:val="both"/>
        <w:rPr>
          <w:rFonts w:ascii="Times New Roman" w:hAnsi="Times New Roman" w:cs="Times New Roman"/>
          <w:sz w:val="24"/>
          <w:szCs w:val="24"/>
        </w:rPr>
      </w:pPr>
      <w:r w:rsidRPr="00113486">
        <w:rPr>
          <w:rFonts w:ascii="Times New Roman" w:hAnsi="Times New Roman" w:cs="Times New Roman"/>
          <w:sz w:val="24"/>
          <w:szCs w:val="24"/>
        </w:rPr>
        <w:t xml:space="preserve">Pateikti dokumentai </w:t>
      </w:r>
      <w:r w:rsidR="00A07148" w:rsidRPr="00113486">
        <w:rPr>
          <w:rFonts w:ascii="Times New Roman" w:hAnsi="Times New Roman" w:cs="Times New Roman"/>
          <w:sz w:val="24"/>
          <w:szCs w:val="24"/>
        </w:rPr>
        <w:t xml:space="preserve">ir informacija </w:t>
      </w:r>
      <w:r w:rsidRPr="00113486">
        <w:rPr>
          <w:rFonts w:ascii="Times New Roman" w:hAnsi="Times New Roman" w:cs="Times New Roman"/>
          <w:sz w:val="24"/>
          <w:szCs w:val="24"/>
        </w:rPr>
        <w:t>patikrinami ir, jei j</w:t>
      </w:r>
      <w:r w:rsidR="00A07148" w:rsidRPr="00113486">
        <w:rPr>
          <w:rFonts w:ascii="Times New Roman" w:hAnsi="Times New Roman" w:cs="Times New Roman"/>
          <w:sz w:val="24"/>
          <w:szCs w:val="24"/>
        </w:rPr>
        <w:t>ų</w:t>
      </w:r>
      <w:r w:rsidRPr="00113486">
        <w:rPr>
          <w:rFonts w:ascii="Times New Roman" w:hAnsi="Times New Roman" w:cs="Times New Roman"/>
          <w:sz w:val="24"/>
          <w:szCs w:val="24"/>
        </w:rPr>
        <w:t xml:space="preserve"> nereikia pataisyti ar papildyti, dokumentai perduodami prieigą prie svetainės informacijos tvarkymo turinčiam specialistui, kuris </w:t>
      </w:r>
      <w:r w:rsidR="00D509D0">
        <w:rPr>
          <w:rFonts w:ascii="Times New Roman" w:hAnsi="Times New Roman" w:cs="Times New Roman"/>
          <w:sz w:val="24"/>
          <w:szCs w:val="24"/>
        </w:rPr>
        <w:t>įdeda</w:t>
      </w:r>
      <w:r w:rsidRPr="00113486">
        <w:rPr>
          <w:rFonts w:ascii="Times New Roman" w:hAnsi="Times New Roman" w:cs="Times New Roman"/>
          <w:sz w:val="24"/>
          <w:szCs w:val="24"/>
        </w:rPr>
        <w:t xml:space="preserve"> informaciją </w:t>
      </w:r>
      <w:r w:rsidR="00D509D0">
        <w:rPr>
          <w:rFonts w:ascii="Times New Roman" w:hAnsi="Times New Roman" w:cs="Times New Roman"/>
          <w:sz w:val="24"/>
          <w:szCs w:val="24"/>
        </w:rPr>
        <w:t xml:space="preserve">į </w:t>
      </w:r>
      <w:r w:rsidRPr="00113486">
        <w:rPr>
          <w:rFonts w:ascii="Times New Roman" w:hAnsi="Times New Roman" w:cs="Times New Roman"/>
          <w:sz w:val="24"/>
          <w:szCs w:val="24"/>
        </w:rPr>
        <w:t>Savivaldybė interneto svetain</w:t>
      </w:r>
      <w:r w:rsidR="00D509D0">
        <w:rPr>
          <w:rFonts w:ascii="Times New Roman" w:hAnsi="Times New Roman" w:cs="Times New Roman"/>
          <w:sz w:val="24"/>
          <w:szCs w:val="24"/>
        </w:rPr>
        <w:t>ę</w:t>
      </w:r>
      <w:r w:rsidRPr="00113486">
        <w:rPr>
          <w:rFonts w:ascii="Times New Roman" w:hAnsi="Times New Roman" w:cs="Times New Roman"/>
          <w:sz w:val="24"/>
          <w:szCs w:val="24"/>
        </w:rPr>
        <w:t xml:space="preserve">. </w:t>
      </w:r>
    </w:p>
    <w:p w14:paraId="033DB17D" w14:textId="153011B7" w:rsidR="0048475C" w:rsidRPr="00113486" w:rsidRDefault="0048475C" w:rsidP="00113486">
      <w:pPr>
        <w:spacing w:after="0" w:line="240" w:lineRule="auto"/>
        <w:jc w:val="both"/>
        <w:rPr>
          <w:rFonts w:ascii="Times New Roman" w:eastAsia="Times New Roman" w:hAnsi="Times New Roman" w:cs="Times New Roman"/>
          <w:sz w:val="24"/>
          <w:szCs w:val="24"/>
        </w:rPr>
      </w:pPr>
      <w:r w:rsidRPr="00113486">
        <w:rPr>
          <w:rFonts w:ascii="Times New Roman" w:eastAsia="Times New Roman" w:hAnsi="Times New Roman" w:cs="Times New Roman"/>
          <w:sz w:val="24"/>
          <w:szCs w:val="24"/>
        </w:rPr>
        <w:t>Tinkamai parengta informacija viešinama Savivaldybės interneto svetainėje.</w:t>
      </w:r>
    </w:p>
    <w:p w14:paraId="5A71F1F0" w14:textId="2909BA27" w:rsidR="00946DF9" w:rsidRDefault="00946DF9" w:rsidP="00113486">
      <w:pPr>
        <w:spacing w:after="0" w:line="240" w:lineRule="auto"/>
        <w:jc w:val="both"/>
        <w:rPr>
          <w:rFonts w:ascii="Times New Roman" w:hAnsi="Times New Roman" w:cs="Times New Roman"/>
          <w:color w:val="222222"/>
          <w:sz w:val="24"/>
          <w:szCs w:val="24"/>
        </w:rPr>
      </w:pPr>
      <w:r w:rsidRPr="00113486">
        <w:rPr>
          <w:rFonts w:ascii="Times New Roman" w:hAnsi="Times New Roman" w:cs="Times New Roman"/>
          <w:color w:val="222222"/>
          <w:sz w:val="24"/>
          <w:szCs w:val="24"/>
        </w:rPr>
        <w:t>Paslaugos gavėjas apie priimtą sprendimą informuojamas prašyme nurodytu būdu – laišku</w:t>
      </w:r>
      <w:r w:rsidR="00D655CB" w:rsidRPr="00113486">
        <w:rPr>
          <w:rFonts w:ascii="Times New Roman" w:hAnsi="Times New Roman" w:cs="Times New Roman"/>
          <w:color w:val="222222"/>
          <w:sz w:val="24"/>
          <w:szCs w:val="24"/>
        </w:rPr>
        <w:t xml:space="preserve"> paštu </w:t>
      </w:r>
      <w:r w:rsidRPr="00113486">
        <w:rPr>
          <w:rFonts w:ascii="Times New Roman" w:hAnsi="Times New Roman" w:cs="Times New Roman"/>
          <w:color w:val="222222"/>
          <w:sz w:val="24"/>
          <w:szCs w:val="24"/>
        </w:rPr>
        <w:t xml:space="preserve"> arba elektroninėmis </w:t>
      </w:r>
      <w:r w:rsidR="00484D20">
        <w:rPr>
          <w:rFonts w:ascii="Times New Roman" w:hAnsi="Times New Roman" w:cs="Times New Roman"/>
          <w:color w:val="222222"/>
          <w:sz w:val="24"/>
          <w:szCs w:val="24"/>
        </w:rPr>
        <w:t>ryšio</w:t>
      </w:r>
      <w:r w:rsidR="00FE09DD">
        <w:rPr>
          <w:rFonts w:ascii="Times New Roman" w:hAnsi="Times New Roman" w:cs="Times New Roman"/>
          <w:color w:val="222222"/>
          <w:sz w:val="24"/>
          <w:szCs w:val="24"/>
        </w:rPr>
        <w:t xml:space="preserve"> </w:t>
      </w:r>
      <w:r w:rsidRPr="00113486">
        <w:rPr>
          <w:rFonts w:ascii="Times New Roman" w:hAnsi="Times New Roman" w:cs="Times New Roman"/>
          <w:color w:val="222222"/>
          <w:sz w:val="24"/>
          <w:szCs w:val="24"/>
        </w:rPr>
        <w:t>priemonėmis – per E. pristatymo informacinę sistemą</w:t>
      </w:r>
      <w:r w:rsidR="00D655CB" w:rsidRPr="00113486">
        <w:rPr>
          <w:rFonts w:ascii="Times New Roman" w:hAnsi="Times New Roman" w:cs="Times New Roman"/>
          <w:color w:val="222222"/>
          <w:sz w:val="24"/>
          <w:szCs w:val="24"/>
        </w:rPr>
        <w:t xml:space="preserve"> ar</w:t>
      </w:r>
      <w:r w:rsidRPr="00113486">
        <w:rPr>
          <w:rFonts w:ascii="Times New Roman" w:hAnsi="Times New Roman" w:cs="Times New Roman"/>
          <w:color w:val="222222"/>
          <w:sz w:val="24"/>
          <w:szCs w:val="24"/>
        </w:rPr>
        <w:t xml:space="preserve"> elektroniniu paštu.</w:t>
      </w:r>
    </w:p>
    <w:p w14:paraId="06A12276" w14:textId="77777777" w:rsidR="00113486" w:rsidRPr="00113486" w:rsidRDefault="00113486" w:rsidP="00113486">
      <w:pPr>
        <w:spacing w:after="0" w:line="240" w:lineRule="auto"/>
        <w:jc w:val="both"/>
        <w:rPr>
          <w:rFonts w:ascii="Times New Roman" w:eastAsia="Times New Roman" w:hAnsi="Times New Roman" w:cs="Times New Roman"/>
          <w:sz w:val="24"/>
          <w:szCs w:val="24"/>
          <w:lang w:eastAsia="en-GB"/>
        </w:rPr>
      </w:pPr>
    </w:p>
    <w:p w14:paraId="70E8CC3E" w14:textId="77777777" w:rsidR="0048475C"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t>Paslaugos teikimo informacija</w:t>
      </w:r>
    </w:p>
    <w:p w14:paraId="278BFF74" w14:textId="702450B3" w:rsidR="006A0D64" w:rsidRDefault="006A0D64" w:rsidP="00113486">
      <w:pPr>
        <w:spacing w:after="0" w:line="240" w:lineRule="auto"/>
        <w:jc w:val="both"/>
        <w:rPr>
          <w:rFonts w:ascii="Times New Roman" w:eastAsia="Times New Roman" w:hAnsi="Times New Roman" w:cs="Times New Roman"/>
          <w:sz w:val="24"/>
          <w:szCs w:val="24"/>
          <w:lang w:eastAsia="en-GB"/>
        </w:rPr>
      </w:pPr>
      <w:r w:rsidRPr="00113486">
        <w:rPr>
          <w:rFonts w:ascii="Times New Roman" w:eastAsia="Times New Roman" w:hAnsi="Times New Roman" w:cs="Times New Roman"/>
          <w:sz w:val="24"/>
          <w:szCs w:val="24"/>
          <w:lang w:eastAsia="en-GB"/>
        </w:rPr>
        <w:t xml:space="preserve">Paslauga yra nemokama. </w:t>
      </w:r>
    </w:p>
    <w:p w14:paraId="011F2434" w14:textId="77777777" w:rsidR="00113486" w:rsidRPr="00113486" w:rsidRDefault="00113486" w:rsidP="00113486">
      <w:pPr>
        <w:spacing w:after="0" w:line="240" w:lineRule="auto"/>
        <w:jc w:val="both"/>
        <w:rPr>
          <w:rFonts w:ascii="Times New Roman" w:eastAsia="Times New Roman" w:hAnsi="Times New Roman" w:cs="Times New Roman"/>
          <w:sz w:val="24"/>
          <w:szCs w:val="24"/>
          <w:lang w:eastAsia="en-GB"/>
        </w:rPr>
      </w:pPr>
    </w:p>
    <w:p w14:paraId="2DF05FAF" w14:textId="11ACA6E9" w:rsidR="0048475C"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t>Teisės aktai, reguliuojantys paslaugos teikimą</w:t>
      </w:r>
    </w:p>
    <w:p w14:paraId="6F716D21" w14:textId="3E54E07B" w:rsidR="008A1A56" w:rsidRPr="00113486" w:rsidRDefault="00113486" w:rsidP="00113486">
      <w:pPr>
        <w:spacing w:after="0" w:line="240" w:lineRule="auto"/>
        <w:jc w:val="both"/>
        <w:rPr>
          <w:rFonts w:ascii="Times New Roman" w:hAnsi="Times New Roman" w:cs="Times New Roman"/>
          <w:color w:val="4472C4" w:themeColor="accent1"/>
          <w:sz w:val="24"/>
          <w:szCs w:val="24"/>
          <w:u w:val="single"/>
        </w:rPr>
      </w:pPr>
      <w:r w:rsidRPr="00113486">
        <w:rPr>
          <w:rFonts w:ascii="Times New Roman" w:hAnsi="Times New Roman" w:cs="Times New Roman"/>
          <w:color w:val="4472C4" w:themeColor="accent1"/>
          <w:sz w:val="24"/>
          <w:szCs w:val="24"/>
        </w:rPr>
        <w:t xml:space="preserve">1. </w:t>
      </w:r>
      <w:hyperlink r:id="rId5" w:history="1">
        <w:r w:rsidR="0048475C" w:rsidRPr="00113486">
          <w:rPr>
            <w:rStyle w:val="Hyperlink"/>
            <w:rFonts w:ascii="Times New Roman" w:hAnsi="Times New Roman" w:cs="Times New Roman"/>
            <w:color w:val="4472C4" w:themeColor="accent1"/>
            <w:sz w:val="24"/>
            <w:szCs w:val="24"/>
          </w:rPr>
          <w:t>Lietuvos Respublikos teritorijų planavimo įstatymas;</w:t>
        </w:r>
      </w:hyperlink>
      <w:r w:rsidR="008A1A56" w:rsidRPr="00113486">
        <w:rPr>
          <w:rFonts w:ascii="Times New Roman" w:hAnsi="Times New Roman" w:cs="Times New Roman"/>
          <w:color w:val="4472C4" w:themeColor="accent1"/>
          <w:sz w:val="24"/>
          <w:szCs w:val="24"/>
        </w:rPr>
        <w:t xml:space="preserve"> </w:t>
      </w:r>
    </w:p>
    <w:p w14:paraId="2F9CAF1B" w14:textId="3439D6D7" w:rsidR="0048475C" w:rsidRPr="00113486" w:rsidRDefault="00113486" w:rsidP="00113486">
      <w:pPr>
        <w:pStyle w:val="NoSpacing"/>
        <w:rPr>
          <w:rFonts w:ascii="Times New Roman" w:hAnsi="Times New Roman" w:cs="Times New Roman"/>
          <w:color w:val="4472C4" w:themeColor="accent1"/>
          <w:sz w:val="24"/>
          <w:szCs w:val="24"/>
        </w:rPr>
      </w:pPr>
      <w:r w:rsidRPr="00113486">
        <w:rPr>
          <w:rFonts w:ascii="Times New Roman" w:hAnsi="Times New Roman" w:cs="Times New Roman"/>
          <w:color w:val="4472C4" w:themeColor="accent1"/>
          <w:sz w:val="24"/>
          <w:szCs w:val="24"/>
        </w:rPr>
        <w:t xml:space="preserve">2. </w:t>
      </w:r>
      <w:hyperlink r:id="rId6" w:history="1">
        <w:r w:rsidR="008A1A56" w:rsidRPr="00113486">
          <w:rPr>
            <w:rStyle w:val="Hyperlink"/>
            <w:rFonts w:ascii="Times New Roman" w:hAnsi="Times New Roman" w:cs="Times New Roman"/>
            <w:color w:val="4472C4" w:themeColor="accent1"/>
            <w:sz w:val="24"/>
            <w:szCs w:val="24"/>
          </w:rPr>
          <w:t>Visuomenės informavimo, konsultavimo ir dalyvavimo priimant sprendimus dėl teritorijų planavimo nuostatai, patvirtinti Lietuvos Respublikos Vyriausybės 1996 m. rugsėjo 18 d. nutarimu Nr. 1079</w:t>
        </w:r>
      </w:hyperlink>
      <w:r w:rsidR="008A1A56" w:rsidRPr="00113486">
        <w:rPr>
          <w:rFonts w:ascii="Times New Roman" w:hAnsi="Times New Roman" w:cs="Times New Roman"/>
          <w:color w:val="4472C4" w:themeColor="accent1"/>
          <w:sz w:val="24"/>
          <w:szCs w:val="24"/>
        </w:rPr>
        <w:t>.</w:t>
      </w:r>
    </w:p>
    <w:p w14:paraId="141A61A0" w14:textId="77777777" w:rsidR="0048475C" w:rsidRPr="00113486" w:rsidRDefault="0048475C" w:rsidP="00113486">
      <w:pPr>
        <w:spacing w:after="0" w:line="240" w:lineRule="auto"/>
        <w:rPr>
          <w:rFonts w:ascii="Times New Roman" w:hAnsi="Times New Roman" w:cs="Times New Roman"/>
          <w:b/>
          <w:bCs/>
          <w:sz w:val="24"/>
          <w:szCs w:val="24"/>
        </w:rPr>
      </w:pPr>
    </w:p>
    <w:p w14:paraId="49B4FBC6" w14:textId="3909819D" w:rsidR="00A07148"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t>Informacija ir dokumentai, kuriuos turi pateikti asmuo</w:t>
      </w:r>
    </w:p>
    <w:p w14:paraId="362EA94C" w14:textId="42FC0F9F" w:rsidR="006A0D64" w:rsidRPr="00D53077" w:rsidRDefault="00113486" w:rsidP="00D53077">
      <w:pPr>
        <w:pStyle w:val="NoSpacing"/>
        <w:rPr>
          <w:rFonts w:ascii="Times New Roman" w:hAnsi="Times New Roman" w:cs="Times New Roman"/>
          <w:sz w:val="24"/>
          <w:szCs w:val="24"/>
        </w:rPr>
      </w:pPr>
      <w:r w:rsidRPr="00D53077">
        <w:rPr>
          <w:rFonts w:ascii="Times New Roman" w:hAnsi="Times New Roman" w:cs="Times New Roman"/>
          <w:sz w:val="24"/>
          <w:szCs w:val="24"/>
        </w:rPr>
        <w:t xml:space="preserve">1. </w:t>
      </w:r>
      <w:r w:rsidR="006A0D64" w:rsidRPr="00D53077">
        <w:rPr>
          <w:rFonts w:ascii="Times New Roman" w:hAnsi="Times New Roman" w:cs="Times New Roman"/>
          <w:sz w:val="24"/>
          <w:szCs w:val="24"/>
        </w:rPr>
        <w:t xml:space="preserve">Prašymas paskelbti pridedamą informaciją apie teritorijų planavimą; </w:t>
      </w:r>
    </w:p>
    <w:p w14:paraId="07F9F07A" w14:textId="6FE5E9D4" w:rsidR="006A0D64" w:rsidRPr="00D53077" w:rsidRDefault="00113486" w:rsidP="00D53077">
      <w:pPr>
        <w:spacing w:after="0" w:line="240" w:lineRule="auto"/>
        <w:jc w:val="both"/>
        <w:rPr>
          <w:rFonts w:ascii="Times New Roman" w:hAnsi="Times New Roman" w:cs="Times New Roman"/>
          <w:sz w:val="24"/>
          <w:szCs w:val="24"/>
        </w:rPr>
      </w:pPr>
      <w:r w:rsidRPr="00D53077">
        <w:rPr>
          <w:rFonts w:ascii="Times New Roman" w:hAnsi="Times New Roman" w:cs="Times New Roman"/>
          <w:sz w:val="24"/>
          <w:szCs w:val="24"/>
        </w:rPr>
        <w:t xml:space="preserve">2. </w:t>
      </w:r>
      <w:r w:rsidR="006A0D64" w:rsidRPr="00D53077">
        <w:rPr>
          <w:rFonts w:ascii="Times New Roman" w:hAnsi="Times New Roman" w:cs="Times New Roman"/>
          <w:sz w:val="24"/>
          <w:szCs w:val="24"/>
        </w:rPr>
        <w:t xml:space="preserve">Skelbimas </w:t>
      </w:r>
      <w:r w:rsidR="00A07148" w:rsidRPr="00D53077">
        <w:rPr>
          <w:rFonts w:ascii="Times New Roman" w:hAnsi="Times New Roman" w:cs="Times New Roman"/>
          <w:sz w:val="24"/>
          <w:szCs w:val="24"/>
        </w:rPr>
        <w:t>(</w:t>
      </w:r>
      <w:proofErr w:type="spellStart"/>
      <w:r w:rsidR="006A0D64" w:rsidRPr="00D53077">
        <w:rPr>
          <w:rFonts w:ascii="Times New Roman" w:hAnsi="Times New Roman" w:cs="Times New Roman"/>
          <w:sz w:val="24"/>
          <w:szCs w:val="24"/>
        </w:rPr>
        <w:t>word</w:t>
      </w:r>
      <w:proofErr w:type="spellEnd"/>
      <w:r w:rsidR="006A0D64" w:rsidRPr="00D53077">
        <w:rPr>
          <w:rFonts w:ascii="Times New Roman" w:hAnsi="Times New Roman" w:cs="Times New Roman"/>
          <w:sz w:val="24"/>
          <w:szCs w:val="24"/>
        </w:rPr>
        <w:t xml:space="preserve"> </w:t>
      </w:r>
      <w:r w:rsidR="00484D20" w:rsidRPr="00D53077">
        <w:rPr>
          <w:rFonts w:ascii="Times New Roman" w:hAnsi="Times New Roman" w:cs="Times New Roman"/>
          <w:sz w:val="24"/>
          <w:szCs w:val="24"/>
        </w:rPr>
        <w:t>formatu</w:t>
      </w:r>
      <w:r w:rsidR="00A07148" w:rsidRPr="00D53077">
        <w:rPr>
          <w:rFonts w:ascii="Times New Roman" w:hAnsi="Times New Roman" w:cs="Times New Roman"/>
          <w:sz w:val="24"/>
          <w:szCs w:val="24"/>
        </w:rPr>
        <w:t>)</w:t>
      </w:r>
      <w:r w:rsidR="006A0D64" w:rsidRPr="00D53077">
        <w:rPr>
          <w:rFonts w:ascii="Times New Roman" w:hAnsi="Times New Roman" w:cs="Times New Roman"/>
          <w:sz w:val="24"/>
          <w:szCs w:val="24"/>
        </w:rPr>
        <w:t xml:space="preserve"> apie numatomą rengti</w:t>
      </w:r>
      <w:r w:rsidRPr="00D53077">
        <w:rPr>
          <w:rFonts w:ascii="Times New Roman" w:hAnsi="Times New Roman" w:cs="Times New Roman"/>
          <w:sz w:val="24"/>
          <w:szCs w:val="24"/>
        </w:rPr>
        <w:t xml:space="preserve"> </w:t>
      </w:r>
      <w:r w:rsidR="006A0D64" w:rsidRPr="00D53077">
        <w:rPr>
          <w:rFonts w:ascii="Times New Roman" w:hAnsi="Times New Roman" w:cs="Times New Roman"/>
          <w:sz w:val="24"/>
          <w:szCs w:val="24"/>
        </w:rPr>
        <w:t>/</w:t>
      </w:r>
      <w:r w:rsidRPr="00D53077">
        <w:rPr>
          <w:rFonts w:ascii="Times New Roman" w:hAnsi="Times New Roman" w:cs="Times New Roman"/>
          <w:sz w:val="24"/>
          <w:szCs w:val="24"/>
        </w:rPr>
        <w:t xml:space="preserve"> </w:t>
      </w:r>
      <w:r w:rsidR="006A0D64" w:rsidRPr="00D53077">
        <w:rPr>
          <w:rFonts w:ascii="Times New Roman" w:hAnsi="Times New Roman" w:cs="Times New Roman"/>
          <w:sz w:val="24"/>
          <w:szCs w:val="24"/>
        </w:rPr>
        <w:t>parengtą Teritorijų planavimo dokumentą (toliau – TPD)</w:t>
      </w:r>
      <w:r w:rsidRPr="00D53077">
        <w:rPr>
          <w:rFonts w:ascii="Times New Roman" w:hAnsi="Times New Roman" w:cs="Times New Roman"/>
          <w:sz w:val="24"/>
          <w:szCs w:val="24"/>
        </w:rPr>
        <w:t>;</w:t>
      </w:r>
      <w:r w:rsidR="006A0D64" w:rsidRPr="00D53077">
        <w:rPr>
          <w:rFonts w:ascii="Times New Roman" w:hAnsi="Times New Roman" w:cs="Times New Roman"/>
          <w:sz w:val="24"/>
          <w:szCs w:val="24"/>
        </w:rPr>
        <w:t xml:space="preserve"> </w:t>
      </w:r>
    </w:p>
    <w:p w14:paraId="763CB87A" w14:textId="7966F4DF" w:rsidR="00FE3692" w:rsidRPr="00D53077" w:rsidRDefault="00113486" w:rsidP="00D53077">
      <w:pPr>
        <w:pStyle w:val="NoSpacing"/>
        <w:rPr>
          <w:rFonts w:ascii="Times New Roman" w:hAnsi="Times New Roman" w:cs="Times New Roman"/>
          <w:sz w:val="24"/>
          <w:szCs w:val="24"/>
        </w:rPr>
      </w:pPr>
      <w:r w:rsidRPr="00D53077">
        <w:rPr>
          <w:rFonts w:ascii="Times New Roman" w:hAnsi="Times New Roman" w:cs="Times New Roman"/>
          <w:sz w:val="24"/>
          <w:szCs w:val="24"/>
        </w:rPr>
        <w:t xml:space="preserve">3. </w:t>
      </w:r>
      <w:r w:rsidR="006A0D64" w:rsidRPr="00D53077">
        <w:rPr>
          <w:rFonts w:ascii="Times New Roman" w:hAnsi="Times New Roman" w:cs="Times New Roman"/>
          <w:sz w:val="24"/>
          <w:szCs w:val="24"/>
        </w:rPr>
        <w:t>Pridedami dokumentai (aiškinamasis raštas ir pagrindinis brėžinys PDF failais), jeigu prašoma paskelbti apie parengtą TPD dokumentą</w:t>
      </w:r>
      <w:r w:rsidR="00FE3692" w:rsidRPr="00D53077">
        <w:rPr>
          <w:rFonts w:ascii="Times New Roman" w:hAnsi="Times New Roman" w:cs="Times New Roman"/>
          <w:sz w:val="24"/>
          <w:szCs w:val="24"/>
        </w:rPr>
        <w:t>;</w:t>
      </w:r>
      <w:r w:rsidR="006A0D64" w:rsidRPr="00D53077">
        <w:rPr>
          <w:rFonts w:ascii="Times New Roman" w:hAnsi="Times New Roman" w:cs="Times New Roman"/>
          <w:sz w:val="24"/>
          <w:szCs w:val="24"/>
        </w:rPr>
        <w:t xml:space="preserve"> </w:t>
      </w:r>
    </w:p>
    <w:p w14:paraId="256AEA18" w14:textId="06EE6D93" w:rsidR="00FE3692" w:rsidRPr="00D53077" w:rsidRDefault="00113486" w:rsidP="00D53077">
      <w:pPr>
        <w:pStyle w:val="NoSpacing"/>
        <w:rPr>
          <w:rFonts w:ascii="Times New Roman" w:hAnsi="Times New Roman" w:cs="Times New Roman"/>
          <w:sz w:val="24"/>
          <w:szCs w:val="24"/>
          <w:lang w:eastAsia="lt-LT"/>
        </w:rPr>
      </w:pPr>
      <w:r w:rsidRPr="00D53077">
        <w:rPr>
          <w:rFonts w:ascii="Times New Roman" w:hAnsi="Times New Roman" w:cs="Times New Roman"/>
          <w:sz w:val="24"/>
          <w:szCs w:val="24"/>
          <w:lang w:eastAsia="lt-LT"/>
        </w:rPr>
        <w:t xml:space="preserve">4. </w:t>
      </w:r>
      <w:r w:rsidR="00FE3692" w:rsidRPr="00D53077">
        <w:rPr>
          <w:rFonts w:ascii="Times New Roman" w:hAnsi="Times New Roman" w:cs="Times New Roman"/>
          <w:sz w:val="24"/>
          <w:szCs w:val="24"/>
          <w:lang w:eastAsia="lt-LT"/>
        </w:rPr>
        <w:t>Notariškai patvirtintas įgaliojimas atstovauti kitiems asmenims (jei prašymą teikia įgaliotas asmuo).</w:t>
      </w:r>
    </w:p>
    <w:p w14:paraId="201C5C24" w14:textId="77777777" w:rsidR="00113486" w:rsidRPr="00113486" w:rsidRDefault="00113486" w:rsidP="00D53077">
      <w:pPr>
        <w:pStyle w:val="NoSpacing"/>
        <w:jc w:val="both"/>
        <w:rPr>
          <w:rFonts w:ascii="Times New Roman" w:hAnsi="Times New Roman" w:cs="Times New Roman"/>
          <w:sz w:val="24"/>
          <w:szCs w:val="24"/>
        </w:rPr>
      </w:pPr>
    </w:p>
    <w:p w14:paraId="2C5A8510" w14:textId="531FEA4D" w:rsidR="0048475C"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t>Informacija ir dokumentai, kuriuos gauna paslaugos teikėjas</w:t>
      </w:r>
    </w:p>
    <w:p w14:paraId="6CD1DFCB" w14:textId="590564D1" w:rsidR="0048475C" w:rsidRPr="00113486" w:rsidRDefault="00A07148" w:rsidP="00113486">
      <w:pPr>
        <w:spacing w:after="0" w:line="240" w:lineRule="auto"/>
        <w:jc w:val="both"/>
        <w:rPr>
          <w:rFonts w:ascii="Times New Roman" w:hAnsi="Times New Roman" w:cs="Times New Roman"/>
          <w:b/>
          <w:bCs/>
          <w:sz w:val="24"/>
          <w:szCs w:val="24"/>
        </w:rPr>
      </w:pPr>
      <w:r w:rsidRPr="00113486">
        <w:rPr>
          <w:rFonts w:ascii="Times New Roman" w:eastAsia="Times New Roman" w:hAnsi="Times New Roman" w:cs="Times New Roman"/>
          <w:sz w:val="24"/>
          <w:szCs w:val="24"/>
          <w:lang w:eastAsia="en-GB"/>
        </w:rPr>
        <w:t>Valstybės įmonės Registrų centro duomenų bazės informacija – Nekilnojamojo turto registro duomenų bazės išrašas.</w:t>
      </w:r>
    </w:p>
    <w:p w14:paraId="27AF8411" w14:textId="7BE3CA39" w:rsidR="0048475C"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lastRenderedPageBreak/>
        <w:t>Už paslaugos teikimą atsakingo asmens kontaktai</w:t>
      </w:r>
    </w:p>
    <w:p w14:paraId="554FA4D9" w14:textId="10F93A09" w:rsidR="0048475C" w:rsidRPr="00113486" w:rsidRDefault="0048475C" w:rsidP="00113486">
      <w:pPr>
        <w:spacing w:after="0" w:line="240" w:lineRule="auto"/>
        <w:jc w:val="both"/>
        <w:rPr>
          <w:rFonts w:ascii="Times New Roman" w:eastAsia="Times New Roman" w:hAnsi="Times New Roman" w:cs="Times New Roman"/>
          <w:sz w:val="24"/>
          <w:szCs w:val="24"/>
          <w:lang w:eastAsia="en-GB"/>
        </w:rPr>
      </w:pPr>
      <w:r w:rsidRPr="00113486">
        <w:rPr>
          <w:rFonts w:ascii="Times New Roman" w:eastAsia="Times New Roman" w:hAnsi="Times New Roman" w:cs="Times New Roman"/>
          <w:sz w:val="24"/>
          <w:szCs w:val="24"/>
          <w:lang w:eastAsia="en-GB"/>
        </w:rPr>
        <w:t>Architektūros ir urbanistikos skyriaus vyr. specialistė Violeta Večėnaitė</w:t>
      </w:r>
      <w:r w:rsidR="00725589" w:rsidRPr="00113486">
        <w:rPr>
          <w:rFonts w:ascii="Times New Roman" w:eastAsia="Times New Roman" w:hAnsi="Times New Roman" w:cs="Times New Roman"/>
          <w:sz w:val="24"/>
          <w:szCs w:val="24"/>
        </w:rPr>
        <w:t xml:space="preserve">, tel. </w:t>
      </w:r>
      <w:r w:rsidRPr="00113486">
        <w:rPr>
          <w:rFonts w:ascii="Times New Roman" w:eastAsia="Times New Roman" w:hAnsi="Times New Roman" w:cs="Times New Roman"/>
          <w:sz w:val="24"/>
          <w:szCs w:val="24"/>
        </w:rPr>
        <w:t>+370 347 69531</w:t>
      </w:r>
      <w:r w:rsidR="00725589" w:rsidRPr="00113486">
        <w:rPr>
          <w:rFonts w:ascii="Times New Roman" w:hAnsi="Times New Roman" w:cs="Times New Roman"/>
          <w:color w:val="000000" w:themeColor="text1"/>
          <w:sz w:val="24"/>
          <w:szCs w:val="24"/>
        </w:rPr>
        <w:t xml:space="preserve"> arba </w:t>
      </w:r>
      <w:hyperlink r:id="rId7" w:history="1">
        <w:r w:rsidR="00725589" w:rsidRPr="00113486">
          <w:rPr>
            <w:rStyle w:val="Hyperlink"/>
            <w:rFonts w:ascii="Times New Roman" w:hAnsi="Times New Roman" w:cs="Times New Roman"/>
            <w:color w:val="000000" w:themeColor="text1"/>
            <w:sz w:val="24"/>
            <w:szCs w:val="24"/>
            <w:u w:val="none"/>
          </w:rPr>
          <w:t>+370 675 15925</w:t>
        </w:r>
      </w:hyperlink>
      <w:r w:rsidR="00693A86">
        <w:rPr>
          <w:rFonts w:ascii="Times New Roman" w:eastAsia="Times New Roman" w:hAnsi="Times New Roman" w:cs="Times New Roman"/>
          <w:sz w:val="24"/>
          <w:szCs w:val="24"/>
        </w:rPr>
        <w:t>,</w:t>
      </w:r>
      <w:r w:rsidRPr="00113486">
        <w:rPr>
          <w:rFonts w:ascii="Times New Roman" w:eastAsia="Times New Roman" w:hAnsi="Times New Roman" w:cs="Times New Roman"/>
          <w:sz w:val="24"/>
          <w:szCs w:val="24"/>
        </w:rPr>
        <w:t xml:space="preserve"> </w:t>
      </w:r>
      <w:r w:rsidR="00725589" w:rsidRPr="00113486">
        <w:rPr>
          <w:rFonts w:ascii="Times New Roman" w:hAnsi="Times New Roman" w:cs="Times New Roman"/>
          <w:sz w:val="24"/>
          <w:szCs w:val="24"/>
        </w:rPr>
        <w:t>e</w:t>
      </w:r>
      <w:r w:rsidRPr="00113486">
        <w:rPr>
          <w:rFonts w:ascii="Times New Roman" w:hAnsi="Times New Roman" w:cs="Times New Roman"/>
          <w:sz w:val="24"/>
          <w:szCs w:val="24"/>
        </w:rPr>
        <w:t xml:space="preserve">l. paštas </w:t>
      </w:r>
      <w:hyperlink r:id="rId8" w:history="1">
        <w:r w:rsidR="00725589" w:rsidRPr="00113486">
          <w:rPr>
            <w:rStyle w:val="Hyperlink"/>
            <w:rFonts w:ascii="Times New Roman" w:eastAsia="Times New Roman" w:hAnsi="Times New Roman" w:cs="Times New Roman"/>
            <w:color w:val="000000" w:themeColor="text1"/>
            <w:sz w:val="24"/>
            <w:szCs w:val="24"/>
            <w:u w:val="none"/>
            <w:lang w:eastAsia="en-GB"/>
          </w:rPr>
          <w:t>violeta.vecenaite@kedainiai.lt</w:t>
        </w:r>
      </w:hyperlink>
      <w:r w:rsidR="00D53077">
        <w:rPr>
          <w:rFonts w:ascii="Times New Roman" w:hAnsi="Times New Roman" w:cs="Times New Roman"/>
          <w:sz w:val="24"/>
          <w:szCs w:val="24"/>
        </w:rPr>
        <w:t>.</w:t>
      </w:r>
    </w:p>
    <w:p w14:paraId="686087B4" w14:textId="77777777" w:rsidR="00725589" w:rsidRPr="00113486" w:rsidRDefault="00725589" w:rsidP="00113486">
      <w:pPr>
        <w:spacing w:after="0" w:line="240" w:lineRule="auto"/>
        <w:ind w:firstLine="851"/>
        <w:jc w:val="both"/>
        <w:rPr>
          <w:rFonts w:ascii="Times New Roman" w:eastAsia="Times New Roman" w:hAnsi="Times New Roman" w:cs="Times New Roman"/>
          <w:sz w:val="24"/>
          <w:szCs w:val="24"/>
        </w:rPr>
      </w:pPr>
    </w:p>
    <w:p w14:paraId="136A3E12" w14:textId="4A836EF3" w:rsidR="0048475C"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t>Informacija apie teikėją</w:t>
      </w:r>
    </w:p>
    <w:p w14:paraId="6DDBED5C" w14:textId="503906EB" w:rsidR="0048475C" w:rsidRPr="0017385C" w:rsidRDefault="00BC2B58" w:rsidP="0017385C">
      <w:pPr>
        <w:spacing w:after="0" w:line="240" w:lineRule="auto"/>
        <w:jc w:val="both"/>
        <w:rPr>
          <w:rFonts w:ascii="Times New Roman" w:eastAsia="Calibri" w:hAnsi="Times New Roman" w:cs="Times New Roman"/>
          <w:kern w:val="0"/>
          <w:sz w:val="24"/>
          <w:szCs w:val="24"/>
        </w:rPr>
      </w:pPr>
      <w:bookmarkStart w:id="0" w:name="_Hlk191017611"/>
      <w:r w:rsidRPr="00113486">
        <w:rPr>
          <w:rFonts w:ascii="Times New Roman" w:eastAsia="Calibri" w:hAnsi="Times New Roman" w:cs="Times New Roman"/>
          <w:kern w:val="0"/>
          <w:sz w:val="24"/>
          <w:szCs w:val="24"/>
        </w:rPr>
        <w:t>Kėdainių rajono savivaldybės administracija, į. kodas 188768545, adresas J. Basanavičiaus g. 36, LT-57288 Kėdainiai, interneto svetainės adresas</w:t>
      </w:r>
      <w:r w:rsidR="0017385C">
        <w:rPr>
          <w:rFonts w:ascii="Times New Roman" w:eastAsia="Calibri" w:hAnsi="Times New Roman" w:cs="Times New Roman"/>
          <w:kern w:val="0"/>
          <w:sz w:val="24"/>
          <w:szCs w:val="24"/>
        </w:rPr>
        <w:t xml:space="preserve"> </w:t>
      </w:r>
      <w:hyperlink r:id="rId9" w:history="1">
        <w:r w:rsidR="00693A86" w:rsidRPr="00D509D0">
          <w:rPr>
            <w:rStyle w:val="Hyperlink"/>
            <w:rFonts w:ascii="Times New Roman" w:eastAsia="Calibri" w:hAnsi="Times New Roman" w:cs="Times New Roman"/>
            <w:color w:val="auto"/>
            <w:kern w:val="0"/>
            <w:sz w:val="24"/>
            <w:szCs w:val="24"/>
            <w:u w:val="none"/>
          </w:rPr>
          <w:t>www.kedainiai.lt</w:t>
        </w:r>
      </w:hyperlink>
      <w:r w:rsidR="00693A86">
        <w:rPr>
          <w:rFonts w:ascii="Times New Roman" w:eastAsia="Calibri" w:hAnsi="Times New Roman" w:cs="Times New Roman"/>
          <w:kern w:val="0"/>
          <w:sz w:val="24"/>
          <w:szCs w:val="24"/>
        </w:rPr>
        <w:t xml:space="preserve">, </w:t>
      </w:r>
      <w:r w:rsidRPr="00113486">
        <w:rPr>
          <w:rFonts w:ascii="Times New Roman" w:eastAsia="Calibri" w:hAnsi="Times New Roman" w:cs="Times New Roman"/>
          <w:kern w:val="0"/>
          <w:sz w:val="24"/>
          <w:szCs w:val="24"/>
        </w:rPr>
        <w:t xml:space="preserve">elektroninis paštas </w:t>
      </w:r>
      <w:hyperlink r:id="rId10" w:history="1">
        <w:r w:rsidRPr="0017385C">
          <w:rPr>
            <w:rStyle w:val="Hyperlink"/>
            <w:rFonts w:ascii="Times New Roman" w:eastAsia="Calibri" w:hAnsi="Times New Roman" w:cs="Times New Roman"/>
            <w:color w:val="auto"/>
            <w:kern w:val="0"/>
            <w:sz w:val="24"/>
            <w:szCs w:val="24"/>
            <w:u w:val="none"/>
          </w:rPr>
          <w:t>administracija</w:t>
        </w:r>
        <w:r w:rsidRPr="0017385C">
          <w:rPr>
            <w:rStyle w:val="Hyperlink"/>
            <w:rFonts w:ascii="Times New Roman" w:eastAsia="Calibri" w:hAnsi="Times New Roman" w:cs="Times New Roman"/>
            <w:color w:val="auto"/>
            <w:kern w:val="0"/>
            <w:sz w:val="24"/>
            <w:szCs w:val="24"/>
            <w:u w:val="none"/>
            <w:lang w:val="en-US"/>
          </w:rPr>
          <w:t>@</w:t>
        </w:r>
        <w:proofErr w:type="spellStart"/>
        <w:r w:rsidRPr="0017385C">
          <w:rPr>
            <w:rStyle w:val="Hyperlink"/>
            <w:rFonts w:ascii="Times New Roman" w:eastAsia="Calibri" w:hAnsi="Times New Roman" w:cs="Times New Roman"/>
            <w:color w:val="auto"/>
            <w:kern w:val="0"/>
            <w:sz w:val="24"/>
            <w:szCs w:val="24"/>
            <w:u w:val="none"/>
          </w:rPr>
          <w:t>kedainiai.lt</w:t>
        </w:r>
        <w:proofErr w:type="spellEnd"/>
      </w:hyperlink>
      <w:r w:rsidRPr="0017385C">
        <w:rPr>
          <w:rFonts w:ascii="Times New Roman" w:eastAsia="Calibri" w:hAnsi="Times New Roman" w:cs="Times New Roman"/>
          <w:kern w:val="0"/>
          <w:sz w:val="24"/>
          <w:szCs w:val="24"/>
        </w:rPr>
        <w:t xml:space="preserve">. </w:t>
      </w:r>
    </w:p>
    <w:bookmarkEnd w:id="0"/>
    <w:p w14:paraId="292DE4CC" w14:textId="77777777" w:rsidR="0048475C" w:rsidRPr="00113486" w:rsidRDefault="0048475C" w:rsidP="00113486">
      <w:pPr>
        <w:spacing w:after="0" w:line="240" w:lineRule="auto"/>
        <w:rPr>
          <w:rFonts w:ascii="Times New Roman" w:hAnsi="Times New Roman" w:cs="Times New Roman"/>
          <w:b/>
          <w:bCs/>
          <w:sz w:val="24"/>
          <w:szCs w:val="24"/>
        </w:rPr>
      </w:pPr>
    </w:p>
    <w:p w14:paraId="60AF420B" w14:textId="77777777" w:rsidR="0048475C" w:rsidRPr="00113486" w:rsidRDefault="0048475C" w:rsidP="00113486">
      <w:pPr>
        <w:spacing w:after="0" w:line="240" w:lineRule="auto"/>
        <w:rPr>
          <w:rFonts w:ascii="Times New Roman" w:hAnsi="Times New Roman" w:cs="Times New Roman"/>
          <w:b/>
          <w:bCs/>
          <w:sz w:val="24"/>
          <w:szCs w:val="24"/>
        </w:rPr>
      </w:pPr>
      <w:r w:rsidRPr="00113486">
        <w:rPr>
          <w:rFonts w:ascii="Times New Roman" w:hAnsi="Times New Roman" w:cs="Times New Roman"/>
          <w:b/>
          <w:bCs/>
          <w:sz w:val="24"/>
          <w:szCs w:val="24"/>
        </w:rPr>
        <w:t>Paslaugos teikėjo veiksmų (neveikimo) apskundimo tvarka</w:t>
      </w:r>
    </w:p>
    <w:p w14:paraId="53A3FD2C" w14:textId="0AC47C5B" w:rsidR="0061119C" w:rsidRPr="00113486" w:rsidRDefault="0061119C" w:rsidP="00113486">
      <w:pPr>
        <w:spacing w:after="0" w:line="240" w:lineRule="auto"/>
        <w:jc w:val="both"/>
        <w:rPr>
          <w:rFonts w:ascii="Times New Roman" w:hAnsi="Times New Roman" w:cs="Times New Roman"/>
          <w:sz w:val="24"/>
          <w:szCs w:val="24"/>
        </w:rPr>
      </w:pPr>
      <w:r w:rsidRPr="0011348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history="1">
        <w:r w:rsidR="00C11807" w:rsidRPr="00C74ED7">
          <w:rPr>
            <w:rStyle w:val="Hyperlink"/>
            <w:rFonts w:ascii="Times New Roman" w:hAnsi="Times New Roman" w:cs="Times New Roman"/>
            <w:sz w:val="24"/>
            <w:szCs w:val="24"/>
          </w:rPr>
          <w:t>https://e.teismas.lt</w:t>
        </w:r>
      </w:hyperlink>
      <w:r w:rsidR="00C11807">
        <w:rPr>
          <w:rFonts w:ascii="Times New Roman" w:hAnsi="Times New Roman" w:cs="Times New Roman"/>
          <w:sz w:val="24"/>
          <w:szCs w:val="24"/>
        </w:rPr>
        <w:t xml:space="preserve"> </w:t>
      </w:r>
      <w:r w:rsidRPr="00113486">
        <w:rPr>
          <w:rFonts w:ascii="Times New Roman" w:hAnsi="Times New Roman" w:cs="Times New Roman"/>
          <w:sz w:val="24"/>
          <w:szCs w:val="24"/>
        </w:rPr>
        <w:t>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E859B54" w14:textId="64E3850D" w:rsidR="0048475C" w:rsidRPr="00113486" w:rsidRDefault="0048475C" w:rsidP="00113486">
      <w:pPr>
        <w:spacing w:after="0" w:line="240" w:lineRule="auto"/>
        <w:ind w:firstLine="709"/>
        <w:jc w:val="both"/>
        <w:rPr>
          <w:rFonts w:ascii="Times New Roman" w:hAnsi="Times New Roman" w:cs="Times New Roman"/>
          <w:sz w:val="24"/>
          <w:szCs w:val="24"/>
        </w:rPr>
      </w:pPr>
    </w:p>
    <w:p w14:paraId="2184E78A" w14:textId="399A95B0" w:rsidR="0048475C" w:rsidRPr="0048475C" w:rsidRDefault="0048475C" w:rsidP="0060058D">
      <w:pPr>
        <w:spacing w:after="0" w:line="240" w:lineRule="auto"/>
        <w:rPr>
          <w:rFonts w:ascii="Times New Roman" w:hAnsi="Times New Roman" w:cs="Times New Roman"/>
          <w:b/>
          <w:bCs/>
          <w:sz w:val="24"/>
          <w:szCs w:val="24"/>
        </w:rPr>
      </w:pPr>
    </w:p>
    <w:sectPr w:rsidR="0048475C" w:rsidRPr="0048475C" w:rsidSect="0011348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63FF"/>
    <w:multiLevelType w:val="hybridMultilevel"/>
    <w:tmpl w:val="CEFEA0C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407E8E"/>
    <w:multiLevelType w:val="hybridMultilevel"/>
    <w:tmpl w:val="F58C807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34055F0F"/>
    <w:multiLevelType w:val="hybridMultilevel"/>
    <w:tmpl w:val="C4A43B18"/>
    <w:lvl w:ilvl="0" w:tplc="89BA12C2">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BF2E7C"/>
    <w:multiLevelType w:val="hybridMultilevel"/>
    <w:tmpl w:val="38428DC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54BC6C20"/>
    <w:multiLevelType w:val="multilevel"/>
    <w:tmpl w:val="A9083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612185">
    <w:abstractNumId w:val="4"/>
  </w:num>
  <w:num w:numId="2" w16cid:durableId="671419464">
    <w:abstractNumId w:val="0"/>
  </w:num>
  <w:num w:numId="3" w16cid:durableId="121000101">
    <w:abstractNumId w:val="3"/>
  </w:num>
  <w:num w:numId="4" w16cid:durableId="491218395">
    <w:abstractNumId w:val="1"/>
    <w:lvlOverride w:ilvl="0"/>
    <w:lvlOverride w:ilvl="1"/>
    <w:lvlOverride w:ilvl="2"/>
    <w:lvlOverride w:ilvl="3">
      <w:startOverride w:val="1"/>
    </w:lvlOverride>
    <w:lvlOverride w:ilvl="4"/>
    <w:lvlOverride w:ilvl="5"/>
    <w:lvlOverride w:ilvl="6"/>
    <w:lvlOverride w:ilvl="7"/>
    <w:lvlOverride w:ilvl="8"/>
  </w:num>
  <w:num w:numId="5" w16cid:durableId="1102797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5C"/>
    <w:rsid w:val="000178B5"/>
    <w:rsid w:val="00023667"/>
    <w:rsid w:val="00024E02"/>
    <w:rsid w:val="00056E6E"/>
    <w:rsid w:val="00060269"/>
    <w:rsid w:val="00113486"/>
    <w:rsid w:val="0017385C"/>
    <w:rsid w:val="001B5A44"/>
    <w:rsid w:val="001C69E1"/>
    <w:rsid w:val="002308FE"/>
    <w:rsid w:val="00242042"/>
    <w:rsid w:val="00373843"/>
    <w:rsid w:val="00413A37"/>
    <w:rsid w:val="0048475C"/>
    <w:rsid w:val="00484D20"/>
    <w:rsid w:val="00491734"/>
    <w:rsid w:val="0060058D"/>
    <w:rsid w:val="0061119C"/>
    <w:rsid w:val="00693A86"/>
    <w:rsid w:val="006A0D64"/>
    <w:rsid w:val="00725589"/>
    <w:rsid w:val="00771241"/>
    <w:rsid w:val="008A1A56"/>
    <w:rsid w:val="00946DF9"/>
    <w:rsid w:val="00965AA8"/>
    <w:rsid w:val="00966A44"/>
    <w:rsid w:val="00A07148"/>
    <w:rsid w:val="00A63EBB"/>
    <w:rsid w:val="00BC2B58"/>
    <w:rsid w:val="00C11807"/>
    <w:rsid w:val="00CA25BE"/>
    <w:rsid w:val="00CC07A6"/>
    <w:rsid w:val="00D509D0"/>
    <w:rsid w:val="00D53077"/>
    <w:rsid w:val="00D655CB"/>
    <w:rsid w:val="00D67827"/>
    <w:rsid w:val="00D94601"/>
    <w:rsid w:val="00E90BBD"/>
    <w:rsid w:val="00E95AB6"/>
    <w:rsid w:val="00EE56CC"/>
    <w:rsid w:val="00F56A41"/>
    <w:rsid w:val="00FE09DD"/>
    <w:rsid w:val="00FE36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83FF"/>
  <w15:chartTrackingRefBased/>
  <w15:docId w15:val="{044E6B68-6E35-4302-8AF5-4EC429D5C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7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847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47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47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47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4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7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847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47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47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47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4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75C"/>
    <w:rPr>
      <w:rFonts w:eastAsiaTheme="majorEastAsia" w:cstheme="majorBidi"/>
      <w:color w:val="272727" w:themeColor="text1" w:themeTint="D8"/>
    </w:rPr>
  </w:style>
  <w:style w:type="paragraph" w:styleId="Title">
    <w:name w:val="Title"/>
    <w:basedOn w:val="Normal"/>
    <w:next w:val="Normal"/>
    <w:link w:val="TitleChar"/>
    <w:uiPriority w:val="10"/>
    <w:qFormat/>
    <w:rsid w:val="00484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75C"/>
    <w:pPr>
      <w:spacing w:before="160"/>
      <w:jc w:val="center"/>
    </w:pPr>
    <w:rPr>
      <w:i/>
      <w:iCs/>
      <w:color w:val="404040" w:themeColor="text1" w:themeTint="BF"/>
    </w:rPr>
  </w:style>
  <w:style w:type="character" w:customStyle="1" w:styleId="QuoteChar">
    <w:name w:val="Quote Char"/>
    <w:basedOn w:val="DefaultParagraphFont"/>
    <w:link w:val="Quote"/>
    <w:uiPriority w:val="29"/>
    <w:rsid w:val="0048475C"/>
    <w:rPr>
      <w:i/>
      <w:iCs/>
      <w:color w:val="404040" w:themeColor="text1" w:themeTint="BF"/>
    </w:rPr>
  </w:style>
  <w:style w:type="paragraph" w:styleId="ListParagraph">
    <w:name w:val="List Paragraph"/>
    <w:basedOn w:val="Normal"/>
    <w:uiPriority w:val="34"/>
    <w:qFormat/>
    <w:rsid w:val="0048475C"/>
    <w:pPr>
      <w:ind w:left="720"/>
      <w:contextualSpacing/>
    </w:pPr>
  </w:style>
  <w:style w:type="character" w:styleId="IntenseEmphasis">
    <w:name w:val="Intense Emphasis"/>
    <w:basedOn w:val="DefaultParagraphFont"/>
    <w:uiPriority w:val="21"/>
    <w:qFormat/>
    <w:rsid w:val="0048475C"/>
    <w:rPr>
      <w:i/>
      <w:iCs/>
      <w:color w:val="2F5496" w:themeColor="accent1" w:themeShade="BF"/>
    </w:rPr>
  </w:style>
  <w:style w:type="paragraph" w:styleId="IntenseQuote">
    <w:name w:val="Intense Quote"/>
    <w:basedOn w:val="Normal"/>
    <w:next w:val="Normal"/>
    <w:link w:val="IntenseQuoteChar"/>
    <w:uiPriority w:val="30"/>
    <w:qFormat/>
    <w:rsid w:val="004847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475C"/>
    <w:rPr>
      <w:i/>
      <w:iCs/>
      <w:color w:val="2F5496" w:themeColor="accent1" w:themeShade="BF"/>
    </w:rPr>
  </w:style>
  <w:style w:type="character" w:styleId="IntenseReference">
    <w:name w:val="Intense Reference"/>
    <w:basedOn w:val="DefaultParagraphFont"/>
    <w:uiPriority w:val="32"/>
    <w:qFormat/>
    <w:rsid w:val="0048475C"/>
    <w:rPr>
      <w:b/>
      <w:bCs/>
      <w:smallCaps/>
      <w:color w:val="2F5496" w:themeColor="accent1" w:themeShade="BF"/>
      <w:spacing w:val="5"/>
    </w:rPr>
  </w:style>
  <w:style w:type="character" w:styleId="Hyperlink">
    <w:name w:val="Hyperlink"/>
    <w:basedOn w:val="DefaultParagraphFont"/>
    <w:uiPriority w:val="99"/>
    <w:unhideWhenUsed/>
    <w:rsid w:val="0048475C"/>
    <w:rPr>
      <w:color w:val="0563C1" w:themeColor="hyperlink"/>
      <w:u w:val="single"/>
    </w:rPr>
  </w:style>
  <w:style w:type="character" w:styleId="UnresolvedMention">
    <w:name w:val="Unresolved Mention"/>
    <w:basedOn w:val="DefaultParagraphFont"/>
    <w:uiPriority w:val="99"/>
    <w:semiHidden/>
    <w:unhideWhenUsed/>
    <w:rsid w:val="0048475C"/>
    <w:rPr>
      <w:color w:val="605E5C"/>
      <w:shd w:val="clear" w:color="auto" w:fill="E1DFDD"/>
    </w:rPr>
  </w:style>
  <w:style w:type="paragraph" w:styleId="NoSpacing">
    <w:name w:val="No Spacing"/>
    <w:uiPriority w:val="1"/>
    <w:qFormat/>
    <w:rsid w:val="001134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332413">
      <w:bodyDiv w:val="1"/>
      <w:marLeft w:val="0"/>
      <w:marRight w:val="0"/>
      <w:marTop w:val="0"/>
      <w:marBottom w:val="0"/>
      <w:divBdr>
        <w:top w:val="none" w:sz="0" w:space="0" w:color="auto"/>
        <w:left w:val="none" w:sz="0" w:space="0" w:color="auto"/>
        <w:bottom w:val="none" w:sz="0" w:space="0" w:color="auto"/>
        <w:right w:val="none" w:sz="0" w:space="0" w:color="auto"/>
      </w:divBdr>
    </w:div>
    <w:div w:id="550001816">
      <w:bodyDiv w:val="1"/>
      <w:marLeft w:val="0"/>
      <w:marRight w:val="0"/>
      <w:marTop w:val="0"/>
      <w:marBottom w:val="0"/>
      <w:divBdr>
        <w:top w:val="none" w:sz="0" w:space="0" w:color="auto"/>
        <w:left w:val="none" w:sz="0" w:space="0" w:color="auto"/>
        <w:bottom w:val="none" w:sz="0" w:space="0" w:color="auto"/>
        <w:right w:val="none" w:sz="0" w:space="0" w:color="auto"/>
      </w:divBdr>
    </w:div>
    <w:div w:id="862087456">
      <w:bodyDiv w:val="1"/>
      <w:marLeft w:val="0"/>
      <w:marRight w:val="0"/>
      <w:marTop w:val="0"/>
      <w:marBottom w:val="0"/>
      <w:divBdr>
        <w:top w:val="none" w:sz="0" w:space="0" w:color="auto"/>
        <w:left w:val="none" w:sz="0" w:space="0" w:color="auto"/>
        <w:bottom w:val="none" w:sz="0" w:space="0" w:color="auto"/>
        <w:right w:val="none" w:sz="0" w:space="0" w:color="auto"/>
      </w:divBdr>
    </w:div>
    <w:div w:id="1427996650">
      <w:bodyDiv w:val="1"/>
      <w:marLeft w:val="0"/>
      <w:marRight w:val="0"/>
      <w:marTop w:val="0"/>
      <w:marBottom w:val="0"/>
      <w:divBdr>
        <w:top w:val="none" w:sz="0" w:space="0" w:color="auto"/>
        <w:left w:val="none" w:sz="0" w:space="0" w:color="auto"/>
        <w:bottom w:val="none" w:sz="0" w:space="0" w:color="auto"/>
        <w:right w:val="none" w:sz="0" w:space="0" w:color="auto"/>
      </w:divBdr>
    </w:div>
    <w:div w:id="1711877235">
      <w:bodyDiv w:val="1"/>
      <w:marLeft w:val="0"/>
      <w:marRight w:val="0"/>
      <w:marTop w:val="0"/>
      <w:marBottom w:val="0"/>
      <w:divBdr>
        <w:top w:val="none" w:sz="0" w:space="0" w:color="auto"/>
        <w:left w:val="none" w:sz="0" w:space="0" w:color="auto"/>
        <w:bottom w:val="none" w:sz="0" w:space="0" w:color="auto"/>
        <w:right w:val="none" w:sz="0" w:space="0" w:color="auto"/>
      </w:divBdr>
    </w:div>
    <w:div w:id="1782723872">
      <w:bodyDiv w:val="1"/>
      <w:marLeft w:val="0"/>
      <w:marRight w:val="0"/>
      <w:marTop w:val="0"/>
      <w:marBottom w:val="0"/>
      <w:divBdr>
        <w:top w:val="none" w:sz="0" w:space="0" w:color="auto"/>
        <w:left w:val="none" w:sz="0" w:space="0" w:color="auto"/>
        <w:bottom w:val="none" w:sz="0" w:space="0" w:color="auto"/>
        <w:right w:val="none" w:sz="0" w:space="0" w:color="auto"/>
      </w:divBdr>
    </w:div>
    <w:div w:id="1858230504">
      <w:bodyDiv w:val="1"/>
      <w:marLeft w:val="0"/>
      <w:marRight w:val="0"/>
      <w:marTop w:val="0"/>
      <w:marBottom w:val="0"/>
      <w:divBdr>
        <w:top w:val="none" w:sz="0" w:space="0" w:color="auto"/>
        <w:left w:val="none" w:sz="0" w:space="0" w:color="auto"/>
        <w:bottom w:val="none" w:sz="0" w:space="0" w:color="auto"/>
        <w:right w:val="none" w:sz="0" w:space="0" w:color="auto"/>
      </w:divBdr>
    </w:div>
    <w:div w:id="1969890733">
      <w:bodyDiv w:val="1"/>
      <w:marLeft w:val="0"/>
      <w:marRight w:val="0"/>
      <w:marTop w:val="0"/>
      <w:marBottom w:val="0"/>
      <w:divBdr>
        <w:top w:val="none" w:sz="0" w:space="0" w:color="auto"/>
        <w:left w:val="none" w:sz="0" w:space="0" w:color="auto"/>
        <w:bottom w:val="none" w:sz="0" w:space="0" w:color="auto"/>
        <w:right w:val="none" w:sz="0" w:space="0" w:color="auto"/>
      </w:divBdr>
    </w:div>
    <w:div w:id="207415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leta.vecenait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370%20675%20159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802893A37D00"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Editions/TAR.26B563184529"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3366</Words>
  <Characters>1919</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2025-05-07T12:29:00Z</dcterms:created>
  <dcterms:modified xsi:type="dcterms:W3CDTF">2025-05-07T12:29:00Z</dcterms:modified>
</cp:coreProperties>
</file>