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6DB" w:rsidRPr="00C62486" w:rsidRDefault="00D946DB" w:rsidP="00D946DB">
      <w:pPr>
        <w:pStyle w:val="Antrinispavadinimas1"/>
        <w:rPr>
          <w:rFonts w:ascii="Times New Roman" w:hAnsi="Times New Roman"/>
          <w:szCs w:val="24"/>
        </w:rPr>
      </w:pPr>
      <w:r w:rsidRPr="00C62486">
        <w:rPr>
          <w:rFonts w:ascii="Times New Roman" w:hAnsi="Times New Roman"/>
          <w:szCs w:val="24"/>
        </w:rPr>
        <w:object w:dxaOrig="12554" w:dyaOrig="85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8pt;height:43.2pt" o:ole="" filled="t">
            <v:fill color2="black" type="frame"/>
            <v:imagedata r:id="rId5" o:title=""/>
          </v:shape>
          <o:OLEObject Type="Embed" ProgID="OutPlace" ShapeID="_x0000_i1025" DrawAspect="Content" ObjectID="_1830409682" r:id="rId6"/>
        </w:object>
      </w:r>
    </w:p>
    <w:p w:rsidR="00D946DB" w:rsidRPr="00C62486" w:rsidRDefault="00D946DB" w:rsidP="00D946D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D946DB" w:rsidRPr="007B54C3" w:rsidRDefault="007B54C3" w:rsidP="00D946DB">
      <w:pPr>
        <w:rPr>
          <w:rFonts w:ascii="Times New Roman" w:hAnsi="Times New Roman"/>
          <w:b/>
          <w:sz w:val="24"/>
          <w:szCs w:val="24"/>
        </w:rPr>
      </w:pPr>
      <w:r>
        <w:rPr>
          <w:szCs w:val="24"/>
        </w:rPr>
        <w:t xml:space="preserve">                                    </w:t>
      </w:r>
      <w:r w:rsidR="00D946DB" w:rsidRPr="007B54C3">
        <w:rPr>
          <w:rFonts w:ascii="Times New Roman" w:hAnsi="Times New Roman"/>
          <w:b/>
          <w:sz w:val="24"/>
          <w:szCs w:val="24"/>
        </w:rPr>
        <w:t>KĖDAINIŲ RAJONO SAVIVALDYBĖS MERAS</w:t>
      </w:r>
      <w:r w:rsidRPr="007B54C3">
        <w:rPr>
          <w:rFonts w:ascii="Times New Roman" w:hAnsi="Times New Roman"/>
          <w:b/>
          <w:sz w:val="24"/>
          <w:szCs w:val="24"/>
        </w:rPr>
        <w:t xml:space="preserve"> </w:t>
      </w:r>
      <w:r w:rsidR="00D946DB" w:rsidRPr="007B54C3">
        <w:rPr>
          <w:rFonts w:ascii="Times New Roman" w:hAnsi="Times New Roman"/>
          <w:b/>
          <w:sz w:val="24"/>
          <w:szCs w:val="24"/>
        </w:rPr>
        <w:t>POTVARKIS</w:t>
      </w:r>
    </w:p>
    <w:p w:rsidR="00D946DB" w:rsidRPr="007B54C3" w:rsidRDefault="00D946DB" w:rsidP="00D946D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B54C3">
        <w:rPr>
          <w:rFonts w:ascii="Times New Roman" w:hAnsi="Times New Roman"/>
          <w:b/>
          <w:sz w:val="24"/>
          <w:szCs w:val="24"/>
        </w:rPr>
        <w:t xml:space="preserve">DĖL 2026 METŲ VALSTYBINĖS KALBOS VARTOJIMO IR TAISYKLINGUMO KONTROLĖS VYKDYMO − PATIKRINIMŲ PLANO </w:t>
      </w:r>
      <w:r w:rsidRPr="007B54C3">
        <w:rPr>
          <w:rFonts w:ascii="Times New Roman" w:hAnsi="Times New Roman"/>
          <w:b/>
          <w:bCs/>
          <w:sz w:val="24"/>
          <w:szCs w:val="24"/>
        </w:rPr>
        <w:t xml:space="preserve"> PATVIRTINIMO</w:t>
      </w:r>
    </w:p>
    <w:p w:rsidR="00D946DB" w:rsidRPr="00C62486" w:rsidRDefault="00D946DB" w:rsidP="00D946D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D946DB" w:rsidRPr="00C62486" w:rsidRDefault="0092498D" w:rsidP="00D946D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2026 01 19 </w:t>
      </w:r>
      <w:r w:rsidR="00D946DB" w:rsidRPr="00C62486">
        <w:rPr>
          <w:rFonts w:ascii="Times New Roman" w:eastAsia="Lucida Sans Unicode" w:hAnsi="Times New Roman"/>
          <w:kern w:val="2"/>
          <w:sz w:val="24"/>
          <w:szCs w:val="24"/>
        </w:rPr>
        <w:t>Nr.</w:t>
      </w:r>
      <w:r>
        <w:rPr>
          <w:rFonts w:ascii="Times New Roman" w:eastAsia="Lucida Sans Unicode" w:hAnsi="Times New Roman"/>
          <w:kern w:val="2"/>
          <w:sz w:val="24"/>
          <w:szCs w:val="24"/>
        </w:rPr>
        <w:t>MP1</w:t>
      </w:r>
      <w:bookmarkStart w:id="0" w:name="_GoBack"/>
      <w:bookmarkEnd w:id="0"/>
      <w:r>
        <w:rPr>
          <w:rFonts w:ascii="Times New Roman" w:eastAsia="Lucida Sans Unicode" w:hAnsi="Times New Roman"/>
          <w:kern w:val="2"/>
          <w:sz w:val="24"/>
          <w:szCs w:val="24"/>
        </w:rPr>
        <w:t>-17</w:t>
      </w:r>
    </w:p>
    <w:p w:rsidR="00D946DB" w:rsidRPr="00C62486" w:rsidRDefault="00D946DB" w:rsidP="00D946D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C62486">
        <w:rPr>
          <w:rFonts w:ascii="Times New Roman" w:eastAsia="Lucida Sans Unicode" w:hAnsi="Times New Roman"/>
          <w:kern w:val="2"/>
          <w:sz w:val="24"/>
          <w:szCs w:val="24"/>
        </w:rPr>
        <w:t>Kėdainiai</w:t>
      </w:r>
    </w:p>
    <w:p w:rsidR="00D946DB" w:rsidRPr="009C67D5" w:rsidRDefault="00D946DB" w:rsidP="00D946D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D946DB" w:rsidRPr="009C67D5" w:rsidRDefault="00D946DB" w:rsidP="00D946DB">
      <w:pPr>
        <w:spacing w:after="0" w:line="240" w:lineRule="auto"/>
        <w:ind w:firstLine="851"/>
        <w:jc w:val="both"/>
        <w:rPr>
          <w:rFonts w:ascii="Times New Roman" w:hAnsi="Times New Roman"/>
          <w:kern w:val="2"/>
          <w:sz w:val="24"/>
          <w:szCs w:val="24"/>
          <w:lang w:eastAsia="lt-LT"/>
        </w:rPr>
      </w:pPr>
      <w:r w:rsidRPr="009C67D5">
        <w:rPr>
          <w:rFonts w:ascii="Times New Roman" w:hAnsi="Times New Roman"/>
          <w:kern w:val="2"/>
          <w:sz w:val="24"/>
          <w:szCs w:val="24"/>
        </w:rPr>
        <w:t xml:space="preserve">Vadovaudamasis Lietuvos Respublikos vietos savivaldos įstatymo 7 straipsnio 12 punktu, 25 straipsnio 1 ir 5 dalimis, </w:t>
      </w:r>
      <w:r w:rsidRPr="009C67D5">
        <w:rPr>
          <w:rFonts w:ascii="Times New Roman" w:hAnsi="Times New Roman"/>
          <w:bCs/>
          <w:sz w:val="24"/>
          <w:szCs w:val="24"/>
        </w:rPr>
        <w:t xml:space="preserve">Lietuvos Respublikos viešojo administravimo įstatymo </w:t>
      </w:r>
      <w:r w:rsidRPr="009C67D5">
        <w:rPr>
          <w:rFonts w:ascii="Times New Roman" w:hAnsi="Times New Roman"/>
          <w:kern w:val="2"/>
          <w:sz w:val="24"/>
          <w:szCs w:val="24"/>
        </w:rPr>
        <w:t xml:space="preserve">33 straipsnio 2 dalies 1 punktu, </w:t>
      </w:r>
      <w:r w:rsidRPr="009C67D5">
        <w:rPr>
          <w:rFonts w:ascii="Times New Roman" w:hAnsi="Times New Roman"/>
          <w:kern w:val="2"/>
          <w:sz w:val="24"/>
          <w:szCs w:val="24"/>
          <w:lang w:eastAsia="lt-LT"/>
        </w:rPr>
        <w:t xml:space="preserve">Kėdainių rajono savivaldybės mero 2023 m. liepos 28 d. potvarkiu Nr. </w:t>
      </w:r>
      <w:r w:rsidRPr="009C67D5">
        <w:rPr>
          <w:rFonts w:ascii="Times New Roman" w:eastAsia="Lucida Sans Unicode" w:hAnsi="Times New Roman"/>
          <w:kern w:val="2"/>
          <w:sz w:val="24"/>
          <w:szCs w:val="24"/>
        </w:rPr>
        <w:t>MP1-242</w:t>
      </w:r>
      <w:r w:rsidRPr="009C67D5">
        <w:rPr>
          <w:rFonts w:ascii="Times New Roman" w:hAnsi="Times New Roman"/>
          <w:kern w:val="2"/>
          <w:sz w:val="24"/>
          <w:szCs w:val="24"/>
          <w:lang w:eastAsia="lt-LT"/>
        </w:rPr>
        <w:t xml:space="preserve"> „Dėl Valstybinės (valstybės perduotos savivaldybėms) funkcijos valstybinės kalbos vartojimo ir taisyklingumo kontrolės vykdymo Kėdainių rajono savivaldybėje tvarkos aprašo patvirtinimo“</w:t>
      </w:r>
      <w:r w:rsidRPr="009C67D5">
        <w:rPr>
          <w:rFonts w:ascii="Times New Roman" w:hAnsi="Times New Roman"/>
          <w:bCs/>
          <w:sz w:val="24"/>
          <w:szCs w:val="24"/>
        </w:rPr>
        <w:t>:</w:t>
      </w:r>
    </w:p>
    <w:p w:rsidR="00D946DB" w:rsidRPr="009C67D5" w:rsidRDefault="00D946DB" w:rsidP="00D946DB">
      <w:pPr>
        <w:spacing w:after="0" w:line="240" w:lineRule="auto"/>
        <w:ind w:firstLine="851"/>
        <w:jc w:val="both"/>
        <w:rPr>
          <w:rFonts w:ascii="Times New Roman" w:hAnsi="Times New Roman"/>
          <w:kern w:val="2"/>
          <w:sz w:val="24"/>
          <w:szCs w:val="24"/>
          <w:lang w:eastAsia="lt-LT"/>
        </w:rPr>
      </w:pPr>
      <w:r w:rsidRPr="009C67D5">
        <w:rPr>
          <w:rFonts w:ascii="Times New Roman" w:hAnsi="Times New Roman"/>
          <w:kern w:val="2"/>
          <w:sz w:val="24"/>
          <w:szCs w:val="24"/>
          <w:lang w:eastAsia="lt-LT"/>
        </w:rPr>
        <w:t xml:space="preserve">1. </w:t>
      </w:r>
      <w:r w:rsidRPr="009C67D5">
        <w:rPr>
          <w:rFonts w:ascii="Times New Roman" w:hAnsi="Times New Roman"/>
          <w:bCs/>
          <w:sz w:val="24"/>
          <w:szCs w:val="24"/>
        </w:rPr>
        <w:t>P a t</w:t>
      </w:r>
      <w:r w:rsidRPr="009C67D5">
        <w:rPr>
          <w:rFonts w:ascii="Times New Roman" w:hAnsi="Times New Roman"/>
          <w:kern w:val="2"/>
          <w:sz w:val="24"/>
          <w:szCs w:val="24"/>
        </w:rPr>
        <w:t xml:space="preserve"> v i r t i n u  </w:t>
      </w:r>
      <w:r w:rsidRPr="009C67D5">
        <w:rPr>
          <w:rFonts w:ascii="Times New Roman" w:hAnsi="Times New Roman"/>
          <w:sz w:val="24"/>
          <w:szCs w:val="24"/>
        </w:rPr>
        <w:t>2026 metų valstybinės kalbos vartojimo ir taisyklingumo kontrolės vykdymo − patikrinimų planą (pridedama).</w:t>
      </w:r>
    </w:p>
    <w:p w:rsidR="00D946DB" w:rsidRPr="009C67D5" w:rsidRDefault="00D946DB" w:rsidP="00D946DB">
      <w:pPr>
        <w:spacing w:after="0" w:line="240" w:lineRule="auto"/>
        <w:ind w:firstLine="851"/>
        <w:jc w:val="both"/>
        <w:rPr>
          <w:rFonts w:ascii="Times New Roman" w:hAnsi="Times New Roman"/>
          <w:kern w:val="2"/>
          <w:sz w:val="24"/>
          <w:szCs w:val="24"/>
          <w:lang w:eastAsia="lt-LT"/>
        </w:rPr>
      </w:pPr>
      <w:r w:rsidRPr="009C67D5">
        <w:rPr>
          <w:rFonts w:ascii="Times New Roman" w:hAnsi="Times New Roman"/>
          <w:kern w:val="2"/>
          <w:sz w:val="24"/>
          <w:szCs w:val="24"/>
          <w:lang w:eastAsia="lt-LT"/>
        </w:rPr>
        <w:t xml:space="preserve">2. </w:t>
      </w:r>
      <w:r w:rsidRPr="009C67D5">
        <w:rPr>
          <w:rFonts w:ascii="Times New Roman" w:hAnsi="Times New Roman"/>
          <w:sz w:val="24"/>
          <w:szCs w:val="24"/>
        </w:rPr>
        <w:t xml:space="preserve">Į p a r e i g o j u </w:t>
      </w:r>
      <w:r w:rsidRPr="009C67D5">
        <w:rPr>
          <w:rStyle w:val="Grietas"/>
          <w:rFonts w:ascii="Times New Roman" w:hAnsi="Times New Roman"/>
          <w:b w:val="0"/>
          <w:sz w:val="24"/>
          <w:szCs w:val="24"/>
        </w:rPr>
        <w:t xml:space="preserve">Bendrojo skyriaus vyr. specialistę (kalbos tvarkytoją) Rūtą </w:t>
      </w:r>
      <w:proofErr w:type="spellStart"/>
      <w:r w:rsidRPr="009C67D5">
        <w:rPr>
          <w:rStyle w:val="Grietas"/>
          <w:rFonts w:ascii="Times New Roman" w:hAnsi="Times New Roman"/>
          <w:b w:val="0"/>
          <w:sz w:val="24"/>
          <w:szCs w:val="24"/>
        </w:rPr>
        <w:t>Švedienę</w:t>
      </w:r>
      <w:proofErr w:type="spellEnd"/>
      <w:r w:rsidRPr="009C67D5">
        <w:rPr>
          <w:rStyle w:val="Grietas"/>
          <w:rFonts w:ascii="Times New Roman" w:hAnsi="Times New Roman"/>
          <w:b w:val="0"/>
          <w:sz w:val="24"/>
          <w:szCs w:val="24"/>
        </w:rPr>
        <w:t xml:space="preserve"> atlikti tikrinimus pagal planą.</w:t>
      </w:r>
    </w:p>
    <w:p w:rsidR="00D946DB" w:rsidRPr="009C67D5" w:rsidRDefault="00D946DB" w:rsidP="00D946D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r w:rsidRPr="009C67D5">
        <w:rPr>
          <w:rFonts w:ascii="Times New Roman" w:hAnsi="Times New Roman"/>
          <w:sz w:val="24"/>
          <w:szCs w:val="24"/>
        </w:rPr>
        <w:t xml:space="preserve">3. Šis potvarkis per vieną mėnesį nuo jo įteikimo arba paskelbimo dienos gali būti skundžiamas Kėdainių rajono savivaldybės merui (Kėdainiai, J. Basanavičiaus g. 36, LT-57288)  Lietuvos Respublikos viešojo administravimo įstatymo nustatyta tvarka arba  Lietuvos administracinių ginčų komisijos Kauno apygardos skyriui (Kaunas, Laisvės al. 36, LT-44240) Lietuvos Respublikos ikiteisminio administracinių ginčų nagrinėjimo tvarkos įstatymo nustatyta tvarka, arba Regionų administraciniam teismui bet kuriuose šio teismo rūmuose (per Lietuvos teismų elektroninių paslaugų portalą </w:t>
      </w:r>
      <w:hyperlink r:id="rId7" w:history="1">
        <w:r w:rsidRPr="009C67D5">
          <w:rPr>
            <w:rStyle w:val="Hipersaitas"/>
            <w:rFonts w:ascii="Times New Roman" w:hAnsi="Times New Roman"/>
            <w:sz w:val="24"/>
            <w:szCs w:val="24"/>
          </w:rPr>
          <w:t>https://e.teismas.lt</w:t>
        </w:r>
      </w:hyperlink>
      <w:r w:rsidRPr="009C67D5">
        <w:rPr>
          <w:rFonts w:ascii="Times New Roman" w:hAnsi="Times New Roman"/>
          <w:sz w:val="24"/>
          <w:szCs w:val="24"/>
        </w:rPr>
        <w:t xml:space="preserve"> arba adresu: Vilnius, Žygimantų g. 2, LT-01102, arba Kaunas, A. Mickevičiaus g. 8A, LT-44312, arba Klaipėda, Galinio Pylimo g. 9, LT-91230, arba Šiauliai, Dvaro g. 80, LT-76298, arba Panevėžys, Respublikos g. 62, LT-35158) Lietuvos Respublikos administracinių bylų teisenos įstatymo nustatyta tvarka.</w:t>
      </w:r>
    </w:p>
    <w:p w:rsidR="00D946DB" w:rsidRPr="009C67D5" w:rsidRDefault="00D946DB" w:rsidP="00D946D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D946DB" w:rsidRPr="009C67D5" w:rsidRDefault="00D946DB" w:rsidP="00D946D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D946DB" w:rsidRPr="009C67D5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  <w:r w:rsidRPr="009C67D5">
        <w:rPr>
          <w:rFonts w:ascii="Times New Roman" w:hAnsi="Times New Roman"/>
          <w:kern w:val="2"/>
          <w:sz w:val="24"/>
          <w:szCs w:val="24"/>
        </w:rPr>
        <w:t>Savivaldybės meras                                                                                       Valentinas Tamulis</w:t>
      </w:r>
    </w:p>
    <w:p w:rsidR="00D946DB" w:rsidRPr="00C62486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Pr="00C62486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Pr="00C62486" w:rsidRDefault="00D946DB" w:rsidP="00D946DB">
      <w:pPr>
        <w:widowControl w:val="0"/>
        <w:tabs>
          <w:tab w:val="left" w:pos="7371"/>
        </w:tabs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</w:rPr>
      </w:pPr>
    </w:p>
    <w:p w:rsidR="00D946DB" w:rsidRPr="00C62486" w:rsidRDefault="00D946DB" w:rsidP="00D946DB">
      <w:pPr>
        <w:spacing w:after="0" w:line="240" w:lineRule="auto"/>
        <w:ind w:left="5184"/>
        <w:rPr>
          <w:rFonts w:ascii="Times New Roman" w:hAnsi="Times New Roman"/>
          <w:sz w:val="24"/>
          <w:szCs w:val="24"/>
        </w:rPr>
      </w:pPr>
      <w:r w:rsidRPr="00C62486">
        <w:rPr>
          <w:rFonts w:ascii="Times New Roman" w:hAnsi="Times New Roman"/>
          <w:sz w:val="24"/>
          <w:szCs w:val="24"/>
        </w:rPr>
        <w:lastRenderedPageBreak/>
        <w:t xml:space="preserve">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62486">
        <w:rPr>
          <w:rFonts w:ascii="Times New Roman" w:hAnsi="Times New Roman"/>
          <w:sz w:val="24"/>
          <w:szCs w:val="24"/>
        </w:rPr>
        <w:t xml:space="preserve"> PATVIRTINTA</w:t>
      </w:r>
    </w:p>
    <w:p w:rsidR="00D946DB" w:rsidRPr="00C62486" w:rsidRDefault="00D946DB" w:rsidP="00D946DB">
      <w:pPr>
        <w:spacing w:after="0" w:line="240" w:lineRule="auto"/>
        <w:ind w:left="5102"/>
        <w:jc w:val="both"/>
        <w:rPr>
          <w:rFonts w:ascii="Times New Roman" w:hAnsi="Times New Roman"/>
          <w:sz w:val="24"/>
          <w:szCs w:val="24"/>
        </w:rPr>
      </w:pPr>
      <w:r w:rsidRPr="00C62486">
        <w:rPr>
          <w:rFonts w:ascii="Times New Roman" w:hAnsi="Times New Roman"/>
          <w:sz w:val="24"/>
          <w:szCs w:val="24"/>
        </w:rPr>
        <w:t xml:space="preserve">            Kėdainių rajono savivaldybės mero</w:t>
      </w:r>
    </w:p>
    <w:p w:rsidR="00D946DB" w:rsidRPr="00C62486" w:rsidRDefault="00D946DB" w:rsidP="00D946DB">
      <w:pPr>
        <w:spacing w:after="0" w:line="240" w:lineRule="auto"/>
        <w:ind w:left="5102"/>
        <w:jc w:val="both"/>
        <w:rPr>
          <w:rFonts w:ascii="Times New Roman" w:hAnsi="Times New Roman"/>
          <w:sz w:val="24"/>
          <w:szCs w:val="24"/>
        </w:rPr>
      </w:pPr>
      <w:r w:rsidRPr="00C62486">
        <w:rPr>
          <w:rFonts w:ascii="Times New Roman" w:hAnsi="Times New Roman"/>
          <w:sz w:val="24"/>
          <w:szCs w:val="24"/>
        </w:rPr>
        <w:t xml:space="preserve">            202</w:t>
      </w:r>
      <w:r>
        <w:rPr>
          <w:rFonts w:ascii="Times New Roman" w:hAnsi="Times New Roman"/>
          <w:sz w:val="24"/>
          <w:szCs w:val="24"/>
        </w:rPr>
        <w:t>6</w:t>
      </w:r>
      <w:r w:rsidRPr="00C62486">
        <w:rPr>
          <w:rFonts w:ascii="Times New Roman" w:hAnsi="Times New Roman"/>
          <w:sz w:val="24"/>
          <w:szCs w:val="24"/>
        </w:rPr>
        <w:t xml:space="preserve"> m. sausio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62486">
        <w:rPr>
          <w:rFonts w:ascii="Times New Roman" w:hAnsi="Times New Roman"/>
          <w:sz w:val="24"/>
          <w:szCs w:val="24"/>
        </w:rPr>
        <w:t xml:space="preserve"> d. </w:t>
      </w:r>
    </w:p>
    <w:p w:rsidR="00D946DB" w:rsidRPr="00C62486" w:rsidRDefault="00D946DB" w:rsidP="00D946DB">
      <w:pPr>
        <w:tabs>
          <w:tab w:val="left" w:pos="5148"/>
        </w:tabs>
        <w:spacing w:after="0" w:line="240" w:lineRule="auto"/>
        <w:ind w:left="5102"/>
        <w:jc w:val="both"/>
        <w:rPr>
          <w:rFonts w:ascii="Times New Roman" w:hAnsi="Times New Roman"/>
          <w:sz w:val="24"/>
          <w:szCs w:val="24"/>
        </w:rPr>
      </w:pPr>
      <w:r w:rsidRPr="00C62486">
        <w:rPr>
          <w:rFonts w:ascii="Times New Roman" w:hAnsi="Times New Roman"/>
          <w:sz w:val="24"/>
          <w:szCs w:val="24"/>
        </w:rPr>
        <w:t xml:space="preserve">            potvarkiu Nr. </w:t>
      </w:r>
    </w:p>
    <w:p w:rsidR="00D946DB" w:rsidRPr="00C62486" w:rsidRDefault="00D946DB" w:rsidP="00D946DB">
      <w:pPr>
        <w:spacing w:after="0" w:line="240" w:lineRule="auto"/>
        <w:ind w:left="720"/>
        <w:rPr>
          <w:rStyle w:val="Grietas"/>
          <w:rFonts w:ascii="Times New Roman" w:hAnsi="Times New Roman"/>
          <w:bCs w:val="0"/>
          <w:sz w:val="24"/>
          <w:szCs w:val="24"/>
        </w:rPr>
      </w:pPr>
      <w:r w:rsidRPr="00C62486">
        <w:rPr>
          <w:rStyle w:val="Grietas"/>
          <w:rFonts w:ascii="Times New Roman" w:hAnsi="Times New Roman"/>
          <w:sz w:val="24"/>
          <w:szCs w:val="24"/>
        </w:rPr>
        <w:t xml:space="preserve">                                </w:t>
      </w:r>
    </w:p>
    <w:p w:rsidR="00D946DB" w:rsidRPr="00C62486" w:rsidRDefault="00D946DB" w:rsidP="00D946DB">
      <w:pPr>
        <w:spacing w:after="0" w:line="240" w:lineRule="auto"/>
        <w:ind w:left="720"/>
        <w:rPr>
          <w:rStyle w:val="Grietas"/>
          <w:rFonts w:ascii="Times New Roman" w:hAnsi="Times New Roman"/>
          <w:bCs w:val="0"/>
          <w:sz w:val="24"/>
          <w:szCs w:val="24"/>
        </w:rPr>
      </w:pPr>
    </w:p>
    <w:p w:rsidR="00D946DB" w:rsidRPr="00C62486" w:rsidRDefault="00D946DB" w:rsidP="00D946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2486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6</w:t>
      </w:r>
      <w:r w:rsidRPr="00C62486">
        <w:rPr>
          <w:rFonts w:ascii="Times New Roman" w:hAnsi="Times New Roman"/>
          <w:b/>
          <w:sz w:val="24"/>
          <w:szCs w:val="24"/>
        </w:rPr>
        <w:t xml:space="preserve"> METŲ VALSTYBINĖS KALBOS VARTOJIMO IR TAISYKLINGUMO KONTROLĖS VYKDYMO − PATIKRINIMŲ PLANAS</w:t>
      </w:r>
    </w:p>
    <w:p w:rsidR="00D946DB" w:rsidRPr="00C62486" w:rsidRDefault="00D946DB" w:rsidP="00D946DB">
      <w:pPr>
        <w:spacing w:after="0" w:line="240" w:lineRule="auto"/>
        <w:jc w:val="center"/>
        <w:rPr>
          <w:rStyle w:val="Grietas"/>
          <w:rFonts w:ascii="Times New Roman" w:hAnsi="Times New Roman"/>
          <w:sz w:val="24"/>
          <w:szCs w:val="24"/>
        </w:rPr>
      </w:pPr>
    </w:p>
    <w:p w:rsidR="00D946DB" w:rsidRPr="00C62486" w:rsidRDefault="00D946DB" w:rsidP="00D946D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62486">
        <w:rPr>
          <w:rFonts w:ascii="Times New Roman" w:hAnsi="Times New Roman"/>
          <w:b/>
          <w:sz w:val="24"/>
          <w:szCs w:val="24"/>
        </w:rPr>
        <w:t xml:space="preserve">Žiniasklaidos tikrinimas </w:t>
      </w:r>
    </w:p>
    <w:p w:rsidR="00D946DB" w:rsidRPr="00C62486" w:rsidRDefault="00D946DB" w:rsidP="00D946D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4137"/>
        <w:gridCol w:w="2693"/>
        <w:gridCol w:w="1701"/>
      </w:tblGrid>
      <w:tr w:rsidR="00D946DB" w:rsidRPr="00C62486" w:rsidTr="0099466A">
        <w:tc>
          <w:tcPr>
            <w:tcW w:w="825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4137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Žiniasklaidos pavadinimas</w:t>
            </w:r>
          </w:p>
        </w:tc>
        <w:tc>
          <w:tcPr>
            <w:tcW w:w="2693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Tikrinimo objektas</w:t>
            </w:r>
          </w:p>
        </w:tc>
        <w:tc>
          <w:tcPr>
            <w:tcW w:w="1701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Tikrinimo data</w:t>
            </w:r>
          </w:p>
        </w:tc>
      </w:tr>
      <w:tr w:rsidR="00D946DB" w:rsidRPr="00C62486" w:rsidTr="0099466A">
        <w:tc>
          <w:tcPr>
            <w:tcW w:w="825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4137" w:type="dxa"/>
          </w:tcPr>
          <w:p w:rsidR="00D946DB" w:rsidRPr="00D946DB" w:rsidRDefault="00D946DB" w:rsidP="0099466A">
            <w:pPr>
              <w:pStyle w:val="prastasistinklapis1"/>
              <w:spacing w:before="0" w:beforeAutospacing="0" w:after="0" w:afterAutospacing="0"/>
              <w:rPr>
                <w:rStyle w:val="Grietas"/>
                <w:bCs w:val="0"/>
              </w:rPr>
            </w:pPr>
            <w:r w:rsidRPr="00D946DB">
              <w:rPr>
                <w:rStyle w:val="Grietas"/>
                <w:b w:val="0"/>
              </w:rPr>
              <w:t>Laikraštis</w:t>
            </w:r>
            <w:r w:rsidRPr="00D946DB">
              <w:rPr>
                <w:rStyle w:val="Grietas"/>
              </w:rPr>
              <w:t xml:space="preserve"> </w:t>
            </w:r>
            <w:r w:rsidRPr="00D946DB">
              <w:t xml:space="preserve"> „Rinkos aikštė“</w:t>
            </w:r>
          </w:p>
        </w:tc>
        <w:tc>
          <w:tcPr>
            <w:tcW w:w="2693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Laikraščio 2 numeriai</w:t>
            </w:r>
          </w:p>
        </w:tc>
        <w:tc>
          <w:tcPr>
            <w:tcW w:w="1701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ir II ketvirčiai</w:t>
            </w:r>
          </w:p>
        </w:tc>
      </w:tr>
      <w:tr w:rsidR="00D946DB" w:rsidRPr="00C62486" w:rsidTr="0099466A">
        <w:tc>
          <w:tcPr>
            <w:tcW w:w="825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2. </w:t>
            </w:r>
          </w:p>
        </w:tc>
        <w:tc>
          <w:tcPr>
            <w:tcW w:w="41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Fonts w:ascii="Times New Roman" w:hAnsi="Times New Roman"/>
                <w:sz w:val="24"/>
                <w:szCs w:val="24"/>
              </w:rPr>
              <w:t>Televizija „</w:t>
            </w:r>
            <w:proofErr w:type="spellStart"/>
            <w:r w:rsidRPr="00D946DB">
              <w:rPr>
                <w:rFonts w:ascii="Times New Roman" w:hAnsi="Times New Roman"/>
                <w:sz w:val="24"/>
                <w:szCs w:val="24"/>
              </w:rPr>
              <w:t>Balticum</w:t>
            </w:r>
            <w:proofErr w:type="spellEnd"/>
            <w:r w:rsidRPr="00D946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46DB">
              <w:rPr>
                <w:rFonts w:ascii="Times New Roman" w:hAnsi="Times New Roman"/>
                <w:sz w:val="24"/>
                <w:szCs w:val="24"/>
              </w:rPr>
              <w:t>tv</w:t>
            </w:r>
            <w:proofErr w:type="spellEnd"/>
            <w:r w:rsidRPr="00D946DB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2693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Televizijos 2 laidos</w:t>
            </w:r>
          </w:p>
        </w:tc>
        <w:tc>
          <w:tcPr>
            <w:tcW w:w="1701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ir II ketvirčiai</w:t>
            </w:r>
          </w:p>
        </w:tc>
      </w:tr>
    </w:tbl>
    <w:p w:rsidR="00D946DB" w:rsidRPr="00C62486" w:rsidRDefault="00D946DB" w:rsidP="00D946DB">
      <w:pPr>
        <w:spacing w:after="0" w:line="240" w:lineRule="auto"/>
        <w:ind w:left="720"/>
        <w:rPr>
          <w:rStyle w:val="Grietas"/>
          <w:rFonts w:ascii="Times New Roman" w:hAnsi="Times New Roman"/>
          <w:bCs w:val="0"/>
          <w:sz w:val="24"/>
          <w:szCs w:val="24"/>
        </w:rPr>
      </w:pPr>
    </w:p>
    <w:p w:rsidR="00D946DB" w:rsidRPr="00C62486" w:rsidRDefault="00D946DB" w:rsidP="00D946DB">
      <w:pPr>
        <w:numPr>
          <w:ilvl w:val="0"/>
          <w:numId w:val="2"/>
        </w:numPr>
        <w:spacing w:after="0" w:line="240" w:lineRule="auto"/>
        <w:rPr>
          <w:rStyle w:val="Grietas"/>
          <w:rFonts w:ascii="Times New Roman" w:hAnsi="Times New Roman"/>
          <w:bCs w:val="0"/>
          <w:sz w:val="24"/>
          <w:szCs w:val="24"/>
        </w:rPr>
      </w:pPr>
      <w:r w:rsidRPr="00C62486">
        <w:rPr>
          <w:rStyle w:val="Grietas"/>
          <w:rFonts w:ascii="Times New Roman" w:hAnsi="Times New Roman"/>
          <w:sz w:val="24"/>
          <w:szCs w:val="24"/>
        </w:rPr>
        <w:t>Įmonių ar įstaigų tikrinimas</w:t>
      </w:r>
    </w:p>
    <w:p w:rsidR="00D946DB" w:rsidRPr="00C62486" w:rsidRDefault="00D946DB" w:rsidP="00D946DB">
      <w:pPr>
        <w:spacing w:after="0" w:line="240" w:lineRule="auto"/>
        <w:ind w:left="720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86"/>
        <w:gridCol w:w="2678"/>
        <w:gridCol w:w="1737"/>
      </w:tblGrid>
      <w:tr w:rsidR="00D946DB" w:rsidRPr="00C62486" w:rsidTr="0099466A">
        <w:trPr>
          <w:trHeight w:val="519"/>
        </w:trPr>
        <w:tc>
          <w:tcPr>
            <w:tcW w:w="817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4186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Įmonės ar įstaigos pavadinimas</w:t>
            </w:r>
          </w:p>
        </w:tc>
        <w:tc>
          <w:tcPr>
            <w:tcW w:w="2678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Tikrinimo objektas</w:t>
            </w:r>
          </w:p>
        </w:tc>
        <w:tc>
          <w:tcPr>
            <w:tcW w:w="1737" w:type="dxa"/>
          </w:tcPr>
          <w:p w:rsidR="00D946DB" w:rsidRPr="00C62486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62486">
              <w:rPr>
                <w:rStyle w:val="Grietas"/>
                <w:rFonts w:ascii="Times New Roman" w:hAnsi="Times New Roman"/>
                <w:sz w:val="24"/>
                <w:szCs w:val="24"/>
              </w:rPr>
              <w:t>Tikrinimo data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„Atžalyno“ gimnazija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šviesioji gimnazija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Akademijos gimnazija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Josvainių gimnazija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Krakių Mikalojaus Katkaus gimnazija</w:t>
            </w:r>
            <w:r w:rsidRPr="00D946DB">
              <w:rPr>
                <w:rFonts w:ascii="Times New Roman" w:hAnsi="Times New Roman"/>
                <w:color w:val="22252A"/>
                <w:sz w:val="24"/>
                <w:szCs w:val="24"/>
                <w:shd w:val="clear" w:color="auto" w:fill="FFFFFF"/>
              </w:rPr>
              <w:t> 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Šėtos gimnazija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suaugusiųjų ir jaunimo mokymo centras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Lietuvos sporto universiteto Kėdainių „Aušros“ progimnazija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„Ryto“ progimnazija  </w:t>
            </w:r>
            <w:r w:rsidRPr="00D946DB">
              <w:rPr>
                <w:rFonts w:ascii="Times New Roman" w:hAnsi="Times New Roman"/>
                <w:color w:val="22252A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</w:t>
            </w: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 Senamiesčio</w:t>
            </w:r>
            <w:r w:rsidRPr="00D946DB">
              <w:rPr>
                <w:rStyle w:val="Grietas"/>
                <w:b w:val="0"/>
                <w:shd w:val="clear" w:color="auto" w:fill="FFFFFF"/>
              </w:rPr>
              <w:t xml:space="preserve"> </w:t>
            </w: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progimnazija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lang w:val="pt-BR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Dotnuvos pagrindinė mokykla</w:t>
            </w:r>
            <w:r w:rsidRPr="00D946DB">
              <w:rPr>
                <w:rFonts w:ascii="Times New Roman" w:hAnsi="Times New Roman"/>
                <w:color w:val="22252A"/>
                <w:sz w:val="24"/>
                <w:szCs w:val="24"/>
                <w:shd w:val="clear" w:color="auto" w:fill="FFFFFF"/>
              </w:rPr>
              <w:t> 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Labūnavos pagrindinė mokykla</w:t>
            </w:r>
            <w:r w:rsidRPr="00D946DB">
              <w:rPr>
                <w:rFonts w:ascii="Times New Roman" w:hAnsi="Times New Roman"/>
                <w:color w:val="22252A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Miegėnų pagrindinė mokykla</w:t>
            </w:r>
            <w:r w:rsidRPr="00D946DB">
              <w:rPr>
                <w:rFonts w:ascii="Times New Roman" w:hAnsi="Times New Roman"/>
                <w:color w:val="22252A"/>
                <w:sz w:val="24"/>
                <w:szCs w:val="24"/>
                <w:shd w:val="clear" w:color="auto" w:fill="FFFFFF"/>
              </w:rPr>
              <w:t> 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„Spindulio“ mokykla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r. Vilainių mokykla-darželis „Obelėlė“</w:t>
            </w:r>
            <w:r w:rsidRPr="00D946DB">
              <w:rPr>
                <w:rFonts w:ascii="Times New Roman" w:hAnsi="Times New Roman"/>
                <w:color w:val="22252A"/>
                <w:sz w:val="24"/>
                <w:szCs w:val="24"/>
                <w:shd w:val="clear" w:color="auto" w:fill="FFFFFF"/>
              </w:rPr>
              <w:t>      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dailės mokykla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kalbų mokykla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muzikos mokykla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švietimo pagalbos tarnyba</w:t>
            </w:r>
            <w:r w:rsidRPr="00D946DB">
              <w:rPr>
                <w:rFonts w:ascii="Times New Roman" w:hAnsi="Times New Roman"/>
                <w:color w:val="22252A"/>
                <w:sz w:val="24"/>
                <w:szCs w:val="24"/>
                <w:shd w:val="clear" w:color="auto" w:fill="FFFFFF"/>
              </w:rPr>
              <w:t>  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lopšelis-darželis „Aviliukas“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lopšelis-darželis „Pasaka“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lopšelis-darželis „Puriena“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lopšelis-darželis „Vaikystė“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lopšelis-darželis „Varpelis“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numPr>
                <w:ilvl w:val="0"/>
                <w:numId w:val="1"/>
              </w:num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lopšelis-darželis „Vyturėlis“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 26.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Kėdainių lopšelis-darželis „Žilv</w:t>
            </w:r>
            <w:r w:rsidR="002A1779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>it</w:t>
            </w:r>
            <w:r w:rsidRPr="00D946DB">
              <w:rPr>
                <w:rStyle w:val="Grietas"/>
                <w:rFonts w:ascii="Times New Roman" w:hAnsi="Times New Roman"/>
                <w:b w:val="0"/>
                <w:color w:val="22252A"/>
                <w:sz w:val="24"/>
                <w:szCs w:val="24"/>
                <w:shd w:val="clear" w:color="auto" w:fill="FFFFFF"/>
              </w:rPr>
              <w:t xml:space="preserve">is“ 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III 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 27.</w:t>
            </w:r>
          </w:p>
        </w:tc>
        <w:tc>
          <w:tcPr>
            <w:tcW w:w="4186" w:type="dxa"/>
          </w:tcPr>
          <w:p w:rsidR="00D946DB" w:rsidRPr="00D946DB" w:rsidRDefault="0092498D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hyperlink r:id="rId8" w:tgtFrame="_blank" w:history="1">
              <w:r w:rsidR="00D946DB" w:rsidRPr="00D946DB">
                <w:rPr>
                  <w:rStyle w:val="Hipersaitas"/>
                  <w:rFonts w:ascii="Times New Roman" w:hAnsi="Times New Roman"/>
                  <w:bCs/>
                  <w:sz w:val="24"/>
                  <w:szCs w:val="24"/>
                </w:rPr>
                <w:t>Kėdainių kultūros centras</w:t>
              </w:r>
            </w:hyperlink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 28.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Akademijos kultūros centras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 29.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Josvainių kultūros centras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 30.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Krakių kultūros centras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 31.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Šėtos kultūros centras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32.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Truskavos kultūros centras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 33.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Kėdainių krašto muziejus</w:t>
            </w: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  <w:tr w:rsidR="00D946DB" w:rsidRPr="00D946DB" w:rsidTr="0099466A">
        <w:tc>
          <w:tcPr>
            <w:tcW w:w="817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 xml:space="preserve">   34.</w:t>
            </w:r>
          </w:p>
        </w:tc>
        <w:tc>
          <w:tcPr>
            <w:tcW w:w="4186" w:type="dxa"/>
          </w:tcPr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trike/>
                <w:sz w:val="24"/>
                <w:szCs w:val="24"/>
                <w:shd w:val="clear" w:color="auto" w:fill="FFFFFF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Kėdainių rajono savivaldybės Mikalojaus Daukšos viešoji biblioteka </w:t>
            </w:r>
          </w:p>
          <w:p w:rsidR="00D946DB" w:rsidRPr="00D946DB" w:rsidRDefault="00D946DB" w:rsidP="0099466A">
            <w:pPr>
              <w:rPr>
                <w:rStyle w:val="Grietas"/>
                <w:rFonts w:ascii="Times New Roman" w:hAnsi="Times New Roman"/>
                <w:b w:val="0"/>
                <w:strike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78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Svetainė, dokumentai</w:t>
            </w:r>
          </w:p>
        </w:tc>
        <w:tc>
          <w:tcPr>
            <w:tcW w:w="1737" w:type="dxa"/>
          </w:tcPr>
          <w:p w:rsidR="00D946DB" w:rsidRPr="00D946DB" w:rsidRDefault="00D946DB" w:rsidP="0099466A">
            <w:pPr>
              <w:spacing w:after="0" w:line="240" w:lineRule="auto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46DB">
              <w:rPr>
                <w:rStyle w:val="Grietas"/>
                <w:rFonts w:ascii="Times New Roman" w:hAnsi="Times New Roman"/>
                <w:b w:val="0"/>
                <w:sz w:val="24"/>
                <w:szCs w:val="24"/>
              </w:rPr>
              <w:t>IV ketvirtis</w:t>
            </w:r>
          </w:p>
        </w:tc>
      </w:tr>
    </w:tbl>
    <w:p w:rsidR="00D946DB" w:rsidRPr="00D946DB" w:rsidRDefault="00D946DB" w:rsidP="00D946DB">
      <w:pPr>
        <w:pStyle w:val="prastasistinklapis1"/>
        <w:spacing w:before="0" w:beforeAutospacing="0" w:after="0" w:afterAutospacing="0"/>
        <w:ind w:left="990"/>
      </w:pPr>
    </w:p>
    <w:p w:rsidR="00D946DB" w:rsidRPr="00D946DB" w:rsidRDefault="00D946DB" w:rsidP="00D946DB">
      <w:pPr>
        <w:pStyle w:val="prastasistinklapis1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D946DB">
        <w:rPr>
          <w:b/>
        </w:rPr>
        <w:t>Viešųjų užrašų tikrinimas</w:t>
      </w:r>
    </w:p>
    <w:tbl>
      <w:tblPr>
        <w:tblW w:w="0" w:type="auto"/>
        <w:tblInd w:w="13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307"/>
      </w:tblGrid>
      <w:tr w:rsidR="00D946DB" w:rsidRPr="006F3F7B" w:rsidTr="0099466A">
        <w:trPr>
          <w:trHeight w:val="100"/>
        </w:trPr>
        <w:tc>
          <w:tcPr>
            <w:tcW w:w="8307" w:type="dxa"/>
          </w:tcPr>
          <w:p w:rsidR="00D946DB" w:rsidRPr="006F3F7B" w:rsidRDefault="00D946DB" w:rsidP="0099466A">
            <w:pPr>
              <w:pStyle w:val="prastasistinklapis1"/>
              <w:spacing w:before="0" w:beforeAutospacing="0" w:after="0" w:afterAutospacing="0"/>
            </w:pPr>
            <w:r w:rsidRPr="00C62486">
              <w:t xml:space="preserve">Per metus </w:t>
            </w:r>
            <w:r>
              <w:t>4</w:t>
            </w:r>
            <w:r w:rsidRPr="00C62486">
              <w:t xml:space="preserve"> kartus patikrinti </w:t>
            </w:r>
            <w:r w:rsidRPr="00BA06C2">
              <w:t>Kėdainių miesto gatvių viešuosius užrašus.</w:t>
            </w:r>
          </w:p>
        </w:tc>
      </w:tr>
      <w:tr w:rsidR="00D946DB" w:rsidRPr="006F3F7B" w:rsidTr="0099466A">
        <w:trPr>
          <w:trHeight w:val="100"/>
        </w:trPr>
        <w:tc>
          <w:tcPr>
            <w:tcW w:w="8307" w:type="dxa"/>
          </w:tcPr>
          <w:p w:rsidR="00D946DB" w:rsidRPr="006F3F7B" w:rsidRDefault="00D946DB" w:rsidP="0099466A">
            <w:pPr>
              <w:pStyle w:val="prastasistinklapis1"/>
              <w:spacing w:before="0" w:beforeAutospacing="0" w:after="0" w:afterAutospacing="0"/>
            </w:pPr>
          </w:p>
        </w:tc>
      </w:tr>
    </w:tbl>
    <w:p w:rsidR="003B49E9" w:rsidRDefault="003B49E9" w:rsidP="00D946DB"/>
    <w:sectPr w:rsidR="003B49E9" w:rsidSect="00C037D6">
      <w:pgSz w:w="11906" w:h="16838" w:code="9"/>
      <w:pgMar w:top="1134" w:right="567" w:bottom="1134" w:left="1701" w:header="567" w:footer="567" w:gutter="0"/>
      <w:pgNumType w:start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97AF6"/>
    <w:multiLevelType w:val="hybridMultilevel"/>
    <w:tmpl w:val="53FC46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9578E"/>
    <w:multiLevelType w:val="hybridMultilevel"/>
    <w:tmpl w:val="F2322D74"/>
    <w:lvl w:ilvl="0" w:tplc="BDEA71A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6DB"/>
    <w:rsid w:val="002A1779"/>
    <w:rsid w:val="003B49E9"/>
    <w:rsid w:val="007B54C3"/>
    <w:rsid w:val="0092498D"/>
    <w:rsid w:val="009C67D5"/>
    <w:rsid w:val="00C23B3B"/>
    <w:rsid w:val="00D946DB"/>
    <w:rsid w:val="00FE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E7FCF"/>
  <w15:chartTrackingRefBased/>
  <w15:docId w15:val="{797B12A6-F836-46E8-B10E-EF4E74E0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946D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inispavadinimasDiagrama">
    <w:name w:val="Antrinis pavadinimas Diagrama"/>
    <w:aliases w:val="Char Diagrama,Char Char Char Diagrama,Char Char Char Char Diagrama,Paantraštė Diagrama"/>
    <w:link w:val="Antrinispavadinimas1"/>
    <w:locked/>
    <w:rsid w:val="00D946DB"/>
    <w:rPr>
      <w:b/>
      <w:sz w:val="24"/>
      <w:lang w:eastAsia="zh-CN"/>
    </w:rPr>
  </w:style>
  <w:style w:type="paragraph" w:customStyle="1" w:styleId="Antrinispavadinimas1">
    <w:name w:val="Antrinis pavadinimas1"/>
    <w:aliases w:val="Char,Char Char Char,Char Char Char Char"/>
    <w:basedOn w:val="prastasis"/>
    <w:link w:val="AntrinispavadinimasDiagrama"/>
    <w:qFormat/>
    <w:rsid w:val="00D946DB"/>
    <w:pPr>
      <w:spacing w:after="0" w:line="240" w:lineRule="auto"/>
      <w:jc w:val="center"/>
    </w:pPr>
    <w:rPr>
      <w:rFonts w:asciiTheme="minorHAnsi" w:eastAsiaTheme="minorHAnsi" w:hAnsiTheme="minorHAnsi" w:cstheme="minorBidi"/>
      <w:b/>
      <w:sz w:val="24"/>
      <w:lang w:eastAsia="zh-CN"/>
    </w:rPr>
  </w:style>
  <w:style w:type="character" w:styleId="Grietas">
    <w:name w:val="Strong"/>
    <w:uiPriority w:val="22"/>
    <w:qFormat/>
    <w:rsid w:val="00D946DB"/>
    <w:rPr>
      <w:b/>
      <w:bCs/>
    </w:rPr>
  </w:style>
  <w:style w:type="character" w:styleId="Hipersaitas">
    <w:name w:val="Hyperlink"/>
    <w:uiPriority w:val="99"/>
    <w:unhideWhenUsed/>
    <w:rsid w:val="00D946DB"/>
    <w:rPr>
      <w:color w:val="707070"/>
      <w:u w:val="single"/>
    </w:rPr>
  </w:style>
  <w:style w:type="paragraph" w:customStyle="1" w:styleId="prastasistinklapis1">
    <w:name w:val="Įprastasis (tinklapis)1"/>
    <w:basedOn w:val="prastasis"/>
    <w:uiPriority w:val="99"/>
    <w:unhideWhenUsed/>
    <w:rsid w:val="00D946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dainiukulturoscentras.l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.teismas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3412</Words>
  <Characters>1946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Švedienė</dc:creator>
  <cp:keywords/>
  <dc:description/>
  <cp:lastModifiedBy>Rūta Švedienė</cp:lastModifiedBy>
  <cp:revision>7</cp:revision>
  <dcterms:created xsi:type="dcterms:W3CDTF">2026-01-13T13:01:00Z</dcterms:created>
  <dcterms:modified xsi:type="dcterms:W3CDTF">2026-01-20T08:22:00Z</dcterms:modified>
</cp:coreProperties>
</file>