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7103F" w14:textId="4ED1B41F" w:rsidR="00003658" w:rsidRPr="00735974" w:rsidRDefault="00BC3E0C" w:rsidP="00BC3E0C">
      <w:pPr>
        <w:spacing w:after="0" w:line="240" w:lineRule="auto"/>
        <w:rPr>
          <w:rFonts w:ascii="Times New Roman" w:hAnsi="Times New Roman" w:cs="Times New Roman"/>
          <w:sz w:val="24"/>
          <w:szCs w:val="24"/>
          <w:lang w:val="en-US"/>
        </w:rPr>
      </w:pPr>
      <w:bookmarkStart w:id="0" w:name="_Hlk193897278"/>
      <w:r>
        <w:rPr>
          <w:rFonts w:ascii="Times New Roman" w:hAnsi="Times New Roman" w:cs="Times New Roman"/>
          <w:sz w:val="24"/>
          <w:szCs w:val="24"/>
          <w:lang w:val="en-US"/>
        </w:rPr>
        <w:t xml:space="preserve">                                                                                    </w:t>
      </w:r>
      <w:r w:rsidR="00003658" w:rsidRPr="00735974">
        <w:rPr>
          <w:rFonts w:ascii="Times New Roman" w:hAnsi="Times New Roman" w:cs="Times New Roman"/>
          <w:sz w:val="24"/>
          <w:szCs w:val="24"/>
          <w:lang w:val="en-US"/>
        </w:rPr>
        <w:t>PATVIRTINTA</w:t>
      </w:r>
    </w:p>
    <w:p w14:paraId="32272F1B" w14:textId="0850D62A" w:rsidR="00003658" w:rsidRPr="00735974" w:rsidRDefault="00BC3E0C" w:rsidP="00BC3E0C">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03658" w:rsidRPr="00735974">
        <w:rPr>
          <w:rFonts w:ascii="Times New Roman" w:hAnsi="Times New Roman" w:cs="Times New Roman"/>
          <w:sz w:val="24"/>
          <w:szCs w:val="24"/>
          <w:lang w:val="en-US"/>
        </w:rPr>
        <w:t>Kėdainių rajono savivaldybės</w:t>
      </w:r>
    </w:p>
    <w:p w14:paraId="24470011" w14:textId="741B3D36" w:rsidR="00003658" w:rsidRPr="00735974" w:rsidRDefault="00BC3E0C" w:rsidP="00BC3E0C">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003658" w:rsidRPr="00735974">
        <w:rPr>
          <w:rFonts w:ascii="Times New Roman" w:hAnsi="Times New Roman" w:cs="Times New Roman"/>
          <w:sz w:val="24"/>
          <w:szCs w:val="24"/>
          <w:lang w:val="en-US"/>
        </w:rPr>
        <w:t>administracijos</w:t>
      </w:r>
      <w:proofErr w:type="spellEnd"/>
      <w:r w:rsidR="00003658" w:rsidRPr="00735974">
        <w:rPr>
          <w:rFonts w:ascii="Times New Roman" w:hAnsi="Times New Roman" w:cs="Times New Roman"/>
          <w:sz w:val="24"/>
          <w:szCs w:val="24"/>
          <w:lang w:val="en-US"/>
        </w:rPr>
        <w:t xml:space="preserve"> direktoriaus</w:t>
      </w:r>
    </w:p>
    <w:p w14:paraId="284CC9A9" w14:textId="0F56214D" w:rsidR="00003658" w:rsidRDefault="00003658" w:rsidP="0000365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BC3E0C">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sidR="00BC3E0C">
        <w:rPr>
          <w:rFonts w:ascii="Times New Roman" w:hAnsi="Times New Roman" w:cs="Times New Roman"/>
          <w:sz w:val="24"/>
          <w:szCs w:val="24"/>
          <w:lang w:val="en-US"/>
        </w:rPr>
        <w:t xml:space="preserve"> </w:t>
      </w:r>
      <w:proofErr w:type="spellStart"/>
      <w:r w:rsidR="00BC3E0C">
        <w:rPr>
          <w:rFonts w:ascii="Times New Roman" w:hAnsi="Times New Roman" w:cs="Times New Roman"/>
          <w:sz w:val="24"/>
          <w:szCs w:val="24"/>
          <w:lang w:val="en-US"/>
        </w:rPr>
        <w:t>balandžio</w:t>
      </w:r>
      <w:proofErr w:type="spellEnd"/>
      <w:r w:rsidR="00BC3E0C">
        <w:rPr>
          <w:rFonts w:ascii="Times New Roman" w:hAnsi="Times New Roman" w:cs="Times New Roman"/>
          <w:sz w:val="24"/>
          <w:szCs w:val="24"/>
          <w:lang w:val="en-US"/>
        </w:rPr>
        <w:t xml:space="preserve"> 10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bookmarkEnd w:id="0"/>
      <w:r w:rsidR="00BC3E0C">
        <w:rPr>
          <w:rFonts w:ascii="Times New Roman" w:hAnsi="Times New Roman" w:cs="Times New Roman"/>
          <w:sz w:val="24"/>
          <w:szCs w:val="24"/>
          <w:lang w:val="en-US"/>
        </w:rPr>
        <w:t xml:space="preserve"> AD-1-396</w:t>
      </w:r>
    </w:p>
    <w:p w14:paraId="2C32CB95" w14:textId="77777777" w:rsidR="00003658" w:rsidRPr="00003658" w:rsidRDefault="00003658" w:rsidP="00003658">
      <w:pPr>
        <w:spacing w:after="0" w:line="240" w:lineRule="auto"/>
        <w:jc w:val="center"/>
        <w:rPr>
          <w:rFonts w:ascii="Times New Roman" w:hAnsi="Times New Roman" w:cs="Times New Roman"/>
          <w:sz w:val="24"/>
          <w:szCs w:val="24"/>
          <w:lang w:val="en-US"/>
        </w:rPr>
      </w:pPr>
    </w:p>
    <w:p w14:paraId="5FD657B2" w14:textId="2795426B" w:rsidR="00965AA8" w:rsidRDefault="00AE3E32" w:rsidP="00E12B68">
      <w:pPr>
        <w:spacing w:after="0" w:line="240" w:lineRule="auto"/>
        <w:jc w:val="center"/>
        <w:rPr>
          <w:rFonts w:ascii="Times New Roman" w:hAnsi="Times New Roman" w:cs="Times New Roman"/>
          <w:b/>
          <w:bCs/>
          <w:sz w:val="24"/>
          <w:szCs w:val="24"/>
        </w:rPr>
      </w:pPr>
      <w:r w:rsidRPr="00AE3E32">
        <w:rPr>
          <w:rFonts w:ascii="Times New Roman" w:hAnsi="Times New Roman" w:cs="Times New Roman"/>
          <w:b/>
          <w:bCs/>
          <w:sz w:val="24"/>
          <w:szCs w:val="24"/>
        </w:rPr>
        <w:t>LEIDIMO</w:t>
      </w:r>
      <w:r>
        <w:rPr>
          <w:rFonts w:ascii="Times New Roman" w:hAnsi="Times New Roman" w:cs="Times New Roman"/>
          <w:b/>
          <w:bCs/>
          <w:sz w:val="24"/>
          <w:szCs w:val="24"/>
        </w:rPr>
        <w:t xml:space="preserve"> ĮRENGTI IŠORINĘ REKLAMĄ AR KEISTI SPALVINĮ AR GRAFINĮ JOS VAIZDĄ SAVIVALDYBĖS TERITORIJOJE IŠDAVIMAS, GALIOJIMO PANAIKINIMAS</w:t>
      </w:r>
    </w:p>
    <w:p w14:paraId="4FE75342" w14:textId="77777777" w:rsidR="00285BBD" w:rsidRDefault="00285BBD" w:rsidP="00E12B68">
      <w:pPr>
        <w:spacing w:after="0" w:line="240" w:lineRule="auto"/>
        <w:rPr>
          <w:rFonts w:ascii="Times New Roman" w:eastAsia="Times New Roman" w:hAnsi="Times New Roman" w:cs="Times New Roman"/>
          <w:b/>
          <w:bCs/>
          <w:sz w:val="24"/>
          <w:szCs w:val="24"/>
        </w:rPr>
      </w:pPr>
    </w:p>
    <w:p w14:paraId="11C97599" w14:textId="1257DDDE" w:rsidR="00AE3E32" w:rsidRPr="00E12B68" w:rsidRDefault="00AE3E32" w:rsidP="00E12B68">
      <w:pPr>
        <w:spacing w:after="0" w:line="240" w:lineRule="auto"/>
        <w:rPr>
          <w:rFonts w:ascii="Times New Roman" w:eastAsia="Times New Roman" w:hAnsi="Times New Roman" w:cs="Times New Roman"/>
          <w:b/>
          <w:bCs/>
          <w:sz w:val="24"/>
          <w:szCs w:val="24"/>
        </w:rPr>
      </w:pPr>
      <w:r w:rsidRPr="00E12B68">
        <w:rPr>
          <w:rFonts w:ascii="Times New Roman" w:eastAsia="Times New Roman" w:hAnsi="Times New Roman" w:cs="Times New Roman"/>
          <w:b/>
          <w:bCs/>
          <w:sz w:val="24"/>
          <w:szCs w:val="24"/>
        </w:rPr>
        <w:t>Paslaugos apibūdinimas</w:t>
      </w:r>
    </w:p>
    <w:p w14:paraId="2A517187" w14:textId="33B8E4F4" w:rsidR="00285BBD" w:rsidRPr="00E12B68" w:rsidRDefault="00285BBD" w:rsidP="00E12B68">
      <w:pPr>
        <w:spacing w:after="0" w:line="240" w:lineRule="auto"/>
        <w:rPr>
          <w:rFonts w:ascii="Times New Roman" w:eastAsia="Times New Roman" w:hAnsi="Times New Roman" w:cs="Times New Roman"/>
          <w:color w:val="333333"/>
          <w:kern w:val="0"/>
          <w:sz w:val="24"/>
          <w:szCs w:val="24"/>
          <w:shd w:val="clear" w:color="auto" w:fill="FFFFFF"/>
          <w:lang w:eastAsia="lt-LT"/>
          <w14:ligatures w14:val="none"/>
        </w:rPr>
      </w:pPr>
      <w:r w:rsidRPr="00E12B68">
        <w:rPr>
          <w:rFonts w:ascii="Times New Roman" w:eastAsia="Times New Roman" w:hAnsi="Times New Roman" w:cs="Times New Roman"/>
          <w:color w:val="333333"/>
          <w:kern w:val="0"/>
          <w:sz w:val="24"/>
          <w:szCs w:val="24"/>
          <w:shd w:val="clear" w:color="auto" w:fill="FFFFFF"/>
          <w:lang w:eastAsia="lt-LT"/>
          <w14:ligatures w14:val="none"/>
        </w:rPr>
        <w:t>Išduodamas leidimas įrengti išorinę reklamą</w:t>
      </w:r>
      <w:r w:rsidR="00003658" w:rsidRPr="00E12B68">
        <w:rPr>
          <w:rFonts w:ascii="Times New Roman" w:eastAsia="Times New Roman" w:hAnsi="Times New Roman" w:cs="Times New Roman"/>
          <w:color w:val="333333"/>
          <w:kern w:val="0"/>
          <w:sz w:val="24"/>
          <w:szCs w:val="24"/>
          <w:shd w:val="clear" w:color="auto" w:fill="FFFFFF"/>
          <w:lang w:eastAsia="lt-LT"/>
          <w14:ligatures w14:val="none"/>
        </w:rPr>
        <w:t>.</w:t>
      </w:r>
    </w:p>
    <w:p w14:paraId="6CEF2564" w14:textId="77777777" w:rsidR="00003658" w:rsidRPr="00E12B68" w:rsidRDefault="00003658" w:rsidP="00E12B68">
      <w:pPr>
        <w:spacing w:after="0" w:line="240" w:lineRule="auto"/>
        <w:rPr>
          <w:rFonts w:ascii="Times New Roman" w:eastAsia="Times New Roman" w:hAnsi="Times New Roman" w:cs="Times New Roman"/>
          <w:color w:val="333333"/>
          <w:kern w:val="0"/>
          <w:sz w:val="24"/>
          <w:szCs w:val="24"/>
          <w:shd w:val="clear" w:color="auto" w:fill="FFFFFF"/>
          <w:lang w:eastAsia="lt-LT"/>
          <w14:ligatures w14:val="none"/>
        </w:rPr>
      </w:pPr>
    </w:p>
    <w:p w14:paraId="78B13982" w14:textId="34CACA1E" w:rsidR="00AE3E32" w:rsidRPr="00E12B68" w:rsidRDefault="00AE3E32" w:rsidP="00E12B68">
      <w:pPr>
        <w:spacing w:after="0" w:line="240" w:lineRule="auto"/>
        <w:rPr>
          <w:rFonts w:ascii="Times New Roman" w:eastAsia="Times New Roman" w:hAnsi="Times New Roman" w:cs="Times New Roman"/>
          <w:b/>
          <w:bCs/>
          <w:sz w:val="24"/>
          <w:szCs w:val="24"/>
        </w:rPr>
      </w:pPr>
      <w:r w:rsidRPr="00E12B68">
        <w:rPr>
          <w:rFonts w:ascii="Times New Roman" w:eastAsia="Times New Roman" w:hAnsi="Times New Roman" w:cs="Times New Roman"/>
          <w:b/>
          <w:bCs/>
          <w:sz w:val="24"/>
          <w:szCs w:val="24"/>
        </w:rPr>
        <w:t>Paslaugos teikimo proceso aprašymas</w:t>
      </w:r>
    </w:p>
    <w:p w14:paraId="566CD64A" w14:textId="77777777"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Savivaldybės meras leidimus įrengti išorinę reklamą reklaminės veiklos subjektui išduoda vadovaudamasis Lietuvos Respublikos reklamos įstatymu, Išorinės reklamos įrengimo taisyklėmis, patvirtintomis Lietuvos Respublikos ūkio ministro 2013 m. liepos 30 d. įsakymu Nr. 4-670 „Dėl Išorinės reklamos įrengimo taisyklių“ (toliau – Taisyklės), Vietinių rinkliavų nuostatais, Lietuvos Respublikos vietos savivaldos įstatymu ir kitais galiojančiais teisės aktais.</w:t>
      </w:r>
    </w:p>
    <w:p w14:paraId="48567F5E" w14:textId="77777777" w:rsidR="00003658" w:rsidRPr="00E12B68" w:rsidRDefault="00003658" w:rsidP="00E12B68">
      <w:pPr>
        <w:spacing w:after="0" w:line="240" w:lineRule="auto"/>
        <w:jc w:val="both"/>
        <w:rPr>
          <w:rFonts w:ascii="Times New Roman" w:eastAsia="Times New Roman" w:hAnsi="Times New Roman" w:cs="Times New Roman"/>
          <w:sz w:val="24"/>
          <w:szCs w:val="24"/>
        </w:rPr>
      </w:pPr>
    </w:p>
    <w:p w14:paraId="3EDA2BC2" w14:textId="1E830214" w:rsidR="0043586D" w:rsidRPr="00E12B68" w:rsidRDefault="0043586D" w:rsidP="00E12B68">
      <w:pPr>
        <w:spacing w:after="0" w:line="240" w:lineRule="auto"/>
        <w:rPr>
          <w:rFonts w:ascii="Times New Roman" w:eastAsia="Times New Roman" w:hAnsi="Times New Roman" w:cs="Times New Roman"/>
          <w:b/>
          <w:bCs/>
          <w:sz w:val="24"/>
          <w:szCs w:val="24"/>
        </w:rPr>
      </w:pPr>
      <w:r w:rsidRPr="00E12B68">
        <w:rPr>
          <w:rFonts w:ascii="Times New Roman" w:eastAsia="Times New Roman" w:hAnsi="Times New Roman" w:cs="Times New Roman"/>
          <w:b/>
          <w:bCs/>
          <w:sz w:val="24"/>
          <w:szCs w:val="24"/>
        </w:rPr>
        <w:t>Paslaugos teikimo informacija</w:t>
      </w:r>
    </w:p>
    <w:p w14:paraId="24926E95" w14:textId="727A6E33"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Už leidimo išdavimą renkama Vietinių rinkliavų nuostatuose  nustatyto dydžio rinkliava:</w:t>
      </w:r>
    </w:p>
    <w:p w14:paraId="20A91715" w14:textId="243A9BFB" w:rsidR="00784FF9" w:rsidRPr="00E12B68" w:rsidRDefault="00003658"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 xml:space="preserve">1. </w:t>
      </w:r>
      <w:r w:rsidR="00784FF9" w:rsidRPr="00E12B68">
        <w:rPr>
          <w:rFonts w:ascii="Times New Roman" w:eastAsia="Times New Roman" w:hAnsi="Times New Roman" w:cs="Times New Roman"/>
          <w:sz w:val="24"/>
          <w:szCs w:val="24"/>
        </w:rPr>
        <w:t>Kėdainių miesto senamiestyje ir miesto centre – 145 Eur už 1 kv. m. metams;</w:t>
      </w:r>
    </w:p>
    <w:p w14:paraId="11E74903" w14:textId="5F41E01C" w:rsidR="00784FF9" w:rsidRPr="00E12B68" w:rsidRDefault="00003658"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2. K</w:t>
      </w:r>
      <w:r w:rsidR="00784FF9" w:rsidRPr="00E12B68">
        <w:rPr>
          <w:rFonts w:ascii="Times New Roman" w:eastAsia="Times New Roman" w:hAnsi="Times New Roman" w:cs="Times New Roman"/>
          <w:sz w:val="24"/>
          <w:szCs w:val="24"/>
        </w:rPr>
        <w:t>itose Kėdainių miesto vietose – 87 Eur už 1 kv. m. metams;</w:t>
      </w:r>
    </w:p>
    <w:p w14:paraId="70E8BD65" w14:textId="085E3B64" w:rsidR="00784FF9" w:rsidRPr="00E12B68" w:rsidRDefault="00003658"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3. K</w:t>
      </w:r>
      <w:r w:rsidR="00784FF9" w:rsidRPr="00E12B68">
        <w:rPr>
          <w:rFonts w:ascii="Times New Roman" w:eastAsia="Times New Roman" w:hAnsi="Times New Roman" w:cs="Times New Roman"/>
          <w:sz w:val="24"/>
          <w:szCs w:val="24"/>
        </w:rPr>
        <w:t>itose Kėdainių rajono vietose – 16 Eur už 1 kv. m. metams, išskyrus atvejus, kai reklamuojama veikla vykdoma Kėdainių m. arba kitos savivaldybės teritorijoje – 87 Eur už 1 kv. m. metams;</w:t>
      </w:r>
    </w:p>
    <w:p w14:paraId="2BB6CC92" w14:textId="502CFFF2" w:rsidR="00784FF9" w:rsidRPr="00E12B68" w:rsidRDefault="00003658"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4. U</w:t>
      </w:r>
      <w:r w:rsidR="00784FF9" w:rsidRPr="00E12B68">
        <w:rPr>
          <w:rFonts w:ascii="Times New Roman" w:eastAsia="Times New Roman" w:hAnsi="Times New Roman" w:cs="Times New Roman"/>
          <w:sz w:val="24"/>
          <w:szCs w:val="24"/>
        </w:rPr>
        <w:t>ž leidimo įrengti trumpalaikę reklamą išdavimą – 2,9 Eur už vieną dieną</w:t>
      </w:r>
      <w:r w:rsidRPr="00E12B68">
        <w:rPr>
          <w:rFonts w:ascii="Times New Roman" w:eastAsia="Times New Roman" w:hAnsi="Times New Roman" w:cs="Times New Roman"/>
          <w:sz w:val="24"/>
          <w:szCs w:val="24"/>
        </w:rPr>
        <w:t>.</w:t>
      </w:r>
      <w:r w:rsidR="00784FF9" w:rsidRPr="00E12B68">
        <w:rPr>
          <w:rFonts w:ascii="Times New Roman" w:eastAsia="Times New Roman" w:hAnsi="Times New Roman" w:cs="Times New Roman"/>
          <w:sz w:val="24"/>
          <w:szCs w:val="24"/>
        </w:rPr>
        <w:t>           </w:t>
      </w:r>
    </w:p>
    <w:p w14:paraId="1ED2C0B4" w14:textId="77777777"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Už leidimo įrengti iškabą išdavimą vietinė rinkliava nerenkama;</w:t>
      </w:r>
    </w:p>
    <w:p w14:paraId="16376DB2" w14:textId="77777777"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Mokestis apskaičiuojamas proporcingai leidimo terminui.</w:t>
      </w:r>
    </w:p>
    <w:p w14:paraId="6777F0E5" w14:textId="72958B68"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Mokėjimo rekvizitai: Kėdainių rajono savivaldybės administracija</w:t>
      </w:r>
    </w:p>
    <w:p w14:paraId="7F6179F9" w14:textId="77777777"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Įmonės kodas 188768545</w:t>
      </w:r>
    </w:p>
    <w:p w14:paraId="59913E2A" w14:textId="7CFBB163"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Sąskaita LT50 7044 0600 0619 7013, AB bankas SEB bankas, </w:t>
      </w:r>
      <w:r w:rsidR="00517C89">
        <w:rPr>
          <w:rFonts w:ascii="Times New Roman" w:eastAsia="Times New Roman" w:hAnsi="Times New Roman" w:cs="Times New Roman"/>
          <w:sz w:val="24"/>
          <w:szCs w:val="24"/>
        </w:rPr>
        <w:t>b</w:t>
      </w:r>
      <w:r w:rsidRPr="00E12B68">
        <w:rPr>
          <w:rFonts w:ascii="Times New Roman" w:eastAsia="Times New Roman" w:hAnsi="Times New Roman" w:cs="Times New Roman"/>
          <w:sz w:val="24"/>
          <w:szCs w:val="24"/>
        </w:rPr>
        <w:t>anko kodas 70440</w:t>
      </w:r>
    </w:p>
    <w:p w14:paraId="340AC313" w14:textId="77777777"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Įmokos kodas 53553</w:t>
      </w:r>
    </w:p>
    <w:p w14:paraId="1BEA865F" w14:textId="77777777"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 </w:t>
      </w:r>
    </w:p>
    <w:p w14:paraId="0F31B585" w14:textId="77777777" w:rsidR="00784FF9" w:rsidRPr="00E12B68" w:rsidRDefault="00784FF9" w:rsidP="00E12B68">
      <w:pPr>
        <w:spacing w:after="0" w:line="240" w:lineRule="auto"/>
        <w:jc w:val="both"/>
        <w:rPr>
          <w:rFonts w:ascii="Times New Roman" w:eastAsia="Times New Roman" w:hAnsi="Times New Roman" w:cs="Times New Roman"/>
          <w:sz w:val="24"/>
          <w:szCs w:val="24"/>
        </w:rPr>
      </w:pPr>
      <w:r w:rsidRPr="00E12B68">
        <w:rPr>
          <w:rFonts w:ascii="Times New Roman" w:eastAsia="Times New Roman" w:hAnsi="Times New Roman" w:cs="Times New Roman"/>
          <w:sz w:val="24"/>
          <w:szCs w:val="24"/>
        </w:rPr>
        <w:t>Paslaugos suteikimo trukmė – 20 d. d.</w:t>
      </w:r>
    </w:p>
    <w:p w14:paraId="324C66C4" w14:textId="77777777" w:rsidR="00784FF9" w:rsidRPr="00E12B68" w:rsidRDefault="00784FF9" w:rsidP="00E12B68">
      <w:pPr>
        <w:spacing w:after="0" w:line="240" w:lineRule="auto"/>
        <w:rPr>
          <w:rFonts w:ascii="Times New Roman" w:eastAsia="Times New Roman" w:hAnsi="Times New Roman" w:cs="Times New Roman"/>
          <w:b/>
          <w:bCs/>
          <w:sz w:val="24"/>
          <w:szCs w:val="24"/>
        </w:rPr>
      </w:pPr>
    </w:p>
    <w:p w14:paraId="1C0F660A" w14:textId="1D0C8A7C" w:rsidR="00003658" w:rsidRPr="00E12B68" w:rsidRDefault="00AE3E32" w:rsidP="00E12B68">
      <w:pPr>
        <w:spacing w:after="0" w:line="240" w:lineRule="auto"/>
        <w:rPr>
          <w:rFonts w:ascii="Times New Roman" w:hAnsi="Times New Roman" w:cs="Times New Roman"/>
          <w:b/>
          <w:bCs/>
          <w:sz w:val="24"/>
          <w:szCs w:val="24"/>
        </w:rPr>
      </w:pPr>
      <w:r w:rsidRPr="00E12B68">
        <w:rPr>
          <w:rFonts w:ascii="Times New Roman" w:hAnsi="Times New Roman" w:cs="Times New Roman"/>
          <w:b/>
          <w:bCs/>
          <w:sz w:val="24"/>
          <w:szCs w:val="24"/>
        </w:rPr>
        <w:t>Teisės aktai, reguliuojantys paslaugos teikimą</w:t>
      </w:r>
    </w:p>
    <w:p w14:paraId="550F3632" w14:textId="1DFC51F4" w:rsidR="00AE3E32" w:rsidRPr="00E12B68" w:rsidRDefault="00003658" w:rsidP="00E12B68">
      <w:pPr>
        <w:spacing w:after="0" w:line="240" w:lineRule="auto"/>
        <w:rPr>
          <w:rFonts w:ascii="Times New Roman" w:hAnsi="Times New Roman" w:cs="Times New Roman"/>
          <w:color w:val="4472C4" w:themeColor="accent1"/>
          <w:sz w:val="24"/>
          <w:szCs w:val="24"/>
        </w:rPr>
      </w:pPr>
      <w:r w:rsidRPr="00E12B68">
        <w:rPr>
          <w:rFonts w:ascii="Times New Roman" w:hAnsi="Times New Roman" w:cs="Times New Roman"/>
          <w:color w:val="4472C4" w:themeColor="accent1"/>
          <w:sz w:val="24"/>
          <w:szCs w:val="24"/>
        </w:rPr>
        <w:t xml:space="preserve">1. </w:t>
      </w:r>
      <w:hyperlink r:id="rId5" w:history="1">
        <w:r w:rsidR="00AE3E32" w:rsidRPr="00E12B68">
          <w:rPr>
            <w:rStyle w:val="Hyperlink"/>
            <w:rFonts w:ascii="Times New Roman" w:hAnsi="Times New Roman" w:cs="Times New Roman"/>
            <w:color w:val="4472C4" w:themeColor="accent1"/>
            <w:sz w:val="24"/>
            <w:szCs w:val="24"/>
          </w:rPr>
          <w:t>Lietuvos Respublikos civilinis kodeksas;</w:t>
        </w:r>
      </w:hyperlink>
    </w:p>
    <w:p w14:paraId="439F0477" w14:textId="284030C7" w:rsidR="00AE3E32" w:rsidRPr="00E12B68" w:rsidRDefault="00003658" w:rsidP="00E12B68">
      <w:pPr>
        <w:spacing w:after="0" w:line="240" w:lineRule="auto"/>
        <w:rPr>
          <w:rFonts w:ascii="Times New Roman" w:hAnsi="Times New Roman" w:cs="Times New Roman"/>
          <w:color w:val="4472C4" w:themeColor="accent1"/>
          <w:sz w:val="24"/>
          <w:szCs w:val="24"/>
        </w:rPr>
      </w:pPr>
      <w:r w:rsidRPr="00E12B68">
        <w:rPr>
          <w:rFonts w:ascii="Times New Roman" w:hAnsi="Times New Roman" w:cs="Times New Roman"/>
          <w:color w:val="4472C4" w:themeColor="accent1"/>
          <w:sz w:val="24"/>
          <w:szCs w:val="24"/>
        </w:rPr>
        <w:t xml:space="preserve">2. </w:t>
      </w:r>
      <w:hyperlink r:id="rId6" w:history="1">
        <w:r w:rsidR="00AE3E32" w:rsidRPr="00E12B68">
          <w:rPr>
            <w:rStyle w:val="Hyperlink"/>
            <w:rFonts w:ascii="Times New Roman" w:hAnsi="Times New Roman" w:cs="Times New Roman"/>
            <w:color w:val="4472C4" w:themeColor="accent1"/>
            <w:sz w:val="24"/>
            <w:szCs w:val="24"/>
          </w:rPr>
          <w:t>Lietuvos Respublikos valstybinės kalbos įstatymas;</w:t>
        </w:r>
      </w:hyperlink>
    </w:p>
    <w:p w14:paraId="467B1D13" w14:textId="0C5CFB3F" w:rsidR="00AE3E32" w:rsidRPr="00E12B68" w:rsidRDefault="00003658" w:rsidP="00E12B68">
      <w:pPr>
        <w:spacing w:after="0" w:line="240" w:lineRule="auto"/>
        <w:rPr>
          <w:rFonts w:ascii="Times New Roman" w:hAnsi="Times New Roman" w:cs="Times New Roman"/>
          <w:color w:val="4472C4" w:themeColor="accent1"/>
          <w:sz w:val="24"/>
          <w:szCs w:val="24"/>
        </w:rPr>
      </w:pPr>
      <w:r w:rsidRPr="00E12B68">
        <w:rPr>
          <w:rFonts w:ascii="Times New Roman" w:hAnsi="Times New Roman" w:cs="Times New Roman"/>
          <w:color w:val="4472C4" w:themeColor="accent1"/>
          <w:sz w:val="24"/>
          <w:szCs w:val="24"/>
        </w:rPr>
        <w:t xml:space="preserve">3. </w:t>
      </w:r>
      <w:hyperlink r:id="rId7" w:history="1">
        <w:r w:rsidR="00AE3E32" w:rsidRPr="00E12B68">
          <w:rPr>
            <w:rStyle w:val="Hyperlink"/>
            <w:rFonts w:ascii="Times New Roman" w:hAnsi="Times New Roman" w:cs="Times New Roman"/>
            <w:color w:val="4472C4" w:themeColor="accent1"/>
            <w:sz w:val="24"/>
            <w:szCs w:val="24"/>
          </w:rPr>
          <w:t>Lietuvos Respublikos reklamos įstatymas;</w:t>
        </w:r>
      </w:hyperlink>
    </w:p>
    <w:p w14:paraId="7C17458E" w14:textId="59D9C133" w:rsidR="00AE3E32" w:rsidRPr="00E12B68" w:rsidRDefault="00003658" w:rsidP="00E12B68">
      <w:pPr>
        <w:spacing w:after="0" w:line="240" w:lineRule="auto"/>
        <w:rPr>
          <w:rFonts w:ascii="Times New Roman" w:hAnsi="Times New Roman" w:cs="Times New Roman"/>
          <w:color w:val="4472C4" w:themeColor="accent1"/>
          <w:sz w:val="24"/>
          <w:szCs w:val="24"/>
        </w:rPr>
      </w:pPr>
      <w:r w:rsidRPr="00E12B68">
        <w:rPr>
          <w:rFonts w:ascii="Times New Roman" w:hAnsi="Times New Roman" w:cs="Times New Roman"/>
          <w:color w:val="4472C4" w:themeColor="accent1"/>
          <w:sz w:val="24"/>
          <w:szCs w:val="24"/>
        </w:rPr>
        <w:t xml:space="preserve">4. </w:t>
      </w:r>
      <w:hyperlink r:id="rId8" w:history="1">
        <w:r w:rsidR="00AE3E32" w:rsidRPr="00E12B68">
          <w:rPr>
            <w:rStyle w:val="Hyperlink"/>
            <w:rFonts w:ascii="Times New Roman" w:hAnsi="Times New Roman" w:cs="Times New Roman"/>
            <w:color w:val="4472C4" w:themeColor="accent1"/>
            <w:sz w:val="24"/>
            <w:szCs w:val="24"/>
          </w:rPr>
          <w:t>Leidimų įrengti išorinę reklamą Kėdainių rajono savivaldybėje išdavimo tvarkos aprašas;</w:t>
        </w:r>
      </w:hyperlink>
    </w:p>
    <w:p w14:paraId="23D448C1" w14:textId="17DDD734" w:rsidR="00AE3E32" w:rsidRPr="00E12B68" w:rsidRDefault="00003658" w:rsidP="00E12B68">
      <w:pPr>
        <w:spacing w:after="0" w:line="240" w:lineRule="auto"/>
        <w:rPr>
          <w:rFonts w:ascii="Times New Roman" w:hAnsi="Times New Roman" w:cs="Times New Roman"/>
          <w:color w:val="4472C4" w:themeColor="accent1"/>
          <w:sz w:val="24"/>
          <w:szCs w:val="24"/>
        </w:rPr>
      </w:pPr>
      <w:r w:rsidRPr="00E12B68">
        <w:rPr>
          <w:rFonts w:ascii="Times New Roman" w:hAnsi="Times New Roman" w:cs="Times New Roman"/>
          <w:color w:val="4472C4" w:themeColor="accent1"/>
          <w:sz w:val="24"/>
          <w:szCs w:val="24"/>
        </w:rPr>
        <w:t xml:space="preserve">5. </w:t>
      </w:r>
      <w:hyperlink r:id="rId9" w:history="1">
        <w:r w:rsidR="00AE3E32" w:rsidRPr="00E12B68">
          <w:rPr>
            <w:rStyle w:val="Hyperlink"/>
            <w:rFonts w:ascii="Times New Roman" w:hAnsi="Times New Roman" w:cs="Times New Roman"/>
            <w:color w:val="4472C4" w:themeColor="accent1"/>
            <w:sz w:val="24"/>
            <w:szCs w:val="24"/>
          </w:rPr>
          <w:t>Tipinio dydžio ir turinio išorinės reklamos įrengimo projektų ir šios išorinės reklamos įrengimo reikalavimų tvarkos aprašas;</w:t>
        </w:r>
      </w:hyperlink>
    </w:p>
    <w:p w14:paraId="3530C4E2" w14:textId="2C9267ED" w:rsidR="00C4123F" w:rsidRPr="00E12B68" w:rsidRDefault="00003658" w:rsidP="00E12B68">
      <w:pPr>
        <w:spacing w:after="0" w:line="240" w:lineRule="auto"/>
        <w:rPr>
          <w:rFonts w:ascii="Times New Roman" w:hAnsi="Times New Roman" w:cs="Times New Roman"/>
          <w:sz w:val="24"/>
          <w:szCs w:val="24"/>
        </w:rPr>
      </w:pPr>
      <w:r w:rsidRPr="00E12B68">
        <w:rPr>
          <w:rFonts w:ascii="Times New Roman" w:hAnsi="Times New Roman" w:cs="Times New Roman"/>
          <w:color w:val="4472C4" w:themeColor="accent1"/>
          <w:sz w:val="24"/>
          <w:szCs w:val="24"/>
        </w:rPr>
        <w:t xml:space="preserve">6. </w:t>
      </w:r>
      <w:hyperlink r:id="rId10" w:history="1">
        <w:r w:rsidR="00C4123F" w:rsidRPr="00E12B68">
          <w:rPr>
            <w:rStyle w:val="Hyperlink"/>
            <w:rFonts w:ascii="Times New Roman" w:hAnsi="Times New Roman" w:cs="Times New Roman"/>
            <w:color w:val="4472C4" w:themeColor="accent1"/>
            <w:sz w:val="24"/>
            <w:szCs w:val="24"/>
          </w:rPr>
          <w:t>Dėl vietinių rinkliavų nustatymo ir nuostatų tvirtinimo</w:t>
        </w:r>
      </w:hyperlink>
    </w:p>
    <w:p w14:paraId="5F93CE79" w14:textId="77777777" w:rsidR="00AE3E32" w:rsidRPr="00E12B68" w:rsidRDefault="00AE3E32" w:rsidP="00E12B68">
      <w:pPr>
        <w:spacing w:after="0" w:line="240" w:lineRule="auto"/>
        <w:rPr>
          <w:rFonts w:ascii="Times New Roman" w:hAnsi="Times New Roman" w:cs="Times New Roman"/>
          <w:b/>
          <w:bCs/>
          <w:sz w:val="24"/>
          <w:szCs w:val="24"/>
        </w:rPr>
      </w:pPr>
    </w:p>
    <w:p w14:paraId="62EC8D3A" w14:textId="05297458" w:rsidR="00AE3E32" w:rsidRPr="00E12B68" w:rsidRDefault="00AE3E32" w:rsidP="00E12B68">
      <w:pPr>
        <w:spacing w:after="0" w:line="240" w:lineRule="auto"/>
        <w:rPr>
          <w:rFonts w:ascii="Times New Roman" w:hAnsi="Times New Roman" w:cs="Times New Roman"/>
          <w:b/>
          <w:bCs/>
          <w:sz w:val="24"/>
          <w:szCs w:val="24"/>
        </w:rPr>
      </w:pPr>
      <w:r w:rsidRPr="00E12B68">
        <w:rPr>
          <w:rFonts w:ascii="Times New Roman" w:hAnsi="Times New Roman" w:cs="Times New Roman"/>
          <w:b/>
          <w:bCs/>
          <w:sz w:val="24"/>
          <w:szCs w:val="24"/>
        </w:rPr>
        <w:t>Informacija ir dokumentai, kuriuos turi pateikti asmuo</w:t>
      </w:r>
    </w:p>
    <w:p w14:paraId="4F9078FB" w14:textId="179E019D" w:rsidR="00AE3E32" w:rsidRPr="00E12B68" w:rsidRDefault="00E12B68" w:rsidP="00E12B68">
      <w:pPr>
        <w:spacing w:after="0" w:line="240" w:lineRule="auto"/>
        <w:jc w:val="both"/>
        <w:rPr>
          <w:rFonts w:ascii="Times New Roman" w:hAnsi="Times New Roman" w:cs="Times New Roman"/>
          <w:sz w:val="24"/>
          <w:szCs w:val="24"/>
        </w:rPr>
      </w:pPr>
      <w:r w:rsidRPr="00E12B68">
        <w:rPr>
          <w:rFonts w:ascii="Times New Roman" w:hAnsi="Times New Roman" w:cs="Times New Roman"/>
          <w:sz w:val="24"/>
          <w:szCs w:val="24"/>
        </w:rPr>
        <w:t xml:space="preserve">1. </w:t>
      </w:r>
      <w:r w:rsidR="00285BBD" w:rsidRPr="00E12B68">
        <w:rPr>
          <w:rFonts w:ascii="Times New Roman" w:hAnsi="Times New Roman" w:cs="Times New Roman"/>
          <w:sz w:val="24"/>
          <w:szCs w:val="24"/>
        </w:rPr>
        <w:t>Užpildytą paraiškos formą</w:t>
      </w:r>
      <w:r w:rsidR="00C56400" w:rsidRPr="00E12B68">
        <w:rPr>
          <w:rFonts w:ascii="Times New Roman" w:hAnsi="Times New Roman" w:cs="Times New Roman"/>
          <w:sz w:val="24"/>
          <w:szCs w:val="24"/>
        </w:rPr>
        <w:t xml:space="preserve"> (</w:t>
      </w:r>
      <w:r w:rsidR="00517C89">
        <w:rPr>
          <w:rFonts w:ascii="Times New Roman" w:hAnsi="Times New Roman" w:cs="Times New Roman"/>
          <w:sz w:val="24"/>
          <w:szCs w:val="24"/>
        </w:rPr>
        <w:t>p</w:t>
      </w:r>
      <w:r w:rsidR="00C56400" w:rsidRPr="00E12B68">
        <w:rPr>
          <w:rFonts w:ascii="Times New Roman" w:hAnsi="Times New Roman" w:cs="Times New Roman"/>
          <w:sz w:val="24"/>
          <w:szCs w:val="24"/>
        </w:rPr>
        <w:t>riedas)</w:t>
      </w:r>
      <w:r w:rsidR="00AE3E32" w:rsidRPr="00E12B68">
        <w:rPr>
          <w:rFonts w:ascii="Times New Roman" w:hAnsi="Times New Roman" w:cs="Times New Roman"/>
          <w:sz w:val="24"/>
          <w:szCs w:val="24"/>
        </w:rPr>
        <w:t>;</w:t>
      </w:r>
    </w:p>
    <w:p w14:paraId="719FCC16" w14:textId="2384AF3C" w:rsidR="002865B9" w:rsidRPr="00E12B68" w:rsidRDefault="00E12B68" w:rsidP="00E12B68">
      <w:pPr>
        <w:pStyle w:val="NormalWeb"/>
        <w:shd w:val="clear" w:color="auto" w:fill="FFFFFF"/>
        <w:spacing w:before="0" w:beforeAutospacing="0" w:after="0" w:afterAutospacing="0"/>
        <w:jc w:val="both"/>
        <w:rPr>
          <w:color w:val="22252A"/>
        </w:rPr>
      </w:pPr>
      <w:r w:rsidRPr="00E12B68">
        <w:rPr>
          <w:color w:val="22252A"/>
        </w:rPr>
        <w:t xml:space="preserve">2. </w:t>
      </w:r>
      <w:r w:rsidR="00545428" w:rsidRPr="00E12B68">
        <w:rPr>
          <w:color w:val="22252A"/>
        </w:rPr>
        <w:t>Ž</w:t>
      </w:r>
      <w:r w:rsidR="002865B9" w:rsidRPr="00E12B68">
        <w:rPr>
          <w:color w:val="22252A"/>
        </w:rPr>
        <w:t>em</w:t>
      </w:r>
      <w:r w:rsidR="00C56400" w:rsidRPr="00E12B68">
        <w:rPr>
          <w:color w:val="22252A"/>
        </w:rPr>
        <w:t>ės</w:t>
      </w:r>
      <w:r w:rsidR="002865B9" w:rsidRPr="00E12B68">
        <w:rPr>
          <w:color w:val="22252A"/>
        </w:rPr>
        <w:t>, statini</w:t>
      </w:r>
      <w:r w:rsidR="00C56400" w:rsidRPr="00E12B68">
        <w:rPr>
          <w:color w:val="22252A"/>
        </w:rPr>
        <w:t>ų</w:t>
      </w:r>
      <w:r w:rsidR="002865B9" w:rsidRPr="00E12B68">
        <w:rPr>
          <w:color w:val="22252A"/>
        </w:rPr>
        <w:t xml:space="preserve"> ar kit</w:t>
      </w:r>
      <w:r w:rsidR="00C56400" w:rsidRPr="00E12B68">
        <w:rPr>
          <w:color w:val="22252A"/>
        </w:rPr>
        <w:t>ų</w:t>
      </w:r>
      <w:r w:rsidR="002865B9" w:rsidRPr="00E12B68">
        <w:rPr>
          <w:color w:val="22252A"/>
        </w:rPr>
        <w:t xml:space="preserve"> objekt</w:t>
      </w:r>
      <w:r w:rsidR="00C56400" w:rsidRPr="00E12B68">
        <w:rPr>
          <w:color w:val="22252A"/>
        </w:rPr>
        <w:t>ų</w:t>
      </w:r>
      <w:r w:rsidR="002865B9" w:rsidRPr="00E12B68">
        <w:rPr>
          <w:color w:val="22252A"/>
        </w:rPr>
        <w:t>, ant kurių reklama įrengiama, nuosavybės teise ar kitais teisėtais pagrindais valdančio asmens (toliau – savininkas) sutikimas. Kai išorinė reklama įrengiama ant bendrosios dalinės nuosavybės teise valdomų bendrojo naudojimo objektų, – jeigu nėra bendraturčių sutarimo</w:t>
      </w:r>
      <w:r w:rsidR="00545428" w:rsidRPr="00E12B68">
        <w:rPr>
          <w:color w:val="22252A"/>
        </w:rPr>
        <w:t>. K</w:t>
      </w:r>
      <w:r w:rsidR="002865B9" w:rsidRPr="00E12B68">
        <w:rPr>
          <w:color w:val="22252A"/>
        </w:rPr>
        <w:t>ai išorinė reklama įrengiama ant daugiabučių gyvenamųjų namų butų ir kitų patalpų savininkų bendrosios dalinės nuosavybės teise valdomų bendrojo naudojimo objektų, – neturint šių namų butų ir kitų patalpų savininkų sprendimo dėl sutikimo įrengti išorinę, išskyrus atvejus, kai ant daugiabučiame gyvenamajame name esančių reklamos davėjo nuosavybės teise ar kitais teisėtais</w:t>
      </w:r>
      <w:r w:rsidR="002865B9">
        <w:rPr>
          <w:color w:val="22252A"/>
        </w:rPr>
        <w:t xml:space="preserve"> </w:t>
      </w:r>
      <w:r w:rsidR="002865B9" w:rsidRPr="00E12B68">
        <w:rPr>
          <w:color w:val="22252A"/>
        </w:rPr>
        <w:lastRenderedPageBreak/>
        <w:t>pagrindais valdomų negyvenamosios paskirties patalpų, kuriose yra jo buveinė arba prekybos ar paslaugų teikimo vieta, išorinės sienos, kuri yra bendrojo naudojimo objektas, įrengiama iškaba, kuriai nenaudojamas apšvietimas. Šiais atvejais laikoma, kad b</w:t>
      </w:r>
      <w:r w:rsidR="00C56400" w:rsidRPr="00E12B68">
        <w:rPr>
          <w:color w:val="22252A"/>
        </w:rPr>
        <w:t>u</w:t>
      </w:r>
      <w:r w:rsidR="002865B9" w:rsidRPr="00E12B68">
        <w:rPr>
          <w:color w:val="22252A"/>
        </w:rPr>
        <w:t>tų ir kitų patalpų savininkų sprendimas dėl sutikimo įrengti iškabą priimtas, kai gauta butų ir kitų patalpų savininkų susirinkime ar raštu balsavusių butų ir kitų patalpų savininkų balsų dauguma, bet ne mažiau kaip 1/4 visų butų ir kitų patalpų savininkų balsų, o kai ši išorinė siena pagal butų ir kitų patalpų savininkų bendrijos, jungtinės veiklos sutarties dalyvių arba bendrojo naudojimo objektų administratoriaus sudarytą bendrojo naudojimo objektų sąrašą naudojama tenkinti ne viso daugiabučio gyvenamojo namo, o tik atskiroje jo dalyje esančių butų ir kitų patalpų savininkų poreikius, – ne mažiau kaip 1/4 tos dalies butų ir kitų patalpų savininkų balsų), išskyrus atvejus, kai pareiškėjas pats yra žemės, statinių, įrenginių ar kitų objektų, ant kurių įrengiama išorinė reklama, savininkas arba kai žemė, statiniai, įrenginiai ar kiti objektai, ant kurių įrengiama išorinė reklama, priklauso savivaldybei nuosavybės teise ar yra valdomi patikėjimo teise;</w:t>
      </w:r>
    </w:p>
    <w:p w14:paraId="1F08ED6F" w14:textId="4C5AE635" w:rsidR="00C56400" w:rsidRPr="00E12B68" w:rsidRDefault="00A46AE3" w:rsidP="00E12B68">
      <w:pPr>
        <w:pStyle w:val="NoSpacing"/>
        <w:rPr>
          <w:rFonts w:ascii="Times New Roman" w:hAnsi="Times New Roman" w:cs="Times New Roman"/>
          <w:sz w:val="24"/>
          <w:szCs w:val="24"/>
        </w:rPr>
      </w:pPr>
      <w:r>
        <w:rPr>
          <w:rFonts w:ascii="Times New Roman" w:hAnsi="Times New Roman" w:cs="Times New Roman"/>
          <w:sz w:val="24"/>
          <w:szCs w:val="24"/>
        </w:rPr>
        <w:t>3</w:t>
      </w:r>
      <w:r w:rsidR="00E12B68" w:rsidRPr="00E12B68">
        <w:rPr>
          <w:rFonts w:ascii="Times New Roman" w:hAnsi="Times New Roman" w:cs="Times New Roman"/>
          <w:sz w:val="24"/>
          <w:szCs w:val="24"/>
        </w:rPr>
        <w:t xml:space="preserve">. </w:t>
      </w:r>
      <w:r w:rsidR="00C56400" w:rsidRPr="00E12B68">
        <w:rPr>
          <w:rFonts w:ascii="Times New Roman" w:hAnsi="Times New Roman" w:cs="Times New Roman"/>
          <w:sz w:val="24"/>
          <w:szCs w:val="24"/>
        </w:rPr>
        <w:t>I</w:t>
      </w:r>
      <w:r w:rsidR="002865B9" w:rsidRPr="00E12B68">
        <w:rPr>
          <w:rFonts w:ascii="Times New Roman" w:hAnsi="Times New Roman" w:cs="Times New Roman"/>
          <w:sz w:val="24"/>
          <w:szCs w:val="24"/>
        </w:rPr>
        <w:t>šorinės reklamos įrengimo projektą, išskyrus atvejus, kai išorinė reklama įrengiama pagal tipinį projektą. Projektą sudaro:</w:t>
      </w:r>
    </w:p>
    <w:p w14:paraId="402A0E9A" w14:textId="04598483" w:rsidR="002865B9" w:rsidRPr="00E12B68" w:rsidRDefault="00E12B68" w:rsidP="00E12B68">
      <w:pPr>
        <w:pStyle w:val="NormalWeb"/>
        <w:shd w:val="clear" w:color="auto" w:fill="FFFFFF"/>
        <w:spacing w:before="0" w:beforeAutospacing="0" w:after="0" w:afterAutospacing="0"/>
        <w:jc w:val="both"/>
        <w:rPr>
          <w:color w:val="22252A"/>
        </w:rPr>
      </w:pPr>
      <w:r w:rsidRPr="00E12B68">
        <w:rPr>
          <w:color w:val="22252A"/>
        </w:rPr>
        <w:t xml:space="preserve">1.1. </w:t>
      </w:r>
      <w:r w:rsidR="002865B9" w:rsidRPr="00E12B68">
        <w:rPr>
          <w:color w:val="22252A"/>
        </w:rPr>
        <w:t>aiškinamasis raštas;</w:t>
      </w:r>
    </w:p>
    <w:p w14:paraId="287EEE22" w14:textId="37EC22F8" w:rsidR="002865B9" w:rsidRPr="00E12B68" w:rsidRDefault="00E12B68" w:rsidP="00E12B68">
      <w:pPr>
        <w:pStyle w:val="NormalWeb"/>
        <w:shd w:val="clear" w:color="auto" w:fill="FFFFFF"/>
        <w:spacing w:before="0" w:beforeAutospacing="0" w:after="0" w:afterAutospacing="0"/>
        <w:jc w:val="both"/>
        <w:rPr>
          <w:color w:val="22252A"/>
        </w:rPr>
      </w:pPr>
      <w:r w:rsidRPr="00E12B68">
        <w:rPr>
          <w:color w:val="22252A"/>
        </w:rPr>
        <w:t xml:space="preserve">1.2. </w:t>
      </w:r>
      <w:r w:rsidR="002865B9" w:rsidRPr="00E12B68">
        <w:rPr>
          <w:color w:val="22252A"/>
        </w:rPr>
        <w:t>reklaminio įrenginio suprojektuota vieta topografiniame plane, įrenginio matmenys nuo požeminių tinklų iki gretimybių bei sklypų ribų, kai reklaminis įrenginys įrengiamas žemės sklype;</w:t>
      </w:r>
    </w:p>
    <w:p w14:paraId="28824D11" w14:textId="202AAC5E" w:rsidR="002865B9" w:rsidRPr="00E12B68" w:rsidRDefault="00E12B68" w:rsidP="00E12B68">
      <w:pPr>
        <w:pStyle w:val="NormalWeb"/>
        <w:shd w:val="clear" w:color="auto" w:fill="FFFFFF"/>
        <w:spacing w:before="0" w:beforeAutospacing="0" w:after="0" w:afterAutospacing="0"/>
        <w:jc w:val="both"/>
        <w:rPr>
          <w:color w:val="22252A"/>
        </w:rPr>
      </w:pPr>
      <w:r w:rsidRPr="00E12B68">
        <w:rPr>
          <w:color w:val="22252A"/>
        </w:rPr>
        <w:t xml:space="preserve">1.3. </w:t>
      </w:r>
      <w:r w:rsidR="002865B9" w:rsidRPr="00E12B68">
        <w:rPr>
          <w:color w:val="22252A"/>
        </w:rPr>
        <w:t>išorinės reklamos įrengimo vietą apibūdinantys duomenys (situacijos schema, viso objekto, ant kurio planuojama įrengti reklamą, esamos padėties spalvota nuotrauka ar projektas (kai objektas nepastatytas ar neįrengtas);</w:t>
      </w:r>
    </w:p>
    <w:p w14:paraId="29D3604A" w14:textId="07D37262" w:rsidR="002865B9" w:rsidRPr="00E12B68" w:rsidRDefault="00E12B68" w:rsidP="00E12B68">
      <w:pPr>
        <w:pStyle w:val="NormalWeb"/>
        <w:shd w:val="clear" w:color="auto" w:fill="FFFFFF"/>
        <w:spacing w:before="0" w:beforeAutospacing="0" w:after="0" w:afterAutospacing="0"/>
        <w:jc w:val="both"/>
        <w:rPr>
          <w:color w:val="22252A"/>
        </w:rPr>
      </w:pPr>
      <w:r w:rsidRPr="00E12B68">
        <w:rPr>
          <w:color w:val="22252A"/>
        </w:rPr>
        <w:t xml:space="preserve">1.4. </w:t>
      </w:r>
      <w:r w:rsidR="002865B9" w:rsidRPr="00E12B68">
        <w:rPr>
          <w:color w:val="22252A"/>
        </w:rPr>
        <w:t>išorinės reklamos spalvinis ir grafinis vaizdas;</w:t>
      </w:r>
    </w:p>
    <w:p w14:paraId="2D21CBEE" w14:textId="751F34F6" w:rsidR="002865B9" w:rsidRPr="00E12B68" w:rsidRDefault="00E12B68" w:rsidP="00E12B68">
      <w:pPr>
        <w:pStyle w:val="NormalWeb"/>
        <w:shd w:val="clear" w:color="auto" w:fill="FFFFFF"/>
        <w:spacing w:before="0" w:beforeAutospacing="0" w:after="0" w:afterAutospacing="0"/>
        <w:jc w:val="both"/>
        <w:rPr>
          <w:color w:val="22252A"/>
        </w:rPr>
      </w:pPr>
      <w:r w:rsidRPr="00E12B68">
        <w:rPr>
          <w:color w:val="22252A"/>
        </w:rPr>
        <w:t xml:space="preserve">1.5. </w:t>
      </w:r>
      <w:r w:rsidR="002865B9" w:rsidRPr="00E12B68">
        <w:rPr>
          <w:color w:val="22252A"/>
        </w:rPr>
        <w:t>reklaminio įrenginio projektas;</w:t>
      </w:r>
    </w:p>
    <w:p w14:paraId="04992329" w14:textId="372DF8A7" w:rsidR="002865B9" w:rsidRPr="00E12B68" w:rsidRDefault="00E12B68" w:rsidP="00E12B68">
      <w:pPr>
        <w:pStyle w:val="NormalWeb"/>
        <w:shd w:val="clear" w:color="auto" w:fill="FFFFFF"/>
        <w:spacing w:before="0" w:beforeAutospacing="0" w:after="0" w:afterAutospacing="0"/>
        <w:jc w:val="both"/>
        <w:rPr>
          <w:color w:val="22252A"/>
        </w:rPr>
      </w:pPr>
      <w:r w:rsidRPr="00E12B68">
        <w:rPr>
          <w:color w:val="22252A"/>
        </w:rPr>
        <w:t xml:space="preserve">1.6. </w:t>
      </w:r>
      <w:r w:rsidR="002865B9" w:rsidRPr="00E12B68">
        <w:rPr>
          <w:color w:val="22252A"/>
        </w:rPr>
        <w:t>laikiklių ir tvirtinimo mazgų brėžiniai, jei reklama tvirtinama laikikliais</w:t>
      </w:r>
      <w:r w:rsidR="00265B14">
        <w:rPr>
          <w:color w:val="22252A"/>
        </w:rPr>
        <w:t>;</w:t>
      </w:r>
    </w:p>
    <w:p w14:paraId="01E68A21" w14:textId="78EABB35" w:rsidR="002865B9" w:rsidRPr="00E12B68" w:rsidRDefault="00A46AE3" w:rsidP="00A46AE3">
      <w:pPr>
        <w:pStyle w:val="NormalWeb"/>
        <w:shd w:val="clear" w:color="auto" w:fill="FFFFFF"/>
        <w:spacing w:before="0" w:beforeAutospacing="0" w:after="0" w:afterAutospacing="0"/>
        <w:jc w:val="both"/>
        <w:rPr>
          <w:color w:val="22252A"/>
        </w:rPr>
      </w:pPr>
      <w:r>
        <w:rPr>
          <w:color w:val="22252A"/>
        </w:rPr>
        <w:t>4</w:t>
      </w:r>
      <w:r w:rsidR="00E12B68" w:rsidRPr="00E12B68">
        <w:rPr>
          <w:color w:val="22252A"/>
        </w:rPr>
        <w:t xml:space="preserve">. </w:t>
      </w:r>
      <w:r w:rsidR="002865B9" w:rsidRPr="00E12B68">
        <w:rPr>
          <w:color w:val="22252A"/>
        </w:rPr>
        <w:t>Įrengti išorinę reklamą kultūros paveldo objektuose, jų teritorijose ir apsaugos zonose leidžiama tik Lietuvos Respublikos nekilnojamojo kultūros paveldo apsaugos įstatymo nustatytais atvejais gavus už kultūros paveldo objekto apsaugą atsakingos institucijos sutikimą, saugomose teritorijose – gavus saugomų teritorijų direkcijos arba Aplinkos apsaugos departamento, kai saugomoje teritorijoje nėra įsteigtos saugomų teritorijų direkcijos, sutikimą</w:t>
      </w:r>
      <w:r w:rsidR="00265B14">
        <w:rPr>
          <w:color w:val="22252A"/>
        </w:rPr>
        <w:t>;</w:t>
      </w:r>
    </w:p>
    <w:p w14:paraId="044DCA3E" w14:textId="49C261FA" w:rsidR="002865B9" w:rsidRPr="00E12B68" w:rsidRDefault="00A46AE3" w:rsidP="00A46AE3">
      <w:pPr>
        <w:pStyle w:val="NormalWeb"/>
        <w:shd w:val="clear" w:color="auto" w:fill="FFFFFF"/>
        <w:spacing w:before="0" w:beforeAutospacing="0" w:after="0" w:afterAutospacing="0"/>
        <w:jc w:val="both"/>
        <w:rPr>
          <w:color w:val="22252A"/>
        </w:rPr>
      </w:pPr>
      <w:r>
        <w:rPr>
          <w:color w:val="22252A"/>
        </w:rPr>
        <w:t>5</w:t>
      </w:r>
      <w:r w:rsidR="00E12B68" w:rsidRPr="00E12B68">
        <w:rPr>
          <w:color w:val="22252A"/>
        </w:rPr>
        <w:t xml:space="preserve">. </w:t>
      </w:r>
      <w:r w:rsidR="00517C89">
        <w:rPr>
          <w:color w:val="22252A"/>
        </w:rPr>
        <w:t>J</w:t>
      </w:r>
      <w:r w:rsidR="002865B9" w:rsidRPr="00E12B68">
        <w:rPr>
          <w:color w:val="22252A"/>
        </w:rPr>
        <w:t>ei išorinė reklama įrengiama ant stulpų, lynų ar kitokių konstrukcijų, esančių virš gatvių, – šiuos objektus eksploatuojančių subjektų rašytinį sutikimą.</w:t>
      </w:r>
    </w:p>
    <w:p w14:paraId="2606BF9E" w14:textId="77777777" w:rsidR="00AE3E32" w:rsidRDefault="00AE3E32" w:rsidP="00A46AE3">
      <w:pPr>
        <w:spacing w:after="0" w:line="240" w:lineRule="auto"/>
        <w:rPr>
          <w:rFonts w:ascii="Times New Roman" w:hAnsi="Times New Roman" w:cs="Times New Roman"/>
          <w:b/>
          <w:bCs/>
          <w:sz w:val="24"/>
          <w:szCs w:val="24"/>
        </w:rPr>
      </w:pPr>
    </w:p>
    <w:p w14:paraId="27F2E255" w14:textId="77777777" w:rsidR="00AE3E32" w:rsidRDefault="00AE3E32" w:rsidP="00A46AE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6F4F886A" w14:textId="67DAF179" w:rsidR="00285BBD" w:rsidRDefault="00285BBD" w:rsidP="00A46AE3">
      <w:pPr>
        <w:spacing w:after="0" w:line="240" w:lineRule="auto"/>
        <w:rPr>
          <w:rFonts w:ascii="Times New Roman" w:hAnsi="Times New Roman" w:cs="Times New Roman"/>
          <w:sz w:val="24"/>
          <w:szCs w:val="24"/>
        </w:rPr>
      </w:pPr>
      <w:r w:rsidRPr="00285BBD">
        <w:rPr>
          <w:rFonts w:ascii="Times New Roman" w:hAnsi="Times New Roman" w:cs="Times New Roman"/>
          <w:sz w:val="24"/>
          <w:szCs w:val="24"/>
        </w:rPr>
        <w:t>VĮ Registrų centro NTR duomenų bazės duomenys</w:t>
      </w:r>
      <w:r w:rsidR="00A46AE3">
        <w:rPr>
          <w:rFonts w:ascii="Times New Roman" w:hAnsi="Times New Roman" w:cs="Times New Roman"/>
          <w:sz w:val="24"/>
          <w:szCs w:val="24"/>
        </w:rPr>
        <w:t>.</w:t>
      </w:r>
    </w:p>
    <w:p w14:paraId="119BD112" w14:textId="77777777" w:rsidR="00A46AE3" w:rsidRPr="00285BBD" w:rsidRDefault="00A46AE3" w:rsidP="00A46AE3">
      <w:pPr>
        <w:spacing w:after="0" w:line="240" w:lineRule="auto"/>
        <w:rPr>
          <w:rFonts w:ascii="Times New Roman" w:hAnsi="Times New Roman" w:cs="Times New Roman"/>
          <w:sz w:val="24"/>
          <w:szCs w:val="24"/>
        </w:rPr>
      </w:pPr>
    </w:p>
    <w:p w14:paraId="2BE19ED0" w14:textId="451DDEB1" w:rsidR="00AE3E32" w:rsidRDefault="00AE3E32" w:rsidP="00A46AE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Už paslaugos teikimą atsakingo asmens kontaktai</w:t>
      </w:r>
    </w:p>
    <w:p w14:paraId="0996536E" w14:textId="09248620" w:rsidR="00AE3E32" w:rsidRPr="00FE2EFD" w:rsidRDefault="00AE3E32" w:rsidP="00A46AE3">
      <w:pPr>
        <w:spacing w:after="0" w:line="240" w:lineRule="auto"/>
        <w:rPr>
          <w:rFonts w:ascii="Times New Roman" w:hAnsi="Times New Roman" w:cs="Times New Roman"/>
          <w:sz w:val="24"/>
          <w:szCs w:val="24"/>
        </w:rPr>
      </w:pPr>
      <w:r w:rsidRPr="00FE2EFD">
        <w:rPr>
          <w:rFonts w:ascii="Times New Roman" w:hAnsi="Times New Roman" w:cs="Times New Roman"/>
          <w:sz w:val="24"/>
          <w:szCs w:val="24"/>
        </w:rPr>
        <w:t>A</w:t>
      </w:r>
      <w:r>
        <w:rPr>
          <w:rFonts w:ascii="Times New Roman" w:hAnsi="Times New Roman" w:cs="Times New Roman"/>
          <w:sz w:val="24"/>
          <w:szCs w:val="24"/>
        </w:rPr>
        <w:t>rchitektūros ir urbanistikos</w:t>
      </w:r>
      <w:r w:rsidRPr="00FE2EFD">
        <w:rPr>
          <w:rFonts w:ascii="Times New Roman" w:hAnsi="Times New Roman" w:cs="Times New Roman"/>
          <w:sz w:val="24"/>
          <w:szCs w:val="24"/>
        </w:rPr>
        <w:t xml:space="preserve"> skyriaus</w:t>
      </w:r>
      <w:r>
        <w:rPr>
          <w:rFonts w:ascii="Times New Roman" w:hAnsi="Times New Roman" w:cs="Times New Roman"/>
          <w:sz w:val="24"/>
          <w:szCs w:val="24"/>
        </w:rPr>
        <w:t xml:space="preserve"> </w:t>
      </w:r>
      <w:r w:rsidR="00C97EEB">
        <w:rPr>
          <w:rFonts w:ascii="Times New Roman" w:hAnsi="Times New Roman" w:cs="Times New Roman"/>
          <w:sz w:val="24"/>
          <w:szCs w:val="24"/>
        </w:rPr>
        <w:t>vyr. specialistė</w:t>
      </w:r>
      <w:r>
        <w:rPr>
          <w:rFonts w:ascii="Times New Roman" w:hAnsi="Times New Roman" w:cs="Times New Roman"/>
          <w:sz w:val="24"/>
          <w:szCs w:val="24"/>
        </w:rPr>
        <w:t xml:space="preserve"> </w:t>
      </w:r>
      <w:r w:rsidR="00C97EEB">
        <w:rPr>
          <w:rFonts w:ascii="Times New Roman" w:hAnsi="Times New Roman" w:cs="Times New Roman"/>
          <w:sz w:val="24"/>
          <w:szCs w:val="24"/>
        </w:rPr>
        <w:t>Skaistė Antanaitienė</w:t>
      </w:r>
      <w:r>
        <w:rPr>
          <w:rFonts w:ascii="Times New Roman" w:hAnsi="Times New Roman" w:cs="Times New Roman"/>
          <w:sz w:val="24"/>
          <w:szCs w:val="24"/>
        </w:rPr>
        <w:t xml:space="preserve"> </w:t>
      </w:r>
      <w:r w:rsidR="00265B14">
        <w:rPr>
          <w:rFonts w:ascii="Times New Roman" w:hAnsi="Times New Roman" w:cs="Times New Roman"/>
          <w:sz w:val="24"/>
          <w:szCs w:val="24"/>
        </w:rPr>
        <w:t>t</w:t>
      </w:r>
      <w:r>
        <w:rPr>
          <w:rFonts w:ascii="Times New Roman" w:hAnsi="Times New Roman" w:cs="Times New Roman"/>
          <w:sz w:val="24"/>
          <w:szCs w:val="24"/>
        </w:rPr>
        <w:t>el</w:t>
      </w:r>
      <w:r w:rsidR="00265B14">
        <w:rPr>
          <w:rFonts w:ascii="Times New Roman" w:hAnsi="Times New Roman" w:cs="Times New Roman"/>
          <w:sz w:val="24"/>
          <w:szCs w:val="24"/>
        </w:rPr>
        <w:t>.</w:t>
      </w:r>
      <w:r>
        <w:rPr>
          <w:rFonts w:ascii="Times New Roman" w:hAnsi="Times New Roman" w:cs="Times New Roman"/>
          <w:sz w:val="24"/>
          <w:szCs w:val="24"/>
        </w:rPr>
        <w:t xml:space="preserve"> +370 347 </w:t>
      </w:r>
      <w:r w:rsidR="007A7D9B">
        <w:rPr>
          <w:rFonts w:ascii="Times New Roman" w:hAnsi="Times New Roman" w:cs="Times New Roman"/>
          <w:sz w:val="24"/>
          <w:szCs w:val="24"/>
        </w:rPr>
        <w:t>20513</w:t>
      </w:r>
      <w:r w:rsidR="00A46AE3">
        <w:rPr>
          <w:rFonts w:ascii="Times New Roman" w:hAnsi="Times New Roman" w:cs="Times New Roman"/>
          <w:sz w:val="24"/>
          <w:szCs w:val="24"/>
        </w:rPr>
        <w:t>,</w:t>
      </w:r>
      <w:r>
        <w:rPr>
          <w:rFonts w:ascii="Times New Roman" w:hAnsi="Times New Roman" w:cs="Times New Roman"/>
          <w:sz w:val="24"/>
          <w:szCs w:val="24"/>
        </w:rPr>
        <w:t xml:space="preserve"> </w:t>
      </w:r>
      <w:r w:rsidR="00A46AE3">
        <w:rPr>
          <w:rFonts w:ascii="Times New Roman" w:hAnsi="Times New Roman" w:cs="Times New Roman"/>
          <w:sz w:val="24"/>
          <w:szCs w:val="24"/>
        </w:rPr>
        <w:t>e</w:t>
      </w:r>
      <w:r>
        <w:rPr>
          <w:rFonts w:ascii="Times New Roman" w:hAnsi="Times New Roman" w:cs="Times New Roman"/>
          <w:sz w:val="24"/>
          <w:szCs w:val="24"/>
        </w:rPr>
        <w:t xml:space="preserve">l. paštas </w:t>
      </w:r>
      <w:proofErr w:type="spellStart"/>
      <w:r w:rsidR="00C97EEB">
        <w:rPr>
          <w:rFonts w:ascii="Times New Roman" w:hAnsi="Times New Roman" w:cs="Times New Roman"/>
          <w:sz w:val="24"/>
          <w:szCs w:val="24"/>
        </w:rPr>
        <w:t>skaiste.antanaitiene</w:t>
      </w:r>
      <w:r>
        <w:rPr>
          <w:rFonts w:ascii="Times New Roman" w:hAnsi="Times New Roman" w:cs="Times New Roman"/>
          <w:sz w:val="24"/>
          <w:szCs w:val="24"/>
        </w:rPr>
        <w:t>@kedainiai.lt</w:t>
      </w:r>
      <w:proofErr w:type="spellEnd"/>
      <w:r w:rsidR="00A46AE3">
        <w:rPr>
          <w:rFonts w:ascii="Times New Roman" w:hAnsi="Times New Roman" w:cs="Times New Roman"/>
          <w:sz w:val="24"/>
          <w:szCs w:val="24"/>
        </w:rPr>
        <w:t>.</w:t>
      </w:r>
    </w:p>
    <w:p w14:paraId="03E0E020" w14:textId="77777777" w:rsidR="00A46AE3" w:rsidRDefault="00A46AE3" w:rsidP="00A46AE3">
      <w:pPr>
        <w:spacing w:after="0" w:line="240" w:lineRule="auto"/>
        <w:rPr>
          <w:rFonts w:ascii="Times New Roman" w:hAnsi="Times New Roman" w:cs="Times New Roman"/>
          <w:b/>
          <w:bCs/>
          <w:sz w:val="24"/>
          <w:szCs w:val="24"/>
        </w:rPr>
      </w:pPr>
    </w:p>
    <w:p w14:paraId="670B4979" w14:textId="63A674EF" w:rsidR="00AE3E32" w:rsidRDefault="00AE3E32" w:rsidP="00A46AE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00397919" w14:textId="44DF4613" w:rsidR="0043586D" w:rsidRPr="00FE2EFD" w:rsidRDefault="0043586D" w:rsidP="00A46AE3">
      <w:pPr>
        <w:spacing w:after="0" w:line="240" w:lineRule="auto"/>
        <w:jc w:val="both"/>
        <w:rPr>
          <w:rFonts w:ascii="Times New Roman" w:hAnsi="Times New Roman" w:cs="Times New Roman"/>
          <w:sz w:val="24"/>
          <w:szCs w:val="24"/>
        </w:rPr>
      </w:pPr>
      <w:bookmarkStart w:id="1" w:name="_Hlk191017611"/>
      <w:r w:rsidRPr="004773E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265B14" w:rsidRPr="00DF6FFD">
          <w:rPr>
            <w:rStyle w:val="Hyperlink"/>
            <w:rFonts w:ascii="Times New Roman" w:eastAsia="Calibri" w:hAnsi="Times New Roman" w:cs="Times New Roman"/>
            <w:kern w:val="0"/>
            <w:sz w:val="24"/>
            <w:szCs w:val="24"/>
          </w:rPr>
          <w:t>www.kedainiai.lt</w:t>
        </w:r>
      </w:hyperlink>
      <w:r w:rsidR="00265B14">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e</w:t>
      </w:r>
      <w:r w:rsidRPr="00FE2EFD">
        <w:rPr>
          <w:rFonts w:ascii="Times New Roman" w:hAnsi="Times New Roman" w:cs="Times New Roman"/>
          <w:sz w:val="24"/>
          <w:szCs w:val="24"/>
        </w:rPr>
        <w:t>l. p</w:t>
      </w:r>
      <w:r w:rsidR="003925C0">
        <w:rPr>
          <w:rFonts w:ascii="Times New Roman" w:hAnsi="Times New Roman" w:cs="Times New Roman"/>
          <w:sz w:val="24"/>
          <w:szCs w:val="24"/>
        </w:rPr>
        <w:t>aštas</w:t>
      </w:r>
      <w:r w:rsidRPr="00FE2EFD">
        <w:rPr>
          <w:rFonts w:ascii="Times New Roman" w:hAnsi="Times New Roman" w:cs="Times New Roman"/>
          <w:sz w:val="24"/>
          <w:szCs w:val="24"/>
        </w:rPr>
        <w:t xml:space="preserve"> </w:t>
      </w:r>
      <w:r w:rsidRPr="004773EA">
        <w:rPr>
          <w:rFonts w:ascii="Times New Roman" w:hAnsi="Times New Roman" w:cs="Times New Roman"/>
          <w:sz w:val="24"/>
          <w:szCs w:val="24"/>
        </w:rPr>
        <w:t>administracija</w:t>
      </w:r>
      <w:r w:rsidRPr="004773EA">
        <w:rPr>
          <w:rFonts w:ascii="Times New Roman" w:hAnsi="Times New Roman" w:cs="Times New Roman"/>
          <w:sz w:val="24"/>
          <w:szCs w:val="24"/>
          <w:lang w:val="en-US"/>
        </w:rPr>
        <w:t>@</w:t>
      </w:r>
      <w:proofErr w:type="spellStart"/>
      <w:r w:rsidRPr="004773EA">
        <w:rPr>
          <w:rFonts w:ascii="Times New Roman" w:hAnsi="Times New Roman" w:cs="Times New Roman"/>
          <w:sz w:val="24"/>
          <w:szCs w:val="24"/>
        </w:rPr>
        <w:t>kedainiai.lt</w:t>
      </w:r>
      <w:proofErr w:type="spellEnd"/>
      <w:r w:rsidR="00265B14">
        <w:rPr>
          <w:rFonts w:ascii="Times New Roman" w:hAnsi="Times New Roman" w:cs="Times New Roman"/>
          <w:sz w:val="24"/>
          <w:szCs w:val="24"/>
        </w:rPr>
        <w:t>.</w:t>
      </w:r>
    </w:p>
    <w:bookmarkEnd w:id="1"/>
    <w:p w14:paraId="44868BBA" w14:textId="77777777" w:rsidR="00AE3E32" w:rsidRDefault="00AE3E32" w:rsidP="00A46AE3">
      <w:pPr>
        <w:spacing w:after="0" w:line="240" w:lineRule="auto"/>
        <w:rPr>
          <w:rFonts w:ascii="Times New Roman" w:hAnsi="Times New Roman" w:cs="Times New Roman"/>
          <w:b/>
          <w:bCs/>
          <w:sz w:val="24"/>
          <w:szCs w:val="24"/>
        </w:rPr>
      </w:pPr>
    </w:p>
    <w:p w14:paraId="78AB38B5" w14:textId="77777777" w:rsidR="00AE3E32" w:rsidRDefault="00AE3E32" w:rsidP="00A46AE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35217417" w14:textId="60FDD268" w:rsidR="0043586D" w:rsidRPr="00BC3E0C" w:rsidRDefault="00A46AE3" w:rsidP="00BC3E0C">
      <w:pPr>
        <w:jc w:val="both"/>
        <w:rPr>
          <w:rFonts w:ascii="Times New Roman" w:hAnsi="Times New Roman" w:cs="Times New Roman"/>
          <w:sz w:val="24"/>
          <w:szCs w:val="24"/>
        </w:rPr>
      </w:pPr>
      <w:r>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2" w:history="1">
        <w:r w:rsidR="008E4761" w:rsidRPr="00517C89">
          <w:rPr>
            <w:rStyle w:val="Hyperlink"/>
            <w:rFonts w:ascii="Times New Roman" w:hAnsi="Times New Roman" w:cs="Times New Roman"/>
            <w:color w:val="auto"/>
            <w:sz w:val="24"/>
            <w:szCs w:val="24"/>
            <w:u w:val="none"/>
          </w:rPr>
          <w:t>https://e.teismas.lt</w:t>
        </w:r>
      </w:hyperlink>
      <w:r w:rsidR="008E4761" w:rsidRPr="00517C89">
        <w:t xml:space="preserve"> </w:t>
      </w:r>
      <w:r>
        <w:rPr>
          <w:rFonts w:ascii="Times New Roman" w:hAnsi="Times New Roman" w:cs="Times New Roman"/>
          <w:sz w:val="24"/>
          <w:szCs w:val="24"/>
        </w:rPr>
        <w:t xml:space="preserve">arba </w:t>
      </w:r>
      <w:r>
        <w:rPr>
          <w:rFonts w:ascii="Times New Roman" w:hAnsi="Times New Roman" w:cs="Times New Roman"/>
          <w:sz w:val="24"/>
          <w:szCs w:val="24"/>
        </w:rPr>
        <w:lastRenderedPageBreak/>
        <w:t>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sectPr w:rsidR="0043586D" w:rsidRPr="00BC3E0C" w:rsidSect="00003658">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64177"/>
    <w:multiLevelType w:val="multilevel"/>
    <w:tmpl w:val="4BC670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C1C0738"/>
    <w:multiLevelType w:val="hybridMultilevel"/>
    <w:tmpl w:val="A01E205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5C06B2D"/>
    <w:multiLevelType w:val="multilevel"/>
    <w:tmpl w:val="C2B422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45DC3F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EA50681"/>
    <w:multiLevelType w:val="multilevel"/>
    <w:tmpl w:val="69988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C85E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66C5A5B"/>
    <w:multiLevelType w:val="multilevel"/>
    <w:tmpl w:val="625CD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5C4C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44316494">
    <w:abstractNumId w:val="6"/>
  </w:num>
  <w:num w:numId="2" w16cid:durableId="1782797283">
    <w:abstractNumId w:val="2"/>
  </w:num>
  <w:num w:numId="3" w16cid:durableId="806169181">
    <w:abstractNumId w:val="4"/>
  </w:num>
  <w:num w:numId="4" w16cid:durableId="443311419">
    <w:abstractNumId w:val="1"/>
  </w:num>
  <w:num w:numId="5" w16cid:durableId="15952860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1764177">
    <w:abstractNumId w:val="3"/>
  </w:num>
  <w:num w:numId="7" w16cid:durableId="574164510">
    <w:abstractNumId w:val="7"/>
  </w:num>
  <w:num w:numId="8" w16cid:durableId="2115830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E32"/>
    <w:rsid w:val="00003658"/>
    <w:rsid w:val="00022637"/>
    <w:rsid w:val="00056E6E"/>
    <w:rsid w:val="00265B14"/>
    <w:rsid w:val="00285BBD"/>
    <w:rsid w:val="002865B9"/>
    <w:rsid w:val="003526DF"/>
    <w:rsid w:val="00360A87"/>
    <w:rsid w:val="00386918"/>
    <w:rsid w:val="003925C0"/>
    <w:rsid w:val="0043586D"/>
    <w:rsid w:val="00491734"/>
    <w:rsid w:val="00517C89"/>
    <w:rsid w:val="00545428"/>
    <w:rsid w:val="00784FF9"/>
    <w:rsid w:val="007A7D9B"/>
    <w:rsid w:val="0082732D"/>
    <w:rsid w:val="0088441F"/>
    <w:rsid w:val="008D5DC2"/>
    <w:rsid w:val="008E4761"/>
    <w:rsid w:val="00926FE7"/>
    <w:rsid w:val="00965AA8"/>
    <w:rsid w:val="009E5322"/>
    <w:rsid w:val="00A0161B"/>
    <w:rsid w:val="00A23EF6"/>
    <w:rsid w:val="00A46AE3"/>
    <w:rsid w:val="00AE3E32"/>
    <w:rsid w:val="00BC3E0C"/>
    <w:rsid w:val="00C40E72"/>
    <w:rsid w:val="00C4123F"/>
    <w:rsid w:val="00C5147D"/>
    <w:rsid w:val="00C56400"/>
    <w:rsid w:val="00C63151"/>
    <w:rsid w:val="00C717C8"/>
    <w:rsid w:val="00C97EEB"/>
    <w:rsid w:val="00DF28B0"/>
    <w:rsid w:val="00E12B68"/>
    <w:rsid w:val="00E249E5"/>
    <w:rsid w:val="00EE56CC"/>
    <w:rsid w:val="00FE79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67AF8"/>
  <w15:chartTrackingRefBased/>
  <w15:docId w15:val="{96FE293F-E715-40DE-B576-A2D169676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E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E3E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E3E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3E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E3E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E3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E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E3E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E3E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3E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E3E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E3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E32"/>
    <w:rPr>
      <w:rFonts w:eastAsiaTheme="majorEastAsia" w:cstheme="majorBidi"/>
      <w:color w:val="272727" w:themeColor="text1" w:themeTint="D8"/>
    </w:rPr>
  </w:style>
  <w:style w:type="paragraph" w:styleId="Title">
    <w:name w:val="Title"/>
    <w:basedOn w:val="Normal"/>
    <w:next w:val="Normal"/>
    <w:link w:val="TitleChar"/>
    <w:uiPriority w:val="10"/>
    <w:qFormat/>
    <w:rsid w:val="00AE3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E32"/>
    <w:pPr>
      <w:spacing w:before="160"/>
      <w:jc w:val="center"/>
    </w:pPr>
    <w:rPr>
      <w:i/>
      <w:iCs/>
      <w:color w:val="404040" w:themeColor="text1" w:themeTint="BF"/>
    </w:rPr>
  </w:style>
  <w:style w:type="character" w:customStyle="1" w:styleId="QuoteChar">
    <w:name w:val="Quote Char"/>
    <w:basedOn w:val="DefaultParagraphFont"/>
    <w:link w:val="Quote"/>
    <w:uiPriority w:val="29"/>
    <w:rsid w:val="00AE3E32"/>
    <w:rPr>
      <w:i/>
      <w:iCs/>
      <w:color w:val="404040" w:themeColor="text1" w:themeTint="BF"/>
    </w:rPr>
  </w:style>
  <w:style w:type="paragraph" w:styleId="ListParagraph">
    <w:name w:val="List Paragraph"/>
    <w:basedOn w:val="Normal"/>
    <w:uiPriority w:val="34"/>
    <w:qFormat/>
    <w:rsid w:val="00AE3E32"/>
    <w:pPr>
      <w:ind w:left="720"/>
      <w:contextualSpacing/>
    </w:pPr>
  </w:style>
  <w:style w:type="character" w:styleId="IntenseEmphasis">
    <w:name w:val="Intense Emphasis"/>
    <w:basedOn w:val="DefaultParagraphFont"/>
    <w:uiPriority w:val="21"/>
    <w:qFormat/>
    <w:rsid w:val="00AE3E32"/>
    <w:rPr>
      <w:i/>
      <w:iCs/>
      <w:color w:val="2F5496" w:themeColor="accent1" w:themeShade="BF"/>
    </w:rPr>
  </w:style>
  <w:style w:type="paragraph" w:styleId="IntenseQuote">
    <w:name w:val="Intense Quote"/>
    <w:basedOn w:val="Normal"/>
    <w:next w:val="Normal"/>
    <w:link w:val="IntenseQuoteChar"/>
    <w:uiPriority w:val="30"/>
    <w:qFormat/>
    <w:rsid w:val="00AE3E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3E32"/>
    <w:rPr>
      <w:i/>
      <w:iCs/>
      <w:color w:val="2F5496" w:themeColor="accent1" w:themeShade="BF"/>
    </w:rPr>
  </w:style>
  <w:style w:type="character" w:styleId="IntenseReference">
    <w:name w:val="Intense Reference"/>
    <w:basedOn w:val="DefaultParagraphFont"/>
    <w:uiPriority w:val="32"/>
    <w:qFormat/>
    <w:rsid w:val="00AE3E32"/>
    <w:rPr>
      <w:b/>
      <w:bCs/>
      <w:smallCaps/>
      <w:color w:val="2F5496" w:themeColor="accent1" w:themeShade="BF"/>
      <w:spacing w:val="5"/>
    </w:rPr>
  </w:style>
  <w:style w:type="character" w:styleId="Hyperlink">
    <w:name w:val="Hyperlink"/>
    <w:basedOn w:val="DefaultParagraphFont"/>
    <w:uiPriority w:val="99"/>
    <w:unhideWhenUsed/>
    <w:rsid w:val="00AE3E32"/>
    <w:rPr>
      <w:color w:val="0563C1" w:themeColor="hyperlink"/>
      <w:u w:val="single"/>
    </w:rPr>
  </w:style>
  <w:style w:type="character" w:styleId="UnresolvedMention">
    <w:name w:val="Unresolved Mention"/>
    <w:basedOn w:val="DefaultParagraphFont"/>
    <w:uiPriority w:val="99"/>
    <w:semiHidden/>
    <w:unhideWhenUsed/>
    <w:rsid w:val="00AE3E32"/>
    <w:rPr>
      <w:color w:val="605E5C"/>
      <w:shd w:val="clear" w:color="auto" w:fill="E1DFDD"/>
    </w:rPr>
  </w:style>
  <w:style w:type="paragraph" w:customStyle="1" w:styleId="ql-align-justify">
    <w:name w:val="ql-align-justify"/>
    <w:basedOn w:val="Normal"/>
    <w:rsid w:val="00AE3E32"/>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NormalWeb">
    <w:name w:val="Normal (Web)"/>
    <w:basedOn w:val="Normal"/>
    <w:uiPriority w:val="99"/>
    <w:unhideWhenUsed/>
    <w:rsid w:val="00AE3E32"/>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NoSpacing">
    <w:name w:val="No Spacing"/>
    <w:uiPriority w:val="1"/>
    <w:qFormat/>
    <w:rsid w:val="00E12B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852249">
      <w:bodyDiv w:val="1"/>
      <w:marLeft w:val="0"/>
      <w:marRight w:val="0"/>
      <w:marTop w:val="0"/>
      <w:marBottom w:val="0"/>
      <w:divBdr>
        <w:top w:val="none" w:sz="0" w:space="0" w:color="auto"/>
        <w:left w:val="none" w:sz="0" w:space="0" w:color="auto"/>
        <w:bottom w:val="none" w:sz="0" w:space="0" w:color="auto"/>
        <w:right w:val="none" w:sz="0" w:space="0" w:color="auto"/>
      </w:divBdr>
    </w:div>
    <w:div w:id="161050340">
      <w:bodyDiv w:val="1"/>
      <w:marLeft w:val="0"/>
      <w:marRight w:val="0"/>
      <w:marTop w:val="0"/>
      <w:marBottom w:val="0"/>
      <w:divBdr>
        <w:top w:val="none" w:sz="0" w:space="0" w:color="auto"/>
        <w:left w:val="none" w:sz="0" w:space="0" w:color="auto"/>
        <w:bottom w:val="none" w:sz="0" w:space="0" w:color="auto"/>
        <w:right w:val="none" w:sz="0" w:space="0" w:color="auto"/>
      </w:divBdr>
    </w:div>
    <w:div w:id="335884539">
      <w:bodyDiv w:val="1"/>
      <w:marLeft w:val="0"/>
      <w:marRight w:val="0"/>
      <w:marTop w:val="0"/>
      <w:marBottom w:val="0"/>
      <w:divBdr>
        <w:top w:val="none" w:sz="0" w:space="0" w:color="auto"/>
        <w:left w:val="none" w:sz="0" w:space="0" w:color="auto"/>
        <w:bottom w:val="none" w:sz="0" w:space="0" w:color="auto"/>
        <w:right w:val="none" w:sz="0" w:space="0" w:color="auto"/>
      </w:divBdr>
    </w:div>
    <w:div w:id="456147967">
      <w:bodyDiv w:val="1"/>
      <w:marLeft w:val="0"/>
      <w:marRight w:val="0"/>
      <w:marTop w:val="0"/>
      <w:marBottom w:val="0"/>
      <w:divBdr>
        <w:top w:val="none" w:sz="0" w:space="0" w:color="auto"/>
        <w:left w:val="none" w:sz="0" w:space="0" w:color="auto"/>
        <w:bottom w:val="none" w:sz="0" w:space="0" w:color="auto"/>
        <w:right w:val="none" w:sz="0" w:space="0" w:color="auto"/>
      </w:divBdr>
    </w:div>
    <w:div w:id="537007410">
      <w:bodyDiv w:val="1"/>
      <w:marLeft w:val="0"/>
      <w:marRight w:val="0"/>
      <w:marTop w:val="0"/>
      <w:marBottom w:val="0"/>
      <w:divBdr>
        <w:top w:val="none" w:sz="0" w:space="0" w:color="auto"/>
        <w:left w:val="none" w:sz="0" w:space="0" w:color="auto"/>
        <w:bottom w:val="none" w:sz="0" w:space="0" w:color="auto"/>
        <w:right w:val="none" w:sz="0" w:space="0" w:color="auto"/>
      </w:divBdr>
    </w:div>
    <w:div w:id="618344019">
      <w:bodyDiv w:val="1"/>
      <w:marLeft w:val="0"/>
      <w:marRight w:val="0"/>
      <w:marTop w:val="0"/>
      <w:marBottom w:val="0"/>
      <w:divBdr>
        <w:top w:val="none" w:sz="0" w:space="0" w:color="auto"/>
        <w:left w:val="none" w:sz="0" w:space="0" w:color="auto"/>
        <w:bottom w:val="none" w:sz="0" w:space="0" w:color="auto"/>
        <w:right w:val="none" w:sz="0" w:space="0" w:color="auto"/>
      </w:divBdr>
    </w:div>
    <w:div w:id="772483606">
      <w:bodyDiv w:val="1"/>
      <w:marLeft w:val="0"/>
      <w:marRight w:val="0"/>
      <w:marTop w:val="0"/>
      <w:marBottom w:val="0"/>
      <w:divBdr>
        <w:top w:val="none" w:sz="0" w:space="0" w:color="auto"/>
        <w:left w:val="none" w:sz="0" w:space="0" w:color="auto"/>
        <w:bottom w:val="none" w:sz="0" w:space="0" w:color="auto"/>
        <w:right w:val="none" w:sz="0" w:space="0" w:color="auto"/>
      </w:divBdr>
    </w:div>
    <w:div w:id="852689893">
      <w:bodyDiv w:val="1"/>
      <w:marLeft w:val="0"/>
      <w:marRight w:val="0"/>
      <w:marTop w:val="0"/>
      <w:marBottom w:val="0"/>
      <w:divBdr>
        <w:top w:val="none" w:sz="0" w:space="0" w:color="auto"/>
        <w:left w:val="none" w:sz="0" w:space="0" w:color="auto"/>
        <w:bottom w:val="none" w:sz="0" w:space="0" w:color="auto"/>
        <w:right w:val="none" w:sz="0" w:space="0" w:color="auto"/>
      </w:divBdr>
    </w:div>
    <w:div w:id="943221755">
      <w:bodyDiv w:val="1"/>
      <w:marLeft w:val="0"/>
      <w:marRight w:val="0"/>
      <w:marTop w:val="0"/>
      <w:marBottom w:val="0"/>
      <w:divBdr>
        <w:top w:val="none" w:sz="0" w:space="0" w:color="auto"/>
        <w:left w:val="none" w:sz="0" w:space="0" w:color="auto"/>
        <w:bottom w:val="none" w:sz="0" w:space="0" w:color="auto"/>
        <w:right w:val="none" w:sz="0" w:space="0" w:color="auto"/>
      </w:divBdr>
    </w:div>
    <w:div w:id="1062797494">
      <w:bodyDiv w:val="1"/>
      <w:marLeft w:val="0"/>
      <w:marRight w:val="0"/>
      <w:marTop w:val="0"/>
      <w:marBottom w:val="0"/>
      <w:divBdr>
        <w:top w:val="none" w:sz="0" w:space="0" w:color="auto"/>
        <w:left w:val="none" w:sz="0" w:space="0" w:color="auto"/>
        <w:bottom w:val="none" w:sz="0" w:space="0" w:color="auto"/>
        <w:right w:val="none" w:sz="0" w:space="0" w:color="auto"/>
      </w:divBdr>
    </w:div>
    <w:div w:id="1094085703">
      <w:bodyDiv w:val="1"/>
      <w:marLeft w:val="0"/>
      <w:marRight w:val="0"/>
      <w:marTop w:val="0"/>
      <w:marBottom w:val="0"/>
      <w:divBdr>
        <w:top w:val="none" w:sz="0" w:space="0" w:color="auto"/>
        <w:left w:val="none" w:sz="0" w:space="0" w:color="auto"/>
        <w:bottom w:val="none" w:sz="0" w:space="0" w:color="auto"/>
        <w:right w:val="none" w:sz="0" w:space="0" w:color="auto"/>
      </w:divBdr>
    </w:div>
    <w:div w:id="1197429212">
      <w:bodyDiv w:val="1"/>
      <w:marLeft w:val="0"/>
      <w:marRight w:val="0"/>
      <w:marTop w:val="0"/>
      <w:marBottom w:val="0"/>
      <w:divBdr>
        <w:top w:val="none" w:sz="0" w:space="0" w:color="auto"/>
        <w:left w:val="none" w:sz="0" w:space="0" w:color="auto"/>
        <w:bottom w:val="none" w:sz="0" w:space="0" w:color="auto"/>
        <w:right w:val="none" w:sz="0" w:space="0" w:color="auto"/>
      </w:divBdr>
    </w:div>
    <w:div w:id="1530024362">
      <w:bodyDiv w:val="1"/>
      <w:marLeft w:val="0"/>
      <w:marRight w:val="0"/>
      <w:marTop w:val="0"/>
      <w:marBottom w:val="0"/>
      <w:divBdr>
        <w:top w:val="none" w:sz="0" w:space="0" w:color="auto"/>
        <w:left w:val="none" w:sz="0" w:space="0" w:color="auto"/>
        <w:bottom w:val="none" w:sz="0" w:space="0" w:color="auto"/>
        <w:right w:val="none" w:sz="0" w:space="0" w:color="auto"/>
      </w:divBdr>
    </w:div>
    <w:div w:id="201171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e6d52d008e611ee9978886e85107ab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eimas.lrs.lt/portal/legalActEditions/lt/TAD/TAIS.106104"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15211?jfwid=32wf6lrn" TargetMode="External"/><Relationship Id="rId11" Type="http://schemas.openxmlformats.org/officeDocument/2006/relationships/hyperlink" Target="http://www.kedainiai.lt" TargetMode="External"/><Relationship Id="rId5" Type="http://schemas.openxmlformats.org/officeDocument/2006/relationships/hyperlink" Target="https://e-seimas.lrs.lt/portal/legalAct/lt/TAD/TAIS.107687" TargetMode="External"/><Relationship Id="rId10" Type="http://schemas.openxmlformats.org/officeDocument/2006/relationships/hyperlink" Target="https://www.e-tar.lt/portal/lt/legalAct/SAV.518523/asr" TargetMode="External"/><Relationship Id="rId4" Type="http://schemas.openxmlformats.org/officeDocument/2006/relationships/webSettings" Target="webSettings.xml"/><Relationship Id="rId9" Type="http://schemas.openxmlformats.org/officeDocument/2006/relationships/hyperlink" Target="https://www.e-tar.lt/portal/lt/legalAct/74dda990cf0911e9929af1b9eea48566"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5221</Words>
  <Characters>2976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2025-05-07T12:51:00Z</dcterms:created>
  <dcterms:modified xsi:type="dcterms:W3CDTF">2025-05-07T12:51:00Z</dcterms:modified>
</cp:coreProperties>
</file>