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65039448" w:rsidR="008966DD" w:rsidRPr="00303E6F" w:rsidRDefault="00536D82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PREKYBOS IR PASLAUGŲ TEIKIMO KĖDAINIŲ RAJONO SAVIVALDYBĖS VIEŠOSIOSE VIETOSE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 xml:space="preserve"> 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2221563" w14:textId="49C6DBC8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6D82">
        <w:rPr>
          <w:rFonts w:ascii="Times New Roman" w:hAnsi="Times New Roman" w:cs="Times New Roman"/>
          <w:sz w:val="24"/>
          <w:szCs w:val="24"/>
        </w:rPr>
        <w:t>Prekybos ir paslaugų teikimo Kėdainių rajono savivaldybės viešosiose vietose</w:t>
      </w:r>
      <w:r w:rsidRPr="00303E6F">
        <w:rPr>
          <w:rFonts w:ascii="Times New Roman" w:hAnsi="Times New Roman" w:cs="Times New Roman"/>
          <w:sz w:val="24"/>
          <w:szCs w:val="24"/>
        </w:rPr>
        <w:t xml:space="preserve"> kontrolės vykdymas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5FDFB075" w:rsidR="00303E6F" w:rsidRPr="00F73EFF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12163BCB" w14:textId="7591B8D0" w:rsidR="00220B5C" w:rsidRPr="00220B5C" w:rsidRDefault="00303E6F" w:rsidP="00220B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>nustato prekybos ir paslaugų teikimą, reikalavimus prekybos įrangai ir vietai, pardavėjo ir paslaugos teikėjo pareigas, bendruosius mažmeninės prekybos ir paslaugų teikimo, pardavimo reikalavimus Kėdainių rajono savivaldybės viešosiose vietose.</w:t>
      </w:r>
    </w:p>
    <w:p w14:paraId="39D9F52A" w14:textId="7A009F3A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39D595A8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FA5155">
        <w:rPr>
          <w:rFonts w:ascii="Times New Roman" w:hAnsi="Times New Roman" w:cs="Times New Roman"/>
          <w:b/>
          <w:bCs/>
          <w:sz w:val="24"/>
          <w:szCs w:val="24"/>
        </w:rPr>
        <w:t>prekybos ir paslaugų viešosiose vietose teikimo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3116CD0F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Nustato </w:t>
            </w:r>
            <w:r w:rsidR="00220B5C">
              <w:rPr>
                <w:rFonts w:ascii="Times New Roman" w:hAnsi="Times New Roman" w:cs="Times New Roman"/>
                <w:sz w:val="24"/>
                <w:szCs w:val="24"/>
              </w:rPr>
              <w:t>ūkinės veiklos laisvę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0B5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14908D84" w:rsidR="00303E6F" w:rsidRPr="00BE2D4E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Prekybos ir paslaugų teikimo Kėdainių rajono savivaldybės viešosiose vietose taisyklės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51E8CB8A" w:rsidR="00303E6F" w:rsidRPr="00BE2D4E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Taisyklės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3F71DF1F" w:rsidR="00303E6F" w:rsidRPr="00BE2D4E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2025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-0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283578F4" w:rsidR="00FA6B5E" w:rsidRPr="00D47858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D4785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Prekybos ir paslaugų teikimo viešosiose vietose bei viešųjų vietų Kėdainių rajono savivaldybėje sąrašo tvirtinimo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CB55" w14:textId="02430ED4" w:rsidR="00303E6F" w:rsidRDefault="00D47858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Tikrinama ar viešosiose vietose prekiaujama turint nustatyta tvarka išduotą leidimą, taip pat ar lauko kavinės įrengtos laikantis nustatytų reikalavimų</w:t>
            </w:r>
          </w:p>
          <w:p w14:paraId="441979AF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9"/>
        <w:gridCol w:w="1712"/>
        <w:gridCol w:w="4563"/>
        <w:gridCol w:w="1687"/>
      </w:tblGrid>
      <w:tr w:rsidR="00DB7595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B7595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E2D4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DB7595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5176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5FEEC869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Pagrindinis savivaldybės vidaus dokumentas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70C1B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B75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prekybos ir paslaugų teikimo </w:t>
            </w:r>
            <w:r w:rsidR="00970C1B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>Kėdainių rajono savivaldybė</w:t>
            </w:r>
            <w:r w:rsidR="00970C1B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970C1B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B7595">
              <w:rPr>
                <w:rFonts w:ascii="Times New Roman" w:hAnsi="Times New Roman" w:cs="Times New Roman"/>
                <w:bCs/>
                <w:sz w:val="24"/>
                <w:szCs w:val="24"/>
              </w:rPr>
              <w:t>viešosiose vietose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kontrolės vykdym</w:t>
            </w:r>
            <w:r w:rsidR="00970C1B">
              <w:rPr>
                <w:rFonts w:ascii="Times New Roman" w:hAnsi="Times New Roman" w:cs="Times New Roman"/>
                <w:bCs/>
                <w:sz w:val="24"/>
                <w:szCs w:val="24"/>
              </w:rPr>
              <w:t>as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5742802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94131E">
              <w:rPr>
                <w:rFonts w:ascii="Times New Roman" w:hAnsi="Times New Roman" w:cs="Times New Roman"/>
                <w:sz w:val="24"/>
                <w:szCs w:val="24"/>
              </w:rPr>
              <w:t>prekybos ir paslaugų teikimo reikalavimų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pažeidimus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223EEEE7" w:rsidR="00303E6F" w:rsidRPr="00BE2D4E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LR ANK 151 str., 152 str., 154 str.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6D7B8CE3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Prekybos ir paslaugų teikimas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5D1A4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Viešoji tvarka | Kėdainių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0B03BE74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  <w:r w:rsidR="009F71AA">
              <w:rPr>
                <w:rFonts w:ascii="Times New Roman" w:hAnsi="Times New Roman" w:cs="Times New Roman"/>
                <w:sz w:val="24"/>
                <w:szCs w:val="24"/>
              </w:rPr>
              <w:t xml:space="preserve">prekybos ir </w:t>
            </w:r>
            <w:r w:rsidR="009F71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paslaugų teikimo srityje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72A364A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3B549A">
        <w:rPr>
          <w:rFonts w:ascii="Times New Roman" w:hAnsi="Times New Roman" w:cs="Times New Roman"/>
          <w:sz w:val="24"/>
          <w:szCs w:val="24"/>
        </w:rPr>
        <w:t>7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107D60"/>
    <w:rsid w:val="00220B5C"/>
    <w:rsid w:val="00223303"/>
    <w:rsid w:val="00295A6E"/>
    <w:rsid w:val="002B2DFD"/>
    <w:rsid w:val="00303E6F"/>
    <w:rsid w:val="003B549A"/>
    <w:rsid w:val="0048358C"/>
    <w:rsid w:val="00536D82"/>
    <w:rsid w:val="005C51F7"/>
    <w:rsid w:val="005D1A46"/>
    <w:rsid w:val="00634CE3"/>
    <w:rsid w:val="0069211F"/>
    <w:rsid w:val="00712341"/>
    <w:rsid w:val="00714A90"/>
    <w:rsid w:val="008428D0"/>
    <w:rsid w:val="008966DD"/>
    <w:rsid w:val="008F45AE"/>
    <w:rsid w:val="009405DF"/>
    <w:rsid w:val="0094131E"/>
    <w:rsid w:val="00970C1B"/>
    <w:rsid w:val="009966A1"/>
    <w:rsid w:val="009A40EE"/>
    <w:rsid w:val="009F71AA"/>
    <w:rsid w:val="00B141D2"/>
    <w:rsid w:val="00B2459E"/>
    <w:rsid w:val="00B36930"/>
    <w:rsid w:val="00B50FE9"/>
    <w:rsid w:val="00BA1EB0"/>
    <w:rsid w:val="00BE2D4E"/>
    <w:rsid w:val="00C25421"/>
    <w:rsid w:val="00C436FF"/>
    <w:rsid w:val="00C8595F"/>
    <w:rsid w:val="00CA4931"/>
    <w:rsid w:val="00D115DC"/>
    <w:rsid w:val="00D47858"/>
    <w:rsid w:val="00D814BC"/>
    <w:rsid w:val="00DB7595"/>
    <w:rsid w:val="00E12C99"/>
    <w:rsid w:val="00EA74AB"/>
    <w:rsid w:val="00F139A2"/>
    <w:rsid w:val="00F3027A"/>
    <w:rsid w:val="00F5176F"/>
    <w:rsid w:val="00F73EFF"/>
    <w:rsid w:val="00FA5155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0BDFFD850A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kedainiai.lt/lt/doclib/ea99ib3i9kmyzwhrvhntkmez1qyytfxq" TargetMode="External"/><Relationship Id="rId12" Type="http://schemas.openxmlformats.org/officeDocument/2006/relationships/hyperlink" Target="https://www.kedainiai.lt/veiklos-sritys/viesoji-tvarka/21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e-tar.lt/portal/lt/legalActEditions/TAR.67B5099C5848?faces-redirect=tru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nfolex.lt/portal/start_ta.asp?act=doc&amp;fr=pop&amp;doc=336765&amp;title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struktura-ir-kontaktai/kontaktai/74/viesosios-tvarkos-skyrius/d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2713</Words>
  <Characters>1547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20</cp:revision>
  <cp:lastPrinted>2026-02-27T07:52:00Z</cp:lastPrinted>
  <dcterms:created xsi:type="dcterms:W3CDTF">2026-02-25T10:21:00Z</dcterms:created>
  <dcterms:modified xsi:type="dcterms:W3CDTF">2026-03-09T12:38:00Z</dcterms:modified>
</cp:coreProperties>
</file>