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11" w:type="pct"/>
        <w:tblCellSpacing w:w="0" w:type="dxa"/>
        <w:tblInd w:w="142" w:type="dxa"/>
        <w:tblLayout w:type="fixed"/>
        <w:tblCellMar>
          <w:left w:w="0" w:type="dxa"/>
          <w:right w:w="0" w:type="dxa"/>
        </w:tblCellMar>
        <w:tblLook w:val="04A0" w:firstRow="1" w:lastRow="0" w:firstColumn="1" w:lastColumn="0" w:noHBand="0" w:noVBand="1"/>
      </w:tblPr>
      <w:tblGrid>
        <w:gridCol w:w="14743"/>
      </w:tblGrid>
      <w:tr w:rsidR="00F75DE6" w:rsidRPr="00EC5541" w14:paraId="6E3513D6" w14:textId="77777777" w:rsidTr="007F27A1">
        <w:trPr>
          <w:tblCellSpacing w:w="0" w:type="dxa"/>
        </w:trPr>
        <w:tc>
          <w:tcPr>
            <w:tcW w:w="14743" w:type="dxa"/>
            <w:shd w:val="clear" w:color="auto" w:fill="auto"/>
            <w:hideMark/>
          </w:tcPr>
          <w:p w14:paraId="1E3C5FF3" w14:textId="28BCEEF0" w:rsidR="004C18CF" w:rsidRPr="00EC5541" w:rsidRDefault="008E26C0" w:rsidP="004C18CF">
            <w:pPr>
              <w:spacing w:after="0" w:line="240" w:lineRule="auto"/>
              <w:jc w:val="center"/>
              <w:rPr>
                <w:rFonts w:ascii="Times New Roman" w:hAnsi="Times New Roman" w:cs="Times New Roman"/>
                <w:sz w:val="20"/>
                <w:szCs w:val="20"/>
                <w:lang w:eastAsia="ar-SA"/>
              </w:rPr>
            </w:pPr>
            <w:r w:rsidRPr="00EC5541">
              <w:rPr>
                <w:rFonts w:ascii="Times New Roman" w:hAnsi="Times New Roman" w:cs="Times New Roman"/>
                <w:noProof/>
                <w:sz w:val="20"/>
                <w:szCs w:val="20"/>
                <w:lang w:eastAsia="lt-LT"/>
              </w:rPr>
              <w:drawing>
                <wp:inline distT="0" distB="0" distL="0" distR="0" wp14:anchorId="75E37D62" wp14:editId="08651400">
                  <wp:extent cx="485775" cy="57150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85775" cy="571500"/>
                          </a:xfrm>
                          <a:prstGeom prst="rect">
                            <a:avLst/>
                          </a:prstGeom>
                          <a:solidFill>
                            <a:srgbClr val="FFFFFF"/>
                          </a:solidFill>
                          <a:ln>
                            <a:noFill/>
                          </a:ln>
                        </pic:spPr>
                      </pic:pic>
                    </a:graphicData>
                  </a:graphic>
                </wp:inline>
              </w:drawing>
            </w:r>
          </w:p>
          <w:p w14:paraId="0D39ACAC" w14:textId="77777777" w:rsidR="004C18CF" w:rsidRPr="00EC5541" w:rsidRDefault="004C18CF" w:rsidP="004C18CF">
            <w:pPr>
              <w:spacing w:after="0" w:line="240" w:lineRule="auto"/>
              <w:jc w:val="center"/>
              <w:rPr>
                <w:rFonts w:ascii="Times New Roman" w:hAnsi="Times New Roman" w:cs="Times New Roman"/>
                <w:sz w:val="20"/>
                <w:szCs w:val="20"/>
                <w:lang w:eastAsia="ar-SA"/>
              </w:rPr>
            </w:pPr>
          </w:p>
          <w:p w14:paraId="78A20039" w14:textId="77777777" w:rsidR="004C18CF" w:rsidRPr="00EC5541" w:rsidRDefault="004C18CF" w:rsidP="004C18CF">
            <w:pPr>
              <w:spacing w:after="0" w:line="240" w:lineRule="auto"/>
              <w:jc w:val="center"/>
              <w:rPr>
                <w:rFonts w:ascii="Times New Roman" w:hAnsi="Times New Roman" w:cs="Times New Roman"/>
                <w:b/>
                <w:bCs/>
                <w:caps/>
                <w:sz w:val="20"/>
                <w:szCs w:val="20"/>
                <w:lang w:eastAsia="ar-SA"/>
              </w:rPr>
            </w:pPr>
            <w:r w:rsidRPr="00EC5541">
              <w:rPr>
                <w:rFonts w:ascii="Times New Roman" w:hAnsi="Times New Roman" w:cs="Times New Roman"/>
                <w:b/>
                <w:bCs/>
                <w:caps/>
                <w:sz w:val="20"/>
                <w:szCs w:val="20"/>
                <w:lang w:eastAsia="ar-SA"/>
              </w:rPr>
              <w:t>kėdainių rajono savivaldybėS ADMINISTRACIJOS</w:t>
            </w:r>
          </w:p>
          <w:p w14:paraId="79EF7E51" w14:textId="77777777" w:rsidR="004C18CF" w:rsidRPr="00EC5541" w:rsidRDefault="004C18CF" w:rsidP="004C18CF">
            <w:pPr>
              <w:spacing w:after="0" w:line="240" w:lineRule="auto"/>
              <w:jc w:val="center"/>
              <w:rPr>
                <w:rFonts w:ascii="Times New Roman" w:hAnsi="Times New Roman" w:cs="Times New Roman"/>
                <w:b/>
                <w:bCs/>
                <w:caps/>
                <w:sz w:val="20"/>
                <w:szCs w:val="20"/>
                <w:lang w:eastAsia="ar-SA"/>
              </w:rPr>
            </w:pPr>
            <w:r w:rsidRPr="00EC5541">
              <w:rPr>
                <w:rFonts w:ascii="Times New Roman" w:hAnsi="Times New Roman" w:cs="Times New Roman"/>
                <w:b/>
                <w:bCs/>
                <w:caps/>
                <w:sz w:val="20"/>
                <w:szCs w:val="20"/>
                <w:lang w:eastAsia="ar-SA"/>
              </w:rPr>
              <w:t>STATYBOS IR TURTO SKYRIUS</w:t>
            </w:r>
          </w:p>
          <w:p w14:paraId="73CDF41D" w14:textId="77777777" w:rsidR="00410D55" w:rsidRPr="00EC5541" w:rsidRDefault="00410D55" w:rsidP="004C18CF">
            <w:pPr>
              <w:tabs>
                <w:tab w:val="left" w:pos="284"/>
                <w:tab w:val="left" w:pos="568"/>
              </w:tabs>
              <w:spacing w:after="0" w:line="240" w:lineRule="auto"/>
              <w:jc w:val="center"/>
              <w:rPr>
                <w:rFonts w:ascii="Times New Roman" w:eastAsia="Times New Roman" w:hAnsi="Times New Roman" w:cs="Times New Roman"/>
                <w:b/>
                <w:sz w:val="20"/>
                <w:szCs w:val="20"/>
                <w:lang w:eastAsia="lt-LT"/>
              </w:rPr>
            </w:pPr>
            <w:r w:rsidRPr="00EC5541">
              <w:rPr>
                <w:rFonts w:ascii="Times New Roman" w:eastAsia="Times New Roman" w:hAnsi="Times New Roman" w:cs="Times New Roman"/>
                <w:b/>
                <w:sz w:val="20"/>
                <w:szCs w:val="20"/>
                <w:lang w:eastAsia="lt-LT"/>
              </w:rPr>
              <w:t xml:space="preserve">DAUGIABUČIŲ NAMŲ BENDROJO NAUDOJIMO OBJEKTŲ </w:t>
            </w:r>
            <w:r w:rsidR="009329CE" w:rsidRPr="00EC5541">
              <w:rPr>
                <w:rFonts w:ascii="Times New Roman" w:eastAsia="Times New Roman" w:hAnsi="Times New Roman" w:cs="Times New Roman"/>
                <w:b/>
                <w:sz w:val="20"/>
                <w:szCs w:val="20"/>
                <w:lang w:eastAsia="lt-LT"/>
              </w:rPr>
              <w:t>VALDYTOJŲ</w:t>
            </w:r>
          </w:p>
          <w:p w14:paraId="3F1B0521" w14:textId="5BBC226D" w:rsidR="00576BEE" w:rsidRPr="00EC5541" w:rsidRDefault="00CB0111" w:rsidP="00576BEE">
            <w:pPr>
              <w:tabs>
                <w:tab w:val="left" w:pos="284"/>
                <w:tab w:val="left" w:pos="568"/>
              </w:tabs>
              <w:spacing w:after="0" w:line="240" w:lineRule="auto"/>
              <w:jc w:val="center"/>
              <w:rPr>
                <w:rFonts w:ascii="Times New Roman" w:eastAsia="Times New Roman" w:hAnsi="Times New Roman" w:cs="Times New Roman"/>
                <w:b/>
                <w:sz w:val="20"/>
                <w:szCs w:val="20"/>
                <w:lang w:eastAsia="lt-LT"/>
              </w:rPr>
            </w:pPr>
            <w:r w:rsidRPr="00EC5541">
              <w:rPr>
                <w:rFonts w:ascii="Times New Roman" w:eastAsia="Times New Roman" w:hAnsi="Times New Roman" w:cs="Times New Roman"/>
                <w:b/>
                <w:sz w:val="20"/>
                <w:szCs w:val="20"/>
                <w:lang w:eastAsia="lt-LT"/>
              </w:rPr>
              <w:t>20</w:t>
            </w:r>
            <w:r w:rsidR="009B0233" w:rsidRPr="00EC5541">
              <w:rPr>
                <w:rFonts w:ascii="Times New Roman" w:eastAsia="Times New Roman" w:hAnsi="Times New Roman" w:cs="Times New Roman"/>
                <w:b/>
                <w:sz w:val="20"/>
                <w:szCs w:val="20"/>
                <w:lang w:eastAsia="lt-LT"/>
              </w:rPr>
              <w:t>2</w:t>
            </w:r>
            <w:r w:rsidR="00556252">
              <w:rPr>
                <w:rFonts w:ascii="Times New Roman" w:eastAsia="Times New Roman" w:hAnsi="Times New Roman" w:cs="Times New Roman"/>
                <w:b/>
                <w:sz w:val="20"/>
                <w:szCs w:val="20"/>
                <w:lang w:eastAsia="lt-LT"/>
              </w:rPr>
              <w:t>3</w:t>
            </w:r>
            <w:r w:rsidRPr="00EC5541">
              <w:rPr>
                <w:rFonts w:ascii="Times New Roman" w:eastAsia="Times New Roman" w:hAnsi="Times New Roman" w:cs="Times New Roman"/>
                <w:b/>
                <w:sz w:val="20"/>
                <w:szCs w:val="20"/>
                <w:lang w:eastAsia="lt-LT"/>
              </w:rPr>
              <w:t xml:space="preserve"> METŲ</w:t>
            </w:r>
            <w:r w:rsidR="00410D55" w:rsidRPr="00EC5541">
              <w:rPr>
                <w:rFonts w:ascii="Times New Roman" w:eastAsia="Times New Roman" w:hAnsi="Times New Roman" w:cs="Times New Roman"/>
                <w:b/>
                <w:sz w:val="20"/>
                <w:szCs w:val="20"/>
                <w:lang w:eastAsia="lt-LT"/>
              </w:rPr>
              <w:t xml:space="preserve"> </w:t>
            </w:r>
            <w:r w:rsidR="009329CE" w:rsidRPr="00EC5541">
              <w:rPr>
                <w:rFonts w:ascii="Times New Roman" w:eastAsia="Times New Roman" w:hAnsi="Times New Roman" w:cs="Times New Roman"/>
                <w:b/>
                <w:sz w:val="20"/>
                <w:szCs w:val="20"/>
                <w:lang w:eastAsia="lt-LT"/>
              </w:rPr>
              <w:t>PRIEŽIŪROS IR VEIKLOS KONTROLĖS ATASKAITA</w:t>
            </w:r>
          </w:p>
          <w:p w14:paraId="0AA0A1ED" w14:textId="73BB2D1A" w:rsidR="0041262A" w:rsidRPr="00EC5541" w:rsidRDefault="00D2038C" w:rsidP="00E67360">
            <w:pPr>
              <w:tabs>
                <w:tab w:val="left" w:pos="284"/>
                <w:tab w:val="left" w:pos="568"/>
              </w:tabs>
              <w:spacing w:after="0" w:line="240" w:lineRule="auto"/>
              <w:jc w:val="center"/>
              <w:rPr>
                <w:rFonts w:ascii="Times New Roman" w:eastAsia="Times New Roman" w:hAnsi="Times New Roman" w:cs="Times New Roman"/>
                <w:b/>
                <w:sz w:val="20"/>
                <w:szCs w:val="20"/>
                <w:lang w:eastAsia="lt-LT"/>
              </w:rPr>
            </w:pPr>
            <w:r w:rsidRPr="002813EF">
              <w:rPr>
                <w:rFonts w:ascii="Times New Roman" w:eastAsia="Times New Roman" w:hAnsi="Times New Roman" w:cs="Times New Roman"/>
                <w:b/>
                <w:sz w:val="20"/>
                <w:szCs w:val="20"/>
                <w:lang w:eastAsia="lt-LT"/>
              </w:rPr>
              <w:t>202</w:t>
            </w:r>
            <w:r w:rsidR="00E32E8B">
              <w:rPr>
                <w:rFonts w:ascii="Times New Roman" w:eastAsia="Times New Roman" w:hAnsi="Times New Roman" w:cs="Times New Roman"/>
                <w:b/>
                <w:sz w:val="20"/>
                <w:szCs w:val="20"/>
                <w:lang w:eastAsia="lt-LT"/>
              </w:rPr>
              <w:t>4</w:t>
            </w:r>
            <w:r w:rsidRPr="002813EF">
              <w:rPr>
                <w:rFonts w:ascii="Times New Roman" w:eastAsia="Times New Roman" w:hAnsi="Times New Roman" w:cs="Times New Roman"/>
                <w:b/>
                <w:sz w:val="20"/>
                <w:szCs w:val="20"/>
                <w:lang w:eastAsia="lt-LT"/>
              </w:rPr>
              <w:t>-01-</w:t>
            </w:r>
            <w:r w:rsidR="007D39F9">
              <w:rPr>
                <w:rFonts w:ascii="Times New Roman" w:eastAsia="Times New Roman" w:hAnsi="Times New Roman" w:cs="Times New Roman"/>
                <w:b/>
                <w:sz w:val="20"/>
                <w:szCs w:val="20"/>
                <w:lang w:eastAsia="lt-LT"/>
              </w:rPr>
              <w:t>31</w:t>
            </w:r>
            <w:r w:rsidRPr="002813EF">
              <w:rPr>
                <w:rFonts w:ascii="Times New Roman" w:eastAsia="Times New Roman" w:hAnsi="Times New Roman" w:cs="Times New Roman"/>
                <w:b/>
                <w:sz w:val="20"/>
                <w:szCs w:val="20"/>
                <w:lang w:eastAsia="lt-LT"/>
              </w:rPr>
              <w:t xml:space="preserve"> </w:t>
            </w:r>
            <w:r w:rsidR="00BB1A50">
              <w:rPr>
                <w:rFonts w:ascii="Times New Roman" w:eastAsia="Times New Roman" w:hAnsi="Times New Roman" w:cs="Times New Roman"/>
                <w:b/>
                <w:sz w:val="20"/>
                <w:szCs w:val="20"/>
                <w:lang w:eastAsia="lt-LT"/>
              </w:rPr>
              <w:t xml:space="preserve"> </w:t>
            </w:r>
            <w:r w:rsidRPr="002813EF">
              <w:rPr>
                <w:rFonts w:ascii="Times New Roman" w:eastAsia="Times New Roman" w:hAnsi="Times New Roman" w:cs="Times New Roman"/>
                <w:b/>
                <w:sz w:val="20"/>
                <w:szCs w:val="20"/>
                <w:lang w:eastAsia="lt-LT"/>
              </w:rPr>
              <w:t>Nr.</w:t>
            </w:r>
            <w:r w:rsidR="001B3447" w:rsidRPr="002813EF">
              <w:rPr>
                <w:rFonts w:ascii="Times New Roman" w:eastAsia="Times New Roman" w:hAnsi="Times New Roman" w:cs="Times New Roman"/>
                <w:b/>
                <w:sz w:val="20"/>
                <w:szCs w:val="20"/>
                <w:lang w:eastAsia="lt-LT"/>
              </w:rPr>
              <w:t xml:space="preserve"> D2-</w:t>
            </w:r>
            <w:r w:rsidR="007D39F9">
              <w:rPr>
                <w:rFonts w:ascii="Times New Roman" w:eastAsia="Times New Roman" w:hAnsi="Times New Roman" w:cs="Times New Roman"/>
                <w:b/>
                <w:sz w:val="20"/>
                <w:szCs w:val="20"/>
                <w:lang w:eastAsia="lt-LT"/>
              </w:rPr>
              <w:t>55</w:t>
            </w:r>
          </w:p>
          <w:p w14:paraId="4F70B9E5" w14:textId="77777777" w:rsidR="00D32360" w:rsidRPr="00EC5541" w:rsidRDefault="00D32360" w:rsidP="00E67360">
            <w:pPr>
              <w:tabs>
                <w:tab w:val="left" w:pos="284"/>
                <w:tab w:val="left" w:pos="568"/>
              </w:tabs>
              <w:spacing w:after="0" w:line="240" w:lineRule="auto"/>
              <w:jc w:val="center"/>
              <w:rPr>
                <w:rFonts w:ascii="Times New Roman" w:eastAsia="Times New Roman" w:hAnsi="Times New Roman" w:cs="Times New Roman"/>
                <w:b/>
                <w:sz w:val="20"/>
                <w:szCs w:val="20"/>
                <w:lang w:eastAsia="lt-LT"/>
              </w:rPr>
            </w:pPr>
          </w:p>
          <w:tbl>
            <w:tblPr>
              <w:tblW w:w="14396" w:type="dxa"/>
              <w:jc w:val="center"/>
              <w:tblCellSpacing w:w="0" w:type="dxa"/>
              <w:tblBorders>
                <w:top w:val="outset" w:sz="6" w:space="0" w:color="auto"/>
                <w:left w:val="outset" w:sz="6" w:space="0" w:color="auto"/>
                <w:bottom w:val="outset" w:sz="6" w:space="0" w:color="auto"/>
                <w:right w:val="outset" w:sz="6" w:space="0" w:color="auto"/>
              </w:tblBorders>
              <w:tblLayout w:type="fixed"/>
              <w:tblCellMar>
                <w:top w:w="45" w:type="dxa"/>
                <w:left w:w="45" w:type="dxa"/>
                <w:bottom w:w="45" w:type="dxa"/>
                <w:right w:w="45" w:type="dxa"/>
              </w:tblCellMar>
              <w:tblLook w:val="04A0" w:firstRow="1" w:lastRow="0" w:firstColumn="1" w:lastColumn="0" w:noHBand="0" w:noVBand="1"/>
            </w:tblPr>
            <w:tblGrid>
              <w:gridCol w:w="525"/>
              <w:gridCol w:w="2191"/>
              <w:gridCol w:w="1923"/>
              <w:gridCol w:w="1278"/>
              <w:gridCol w:w="8479"/>
            </w:tblGrid>
            <w:tr w:rsidR="00F75DE6" w:rsidRPr="00EC5541" w14:paraId="17AC6592" w14:textId="77777777" w:rsidTr="00F60D3F">
              <w:trPr>
                <w:trHeight w:val="1247"/>
                <w:tblCellSpacing w:w="0" w:type="dxa"/>
                <w:jc w:val="center"/>
              </w:trPr>
              <w:tc>
                <w:tcPr>
                  <w:tcW w:w="182" w:type="pct"/>
                  <w:tcBorders>
                    <w:top w:val="outset" w:sz="6" w:space="0" w:color="auto"/>
                    <w:left w:val="outset" w:sz="6" w:space="0" w:color="auto"/>
                    <w:bottom w:val="outset" w:sz="6" w:space="0" w:color="auto"/>
                    <w:right w:val="outset" w:sz="6" w:space="0" w:color="auto"/>
                  </w:tcBorders>
                  <w:vAlign w:val="center"/>
                  <w:hideMark/>
                </w:tcPr>
                <w:p w14:paraId="329853E5" w14:textId="77777777" w:rsidR="009A60F0" w:rsidRPr="00EC5541" w:rsidRDefault="000C6F1B" w:rsidP="00D10266">
                  <w:pPr>
                    <w:spacing w:after="0" w:line="240" w:lineRule="auto"/>
                    <w:jc w:val="center"/>
                    <w:rPr>
                      <w:rFonts w:ascii="Times New Roman" w:eastAsia="Times New Roman" w:hAnsi="Times New Roman" w:cs="Times New Roman"/>
                      <w:b/>
                      <w:sz w:val="20"/>
                      <w:szCs w:val="20"/>
                      <w:lang w:eastAsia="lt-LT"/>
                    </w:rPr>
                  </w:pPr>
                  <w:r w:rsidRPr="00EC5541">
                    <w:rPr>
                      <w:rFonts w:ascii="Times New Roman" w:eastAsia="Times New Roman" w:hAnsi="Times New Roman" w:cs="Times New Roman"/>
                      <w:b/>
                      <w:sz w:val="20"/>
                      <w:szCs w:val="20"/>
                      <w:lang w:eastAsia="lt-LT"/>
                    </w:rPr>
                    <w:t xml:space="preserve">Eil. </w:t>
                  </w:r>
                  <w:r w:rsidRPr="00EC5541">
                    <w:rPr>
                      <w:rFonts w:ascii="Times New Roman" w:eastAsia="Times New Roman" w:hAnsi="Times New Roman" w:cs="Times New Roman"/>
                      <w:b/>
                      <w:sz w:val="20"/>
                      <w:szCs w:val="20"/>
                      <w:lang w:eastAsia="lt-LT"/>
                    </w:rPr>
                    <w:br/>
                    <w:t>N</w:t>
                  </w:r>
                  <w:r w:rsidR="009A60F0" w:rsidRPr="00EC5541">
                    <w:rPr>
                      <w:rFonts w:ascii="Times New Roman" w:eastAsia="Times New Roman" w:hAnsi="Times New Roman" w:cs="Times New Roman"/>
                      <w:b/>
                      <w:sz w:val="20"/>
                      <w:szCs w:val="20"/>
                      <w:lang w:eastAsia="lt-LT"/>
                    </w:rPr>
                    <w:t>r.</w:t>
                  </w:r>
                </w:p>
              </w:tc>
              <w:tc>
                <w:tcPr>
                  <w:tcW w:w="761" w:type="pct"/>
                  <w:tcBorders>
                    <w:top w:val="outset" w:sz="6" w:space="0" w:color="auto"/>
                    <w:left w:val="outset" w:sz="6" w:space="0" w:color="auto"/>
                    <w:bottom w:val="outset" w:sz="6" w:space="0" w:color="auto"/>
                    <w:right w:val="outset" w:sz="6" w:space="0" w:color="auto"/>
                  </w:tcBorders>
                  <w:vAlign w:val="center"/>
                  <w:hideMark/>
                </w:tcPr>
                <w:p w14:paraId="18D73988" w14:textId="77777777" w:rsidR="009A60F0" w:rsidRPr="00EC5541" w:rsidRDefault="009A60F0" w:rsidP="00D10266">
                  <w:pPr>
                    <w:spacing w:after="0" w:line="240" w:lineRule="auto"/>
                    <w:jc w:val="center"/>
                    <w:rPr>
                      <w:rFonts w:ascii="Times New Roman" w:eastAsia="Times New Roman" w:hAnsi="Times New Roman" w:cs="Times New Roman"/>
                      <w:b/>
                      <w:sz w:val="20"/>
                      <w:szCs w:val="20"/>
                      <w:lang w:eastAsia="lt-LT"/>
                    </w:rPr>
                  </w:pPr>
                  <w:r w:rsidRPr="00EC5541">
                    <w:rPr>
                      <w:rFonts w:ascii="Times New Roman" w:eastAsia="Times New Roman" w:hAnsi="Times New Roman" w:cs="Times New Roman"/>
                      <w:b/>
                      <w:sz w:val="20"/>
                      <w:szCs w:val="20"/>
                      <w:lang w:eastAsia="lt-LT"/>
                    </w:rPr>
                    <w:t>Daugiabučių namų bendrojo naudojimo objektų valdytojas</w:t>
                  </w:r>
                </w:p>
              </w:tc>
              <w:tc>
                <w:tcPr>
                  <w:tcW w:w="668" w:type="pct"/>
                  <w:tcBorders>
                    <w:top w:val="outset" w:sz="6" w:space="0" w:color="auto"/>
                    <w:left w:val="outset" w:sz="6" w:space="0" w:color="auto"/>
                    <w:bottom w:val="outset" w:sz="6" w:space="0" w:color="auto"/>
                    <w:right w:val="outset" w:sz="6" w:space="0" w:color="auto"/>
                  </w:tcBorders>
                  <w:vAlign w:val="center"/>
                  <w:hideMark/>
                </w:tcPr>
                <w:p w14:paraId="13C6D8DF" w14:textId="77777777" w:rsidR="009A60F0" w:rsidRPr="00EC5541" w:rsidRDefault="00CF04DF" w:rsidP="00D10266">
                  <w:pPr>
                    <w:spacing w:after="0" w:line="240" w:lineRule="auto"/>
                    <w:jc w:val="center"/>
                    <w:rPr>
                      <w:rFonts w:ascii="Times New Roman" w:eastAsia="Times New Roman" w:hAnsi="Times New Roman" w:cs="Times New Roman"/>
                      <w:b/>
                      <w:sz w:val="20"/>
                      <w:szCs w:val="20"/>
                      <w:lang w:eastAsia="lt-LT"/>
                    </w:rPr>
                  </w:pPr>
                  <w:r w:rsidRPr="00EC5541">
                    <w:rPr>
                      <w:rFonts w:ascii="Times New Roman" w:eastAsia="Times New Roman" w:hAnsi="Times New Roman" w:cs="Times New Roman"/>
                      <w:b/>
                      <w:sz w:val="20"/>
                      <w:szCs w:val="20"/>
                      <w:lang w:eastAsia="lt-LT"/>
                    </w:rPr>
                    <w:t>Daugiabučio namo adresas</w:t>
                  </w:r>
                </w:p>
              </w:tc>
              <w:tc>
                <w:tcPr>
                  <w:tcW w:w="444" w:type="pct"/>
                  <w:tcBorders>
                    <w:top w:val="outset" w:sz="6" w:space="0" w:color="auto"/>
                    <w:left w:val="outset" w:sz="6" w:space="0" w:color="auto"/>
                    <w:bottom w:val="outset" w:sz="6" w:space="0" w:color="auto"/>
                    <w:right w:val="outset" w:sz="6" w:space="0" w:color="auto"/>
                  </w:tcBorders>
                  <w:vAlign w:val="center"/>
                  <w:hideMark/>
                </w:tcPr>
                <w:p w14:paraId="4E7A9AE8" w14:textId="77777777" w:rsidR="009A60F0" w:rsidRPr="00EC5541" w:rsidRDefault="002D161C" w:rsidP="00D10266">
                  <w:pPr>
                    <w:spacing w:after="0" w:line="240" w:lineRule="auto"/>
                    <w:jc w:val="center"/>
                    <w:rPr>
                      <w:rFonts w:ascii="Times New Roman" w:eastAsia="Times New Roman" w:hAnsi="Times New Roman" w:cs="Times New Roman"/>
                      <w:b/>
                      <w:sz w:val="20"/>
                      <w:szCs w:val="20"/>
                      <w:lang w:eastAsia="lt-LT"/>
                    </w:rPr>
                  </w:pPr>
                  <w:r w:rsidRPr="00EC5541">
                    <w:rPr>
                      <w:rFonts w:ascii="Times New Roman" w:eastAsia="Times New Roman" w:hAnsi="Times New Roman" w:cs="Times New Roman"/>
                      <w:b/>
                      <w:sz w:val="20"/>
                      <w:szCs w:val="20"/>
                      <w:lang w:eastAsia="lt-LT"/>
                    </w:rPr>
                    <w:t>Planinis / neplaninis patikrinimas</w:t>
                  </w:r>
                </w:p>
              </w:tc>
              <w:tc>
                <w:tcPr>
                  <w:tcW w:w="2946" w:type="pct"/>
                  <w:tcBorders>
                    <w:top w:val="outset" w:sz="6" w:space="0" w:color="auto"/>
                    <w:left w:val="outset" w:sz="6" w:space="0" w:color="auto"/>
                    <w:bottom w:val="outset" w:sz="6" w:space="0" w:color="auto"/>
                    <w:right w:val="outset" w:sz="6" w:space="0" w:color="auto"/>
                  </w:tcBorders>
                  <w:vAlign w:val="center"/>
                  <w:hideMark/>
                </w:tcPr>
                <w:p w14:paraId="5095A373" w14:textId="77777777" w:rsidR="00CB0111" w:rsidRPr="00EC5541" w:rsidRDefault="009A60F0" w:rsidP="00D32360">
                  <w:pPr>
                    <w:spacing w:after="0" w:line="240" w:lineRule="auto"/>
                    <w:jc w:val="center"/>
                    <w:rPr>
                      <w:rFonts w:ascii="Times New Roman" w:eastAsia="Times New Roman" w:hAnsi="Times New Roman" w:cs="Times New Roman"/>
                      <w:b/>
                      <w:sz w:val="20"/>
                      <w:szCs w:val="20"/>
                      <w:lang w:eastAsia="lt-LT"/>
                    </w:rPr>
                  </w:pPr>
                  <w:r w:rsidRPr="00EC5541">
                    <w:rPr>
                      <w:rFonts w:ascii="Times New Roman" w:eastAsia="Times New Roman" w:hAnsi="Times New Roman" w:cs="Times New Roman"/>
                      <w:b/>
                      <w:sz w:val="20"/>
                      <w:szCs w:val="20"/>
                      <w:lang w:eastAsia="lt-LT"/>
                    </w:rPr>
                    <w:t xml:space="preserve">NUSTATYTI </w:t>
                  </w:r>
                  <w:r w:rsidR="009B0233" w:rsidRPr="00EC5541">
                    <w:rPr>
                      <w:rFonts w:ascii="Times New Roman" w:eastAsia="Times New Roman" w:hAnsi="Times New Roman" w:cs="Times New Roman"/>
                      <w:b/>
                      <w:sz w:val="20"/>
                      <w:szCs w:val="20"/>
                      <w:lang w:eastAsia="lt-LT"/>
                    </w:rPr>
                    <w:t>VALDYTOJŲ VEIKLOS PAŽEIDIMAI</w:t>
                  </w:r>
                </w:p>
              </w:tc>
            </w:tr>
            <w:tr w:rsidR="00F60D3F" w:rsidRPr="00EC5541" w14:paraId="27D12E78" w14:textId="77777777" w:rsidTr="00A82DDF">
              <w:trPr>
                <w:trHeight w:val="1030"/>
                <w:tblCellSpacing w:w="0" w:type="dxa"/>
                <w:jc w:val="center"/>
              </w:trPr>
              <w:tc>
                <w:tcPr>
                  <w:tcW w:w="182" w:type="pct"/>
                  <w:tcBorders>
                    <w:top w:val="outset" w:sz="6" w:space="0" w:color="auto"/>
                    <w:left w:val="outset" w:sz="6" w:space="0" w:color="auto"/>
                    <w:bottom w:val="outset" w:sz="6" w:space="0" w:color="auto"/>
                    <w:right w:val="outset" w:sz="6" w:space="0" w:color="auto"/>
                  </w:tcBorders>
                </w:tcPr>
                <w:p w14:paraId="4BC15001" w14:textId="6C7D1A10" w:rsidR="00C878B0" w:rsidRPr="00E541A8" w:rsidRDefault="00C878B0">
                  <w:pPr>
                    <w:pStyle w:val="Sraopastraipa"/>
                    <w:numPr>
                      <w:ilvl w:val="0"/>
                      <w:numId w:val="3"/>
                    </w:numPr>
                    <w:tabs>
                      <w:tab w:val="left" w:pos="360"/>
                    </w:tabs>
                    <w:spacing w:after="0" w:line="240" w:lineRule="auto"/>
                    <w:ind w:hanging="566"/>
                    <w:jc w:val="center"/>
                    <w:rPr>
                      <w:rFonts w:ascii="Times New Roman" w:eastAsia="Times New Roman" w:hAnsi="Times New Roman" w:cs="Times New Roman"/>
                      <w:bCs/>
                      <w:sz w:val="20"/>
                      <w:szCs w:val="20"/>
                      <w:lang w:eastAsia="lt-LT"/>
                    </w:rPr>
                  </w:pPr>
                </w:p>
              </w:tc>
              <w:tc>
                <w:tcPr>
                  <w:tcW w:w="761" w:type="pct"/>
                  <w:tcBorders>
                    <w:top w:val="outset" w:sz="6" w:space="0" w:color="auto"/>
                    <w:left w:val="outset" w:sz="6" w:space="0" w:color="auto"/>
                    <w:bottom w:val="outset" w:sz="6" w:space="0" w:color="auto"/>
                    <w:right w:val="outset" w:sz="6" w:space="0" w:color="auto"/>
                  </w:tcBorders>
                </w:tcPr>
                <w:p w14:paraId="7627C06F" w14:textId="77777777" w:rsidR="003853D3" w:rsidRDefault="00E32E8B" w:rsidP="003853D3">
                  <w:pPr>
                    <w:spacing w:after="0"/>
                    <w:jc w:val="center"/>
                    <w:rPr>
                      <w:rFonts w:ascii="Times New Roman" w:hAnsi="Times New Roman" w:cs="Times New Roman"/>
                      <w:sz w:val="20"/>
                      <w:szCs w:val="20"/>
                    </w:rPr>
                  </w:pPr>
                  <w:r w:rsidRPr="003853D3">
                    <w:rPr>
                      <w:rFonts w:ascii="Times New Roman" w:hAnsi="Times New Roman" w:cs="Times New Roman"/>
                      <w:sz w:val="20"/>
                      <w:szCs w:val="20"/>
                    </w:rPr>
                    <w:t>Daugiabučio namo Mindaugo 10 savininkų bendrija</w:t>
                  </w:r>
                </w:p>
                <w:p w14:paraId="52271885" w14:textId="395661ED" w:rsidR="00C878B0" w:rsidRPr="003853D3" w:rsidRDefault="003853D3" w:rsidP="00A82DDF">
                  <w:pPr>
                    <w:spacing w:after="0"/>
                    <w:jc w:val="center"/>
                    <w:rPr>
                      <w:rFonts w:ascii="Times New Roman" w:hAnsi="Times New Roman" w:cs="Times New Roman"/>
                      <w:sz w:val="20"/>
                      <w:szCs w:val="20"/>
                    </w:rPr>
                  </w:pPr>
                  <w:r>
                    <w:rPr>
                      <w:rFonts w:ascii="Times New Roman" w:hAnsi="Times New Roman" w:cs="Times New Roman"/>
                      <w:sz w:val="20"/>
                      <w:szCs w:val="20"/>
                    </w:rPr>
                    <w:t xml:space="preserve"> (kodas 161754279)</w:t>
                  </w:r>
                </w:p>
              </w:tc>
              <w:tc>
                <w:tcPr>
                  <w:tcW w:w="668" w:type="pct"/>
                  <w:tcBorders>
                    <w:top w:val="outset" w:sz="6" w:space="0" w:color="auto"/>
                    <w:left w:val="outset" w:sz="6" w:space="0" w:color="auto"/>
                    <w:bottom w:val="outset" w:sz="6" w:space="0" w:color="auto"/>
                    <w:right w:val="outset" w:sz="6" w:space="0" w:color="auto"/>
                  </w:tcBorders>
                </w:tcPr>
                <w:p w14:paraId="40E47E35" w14:textId="082A64A7" w:rsidR="00C878B0" w:rsidRPr="003853D3" w:rsidRDefault="00E32E8B" w:rsidP="003853D3">
                  <w:pPr>
                    <w:widowControl w:val="0"/>
                    <w:tabs>
                      <w:tab w:val="left" w:pos="1134"/>
                    </w:tabs>
                    <w:suppressAutoHyphens/>
                    <w:jc w:val="center"/>
                    <w:rPr>
                      <w:rFonts w:ascii="Times New Roman" w:hAnsi="Times New Roman" w:cs="Times New Roman"/>
                      <w:bCs/>
                      <w:sz w:val="20"/>
                      <w:szCs w:val="20"/>
                    </w:rPr>
                  </w:pPr>
                  <w:r w:rsidRPr="003853D3">
                    <w:rPr>
                      <w:rFonts w:ascii="Times New Roman" w:hAnsi="Times New Roman" w:cs="Times New Roman"/>
                      <w:bCs/>
                      <w:sz w:val="20"/>
                      <w:szCs w:val="20"/>
                    </w:rPr>
                    <w:t>Mindaugo g. 10,</w:t>
                  </w:r>
                  <w:r w:rsidR="004E6671">
                    <w:rPr>
                      <w:rFonts w:ascii="Times New Roman" w:hAnsi="Times New Roman" w:cs="Times New Roman"/>
                      <w:bCs/>
                      <w:sz w:val="20"/>
                      <w:szCs w:val="20"/>
                    </w:rPr>
                    <w:t xml:space="preserve">  </w:t>
                  </w:r>
                  <w:r w:rsidRPr="003853D3">
                    <w:rPr>
                      <w:rFonts w:ascii="Times New Roman" w:hAnsi="Times New Roman" w:cs="Times New Roman"/>
                      <w:bCs/>
                      <w:sz w:val="20"/>
                      <w:szCs w:val="20"/>
                    </w:rPr>
                    <w:t xml:space="preserve"> 57454 Kėdainiai</w:t>
                  </w:r>
                </w:p>
              </w:tc>
              <w:tc>
                <w:tcPr>
                  <w:tcW w:w="444" w:type="pct"/>
                  <w:tcBorders>
                    <w:top w:val="outset" w:sz="6" w:space="0" w:color="auto"/>
                    <w:left w:val="outset" w:sz="6" w:space="0" w:color="auto"/>
                    <w:bottom w:val="outset" w:sz="6" w:space="0" w:color="auto"/>
                    <w:right w:val="outset" w:sz="6" w:space="0" w:color="auto"/>
                  </w:tcBorders>
                </w:tcPr>
                <w:p w14:paraId="425E0FC0" w14:textId="77777777" w:rsidR="005A0038" w:rsidRPr="003853D3" w:rsidRDefault="005A0038" w:rsidP="003853D3">
                  <w:pPr>
                    <w:spacing w:after="0" w:line="240" w:lineRule="auto"/>
                    <w:jc w:val="center"/>
                    <w:rPr>
                      <w:rFonts w:ascii="Times New Roman" w:eastAsia="Times New Roman" w:hAnsi="Times New Roman" w:cs="Times New Roman"/>
                      <w:bCs/>
                      <w:sz w:val="20"/>
                      <w:szCs w:val="20"/>
                      <w:lang w:eastAsia="lt-LT"/>
                    </w:rPr>
                  </w:pPr>
                  <w:r w:rsidRPr="003853D3">
                    <w:rPr>
                      <w:rFonts w:ascii="Times New Roman" w:eastAsia="Times New Roman" w:hAnsi="Times New Roman" w:cs="Times New Roman"/>
                      <w:bCs/>
                      <w:sz w:val="20"/>
                      <w:szCs w:val="20"/>
                      <w:lang w:eastAsia="lt-LT"/>
                    </w:rPr>
                    <w:t>Planinis patikrinimas</w:t>
                  </w:r>
                </w:p>
                <w:p w14:paraId="2E8BF320" w14:textId="2074F815" w:rsidR="00C878B0" w:rsidRPr="003853D3" w:rsidRDefault="00C878B0" w:rsidP="003853D3">
                  <w:pPr>
                    <w:spacing w:after="0" w:line="240" w:lineRule="auto"/>
                    <w:jc w:val="center"/>
                    <w:rPr>
                      <w:rFonts w:ascii="Times New Roman" w:eastAsia="Times New Roman" w:hAnsi="Times New Roman" w:cs="Times New Roman"/>
                      <w:bCs/>
                      <w:sz w:val="20"/>
                      <w:szCs w:val="20"/>
                      <w:lang w:eastAsia="lt-LT"/>
                    </w:rPr>
                  </w:pPr>
                </w:p>
              </w:tc>
              <w:tc>
                <w:tcPr>
                  <w:tcW w:w="2946" w:type="pct"/>
                  <w:tcBorders>
                    <w:top w:val="outset" w:sz="6" w:space="0" w:color="auto"/>
                    <w:left w:val="outset" w:sz="6" w:space="0" w:color="auto"/>
                    <w:bottom w:val="outset" w:sz="6" w:space="0" w:color="auto"/>
                    <w:right w:val="outset" w:sz="6" w:space="0" w:color="auto"/>
                  </w:tcBorders>
                </w:tcPr>
                <w:p w14:paraId="371B27C3" w14:textId="5E7E963C" w:rsidR="00A82DDF" w:rsidRPr="00A82DDF" w:rsidRDefault="00E32E8B" w:rsidP="00A82DDF">
                  <w:pPr>
                    <w:rPr>
                      <w:rFonts w:asciiTheme="majorBidi" w:hAnsiTheme="majorBidi" w:cstheme="majorBidi"/>
                      <w:i/>
                      <w:iCs/>
                      <w:sz w:val="20"/>
                      <w:szCs w:val="20"/>
                    </w:rPr>
                  </w:pPr>
                  <w:r w:rsidRPr="00A70E57">
                    <w:rPr>
                      <w:rFonts w:asciiTheme="majorBidi" w:hAnsiTheme="majorBidi" w:cstheme="majorBidi"/>
                      <w:i/>
                      <w:iCs/>
                      <w:sz w:val="20"/>
                      <w:szCs w:val="20"/>
                    </w:rPr>
                    <w:t xml:space="preserve">Vadovaujantis Lietuvos Respublikos administracinių nusižengimų kodekso </w:t>
                  </w:r>
                  <w:r w:rsidR="00A82DDF">
                    <w:rPr>
                      <w:rFonts w:asciiTheme="majorBidi" w:hAnsiTheme="majorBidi" w:cstheme="majorBidi"/>
                      <w:i/>
                      <w:iCs/>
                      <w:sz w:val="20"/>
                      <w:szCs w:val="20"/>
                    </w:rPr>
                    <w:t>349</w:t>
                  </w:r>
                  <w:r w:rsidRPr="00A70E57">
                    <w:rPr>
                      <w:rFonts w:asciiTheme="majorBidi" w:hAnsiTheme="majorBidi" w:cstheme="majorBidi"/>
                      <w:i/>
                      <w:iCs/>
                      <w:sz w:val="20"/>
                      <w:szCs w:val="20"/>
                    </w:rPr>
                    <w:t xml:space="preserve"> str. valdytojui surašytas administracinių nusižengimų protokolas</w:t>
                  </w:r>
                  <w:r>
                    <w:rPr>
                      <w:rFonts w:asciiTheme="majorBidi" w:hAnsiTheme="majorBidi" w:cstheme="majorBidi"/>
                      <w:i/>
                      <w:iCs/>
                      <w:sz w:val="20"/>
                      <w:szCs w:val="20"/>
                    </w:rPr>
                    <w:t>.</w:t>
                  </w:r>
                </w:p>
              </w:tc>
            </w:tr>
            <w:tr w:rsidR="00F60D3F" w:rsidRPr="00EC5541" w14:paraId="63059C65" w14:textId="77777777" w:rsidTr="00F60D3F">
              <w:trPr>
                <w:trHeight w:val="1776"/>
                <w:tblCellSpacing w:w="0" w:type="dxa"/>
                <w:jc w:val="center"/>
              </w:trPr>
              <w:tc>
                <w:tcPr>
                  <w:tcW w:w="182" w:type="pct"/>
                  <w:tcBorders>
                    <w:top w:val="outset" w:sz="6" w:space="0" w:color="auto"/>
                    <w:left w:val="outset" w:sz="6" w:space="0" w:color="auto"/>
                    <w:bottom w:val="outset" w:sz="6" w:space="0" w:color="auto"/>
                    <w:right w:val="outset" w:sz="6" w:space="0" w:color="auto"/>
                  </w:tcBorders>
                </w:tcPr>
                <w:p w14:paraId="0921B283" w14:textId="77777777" w:rsidR="00BD71C5" w:rsidRPr="00E541A8" w:rsidRDefault="00BD71C5">
                  <w:pPr>
                    <w:pStyle w:val="Sraopastraipa"/>
                    <w:numPr>
                      <w:ilvl w:val="0"/>
                      <w:numId w:val="3"/>
                    </w:numPr>
                    <w:tabs>
                      <w:tab w:val="left" w:pos="360"/>
                    </w:tabs>
                    <w:spacing w:after="0" w:line="240" w:lineRule="auto"/>
                    <w:ind w:hanging="566"/>
                    <w:jc w:val="center"/>
                    <w:rPr>
                      <w:rFonts w:ascii="Times New Roman" w:eastAsia="Times New Roman" w:hAnsi="Times New Roman" w:cs="Times New Roman"/>
                      <w:bCs/>
                      <w:sz w:val="20"/>
                      <w:szCs w:val="20"/>
                      <w:lang w:eastAsia="lt-LT"/>
                    </w:rPr>
                  </w:pPr>
                </w:p>
              </w:tc>
              <w:tc>
                <w:tcPr>
                  <w:tcW w:w="761" w:type="pct"/>
                  <w:tcBorders>
                    <w:top w:val="outset" w:sz="6" w:space="0" w:color="auto"/>
                    <w:left w:val="outset" w:sz="6" w:space="0" w:color="auto"/>
                    <w:bottom w:val="outset" w:sz="6" w:space="0" w:color="auto"/>
                    <w:right w:val="outset" w:sz="6" w:space="0" w:color="auto"/>
                  </w:tcBorders>
                </w:tcPr>
                <w:p w14:paraId="2B4AADCC" w14:textId="77777777" w:rsidR="00E32E8B" w:rsidRPr="00E32E8B" w:rsidRDefault="00E32E8B" w:rsidP="003853D3">
                  <w:pPr>
                    <w:spacing w:after="0" w:line="240" w:lineRule="auto"/>
                    <w:jc w:val="center"/>
                    <w:rPr>
                      <w:rFonts w:ascii="Times New Roman" w:eastAsia="Times New Roman" w:hAnsi="Times New Roman" w:cs="Times New Roman"/>
                      <w:bCs/>
                      <w:sz w:val="20"/>
                      <w:szCs w:val="20"/>
                      <w:lang w:eastAsia="lt-LT"/>
                    </w:rPr>
                  </w:pPr>
                  <w:r w:rsidRPr="00E32E8B">
                    <w:rPr>
                      <w:rFonts w:ascii="Times New Roman" w:eastAsia="Times New Roman" w:hAnsi="Times New Roman" w:cs="Times New Roman"/>
                      <w:bCs/>
                      <w:sz w:val="20"/>
                      <w:szCs w:val="20"/>
                      <w:lang w:eastAsia="lt-LT"/>
                    </w:rPr>
                    <w:t>V. Koncevičiaus 20 daugiabučio namo savininkų bendrija</w:t>
                  </w:r>
                </w:p>
                <w:p w14:paraId="6CCA10E5" w14:textId="6AFA2E18" w:rsidR="00BD71C5" w:rsidRPr="003853D3" w:rsidRDefault="00E32E8B" w:rsidP="003853D3">
                  <w:pPr>
                    <w:spacing w:after="0" w:line="240" w:lineRule="auto"/>
                    <w:jc w:val="center"/>
                    <w:rPr>
                      <w:rFonts w:ascii="Times New Roman" w:hAnsi="Times New Roman" w:cs="Times New Roman"/>
                      <w:bCs/>
                      <w:sz w:val="20"/>
                      <w:szCs w:val="20"/>
                    </w:rPr>
                  </w:pPr>
                  <w:r w:rsidRPr="003853D3">
                    <w:rPr>
                      <w:rFonts w:ascii="Times New Roman" w:eastAsia="Times New Roman" w:hAnsi="Times New Roman" w:cs="Times New Roman"/>
                      <w:bCs/>
                      <w:sz w:val="20"/>
                      <w:szCs w:val="20"/>
                      <w:lang w:eastAsia="lt-LT"/>
                    </w:rPr>
                    <w:t>(kodas 305016381)</w:t>
                  </w:r>
                </w:p>
              </w:tc>
              <w:tc>
                <w:tcPr>
                  <w:tcW w:w="668" w:type="pct"/>
                  <w:tcBorders>
                    <w:top w:val="outset" w:sz="6" w:space="0" w:color="auto"/>
                    <w:left w:val="outset" w:sz="6" w:space="0" w:color="auto"/>
                    <w:bottom w:val="outset" w:sz="6" w:space="0" w:color="auto"/>
                    <w:right w:val="outset" w:sz="6" w:space="0" w:color="auto"/>
                  </w:tcBorders>
                </w:tcPr>
                <w:p w14:paraId="3DB675E1" w14:textId="7C5DF18A" w:rsidR="00E32E8B" w:rsidRPr="00E32E8B" w:rsidRDefault="00E32E8B" w:rsidP="003853D3">
                  <w:pPr>
                    <w:widowControl w:val="0"/>
                    <w:tabs>
                      <w:tab w:val="left" w:pos="1134"/>
                    </w:tabs>
                    <w:suppressAutoHyphens/>
                    <w:spacing w:after="0" w:line="240" w:lineRule="auto"/>
                    <w:jc w:val="center"/>
                    <w:rPr>
                      <w:rFonts w:ascii="Times New Roman" w:eastAsia="Times New Roman" w:hAnsi="Times New Roman" w:cs="Times New Roman"/>
                      <w:bCs/>
                      <w:sz w:val="20"/>
                      <w:szCs w:val="20"/>
                    </w:rPr>
                  </w:pPr>
                  <w:r w:rsidRPr="00E32E8B">
                    <w:rPr>
                      <w:rFonts w:ascii="Times New Roman" w:eastAsia="Times New Roman" w:hAnsi="Times New Roman" w:cs="Times New Roman"/>
                      <w:bCs/>
                      <w:sz w:val="20"/>
                      <w:szCs w:val="20"/>
                    </w:rPr>
                    <w:t>V. Koncevičiaus g. 20, Pelėdnagiai,</w:t>
                  </w:r>
                </w:p>
                <w:p w14:paraId="1BD5137B" w14:textId="77777777" w:rsidR="00E32E8B" w:rsidRPr="00E32E8B" w:rsidRDefault="00E32E8B" w:rsidP="003853D3">
                  <w:pPr>
                    <w:widowControl w:val="0"/>
                    <w:tabs>
                      <w:tab w:val="left" w:pos="1134"/>
                    </w:tabs>
                    <w:suppressAutoHyphens/>
                    <w:spacing w:after="0" w:line="240" w:lineRule="auto"/>
                    <w:jc w:val="center"/>
                    <w:rPr>
                      <w:rFonts w:ascii="Times New Roman" w:eastAsia="Times New Roman" w:hAnsi="Times New Roman" w:cs="Times New Roman"/>
                      <w:bCs/>
                      <w:sz w:val="20"/>
                      <w:szCs w:val="20"/>
                    </w:rPr>
                  </w:pPr>
                  <w:r w:rsidRPr="00E32E8B">
                    <w:rPr>
                      <w:rFonts w:ascii="Times New Roman" w:eastAsia="Times New Roman" w:hAnsi="Times New Roman" w:cs="Times New Roman"/>
                      <w:bCs/>
                      <w:sz w:val="20"/>
                      <w:szCs w:val="20"/>
                    </w:rPr>
                    <w:t>58161 Kėdainių r.</w:t>
                  </w:r>
                </w:p>
                <w:p w14:paraId="1EF72212" w14:textId="7679E797" w:rsidR="00BD71C5" w:rsidRPr="003853D3" w:rsidRDefault="00BD71C5" w:rsidP="003853D3">
                  <w:pPr>
                    <w:spacing w:after="0" w:line="240" w:lineRule="auto"/>
                    <w:jc w:val="center"/>
                    <w:rPr>
                      <w:rFonts w:ascii="Times New Roman" w:hAnsi="Times New Roman" w:cs="Times New Roman"/>
                      <w:bCs/>
                      <w:sz w:val="20"/>
                      <w:szCs w:val="20"/>
                    </w:rPr>
                  </w:pPr>
                </w:p>
              </w:tc>
              <w:tc>
                <w:tcPr>
                  <w:tcW w:w="444" w:type="pct"/>
                  <w:tcBorders>
                    <w:top w:val="outset" w:sz="6" w:space="0" w:color="auto"/>
                    <w:left w:val="outset" w:sz="6" w:space="0" w:color="auto"/>
                    <w:bottom w:val="outset" w:sz="6" w:space="0" w:color="auto"/>
                    <w:right w:val="outset" w:sz="6" w:space="0" w:color="auto"/>
                  </w:tcBorders>
                </w:tcPr>
                <w:p w14:paraId="6F765EDC" w14:textId="77777777" w:rsidR="00BD71C5" w:rsidRPr="003853D3" w:rsidRDefault="00BD71C5" w:rsidP="003853D3">
                  <w:pPr>
                    <w:spacing w:after="0" w:line="240" w:lineRule="auto"/>
                    <w:jc w:val="center"/>
                    <w:rPr>
                      <w:rFonts w:ascii="Times New Roman" w:eastAsia="Times New Roman" w:hAnsi="Times New Roman" w:cs="Times New Roman"/>
                      <w:bCs/>
                      <w:sz w:val="20"/>
                      <w:szCs w:val="20"/>
                      <w:lang w:eastAsia="lt-LT"/>
                    </w:rPr>
                  </w:pPr>
                  <w:r w:rsidRPr="003853D3">
                    <w:rPr>
                      <w:rFonts w:ascii="Times New Roman" w:eastAsia="Times New Roman" w:hAnsi="Times New Roman" w:cs="Times New Roman"/>
                      <w:bCs/>
                      <w:sz w:val="20"/>
                      <w:szCs w:val="20"/>
                      <w:lang w:eastAsia="lt-LT"/>
                    </w:rPr>
                    <w:t>Planinis patikrinimas</w:t>
                  </w:r>
                </w:p>
                <w:p w14:paraId="09E2D034" w14:textId="77777777" w:rsidR="00BD71C5" w:rsidRPr="003853D3" w:rsidRDefault="00BD71C5" w:rsidP="003853D3">
                  <w:pPr>
                    <w:spacing w:after="0" w:line="240" w:lineRule="auto"/>
                    <w:jc w:val="center"/>
                    <w:rPr>
                      <w:rFonts w:ascii="Times New Roman" w:eastAsia="Times New Roman" w:hAnsi="Times New Roman" w:cs="Times New Roman"/>
                      <w:bCs/>
                      <w:sz w:val="20"/>
                      <w:szCs w:val="20"/>
                      <w:lang w:eastAsia="lt-LT"/>
                    </w:rPr>
                  </w:pPr>
                </w:p>
              </w:tc>
              <w:tc>
                <w:tcPr>
                  <w:tcW w:w="2946" w:type="pct"/>
                  <w:tcBorders>
                    <w:top w:val="outset" w:sz="6" w:space="0" w:color="auto"/>
                    <w:left w:val="outset" w:sz="6" w:space="0" w:color="auto"/>
                    <w:bottom w:val="outset" w:sz="6" w:space="0" w:color="auto"/>
                    <w:right w:val="outset" w:sz="6" w:space="0" w:color="auto"/>
                  </w:tcBorders>
                </w:tcPr>
                <w:p w14:paraId="11F5D3E3" w14:textId="77777777" w:rsidR="009C5CE8" w:rsidRDefault="00BD71C5" w:rsidP="009C5CE8">
                  <w:pPr>
                    <w:tabs>
                      <w:tab w:val="left" w:pos="963"/>
                      <w:tab w:val="left" w:pos="993"/>
                    </w:tabs>
                    <w:spacing w:after="0" w:line="240" w:lineRule="auto"/>
                    <w:jc w:val="both"/>
                    <w:rPr>
                      <w:rFonts w:asciiTheme="majorBidi" w:hAnsiTheme="majorBidi" w:cstheme="majorBidi"/>
                      <w:bCs/>
                      <w:i/>
                      <w:iCs/>
                      <w:sz w:val="20"/>
                      <w:szCs w:val="20"/>
                    </w:rPr>
                  </w:pPr>
                  <w:r w:rsidRPr="00A70E57">
                    <w:rPr>
                      <w:rFonts w:asciiTheme="majorBidi" w:hAnsiTheme="majorBidi" w:cstheme="majorBidi"/>
                      <w:bCs/>
                      <w:i/>
                      <w:iCs/>
                      <w:sz w:val="20"/>
                      <w:szCs w:val="20"/>
                    </w:rPr>
                    <w:t>Nustatyti veiklos trūkumai:</w:t>
                  </w:r>
                </w:p>
                <w:p w14:paraId="0AB262F3" w14:textId="68E175B9" w:rsidR="009C5CE8" w:rsidRDefault="009C5CE8" w:rsidP="009C5CE8">
                  <w:pPr>
                    <w:tabs>
                      <w:tab w:val="left" w:pos="963"/>
                      <w:tab w:val="left" w:pos="993"/>
                    </w:tabs>
                    <w:spacing w:after="0" w:line="240" w:lineRule="auto"/>
                    <w:jc w:val="both"/>
                    <w:rPr>
                      <w:rFonts w:asciiTheme="majorBidi" w:hAnsiTheme="majorBidi" w:cstheme="majorBidi"/>
                      <w:bCs/>
                      <w:sz w:val="20"/>
                      <w:szCs w:val="20"/>
                    </w:rPr>
                  </w:pPr>
                  <w:r w:rsidRPr="009C5CE8">
                    <w:rPr>
                      <w:rFonts w:asciiTheme="majorBidi" w:hAnsiTheme="majorBidi" w:cstheme="majorBidi"/>
                      <w:bCs/>
                      <w:i/>
                      <w:iCs/>
                      <w:sz w:val="20"/>
                      <w:szCs w:val="20"/>
                    </w:rPr>
                    <w:t>1.</w:t>
                  </w:r>
                  <w:r>
                    <w:rPr>
                      <w:rFonts w:asciiTheme="majorBidi" w:hAnsiTheme="majorBidi" w:cstheme="majorBidi"/>
                      <w:bCs/>
                      <w:sz w:val="20"/>
                      <w:szCs w:val="20"/>
                    </w:rPr>
                    <w:t xml:space="preserve"> </w:t>
                  </w:r>
                  <w:r w:rsidR="007902E6" w:rsidRPr="009C5CE8">
                    <w:rPr>
                      <w:rFonts w:asciiTheme="majorBidi" w:hAnsiTheme="majorBidi" w:cstheme="majorBidi"/>
                      <w:bCs/>
                      <w:sz w:val="20"/>
                      <w:szCs w:val="20"/>
                    </w:rPr>
                    <w:t>Bendrijos pirminink</w:t>
                  </w:r>
                  <w:r w:rsidR="005047F9" w:rsidRPr="009C5CE8">
                    <w:rPr>
                      <w:rFonts w:asciiTheme="majorBidi" w:hAnsiTheme="majorBidi" w:cstheme="majorBidi"/>
                      <w:bCs/>
                      <w:sz w:val="20"/>
                      <w:szCs w:val="20"/>
                    </w:rPr>
                    <w:t>ė</w:t>
                  </w:r>
                  <w:r w:rsidR="007902E6" w:rsidRPr="009C5CE8">
                    <w:rPr>
                      <w:rFonts w:asciiTheme="majorBidi" w:hAnsiTheme="majorBidi" w:cstheme="majorBidi"/>
                      <w:bCs/>
                      <w:sz w:val="20"/>
                      <w:szCs w:val="20"/>
                    </w:rPr>
                    <w:t xml:space="preserve"> nepateikė kaupiamųjų lėšų namui atnaujinti sąskaitos sutarties</w:t>
                  </w:r>
                  <w:r w:rsidR="005047F9" w:rsidRPr="009C5CE8">
                    <w:rPr>
                      <w:rFonts w:asciiTheme="majorBidi" w:hAnsiTheme="majorBidi" w:cstheme="majorBidi"/>
                      <w:bCs/>
                      <w:sz w:val="20"/>
                      <w:szCs w:val="20"/>
                    </w:rPr>
                    <w:t>.</w:t>
                  </w:r>
                </w:p>
                <w:p w14:paraId="1D032063" w14:textId="77777777" w:rsidR="009C5CE8" w:rsidRPr="009C5CE8" w:rsidRDefault="009C5CE8" w:rsidP="009C5CE8">
                  <w:pPr>
                    <w:tabs>
                      <w:tab w:val="left" w:pos="963"/>
                      <w:tab w:val="left" w:pos="993"/>
                    </w:tabs>
                    <w:spacing w:after="0" w:line="240" w:lineRule="auto"/>
                    <w:jc w:val="both"/>
                    <w:rPr>
                      <w:rFonts w:asciiTheme="majorBidi" w:hAnsiTheme="majorBidi" w:cstheme="majorBidi"/>
                      <w:bCs/>
                      <w:sz w:val="20"/>
                      <w:szCs w:val="20"/>
                    </w:rPr>
                  </w:pPr>
                </w:p>
                <w:p w14:paraId="56F98A57" w14:textId="77777777" w:rsidR="009C5CE8" w:rsidRDefault="00BD71C5" w:rsidP="009C5CE8">
                  <w:pPr>
                    <w:tabs>
                      <w:tab w:val="left" w:pos="254"/>
                      <w:tab w:val="left" w:pos="537"/>
                      <w:tab w:val="left" w:pos="963"/>
                    </w:tabs>
                    <w:spacing w:after="0" w:line="240" w:lineRule="auto"/>
                    <w:jc w:val="both"/>
                    <w:rPr>
                      <w:rFonts w:asciiTheme="majorBidi" w:hAnsiTheme="majorBidi" w:cstheme="majorBidi"/>
                      <w:bCs/>
                      <w:i/>
                      <w:sz w:val="20"/>
                      <w:szCs w:val="20"/>
                    </w:rPr>
                  </w:pPr>
                  <w:r w:rsidRPr="00A70E57">
                    <w:rPr>
                      <w:rFonts w:asciiTheme="majorBidi" w:hAnsiTheme="majorBidi" w:cstheme="majorBidi"/>
                      <w:bCs/>
                      <w:i/>
                      <w:sz w:val="20"/>
                      <w:szCs w:val="20"/>
                    </w:rPr>
                    <w:t>Nustatyti trūkumai, kuriuos bendrojo naudojimo objektų valdytojas nedelsdamas pašalino:</w:t>
                  </w:r>
                </w:p>
                <w:p w14:paraId="4A54A002" w14:textId="4CC039CF" w:rsidR="00EE33C4" w:rsidRDefault="009C5CE8" w:rsidP="009C5CE8">
                  <w:pPr>
                    <w:tabs>
                      <w:tab w:val="left" w:pos="254"/>
                      <w:tab w:val="left" w:pos="537"/>
                      <w:tab w:val="left" w:pos="963"/>
                    </w:tabs>
                    <w:spacing w:after="0" w:line="240" w:lineRule="auto"/>
                    <w:jc w:val="both"/>
                    <w:rPr>
                      <w:rFonts w:asciiTheme="majorBidi" w:hAnsiTheme="majorBidi" w:cstheme="majorBidi"/>
                      <w:bCs/>
                      <w:iCs/>
                      <w:sz w:val="20"/>
                      <w:szCs w:val="20"/>
                    </w:rPr>
                  </w:pPr>
                  <w:r w:rsidRPr="009C5CE8">
                    <w:rPr>
                      <w:rFonts w:asciiTheme="majorBidi" w:hAnsiTheme="majorBidi" w:cstheme="majorBidi"/>
                      <w:bCs/>
                      <w:i/>
                      <w:iCs/>
                      <w:sz w:val="20"/>
                      <w:szCs w:val="20"/>
                    </w:rPr>
                    <w:t>1.</w:t>
                  </w:r>
                  <w:r>
                    <w:rPr>
                      <w:rFonts w:asciiTheme="majorBidi" w:hAnsiTheme="majorBidi" w:cstheme="majorBidi"/>
                      <w:bCs/>
                      <w:iCs/>
                      <w:sz w:val="20"/>
                      <w:szCs w:val="20"/>
                    </w:rPr>
                    <w:t xml:space="preserve"> </w:t>
                  </w:r>
                  <w:r w:rsidR="005047F9" w:rsidRPr="009C5CE8">
                    <w:rPr>
                      <w:rFonts w:asciiTheme="majorBidi" w:hAnsiTheme="majorBidi" w:cstheme="majorBidi"/>
                      <w:bCs/>
                      <w:iCs/>
                      <w:sz w:val="20"/>
                      <w:szCs w:val="20"/>
                    </w:rPr>
                    <w:t xml:space="preserve">Bendrijos pirmininkė pateikė sudarytą juridinio asmens banko sąskaitos sutartį dėl depozitinės sąskaitos, skirtos laikyti piniginėms lėšoms, atidarymo. </w:t>
                  </w:r>
                </w:p>
                <w:p w14:paraId="2CE90473" w14:textId="77777777" w:rsidR="009C5CE8" w:rsidRPr="009C5CE8" w:rsidRDefault="009C5CE8" w:rsidP="009C5CE8">
                  <w:pPr>
                    <w:tabs>
                      <w:tab w:val="left" w:pos="254"/>
                      <w:tab w:val="left" w:pos="537"/>
                      <w:tab w:val="left" w:pos="963"/>
                    </w:tabs>
                    <w:spacing w:after="0" w:line="240" w:lineRule="auto"/>
                    <w:jc w:val="both"/>
                    <w:rPr>
                      <w:rFonts w:asciiTheme="majorBidi" w:hAnsiTheme="majorBidi" w:cstheme="majorBidi"/>
                      <w:bCs/>
                      <w:i/>
                      <w:sz w:val="20"/>
                      <w:szCs w:val="20"/>
                    </w:rPr>
                  </w:pPr>
                </w:p>
                <w:p w14:paraId="5D5A0F30" w14:textId="0F5DACBE" w:rsidR="009C5CE8" w:rsidRPr="009C5CE8" w:rsidRDefault="00BD71C5" w:rsidP="004E6671">
                  <w:pPr>
                    <w:tabs>
                      <w:tab w:val="left" w:pos="963"/>
                      <w:tab w:val="left" w:pos="993"/>
                    </w:tabs>
                    <w:spacing w:after="0" w:line="240" w:lineRule="auto"/>
                    <w:jc w:val="both"/>
                    <w:rPr>
                      <w:rFonts w:asciiTheme="majorBidi" w:hAnsiTheme="majorBidi" w:cstheme="majorBidi"/>
                      <w:bCs/>
                      <w:i/>
                      <w:sz w:val="20"/>
                      <w:szCs w:val="20"/>
                    </w:rPr>
                  </w:pPr>
                  <w:r w:rsidRPr="00A70E57">
                    <w:rPr>
                      <w:rFonts w:asciiTheme="majorBidi" w:hAnsiTheme="majorBidi" w:cstheme="majorBidi"/>
                      <w:bCs/>
                      <w:i/>
                      <w:sz w:val="20"/>
                      <w:szCs w:val="20"/>
                    </w:rPr>
                    <w:t>Administracinių nusižengimų teisena valdytojui nebuvo pradėta</w:t>
                  </w:r>
                  <w:r w:rsidR="00CB744A">
                    <w:rPr>
                      <w:rFonts w:asciiTheme="majorBidi" w:hAnsiTheme="majorBidi" w:cstheme="majorBidi"/>
                      <w:bCs/>
                      <w:i/>
                      <w:sz w:val="20"/>
                      <w:szCs w:val="20"/>
                    </w:rPr>
                    <w:t>.</w:t>
                  </w:r>
                </w:p>
              </w:tc>
            </w:tr>
            <w:tr w:rsidR="00F60D3F" w:rsidRPr="00EC5541" w14:paraId="4EB095D4" w14:textId="77777777" w:rsidTr="00F60D3F">
              <w:trPr>
                <w:trHeight w:val="1109"/>
                <w:tblCellSpacing w:w="0" w:type="dxa"/>
                <w:jc w:val="center"/>
              </w:trPr>
              <w:tc>
                <w:tcPr>
                  <w:tcW w:w="182" w:type="pct"/>
                  <w:tcBorders>
                    <w:top w:val="outset" w:sz="6" w:space="0" w:color="auto"/>
                    <w:left w:val="outset" w:sz="6" w:space="0" w:color="auto"/>
                    <w:bottom w:val="outset" w:sz="6" w:space="0" w:color="auto"/>
                    <w:right w:val="outset" w:sz="6" w:space="0" w:color="auto"/>
                  </w:tcBorders>
                </w:tcPr>
                <w:p w14:paraId="1EF08823" w14:textId="004BAD1F" w:rsidR="00C878B0" w:rsidRPr="00AF0FC0" w:rsidRDefault="00AF0FC0" w:rsidP="007D5AB8">
                  <w:pPr>
                    <w:tabs>
                      <w:tab w:val="left" w:pos="360"/>
                    </w:tabs>
                    <w:spacing w:after="0" w:line="240" w:lineRule="auto"/>
                    <w:jc w:val="center"/>
                    <w:rPr>
                      <w:rFonts w:ascii="Times New Roman" w:eastAsia="Times New Roman" w:hAnsi="Times New Roman" w:cs="Times New Roman"/>
                      <w:bCs/>
                      <w:sz w:val="20"/>
                      <w:szCs w:val="20"/>
                      <w:lang w:eastAsia="lt-LT"/>
                    </w:rPr>
                  </w:pPr>
                  <w:r>
                    <w:rPr>
                      <w:rFonts w:ascii="Times New Roman" w:eastAsia="Times New Roman" w:hAnsi="Times New Roman" w:cs="Times New Roman"/>
                      <w:bCs/>
                      <w:sz w:val="20"/>
                      <w:szCs w:val="20"/>
                      <w:lang w:eastAsia="lt-LT"/>
                    </w:rPr>
                    <w:t>3.</w:t>
                  </w:r>
                </w:p>
              </w:tc>
              <w:tc>
                <w:tcPr>
                  <w:tcW w:w="761" w:type="pct"/>
                  <w:tcBorders>
                    <w:top w:val="outset" w:sz="6" w:space="0" w:color="auto"/>
                    <w:left w:val="outset" w:sz="6" w:space="0" w:color="auto"/>
                    <w:bottom w:val="outset" w:sz="6" w:space="0" w:color="auto"/>
                    <w:right w:val="outset" w:sz="6" w:space="0" w:color="auto"/>
                  </w:tcBorders>
                </w:tcPr>
                <w:p w14:paraId="36025149" w14:textId="77777777" w:rsidR="00626412" w:rsidRPr="003853D3" w:rsidRDefault="00626412" w:rsidP="003853D3">
                  <w:pPr>
                    <w:spacing w:after="0" w:line="240" w:lineRule="auto"/>
                    <w:jc w:val="center"/>
                    <w:rPr>
                      <w:rFonts w:ascii="Times New Roman" w:eastAsia="Times New Roman" w:hAnsi="Times New Roman" w:cs="Times New Roman"/>
                      <w:bCs/>
                      <w:sz w:val="20"/>
                      <w:szCs w:val="20"/>
                      <w:lang w:eastAsia="lt-LT"/>
                    </w:rPr>
                  </w:pPr>
                  <w:r w:rsidRPr="003853D3">
                    <w:rPr>
                      <w:rFonts w:ascii="Times New Roman" w:eastAsia="Times New Roman" w:hAnsi="Times New Roman" w:cs="Times New Roman"/>
                      <w:bCs/>
                      <w:sz w:val="20"/>
                      <w:szCs w:val="20"/>
                      <w:lang w:eastAsia="lt-LT"/>
                    </w:rPr>
                    <w:t>Daugiabučio namo Žemaitės 32 savininkų bendrija</w:t>
                  </w:r>
                </w:p>
                <w:p w14:paraId="0CA378B1" w14:textId="3B08362A" w:rsidR="00C878B0" w:rsidRPr="003853D3" w:rsidRDefault="00626412" w:rsidP="003853D3">
                  <w:pPr>
                    <w:spacing w:after="0" w:line="240" w:lineRule="auto"/>
                    <w:jc w:val="center"/>
                    <w:rPr>
                      <w:rFonts w:ascii="Times New Roman" w:eastAsia="Times New Roman" w:hAnsi="Times New Roman" w:cs="Times New Roman"/>
                      <w:bCs/>
                      <w:sz w:val="20"/>
                      <w:szCs w:val="20"/>
                      <w:lang w:eastAsia="lt-LT"/>
                    </w:rPr>
                  </w:pPr>
                  <w:r w:rsidRPr="003853D3">
                    <w:rPr>
                      <w:rFonts w:ascii="Times New Roman" w:eastAsia="Times New Roman" w:hAnsi="Times New Roman" w:cs="Times New Roman"/>
                      <w:bCs/>
                      <w:sz w:val="20"/>
                      <w:szCs w:val="20"/>
                      <w:lang w:eastAsia="lt-LT"/>
                    </w:rPr>
                    <w:t>(kodas 303100101)</w:t>
                  </w:r>
                </w:p>
              </w:tc>
              <w:tc>
                <w:tcPr>
                  <w:tcW w:w="668" w:type="pct"/>
                  <w:tcBorders>
                    <w:top w:val="outset" w:sz="6" w:space="0" w:color="auto"/>
                    <w:left w:val="outset" w:sz="6" w:space="0" w:color="auto"/>
                    <w:bottom w:val="outset" w:sz="6" w:space="0" w:color="auto"/>
                    <w:right w:val="outset" w:sz="6" w:space="0" w:color="auto"/>
                  </w:tcBorders>
                </w:tcPr>
                <w:p w14:paraId="145843AE" w14:textId="4512CCFD" w:rsidR="00626412" w:rsidRPr="003853D3" w:rsidRDefault="00626412" w:rsidP="003853D3">
                  <w:pPr>
                    <w:spacing w:after="0" w:line="240" w:lineRule="auto"/>
                    <w:jc w:val="center"/>
                    <w:rPr>
                      <w:rFonts w:ascii="Times New Roman" w:hAnsi="Times New Roman" w:cs="Times New Roman"/>
                      <w:bCs/>
                      <w:sz w:val="20"/>
                      <w:szCs w:val="20"/>
                    </w:rPr>
                  </w:pPr>
                  <w:r w:rsidRPr="003853D3">
                    <w:rPr>
                      <w:rFonts w:ascii="Times New Roman" w:hAnsi="Times New Roman" w:cs="Times New Roman"/>
                      <w:bCs/>
                      <w:sz w:val="20"/>
                      <w:szCs w:val="20"/>
                    </w:rPr>
                    <w:t>Žemaitės g. 32,</w:t>
                  </w:r>
                </w:p>
                <w:p w14:paraId="7659C6D6" w14:textId="19293046" w:rsidR="00C878B0" w:rsidRPr="003853D3" w:rsidRDefault="00626412" w:rsidP="003853D3">
                  <w:pPr>
                    <w:spacing w:after="0" w:line="240" w:lineRule="auto"/>
                    <w:jc w:val="center"/>
                    <w:rPr>
                      <w:rFonts w:ascii="Times New Roman" w:hAnsi="Times New Roman" w:cs="Times New Roman"/>
                      <w:bCs/>
                      <w:sz w:val="20"/>
                      <w:szCs w:val="20"/>
                    </w:rPr>
                  </w:pPr>
                  <w:r w:rsidRPr="003853D3">
                    <w:rPr>
                      <w:rFonts w:ascii="Times New Roman" w:hAnsi="Times New Roman" w:cs="Times New Roman"/>
                      <w:bCs/>
                      <w:sz w:val="20"/>
                      <w:szCs w:val="20"/>
                    </w:rPr>
                    <w:t>57194 Kėdainiai</w:t>
                  </w:r>
                </w:p>
              </w:tc>
              <w:tc>
                <w:tcPr>
                  <w:tcW w:w="444" w:type="pct"/>
                  <w:tcBorders>
                    <w:top w:val="outset" w:sz="6" w:space="0" w:color="auto"/>
                    <w:left w:val="outset" w:sz="6" w:space="0" w:color="auto"/>
                    <w:bottom w:val="outset" w:sz="6" w:space="0" w:color="auto"/>
                    <w:right w:val="outset" w:sz="6" w:space="0" w:color="auto"/>
                  </w:tcBorders>
                </w:tcPr>
                <w:p w14:paraId="6D2DE3D8" w14:textId="77777777" w:rsidR="00C878B0" w:rsidRPr="003853D3" w:rsidRDefault="00C878B0" w:rsidP="003853D3">
                  <w:pPr>
                    <w:spacing w:after="0" w:line="240" w:lineRule="auto"/>
                    <w:jc w:val="center"/>
                    <w:rPr>
                      <w:rFonts w:ascii="Times New Roman" w:eastAsia="Times New Roman" w:hAnsi="Times New Roman" w:cs="Times New Roman"/>
                      <w:bCs/>
                      <w:sz w:val="20"/>
                      <w:szCs w:val="20"/>
                      <w:lang w:eastAsia="lt-LT"/>
                    </w:rPr>
                  </w:pPr>
                  <w:r w:rsidRPr="003853D3">
                    <w:rPr>
                      <w:rFonts w:ascii="Times New Roman" w:eastAsia="Times New Roman" w:hAnsi="Times New Roman" w:cs="Times New Roman"/>
                      <w:bCs/>
                      <w:sz w:val="20"/>
                      <w:szCs w:val="20"/>
                      <w:lang w:eastAsia="lt-LT"/>
                    </w:rPr>
                    <w:t>Planinis patikrinimas</w:t>
                  </w:r>
                </w:p>
                <w:p w14:paraId="148AC916" w14:textId="77777777" w:rsidR="00C878B0" w:rsidRPr="003853D3" w:rsidRDefault="00C878B0" w:rsidP="003853D3">
                  <w:pPr>
                    <w:spacing w:after="0" w:line="240" w:lineRule="auto"/>
                    <w:jc w:val="center"/>
                    <w:rPr>
                      <w:rFonts w:ascii="Times New Roman" w:eastAsia="Times New Roman" w:hAnsi="Times New Roman" w:cs="Times New Roman"/>
                      <w:bCs/>
                      <w:sz w:val="20"/>
                      <w:szCs w:val="20"/>
                      <w:lang w:eastAsia="lt-LT"/>
                    </w:rPr>
                  </w:pPr>
                </w:p>
              </w:tc>
              <w:tc>
                <w:tcPr>
                  <w:tcW w:w="2946" w:type="pct"/>
                  <w:tcBorders>
                    <w:top w:val="outset" w:sz="6" w:space="0" w:color="auto"/>
                    <w:left w:val="outset" w:sz="6" w:space="0" w:color="auto"/>
                    <w:bottom w:val="outset" w:sz="6" w:space="0" w:color="auto"/>
                    <w:right w:val="outset" w:sz="6" w:space="0" w:color="auto"/>
                  </w:tcBorders>
                </w:tcPr>
                <w:p w14:paraId="0F1E9C75" w14:textId="2E233589" w:rsidR="00626412" w:rsidRPr="00626412" w:rsidRDefault="00626412" w:rsidP="009C5CE8">
                  <w:pPr>
                    <w:tabs>
                      <w:tab w:val="left" w:pos="720"/>
                    </w:tabs>
                    <w:spacing w:after="0" w:line="240" w:lineRule="auto"/>
                    <w:jc w:val="both"/>
                    <w:rPr>
                      <w:rFonts w:asciiTheme="majorBidi" w:hAnsiTheme="majorBidi" w:cstheme="majorBidi"/>
                      <w:bCs/>
                      <w:i/>
                      <w:iCs/>
                      <w:sz w:val="20"/>
                      <w:szCs w:val="20"/>
                    </w:rPr>
                  </w:pPr>
                  <w:r w:rsidRPr="00626412">
                    <w:rPr>
                      <w:rFonts w:asciiTheme="majorBidi" w:hAnsiTheme="majorBidi" w:cstheme="majorBidi"/>
                      <w:bCs/>
                      <w:i/>
                      <w:iCs/>
                      <w:sz w:val="20"/>
                      <w:szCs w:val="20"/>
                    </w:rPr>
                    <w:t>Surinkta medžiaga perduota</w:t>
                  </w:r>
                  <w:r w:rsidR="009C5CE8">
                    <w:rPr>
                      <w:rFonts w:asciiTheme="majorBidi" w:hAnsiTheme="majorBidi" w:cstheme="majorBidi"/>
                      <w:bCs/>
                      <w:i/>
                      <w:iCs/>
                      <w:sz w:val="20"/>
                      <w:szCs w:val="20"/>
                    </w:rPr>
                    <w:t xml:space="preserve"> </w:t>
                  </w:r>
                  <w:r w:rsidRPr="00626412">
                    <w:rPr>
                      <w:rFonts w:asciiTheme="majorBidi" w:hAnsiTheme="majorBidi" w:cstheme="majorBidi"/>
                      <w:bCs/>
                      <w:i/>
                      <w:iCs/>
                      <w:sz w:val="20"/>
                      <w:szCs w:val="20"/>
                    </w:rPr>
                    <w:t xml:space="preserve">viešosios tvarkos skyriui dėl administracinio nusižengimo teisenos pradėjimo pagal Lietuvos Respublikos administracinių nusižengimų kodekso </w:t>
                  </w:r>
                  <w:r>
                    <w:rPr>
                      <w:rFonts w:asciiTheme="majorBidi" w:hAnsiTheme="majorBidi" w:cstheme="majorBidi"/>
                      <w:bCs/>
                      <w:i/>
                      <w:iCs/>
                      <w:sz w:val="20"/>
                      <w:szCs w:val="20"/>
                    </w:rPr>
                    <w:t>349</w:t>
                  </w:r>
                  <w:r w:rsidRPr="00626412">
                    <w:rPr>
                      <w:rFonts w:asciiTheme="majorBidi" w:hAnsiTheme="majorBidi" w:cstheme="majorBidi"/>
                      <w:bCs/>
                      <w:i/>
                      <w:iCs/>
                      <w:sz w:val="20"/>
                      <w:szCs w:val="20"/>
                    </w:rPr>
                    <w:t xml:space="preserve"> straipsnį.</w:t>
                  </w:r>
                </w:p>
                <w:p w14:paraId="70497F96" w14:textId="32A6E9DB" w:rsidR="00C878B0" w:rsidRPr="00A70E57" w:rsidRDefault="00C878B0" w:rsidP="00A70E57">
                  <w:pPr>
                    <w:tabs>
                      <w:tab w:val="left" w:pos="720"/>
                    </w:tabs>
                    <w:spacing w:after="0" w:line="240" w:lineRule="auto"/>
                    <w:ind w:firstLine="396"/>
                    <w:jc w:val="both"/>
                    <w:rPr>
                      <w:rFonts w:asciiTheme="majorBidi" w:eastAsia="Times New Roman" w:hAnsiTheme="majorBidi" w:cstheme="majorBidi"/>
                      <w:bCs/>
                      <w:sz w:val="20"/>
                      <w:szCs w:val="20"/>
                      <w:lang w:eastAsia="lt-LT"/>
                    </w:rPr>
                  </w:pPr>
                </w:p>
              </w:tc>
            </w:tr>
            <w:tr w:rsidR="00F60D3F" w:rsidRPr="00EC5541" w14:paraId="77098B72" w14:textId="77777777" w:rsidTr="00F60D3F">
              <w:trPr>
                <w:trHeight w:val="82"/>
                <w:tblCellSpacing w:w="0" w:type="dxa"/>
                <w:jc w:val="center"/>
              </w:trPr>
              <w:tc>
                <w:tcPr>
                  <w:tcW w:w="182" w:type="pct"/>
                  <w:tcBorders>
                    <w:top w:val="outset" w:sz="6" w:space="0" w:color="auto"/>
                    <w:left w:val="outset" w:sz="6" w:space="0" w:color="auto"/>
                    <w:bottom w:val="outset" w:sz="6" w:space="0" w:color="auto"/>
                    <w:right w:val="outset" w:sz="6" w:space="0" w:color="auto"/>
                  </w:tcBorders>
                </w:tcPr>
                <w:p w14:paraId="3B80E982" w14:textId="4E7FD47D" w:rsidR="00C878B0" w:rsidRPr="007D5AB8" w:rsidRDefault="007D5AB8" w:rsidP="00310105">
                  <w:pPr>
                    <w:tabs>
                      <w:tab w:val="left" w:pos="360"/>
                    </w:tabs>
                    <w:spacing w:after="0" w:line="240" w:lineRule="auto"/>
                    <w:jc w:val="center"/>
                    <w:rPr>
                      <w:rFonts w:ascii="Times New Roman" w:eastAsia="Times New Roman" w:hAnsi="Times New Roman" w:cs="Times New Roman"/>
                      <w:bCs/>
                      <w:sz w:val="20"/>
                      <w:szCs w:val="20"/>
                      <w:lang w:eastAsia="lt-LT"/>
                    </w:rPr>
                  </w:pPr>
                  <w:r>
                    <w:rPr>
                      <w:rFonts w:ascii="Times New Roman" w:eastAsia="Times New Roman" w:hAnsi="Times New Roman" w:cs="Times New Roman"/>
                      <w:bCs/>
                      <w:sz w:val="20"/>
                      <w:szCs w:val="20"/>
                      <w:lang w:eastAsia="lt-LT"/>
                    </w:rPr>
                    <w:t>4.</w:t>
                  </w:r>
                </w:p>
              </w:tc>
              <w:tc>
                <w:tcPr>
                  <w:tcW w:w="761" w:type="pct"/>
                  <w:tcBorders>
                    <w:top w:val="outset" w:sz="6" w:space="0" w:color="auto"/>
                    <w:left w:val="outset" w:sz="6" w:space="0" w:color="auto"/>
                    <w:bottom w:val="outset" w:sz="6" w:space="0" w:color="auto"/>
                    <w:right w:val="outset" w:sz="6" w:space="0" w:color="auto"/>
                  </w:tcBorders>
                </w:tcPr>
                <w:p w14:paraId="69030ABA" w14:textId="77777777" w:rsidR="0091337A" w:rsidRPr="0091337A" w:rsidRDefault="0091337A" w:rsidP="003853D3">
                  <w:pPr>
                    <w:spacing w:after="0" w:line="240" w:lineRule="auto"/>
                    <w:jc w:val="center"/>
                    <w:rPr>
                      <w:rFonts w:ascii="Times New Roman" w:hAnsi="Times New Roman" w:cs="Times New Roman"/>
                      <w:bCs/>
                      <w:sz w:val="20"/>
                      <w:szCs w:val="20"/>
                    </w:rPr>
                  </w:pPr>
                  <w:r w:rsidRPr="0091337A">
                    <w:rPr>
                      <w:rFonts w:ascii="Times New Roman" w:hAnsi="Times New Roman" w:cs="Times New Roman"/>
                      <w:bCs/>
                      <w:sz w:val="20"/>
                      <w:szCs w:val="20"/>
                    </w:rPr>
                    <w:t>UAB „Santermita“</w:t>
                  </w:r>
                </w:p>
                <w:p w14:paraId="5B8AEB87" w14:textId="3E661083" w:rsidR="009C5CE8" w:rsidRPr="009C5CE8" w:rsidRDefault="0091337A" w:rsidP="009C5CE8">
                  <w:pPr>
                    <w:spacing w:after="0" w:line="240" w:lineRule="auto"/>
                    <w:jc w:val="center"/>
                    <w:rPr>
                      <w:rFonts w:ascii="Times New Roman" w:hAnsi="Times New Roman" w:cs="Times New Roman"/>
                      <w:bCs/>
                      <w:sz w:val="20"/>
                      <w:szCs w:val="20"/>
                    </w:rPr>
                  </w:pPr>
                  <w:r w:rsidRPr="003853D3">
                    <w:rPr>
                      <w:rFonts w:ascii="Times New Roman" w:hAnsi="Times New Roman" w:cs="Times New Roman"/>
                      <w:bCs/>
                      <w:sz w:val="20"/>
                      <w:szCs w:val="20"/>
                    </w:rPr>
                    <w:t>(kodas  236043660)</w:t>
                  </w:r>
                </w:p>
              </w:tc>
              <w:tc>
                <w:tcPr>
                  <w:tcW w:w="668" w:type="pct"/>
                  <w:tcBorders>
                    <w:top w:val="outset" w:sz="6" w:space="0" w:color="auto"/>
                    <w:left w:val="outset" w:sz="6" w:space="0" w:color="auto"/>
                    <w:bottom w:val="outset" w:sz="6" w:space="0" w:color="auto"/>
                    <w:right w:val="outset" w:sz="6" w:space="0" w:color="auto"/>
                  </w:tcBorders>
                </w:tcPr>
                <w:p w14:paraId="6FD0B9AD" w14:textId="7D4ED6AE" w:rsidR="0091337A" w:rsidRPr="0091337A" w:rsidRDefault="0091337A" w:rsidP="003853D3">
                  <w:pPr>
                    <w:spacing w:after="0" w:line="240" w:lineRule="auto"/>
                    <w:jc w:val="center"/>
                    <w:rPr>
                      <w:rFonts w:ascii="Times New Roman" w:eastAsia="Times New Roman" w:hAnsi="Times New Roman" w:cs="Times New Roman"/>
                      <w:bCs/>
                      <w:sz w:val="20"/>
                      <w:szCs w:val="20"/>
                      <w:lang w:eastAsia="lt-LT"/>
                    </w:rPr>
                  </w:pPr>
                  <w:r w:rsidRPr="0091337A">
                    <w:rPr>
                      <w:rFonts w:ascii="Times New Roman" w:eastAsia="Times New Roman" w:hAnsi="Times New Roman" w:cs="Times New Roman"/>
                      <w:bCs/>
                      <w:sz w:val="20"/>
                      <w:szCs w:val="20"/>
                      <w:lang w:eastAsia="lt-LT"/>
                    </w:rPr>
                    <w:t>Šėtos g. 75,</w:t>
                  </w:r>
                </w:p>
                <w:p w14:paraId="0E16440B" w14:textId="1999E3FB" w:rsidR="00C878B0" w:rsidRDefault="0091337A" w:rsidP="003853D3">
                  <w:pPr>
                    <w:spacing w:after="0" w:line="240" w:lineRule="auto"/>
                    <w:jc w:val="center"/>
                    <w:rPr>
                      <w:rFonts w:ascii="Times New Roman" w:eastAsia="Times New Roman" w:hAnsi="Times New Roman" w:cs="Times New Roman"/>
                      <w:bCs/>
                      <w:sz w:val="20"/>
                      <w:szCs w:val="20"/>
                      <w:lang w:eastAsia="lt-LT"/>
                    </w:rPr>
                  </w:pPr>
                  <w:r w:rsidRPr="003853D3">
                    <w:rPr>
                      <w:rFonts w:ascii="Times New Roman" w:eastAsia="Times New Roman" w:hAnsi="Times New Roman" w:cs="Times New Roman"/>
                      <w:bCs/>
                      <w:sz w:val="20"/>
                      <w:szCs w:val="20"/>
                      <w:lang w:eastAsia="lt-LT"/>
                    </w:rPr>
                    <w:t>57206 Kėdaini</w:t>
                  </w:r>
                  <w:r w:rsidR="000B2287">
                    <w:rPr>
                      <w:rFonts w:ascii="Times New Roman" w:eastAsia="Times New Roman" w:hAnsi="Times New Roman" w:cs="Times New Roman"/>
                      <w:bCs/>
                      <w:sz w:val="20"/>
                      <w:szCs w:val="20"/>
                      <w:lang w:eastAsia="lt-LT"/>
                    </w:rPr>
                    <w:t>ai</w:t>
                  </w:r>
                </w:p>
                <w:p w14:paraId="7B7A88EF" w14:textId="3570275F" w:rsidR="009C5CE8" w:rsidRPr="009C5CE8" w:rsidRDefault="009C5CE8" w:rsidP="009C5CE8">
                  <w:pPr>
                    <w:rPr>
                      <w:rFonts w:ascii="Times New Roman" w:eastAsia="Times New Roman" w:hAnsi="Times New Roman" w:cs="Times New Roman"/>
                      <w:sz w:val="20"/>
                      <w:szCs w:val="20"/>
                      <w:lang w:eastAsia="lt-LT"/>
                    </w:rPr>
                  </w:pPr>
                </w:p>
              </w:tc>
              <w:tc>
                <w:tcPr>
                  <w:tcW w:w="444" w:type="pct"/>
                  <w:tcBorders>
                    <w:top w:val="outset" w:sz="6" w:space="0" w:color="auto"/>
                    <w:left w:val="outset" w:sz="6" w:space="0" w:color="auto"/>
                    <w:bottom w:val="outset" w:sz="6" w:space="0" w:color="auto"/>
                    <w:right w:val="outset" w:sz="6" w:space="0" w:color="auto"/>
                  </w:tcBorders>
                </w:tcPr>
                <w:p w14:paraId="1B6F9EAC" w14:textId="4EC98991" w:rsidR="009C5CE8" w:rsidRPr="009C5CE8" w:rsidRDefault="00771749" w:rsidP="009C5CE8">
                  <w:pPr>
                    <w:spacing w:after="0" w:line="240" w:lineRule="auto"/>
                    <w:jc w:val="center"/>
                    <w:rPr>
                      <w:rFonts w:ascii="Times New Roman" w:eastAsia="Times New Roman" w:hAnsi="Times New Roman" w:cs="Times New Roman"/>
                      <w:bCs/>
                      <w:sz w:val="20"/>
                      <w:szCs w:val="20"/>
                      <w:lang w:eastAsia="lt-LT"/>
                    </w:rPr>
                  </w:pPr>
                  <w:r w:rsidRPr="003853D3">
                    <w:rPr>
                      <w:rFonts w:ascii="Times New Roman" w:eastAsia="Times New Roman" w:hAnsi="Times New Roman" w:cs="Times New Roman"/>
                      <w:bCs/>
                      <w:sz w:val="20"/>
                      <w:szCs w:val="20"/>
                      <w:lang w:eastAsia="lt-LT"/>
                    </w:rPr>
                    <w:t>Planinis patikrinimas</w:t>
                  </w:r>
                </w:p>
              </w:tc>
              <w:tc>
                <w:tcPr>
                  <w:tcW w:w="2946" w:type="pct"/>
                  <w:tcBorders>
                    <w:top w:val="outset" w:sz="6" w:space="0" w:color="auto"/>
                    <w:left w:val="outset" w:sz="6" w:space="0" w:color="auto"/>
                    <w:bottom w:val="outset" w:sz="6" w:space="0" w:color="auto"/>
                    <w:right w:val="outset" w:sz="6" w:space="0" w:color="auto"/>
                  </w:tcBorders>
                </w:tcPr>
                <w:p w14:paraId="256DF000" w14:textId="77777777" w:rsidR="005A0038" w:rsidRPr="00A70E57" w:rsidRDefault="005A0038" w:rsidP="009C5CE8">
                  <w:pPr>
                    <w:tabs>
                      <w:tab w:val="left" w:pos="963"/>
                      <w:tab w:val="left" w:pos="993"/>
                    </w:tabs>
                    <w:spacing w:after="0" w:line="240" w:lineRule="auto"/>
                    <w:jc w:val="both"/>
                    <w:rPr>
                      <w:rFonts w:asciiTheme="majorBidi" w:hAnsiTheme="majorBidi" w:cstheme="majorBidi"/>
                      <w:bCs/>
                      <w:sz w:val="20"/>
                      <w:szCs w:val="20"/>
                    </w:rPr>
                  </w:pPr>
                  <w:r w:rsidRPr="00A70E57">
                    <w:rPr>
                      <w:rFonts w:asciiTheme="majorBidi" w:hAnsiTheme="majorBidi" w:cstheme="majorBidi"/>
                      <w:bCs/>
                      <w:i/>
                      <w:iCs/>
                      <w:sz w:val="20"/>
                      <w:szCs w:val="20"/>
                    </w:rPr>
                    <w:t>Nustatyti veiklos trūkumai:</w:t>
                  </w:r>
                </w:p>
                <w:p w14:paraId="615AE6E1" w14:textId="2B6EB950" w:rsidR="005E79F5" w:rsidRPr="00AF0FC0" w:rsidRDefault="00AF0FC0" w:rsidP="00AF0FC0">
                  <w:pPr>
                    <w:tabs>
                      <w:tab w:val="left" w:pos="254"/>
                      <w:tab w:val="left" w:pos="537"/>
                      <w:tab w:val="left" w:pos="886"/>
                    </w:tabs>
                    <w:spacing w:after="0" w:line="240" w:lineRule="auto"/>
                    <w:jc w:val="both"/>
                    <w:rPr>
                      <w:rFonts w:asciiTheme="majorBidi" w:hAnsiTheme="majorBidi" w:cstheme="majorBidi"/>
                      <w:bCs/>
                      <w:sz w:val="20"/>
                      <w:szCs w:val="20"/>
                    </w:rPr>
                  </w:pPr>
                  <w:r>
                    <w:rPr>
                      <w:rFonts w:asciiTheme="majorBidi" w:hAnsiTheme="majorBidi" w:cstheme="majorBidi"/>
                      <w:bCs/>
                      <w:sz w:val="20"/>
                      <w:szCs w:val="20"/>
                    </w:rPr>
                    <w:t xml:space="preserve">1. </w:t>
                  </w:r>
                  <w:r w:rsidR="00CD5115" w:rsidRPr="00AF0FC0">
                    <w:rPr>
                      <w:rFonts w:asciiTheme="majorBidi" w:hAnsiTheme="majorBidi" w:cstheme="majorBidi"/>
                      <w:bCs/>
                      <w:sz w:val="20"/>
                      <w:szCs w:val="20"/>
                    </w:rPr>
                    <w:t xml:space="preserve">Administratorius pateikė sudarytą bendrojo naudojimo objektų aprašą, </w:t>
                  </w:r>
                  <w:r w:rsidR="005410BB" w:rsidRPr="00AF0FC0">
                    <w:rPr>
                      <w:rFonts w:asciiTheme="majorBidi" w:hAnsiTheme="majorBidi" w:cstheme="majorBidi"/>
                      <w:bCs/>
                      <w:sz w:val="20"/>
                      <w:szCs w:val="20"/>
                    </w:rPr>
                    <w:t xml:space="preserve">be </w:t>
                  </w:r>
                  <w:r w:rsidR="00CD5115" w:rsidRPr="00AF0FC0">
                    <w:rPr>
                      <w:rFonts w:asciiTheme="majorBidi" w:hAnsiTheme="majorBidi" w:cstheme="majorBidi"/>
                      <w:bCs/>
                      <w:sz w:val="20"/>
                      <w:szCs w:val="20"/>
                    </w:rPr>
                    <w:t xml:space="preserve">visuotinio susirinkimo protokolo kuriuo jis buvo patvirtintas. </w:t>
                  </w:r>
                </w:p>
                <w:p w14:paraId="112A45CC" w14:textId="77777777" w:rsidR="00AF0FC0" w:rsidRDefault="00AF0FC0" w:rsidP="009C5CE8">
                  <w:pPr>
                    <w:tabs>
                      <w:tab w:val="left" w:pos="254"/>
                      <w:tab w:val="left" w:pos="537"/>
                      <w:tab w:val="left" w:pos="886"/>
                    </w:tabs>
                    <w:spacing w:after="0" w:line="240" w:lineRule="auto"/>
                    <w:jc w:val="both"/>
                    <w:rPr>
                      <w:rFonts w:asciiTheme="majorBidi" w:hAnsiTheme="majorBidi" w:cstheme="majorBidi"/>
                      <w:bCs/>
                      <w:sz w:val="20"/>
                      <w:szCs w:val="20"/>
                    </w:rPr>
                  </w:pPr>
                </w:p>
                <w:p w14:paraId="754F1707" w14:textId="77777777" w:rsidR="009C5CE8" w:rsidRPr="009C5CE8" w:rsidRDefault="009C5CE8" w:rsidP="009C5CE8">
                  <w:pPr>
                    <w:tabs>
                      <w:tab w:val="left" w:pos="254"/>
                      <w:tab w:val="left" w:pos="537"/>
                      <w:tab w:val="left" w:pos="886"/>
                    </w:tabs>
                    <w:spacing w:after="0" w:line="240" w:lineRule="auto"/>
                    <w:jc w:val="both"/>
                    <w:rPr>
                      <w:rFonts w:asciiTheme="majorBidi" w:hAnsiTheme="majorBidi" w:cstheme="majorBidi"/>
                      <w:bCs/>
                      <w:sz w:val="20"/>
                      <w:szCs w:val="20"/>
                    </w:rPr>
                  </w:pPr>
                </w:p>
                <w:p w14:paraId="35AAD345" w14:textId="5AEBE26F" w:rsidR="00EE33C4" w:rsidRPr="009C5CE8" w:rsidRDefault="004E6671" w:rsidP="00A70E57">
                  <w:pPr>
                    <w:tabs>
                      <w:tab w:val="left" w:pos="254"/>
                      <w:tab w:val="left" w:pos="537"/>
                      <w:tab w:val="left" w:pos="886"/>
                    </w:tabs>
                    <w:spacing w:after="0" w:line="240" w:lineRule="auto"/>
                    <w:jc w:val="both"/>
                    <w:rPr>
                      <w:rFonts w:asciiTheme="majorBidi" w:hAnsiTheme="majorBidi" w:cstheme="majorBidi"/>
                      <w:bCs/>
                      <w:i/>
                      <w:iCs/>
                      <w:sz w:val="20"/>
                      <w:szCs w:val="20"/>
                    </w:rPr>
                  </w:pPr>
                  <w:r w:rsidRPr="009C5CE8">
                    <w:rPr>
                      <w:rFonts w:asciiTheme="majorBidi" w:hAnsiTheme="majorBidi" w:cstheme="majorBidi"/>
                      <w:bCs/>
                      <w:i/>
                      <w:iCs/>
                      <w:sz w:val="20"/>
                      <w:szCs w:val="20"/>
                    </w:rPr>
                    <w:t>Patikrinimo akte nurodytos rekomendacijos trūkumams pašalinti.</w:t>
                  </w:r>
                </w:p>
                <w:p w14:paraId="79BD87A4" w14:textId="3B20D6AE" w:rsidR="00CE5615" w:rsidRPr="00CE5615" w:rsidRDefault="005A0038" w:rsidP="004E6671">
                  <w:pPr>
                    <w:tabs>
                      <w:tab w:val="left" w:pos="720"/>
                    </w:tabs>
                    <w:spacing w:after="0" w:line="240" w:lineRule="auto"/>
                    <w:jc w:val="both"/>
                    <w:rPr>
                      <w:rFonts w:asciiTheme="majorBidi" w:hAnsiTheme="majorBidi" w:cstheme="majorBidi"/>
                      <w:bCs/>
                      <w:i/>
                      <w:sz w:val="20"/>
                      <w:szCs w:val="20"/>
                    </w:rPr>
                  </w:pPr>
                  <w:r w:rsidRPr="00A70E57">
                    <w:rPr>
                      <w:rFonts w:asciiTheme="majorBidi" w:hAnsiTheme="majorBidi" w:cstheme="majorBidi"/>
                      <w:bCs/>
                      <w:i/>
                      <w:sz w:val="20"/>
                      <w:szCs w:val="20"/>
                    </w:rPr>
                    <w:t>Administracinių nusižengimų teisena valdytojui nebuvo pradėt</w:t>
                  </w:r>
                  <w:r w:rsidR="00CE5615">
                    <w:rPr>
                      <w:rFonts w:asciiTheme="majorBidi" w:hAnsiTheme="majorBidi" w:cstheme="majorBidi"/>
                      <w:bCs/>
                      <w:i/>
                      <w:sz w:val="20"/>
                      <w:szCs w:val="20"/>
                    </w:rPr>
                    <w:t>a</w:t>
                  </w:r>
                  <w:r w:rsidR="00AF0FC0">
                    <w:rPr>
                      <w:rFonts w:asciiTheme="majorBidi" w:hAnsiTheme="majorBidi" w:cstheme="majorBidi"/>
                      <w:bCs/>
                      <w:i/>
                      <w:sz w:val="20"/>
                      <w:szCs w:val="20"/>
                    </w:rPr>
                    <w:t>.</w:t>
                  </w:r>
                </w:p>
              </w:tc>
            </w:tr>
            <w:tr w:rsidR="00F60D3F" w:rsidRPr="00EC5541" w14:paraId="2B3C602B" w14:textId="77777777" w:rsidTr="00F60D3F">
              <w:trPr>
                <w:trHeight w:val="933"/>
                <w:tblCellSpacing w:w="0" w:type="dxa"/>
                <w:jc w:val="center"/>
              </w:trPr>
              <w:tc>
                <w:tcPr>
                  <w:tcW w:w="182" w:type="pct"/>
                  <w:tcBorders>
                    <w:top w:val="outset" w:sz="6" w:space="0" w:color="auto"/>
                    <w:left w:val="outset" w:sz="6" w:space="0" w:color="auto"/>
                    <w:bottom w:val="outset" w:sz="6" w:space="0" w:color="auto"/>
                    <w:right w:val="outset" w:sz="6" w:space="0" w:color="auto"/>
                  </w:tcBorders>
                </w:tcPr>
                <w:p w14:paraId="0E56B2E1" w14:textId="19079D4D" w:rsidR="00831F7A" w:rsidRPr="007D5AB8" w:rsidRDefault="007D5AB8" w:rsidP="00310105">
                  <w:pPr>
                    <w:tabs>
                      <w:tab w:val="left" w:pos="360"/>
                    </w:tabs>
                    <w:spacing w:after="0" w:line="240" w:lineRule="auto"/>
                    <w:jc w:val="center"/>
                    <w:rPr>
                      <w:rFonts w:ascii="Times New Roman" w:eastAsia="Times New Roman" w:hAnsi="Times New Roman" w:cs="Times New Roman"/>
                      <w:bCs/>
                      <w:sz w:val="20"/>
                      <w:szCs w:val="20"/>
                      <w:lang w:eastAsia="lt-LT"/>
                    </w:rPr>
                  </w:pPr>
                  <w:r>
                    <w:rPr>
                      <w:rFonts w:ascii="Times New Roman" w:eastAsia="Times New Roman" w:hAnsi="Times New Roman" w:cs="Times New Roman"/>
                      <w:bCs/>
                      <w:sz w:val="20"/>
                      <w:szCs w:val="20"/>
                      <w:lang w:eastAsia="lt-LT"/>
                    </w:rPr>
                    <w:lastRenderedPageBreak/>
                    <w:t>5.</w:t>
                  </w:r>
                </w:p>
              </w:tc>
              <w:tc>
                <w:tcPr>
                  <w:tcW w:w="761" w:type="pct"/>
                  <w:tcBorders>
                    <w:top w:val="outset" w:sz="6" w:space="0" w:color="auto"/>
                    <w:left w:val="outset" w:sz="6" w:space="0" w:color="auto"/>
                    <w:bottom w:val="outset" w:sz="6" w:space="0" w:color="auto"/>
                    <w:right w:val="outset" w:sz="6" w:space="0" w:color="auto"/>
                  </w:tcBorders>
                </w:tcPr>
                <w:p w14:paraId="3C2E1321" w14:textId="6607FBE6" w:rsidR="00CE5615" w:rsidRPr="00CE5615" w:rsidRDefault="00CE5615" w:rsidP="003853D3">
                  <w:pPr>
                    <w:spacing w:after="0" w:line="240" w:lineRule="auto"/>
                    <w:jc w:val="center"/>
                    <w:rPr>
                      <w:rFonts w:ascii="Times New Roman" w:hAnsi="Times New Roman" w:cs="Times New Roman"/>
                      <w:bCs/>
                      <w:sz w:val="20"/>
                      <w:szCs w:val="20"/>
                    </w:rPr>
                  </w:pPr>
                  <w:r w:rsidRPr="00CE5615">
                    <w:rPr>
                      <w:rFonts w:ascii="Times New Roman" w:hAnsi="Times New Roman" w:cs="Times New Roman"/>
                      <w:bCs/>
                      <w:sz w:val="20"/>
                      <w:szCs w:val="20"/>
                    </w:rPr>
                    <w:t>Jungtinės veiklos sutartimi įgaliota</w:t>
                  </w:r>
                  <w:r w:rsidR="00C94205">
                    <w:rPr>
                      <w:rFonts w:ascii="Times New Roman" w:hAnsi="Times New Roman" w:cs="Times New Roman"/>
                      <w:bCs/>
                      <w:sz w:val="20"/>
                      <w:szCs w:val="20"/>
                    </w:rPr>
                    <w:t>s asmuo</w:t>
                  </w:r>
                </w:p>
                <w:p w14:paraId="2F190FAC" w14:textId="7BEC8819" w:rsidR="00831F7A" w:rsidRPr="003853D3" w:rsidRDefault="00831F7A" w:rsidP="003853D3">
                  <w:pPr>
                    <w:spacing w:after="0" w:line="240" w:lineRule="auto"/>
                    <w:jc w:val="center"/>
                    <w:rPr>
                      <w:rFonts w:ascii="Times New Roman" w:hAnsi="Times New Roman" w:cs="Times New Roman"/>
                      <w:bCs/>
                      <w:sz w:val="20"/>
                      <w:szCs w:val="20"/>
                    </w:rPr>
                  </w:pPr>
                </w:p>
              </w:tc>
              <w:tc>
                <w:tcPr>
                  <w:tcW w:w="668" w:type="pct"/>
                  <w:tcBorders>
                    <w:top w:val="outset" w:sz="6" w:space="0" w:color="auto"/>
                    <w:left w:val="outset" w:sz="6" w:space="0" w:color="auto"/>
                    <w:bottom w:val="outset" w:sz="6" w:space="0" w:color="auto"/>
                    <w:right w:val="outset" w:sz="6" w:space="0" w:color="auto"/>
                  </w:tcBorders>
                </w:tcPr>
                <w:p w14:paraId="2E2ABA7C" w14:textId="77777777" w:rsidR="00CE5615" w:rsidRPr="00CE5615" w:rsidRDefault="00CE5615" w:rsidP="003853D3">
                  <w:pPr>
                    <w:spacing w:after="0" w:line="240" w:lineRule="auto"/>
                    <w:jc w:val="center"/>
                    <w:rPr>
                      <w:rFonts w:ascii="Times New Roman" w:eastAsia="Times New Roman" w:hAnsi="Times New Roman" w:cs="Times New Roman"/>
                      <w:bCs/>
                      <w:sz w:val="20"/>
                      <w:szCs w:val="20"/>
                      <w:lang w:eastAsia="lt-LT"/>
                    </w:rPr>
                  </w:pPr>
                  <w:r w:rsidRPr="00CE5615">
                    <w:rPr>
                      <w:rFonts w:ascii="Times New Roman" w:eastAsia="Times New Roman" w:hAnsi="Times New Roman" w:cs="Times New Roman"/>
                      <w:bCs/>
                      <w:sz w:val="20"/>
                      <w:szCs w:val="20"/>
                      <w:lang w:eastAsia="lt-LT"/>
                    </w:rPr>
                    <w:t>Skroblų g. 14,</w:t>
                  </w:r>
                </w:p>
                <w:p w14:paraId="3840F160" w14:textId="04EAEDEF" w:rsidR="00CE5615" w:rsidRPr="00CE5615" w:rsidRDefault="00CE5615" w:rsidP="003853D3">
                  <w:pPr>
                    <w:spacing w:after="0" w:line="240" w:lineRule="auto"/>
                    <w:jc w:val="center"/>
                    <w:rPr>
                      <w:rFonts w:ascii="Times New Roman" w:eastAsia="Times New Roman" w:hAnsi="Times New Roman" w:cs="Times New Roman"/>
                      <w:bCs/>
                      <w:sz w:val="20"/>
                      <w:szCs w:val="20"/>
                      <w:lang w:eastAsia="lt-LT"/>
                    </w:rPr>
                  </w:pPr>
                  <w:r w:rsidRPr="00CE5615">
                    <w:rPr>
                      <w:rFonts w:ascii="Times New Roman" w:eastAsia="Times New Roman" w:hAnsi="Times New Roman" w:cs="Times New Roman"/>
                      <w:bCs/>
                      <w:sz w:val="20"/>
                      <w:szCs w:val="20"/>
                      <w:lang w:eastAsia="lt-LT"/>
                    </w:rPr>
                    <w:t>Josvainiai,</w:t>
                  </w:r>
                </w:p>
                <w:p w14:paraId="6F7AFA38" w14:textId="2E78D0E9" w:rsidR="00831F7A" w:rsidRPr="003853D3" w:rsidRDefault="00CE5615" w:rsidP="003853D3">
                  <w:pPr>
                    <w:spacing w:after="0" w:line="240" w:lineRule="auto"/>
                    <w:jc w:val="center"/>
                    <w:rPr>
                      <w:rFonts w:ascii="Times New Roman" w:eastAsia="Times New Roman" w:hAnsi="Times New Roman" w:cs="Times New Roman"/>
                      <w:bCs/>
                      <w:sz w:val="20"/>
                      <w:szCs w:val="20"/>
                      <w:lang w:eastAsia="lt-LT"/>
                    </w:rPr>
                  </w:pPr>
                  <w:r w:rsidRPr="003853D3">
                    <w:rPr>
                      <w:rFonts w:ascii="Times New Roman" w:eastAsia="Times New Roman" w:hAnsi="Times New Roman" w:cs="Times New Roman"/>
                      <w:bCs/>
                      <w:sz w:val="20"/>
                      <w:szCs w:val="20"/>
                      <w:lang w:eastAsia="lt-LT"/>
                    </w:rPr>
                    <w:t>58185 Kėdainių r.</w:t>
                  </w:r>
                </w:p>
              </w:tc>
              <w:tc>
                <w:tcPr>
                  <w:tcW w:w="444" w:type="pct"/>
                  <w:tcBorders>
                    <w:top w:val="outset" w:sz="6" w:space="0" w:color="auto"/>
                    <w:left w:val="outset" w:sz="6" w:space="0" w:color="auto"/>
                    <w:bottom w:val="outset" w:sz="6" w:space="0" w:color="auto"/>
                    <w:right w:val="outset" w:sz="6" w:space="0" w:color="auto"/>
                  </w:tcBorders>
                </w:tcPr>
                <w:p w14:paraId="434B11E6" w14:textId="77777777" w:rsidR="00831F7A" w:rsidRPr="003853D3" w:rsidRDefault="00831F7A" w:rsidP="003853D3">
                  <w:pPr>
                    <w:spacing w:after="0" w:line="240" w:lineRule="auto"/>
                    <w:jc w:val="center"/>
                    <w:rPr>
                      <w:rFonts w:ascii="Times New Roman" w:eastAsia="Times New Roman" w:hAnsi="Times New Roman" w:cs="Times New Roman"/>
                      <w:bCs/>
                      <w:sz w:val="20"/>
                      <w:szCs w:val="20"/>
                      <w:lang w:eastAsia="lt-LT"/>
                    </w:rPr>
                  </w:pPr>
                  <w:r w:rsidRPr="003853D3">
                    <w:rPr>
                      <w:rFonts w:ascii="Times New Roman" w:eastAsia="Times New Roman" w:hAnsi="Times New Roman" w:cs="Times New Roman"/>
                      <w:bCs/>
                      <w:sz w:val="20"/>
                      <w:szCs w:val="20"/>
                      <w:lang w:eastAsia="lt-LT"/>
                    </w:rPr>
                    <w:t>Planinis patikrinimas</w:t>
                  </w:r>
                </w:p>
                <w:p w14:paraId="5BDE3426" w14:textId="77777777" w:rsidR="00831F7A" w:rsidRPr="003853D3" w:rsidRDefault="00831F7A" w:rsidP="003853D3">
                  <w:pPr>
                    <w:spacing w:after="0" w:line="240" w:lineRule="auto"/>
                    <w:jc w:val="center"/>
                    <w:rPr>
                      <w:rFonts w:ascii="Times New Roman" w:eastAsia="Times New Roman" w:hAnsi="Times New Roman" w:cs="Times New Roman"/>
                      <w:bCs/>
                      <w:sz w:val="20"/>
                      <w:szCs w:val="20"/>
                      <w:lang w:eastAsia="lt-LT"/>
                    </w:rPr>
                  </w:pPr>
                </w:p>
              </w:tc>
              <w:tc>
                <w:tcPr>
                  <w:tcW w:w="2946" w:type="pct"/>
                  <w:tcBorders>
                    <w:top w:val="outset" w:sz="6" w:space="0" w:color="auto"/>
                    <w:left w:val="outset" w:sz="6" w:space="0" w:color="auto"/>
                    <w:bottom w:val="outset" w:sz="6" w:space="0" w:color="auto"/>
                    <w:right w:val="outset" w:sz="6" w:space="0" w:color="auto"/>
                  </w:tcBorders>
                </w:tcPr>
                <w:p w14:paraId="2683F9FA" w14:textId="4FC2EE21" w:rsidR="005410BB" w:rsidRPr="000B2287" w:rsidRDefault="00CE5615" w:rsidP="005410BB">
                  <w:pPr>
                    <w:tabs>
                      <w:tab w:val="left" w:pos="963"/>
                      <w:tab w:val="left" w:pos="993"/>
                    </w:tabs>
                    <w:spacing w:after="0" w:line="240" w:lineRule="auto"/>
                    <w:jc w:val="both"/>
                    <w:rPr>
                      <w:rFonts w:asciiTheme="majorBidi" w:hAnsiTheme="majorBidi" w:cstheme="majorBidi"/>
                      <w:bCs/>
                      <w:iCs/>
                      <w:sz w:val="20"/>
                      <w:szCs w:val="20"/>
                    </w:rPr>
                  </w:pPr>
                  <w:r w:rsidRPr="000B2287">
                    <w:rPr>
                      <w:rFonts w:asciiTheme="majorBidi" w:hAnsiTheme="majorBidi" w:cstheme="majorBidi"/>
                      <w:bCs/>
                      <w:iCs/>
                      <w:sz w:val="20"/>
                      <w:szCs w:val="20"/>
                    </w:rPr>
                    <w:t>Planinis patikrinimas nebuvo atliktas dėl pasikeitusio valdytojo</w:t>
                  </w:r>
                  <w:r w:rsidR="000B2287">
                    <w:rPr>
                      <w:rFonts w:asciiTheme="majorBidi" w:hAnsiTheme="majorBidi" w:cstheme="majorBidi"/>
                      <w:bCs/>
                      <w:iCs/>
                      <w:sz w:val="20"/>
                      <w:szCs w:val="20"/>
                    </w:rPr>
                    <w:t>.</w:t>
                  </w:r>
                </w:p>
                <w:p w14:paraId="03FE59AD" w14:textId="77777777" w:rsidR="000B2287" w:rsidRDefault="000B2287" w:rsidP="005410BB">
                  <w:pPr>
                    <w:tabs>
                      <w:tab w:val="left" w:pos="963"/>
                      <w:tab w:val="left" w:pos="993"/>
                    </w:tabs>
                    <w:spacing w:after="0" w:line="240" w:lineRule="auto"/>
                    <w:jc w:val="both"/>
                    <w:rPr>
                      <w:rFonts w:asciiTheme="majorBidi" w:hAnsiTheme="majorBidi" w:cstheme="majorBidi"/>
                      <w:bCs/>
                      <w:i/>
                      <w:sz w:val="20"/>
                      <w:szCs w:val="20"/>
                    </w:rPr>
                  </w:pPr>
                </w:p>
                <w:p w14:paraId="071B8FDD" w14:textId="77777777" w:rsidR="000B2287" w:rsidRDefault="000B2287" w:rsidP="005410BB">
                  <w:pPr>
                    <w:tabs>
                      <w:tab w:val="left" w:pos="963"/>
                      <w:tab w:val="left" w:pos="993"/>
                    </w:tabs>
                    <w:spacing w:after="0" w:line="240" w:lineRule="auto"/>
                    <w:jc w:val="both"/>
                    <w:rPr>
                      <w:rFonts w:asciiTheme="majorBidi" w:hAnsiTheme="majorBidi" w:cstheme="majorBidi"/>
                      <w:bCs/>
                      <w:i/>
                      <w:sz w:val="20"/>
                      <w:szCs w:val="20"/>
                    </w:rPr>
                  </w:pPr>
                </w:p>
                <w:p w14:paraId="76836EBE" w14:textId="17B8BD7B" w:rsidR="005410BB" w:rsidRPr="005410BB" w:rsidRDefault="000B2287" w:rsidP="00F60D3F">
                  <w:pPr>
                    <w:spacing w:after="0"/>
                    <w:rPr>
                      <w:rFonts w:asciiTheme="majorBidi" w:hAnsiTheme="majorBidi" w:cstheme="majorBidi"/>
                      <w:sz w:val="20"/>
                      <w:szCs w:val="20"/>
                    </w:rPr>
                  </w:pPr>
                  <w:r w:rsidRPr="000B2287">
                    <w:rPr>
                      <w:rFonts w:asciiTheme="majorBidi" w:hAnsiTheme="majorBidi" w:cstheme="majorBidi"/>
                      <w:bCs/>
                      <w:i/>
                      <w:sz w:val="20"/>
                      <w:szCs w:val="20"/>
                    </w:rPr>
                    <w:t>Administracinių nusižengimų teisena valdytojui nebuvo pradėta</w:t>
                  </w:r>
                  <w:r w:rsidR="00CB744A">
                    <w:rPr>
                      <w:rFonts w:asciiTheme="majorBidi" w:hAnsiTheme="majorBidi" w:cstheme="majorBidi"/>
                      <w:bCs/>
                      <w:i/>
                      <w:sz w:val="20"/>
                      <w:szCs w:val="20"/>
                    </w:rPr>
                    <w:t>.</w:t>
                  </w:r>
                </w:p>
              </w:tc>
            </w:tr>
            <w:tr w:rsidR="00F60D3F" w:rsidRPr="00EC5541" w14:paraId="11A23784" w14:textId="77777777" w:rsidTr="00F60D3F">
              <w:trPr>
                <w:tblCellSpacing w:w="0" w:type="dxa"/>
                <w:jc w:val="center"/>
              </w:trPr>
              <w:tc>
                <w:tcPr>
                  <w:tcW w:w="182" w:type="pct"/>
                  <w:tcBorders>
                    <w:top w:val="outset" w:sz="6" w:space="0" w:color="auto"/>
                    <w:left w:val="outset" w:sz="6" w:space="0" w:color="auto"/>
                    <w:bottom w:val="outset" w:sz="6" w:space="0" w:color="auto"/>
                    <w:right w:val="outset" w:sz="6" w:space="0" w:color="auto"/>
                  </w:tcBorders>
                </w:tcPr>
                <w:p w14:paraId="443791C5" w14:textId="542A4267" w:rsidR="00C878B0" w:rsidRPr="007D5AB8" w:rsidRDefault="007D5AB8" w:rsidP="00310105">
                  <w:pPr>
                    <w:tabs>
                      <w:tab w:val="left" w:pos="360"/>
                    </w:tabs>
                    <w:spacing w:after="0" w:line="240" w:lineRule="auto"/>
                    <w:jc w:val="center"/>
                    <w:rPr>
                      <w:rFonts w:ascii="Times New Roman" w:eastAsia="Times New Roman" w:hAnsi="Times New Roman" w:cs="Times New Roman"/>
                      <w:bCs/>
                      <w:sz w:val="20"/>
                      <w:szCs w:val="20"/>
                      <w:lang w:eastAsia="lt-LT"/>
                    </w:rPr>
                  </w:pPr>
                  <w:r>
                    <w:rPr>
                      <w:rFonts w:ascii="Times New Roman" w:eastAsia="Times New Roman" w:hAnsi="Times New Roman" w:cs="Times New Roman"/>
                      <w:bCs/>
                      <w:sz w:val="20"/>
                      <w:szCs w:val="20"/>
                      <w:lang w:eastAsia="lt-LT"/>
                    </w:rPr>
                    <w:t>6.</w:t>
                  </w:r>
                </w:p>
              </w:tc>
              <w:tc>
                <w:tcPr>
                  <w:tcW w:w="761" w:type="pct"/>
                  <w:tcBorders>
                    <w:top w:val="outset" w:sz="6" w:space="0" w:color="auto"/>
                    <w:left w:val="outset" w:sz="6" w:space="0" w:color="auto"/>
                    <w:bottom w:val="outset" w:sz="6" w:space="0" w:color="auto"/>
                    <w:right w:val="outset" w:sz="6" w:space="0" w:color="auto"/>
                  </w:tcBorders>
                </w:tcPr>
                <w:p w14:paraId="1B94A8F2" w14:textId="77777777" w:rsidR="00CE5615" w:rsidRPr="003853D3" w:rsidRDefault="00CE5615" w:rsidP="003853D3">
                  <w:pPr>
                    <w:spacing w:after="0" w:line="240" w:lineRule="auto"/>
                    <w:jc w:val="center"/>
                    <w:rPr>
                      <w:rFonts w:ascii="Times New Roman" w:hAnsi="Times New Roman" w:cs="Times New Roman"/>
                      <w:bCs/>
                      <w:sz w:val="20"/>
                      <w:szCs w:val="20"/>
                    </w:rPr>
                  </w:pPr>
                  <w:r w:rsidRPr="003853D3">
                    <w:rPr>
                      <w:rFonts w:ascii="Times New Roman" w:hAnsi="Times New Roman" w:cs="Times New Roman"/>
                      <w:bCs/>
                      <w:sz w:val="20"/>
                      <w:szCs w:val="20"/>
                    </w:rPr>
                    <w:t>UAB „Kėdainių butai“</w:t>
                  </w:r>
                </w:p>
                <w:p w14:paraId="22E00810" w14:textId="31221D10" w:rsidR="00C878B0" w:rsidRPr="003853D3" w:rsidRDefault="00CE5615" w:rsidP="003853D3">
                  <w:pPr>
                    <w:spacing w:after="0" w:line="240" w:lineRule="auto"/>
                    <w:jc w:val="center"/>
                    <w:rPr>
                      <w:rFonts w:ascii="Times New Roman" w:eastAsia="Times New Roman" w:hAnsi="Times New Roman" w:cs="Times New Roman"/>
                      <w:bCs/>
                      <w:sz w:val="20"/>
                      <w:szCs w:val="20"/>
                      <w:lang w:eastAsia="lt-LT"/>
                    </w:rPr>
                  </w:pPr>
                  <w:r w:rsidRPr="003853D3">
                    <w:rPr>
                      <w:rFonts w:ascii="Times New Roman" w:hAnsi="Times New Roman" w:cs="Times New Roman"/>
                      <w:bCs/>
                      <w:sz w:val="20"/>
                      <w:szCs w:val="20"/>
                    </w:rPr>
                    <w:t>(kodas 161130867)</w:t>
                  </w:r>
                </w:p>
              </w:tc>
              <w:tc>
                <w:tcPr>
                  <w:tcW w:w="668" w:type="pct"/>
                  <w:tcBorders>
                    <w:top w:val="outset" w:sz="6" w:space="0" w:color="auto"/>
                    <w:left w:val="outset" w:sz="6" w:space="0" w:color="auto"/>
                    <w:bottom w:val="outset" w:sz="6" w:space="0" w:color="auto"/>
                    <w:right w:val="outset" w:sz="6" w:space="0" w:color="auto"/>
                  </w:tcBorders>
                </w:tcPr>
                <w:p w14:paraId="07A20AF5" w14:textId="4E29A8EC" w:rsidR="00C878B0" w:rsidRPr="003853D3" w:rsidRDefault="003D22CF" w:rsidP="003853D3">
                  <w:pPr>
                    <w:spacing w:after="0" w:line="240" w:lineRule="auto"/>
                    <w:jc w:val="center"/>
                    <w:rPr>
                      <w:rFonts w:ascii="Times New Roman" w:eastAsia="Times New Roman" w:hAnsi="Times New Roman" w:cs="Times New Roman"/>
                      <w:bCs/>
                      <w:sz w:val="20"/>
                      <w:szCs w:val="20"/>
                      <w:lang w:eastAsia="lt-LT"/>
                    </w:rPr>
                  </w:pPr>
                  <w:r w:rsidRPr="003853D3">
                    <w:rPr>
                      <w:rFonts w:ascii="Times New Roman" w:hAnsi="Times New Roman" w:cs="Times New Roman"/>
                      <w:bCs/>
                      <w:sz w:val="20"/>
                      <w:szCs w:val="20"/>
                    </w:rPr>
                    <w:t>J. Basanavičiaus g. 21, 57188 Kėdainiai</w:t>
                  </w:r>
                </w:p>
              </w:tc>
              <w:tc>
                <w:tcPr>
                  <w:tcW w:w="444" w:type="pct"/>
                  <w:tcBorders>
                    <w:top w:val="outset" w:sz="6" w:space="0" w:color="auto"/>
                    <w:left w:val="outset" w:sz="6" w:space="0" w:color="auto"/>
                    <w:bottom w:val="outset" w:sz="6" w:space="0" w:color="auto"/>
                    <w:right w:val="outset" w:sz="6" w:space="0" w:color="auto"/>
                  </w:tcBorders>
                </w:tcPr>
                <w:p w14:paraId="6E8B14DE" w14:textId="77777777" w:rsidR="00771749" w:rsidRPr="003853D3" w:rsidRDefault="005B0365" w:rsidP="003853D3">
                  <w:pPr>
                    <w:spacing w:after="0" w:line="240" w:lineRule="auto"/>
                    <w:jc w:val="center"/>
                    <w:rPr>
                      <w:rFonts w:ascii="Times New Roman" w:eastAsia="Times New Roman" w:hAnsi="Times New Roman" w:cs="Times New Roman"/>
                      <w:bCs/>
                      <w:sz w:val="20"/>
                      <w:szCs w:val="20"/>
                      <w:lang w:eastAsia="lt-LT"/>
                    </w:rPr>
                  </w:pPr>
                  <w:r w:rsidRPr="003853D3">
                    <w:rPr>
                      <w:rFonts w:ascii="Times New Roman" w:eastAsia="Times New Roman" w:hAnsi="Times New Roman" w:cs="Times New Roman"/>
                      <w:bCs/>
                      <w:sz w:val="20"/>
                      <w:szCs w:val="20"/>
                      <w:lang w:eastAsia="lt-LT"/>
                    </w:rPr>
                    <w:t>P</w:t>
                  </w:r>
                  <w:r w:rsidR="009F2C08" w:rsidRPr="003853D3">
                    <w:rPr>
                      <w:rFonts w:ascii="Times New Roman" w:eastAsia="Times New Roman" w:hAnsi="Times New Roman" w:cs="Times New Roman"/>
                      <w:bCs/>
                      <w:sz w:val="20"/>
                      <w:szCs w:val="20"/>
                      <w:lang w:eastAsia="lt-LT"/>
                    </w:rPr>
                    <w:t>laninis</w:t>
                  </w:r>
                  <w:r w:rsidR="00771749" w:rsidRPr="003853D3">
                    <w:rPr>
                      <w:rFonts w:ascii="Times New Roman" w:eastAsia="Times New Roman" w:hAnsi="Times New Roman" w:cs="Times New Roman"/>
                      <w:bCs/>
                      <w:sz w:val="20"/>
                      <w:szCs w:val="20"/>
                      <w:lang w:eastAsia="lt-LT"/>
                    </w:rPr>
                    <w:t xml:space="preserve"> patikrinimas</w:t>
                  </w:r>
                </w:p>
                <w:p w14:paraId="68AC8DDE" w14:textId="77777777" w:rsidR="00C878B0" w:rsidRPr="003853D3" w:rsidRDefault="00C878B0" w:rsidP="003853D3">
                  <w:pPr>
                    <w:spacing w:after="0" w:line="240" w:lineRule="auto"/>
                    <w:jc w:val="center"/>
                    <w:rPr>
                      <w:rFonts w:ascii="Times New Roman" w:eastAsia="Times New Roman" w:hAnsi="Times New Roman" w:cs="Times New Roman"/>
                      <w:bCs/>
                      <w:sz w:val="20"/>
                      <w:szCs w:val="20"/>
                      <w:lang w:eastAsia="lt-LT"/>
                    </w:rPr>
                  </w:pPr>
                </w:p>
              </w:tc>
              <w:tc>
                <w:tcPr>
                  <w:tcW w:w="2946" w:type="pct"/>
                  <w:tcBorders>
                    <w:top w:val="outset" w:sz="6" w:space="0" w:color="auto"/>
                    <w:left w:val="outset" w:sz="6" w:space="0" w:color="auto"/>
                    <w:bottom w:val="outset" w:sz="6" w:space="0" w:color="auto"/>
                    <w:right w:val="outset" w:sz="6" w:space="0" w:color="auto"/>
                  </w:tcBorders>
                </w:tcPr>
                <w:p w14:paraId="6E85DC70" w14:textId="74E0016B" w:rsidR="00D935F8" w:rsidRPr="00A70E57" w:rsidRDefault="00D935F8" w:rsidP="00A70E57">
                  <w:pPr>
                    <w:tabs>
                      <w:tab w:val="left" w:pos="720"/>
                    </w:tabs>
                    <w:spacing w:after="0" w:line="240" w:lineRule="auto"/>
                    <w:jc w:val="both"/>
                    <w:rPr>
                      <w:rFonts w:asciiTheme="majorBidi" w:eastAsia="Times New Roman" w:hAnsiTheme="majorBidi" w:cstheme="majorBidi"/>
                      <w:bCs/>
                      <w:i/>
                      <w:iCs/>
                      <w:sz w:val="20"/>
                      <w:szCs w:val="20"/>
                      <w:lang w:eastAsia="lt-LT"/>
                    </w:rPr>
                  </w:pPr>
                  <w:r w:rsidRPr="00A70E57">
                    <w:rPr>
                      <w:rFonts w:asciiTheme="majorBidi" w:eastAsia="Times New Roman" w:hAnsiTheme="majorBidi" w:cstheme="majorBidi"/>
                      <w:bCs/>
                      <w:i/>
                      <w:iCs/>
                      <w:sz w:val="20"/>
                      <w:szCs w:val="20"/>
                      <w:lang w:eastAsia="lt-LT"/>
                    </w:rPr>
                    <w:t>Nustatyti veiklos trūkumai:</w:t>
                  </w:r>
                </w:p>
                <w:p w14:paraId="50D7FD6E" w14:textId="50F2A1AF" w:rsidR="00687FAE" w:rsidRPr="000B2287" w:rsidRDefault="000B2287" w:rsidP="000B2287">
                  <w:pPr>
                    <w:tabs>
                      <w:tab w:val="left" w:pos="720"/>
                    </w:tabs>
                    <w:spacing w:after="0" w:line="240" w:lineRule="auto"/>
                    <w:jc w:val="both"/>
                    <w:rPr>
                      <w:rFonts w:asciiTheme="majorBidi" w:eastAsia="Times New Roman" w:hAnsiTheme="majorBidi" w:cstheme="majorBidi"/>
                      <w:bCs/>
                      <w:sz w:val="20"/>
                      <w:szCs w:val="20"/>
                      <w:lang w:eastAsia="lt-LT"/>
                    </w:rPr>
                  </w:pPr>
                  <w:r>
                    <w:rPr>
                      <w:rFonts w:asciiTheme="majorBidi" w:eastAsia="Times New Roman" w:hAnsiTheme="majorBidi" w:cstheme="majorBidi"/>
                      <w:bCs/>
                      <w:sz w:val="20"/>
                      <w:szCs w:val="20"/>
                      <w:lang w:eastAsia="lt-LT"/>
                    </w:rPr>
                    <w:t xml:space="preserve">1. </w:t>
                  </w:r>
                  <w:r w:rsidR="003D22CF" w:rsidRPr="000B2287">
                    <w:rPr>
                      <w:rFonts w:asciiTheme="majorBidi" w:eastAsia="Times New Roman" w:hAnsiTheme="majorBidi" w:cstheme="majorBidi"/>
                      <w:bCs/>
                      <w:sz w:val="20"/>
                      <w:szCs w:val="20"/>
                      <w:lang w:eastAsia="lt-LT"/>
                    </w:rPr>
                    <w:t>Administratorius pateikė negaliojantį bendrosios civilinės atsakomybės draudimą.</w:t>
                  </w:r>
                </w:p>
                <w:p w14:paraId="45CC5C71" w14:textId="77777777" w:rsidR="000B2287" w:rsidRDefault="000B2287" w:rsidP="00A70E57">
                  <w:pPr>
                    <w:tabs>
                      <w:tab w:val="left" w:pos="720"/>
                    </w:tabs>
                    <w:spacing w:after="0" w:line="240" w:lineRule="auto"/>
                    <w:jc w:val="both"/>
                    <w:rPr>
                      <w:rFonts w:asciiTheme="majorBidi" w:eastAsia="Times New Roman" w:hAnsiTheme="majorBidi" w:cstheme="majorBidi"/>
                      <w:bCs/>
                      <w:i/>
                      <w:iCs/>
                      <w:sz w:val="20"/>
                      <w:szCs w:val="20"/>
                      <w:lang w:eastAsia="lt-LT"/>
                    </w:rPr>
                  </w:pPr>
                </w:p>
                <w:p w14:paraId="3C2F4534" w14:textId="378A0AC8" w:rsidR="00D935F8" w:rsidRPr="00A70E57" w:rsidRDefault="00D935F8" w:rsidP="00A70E57">
                  <w:pPr>
                    <w:tabs>
                      <w:tab w:val="left" w:pos="720"/>
                    </w:tabs>
                    <w:spacing w:after="0" w:line="240" w:lineRule="auto"/>
                    <w:jc w:val="both"/>
                    <w:rPr>
                      <w:rFonts w:asciiTheme="majorBidi" w:eastAsia="Times New Roman" w:hAnsiTheme="majorBidi" w:cstheme="majorBidi"/>
                      <w:bCs/>
                      <w:i/>
                      <w:iCs/>
                      <w:sz w:val="20"/>
                      <w:szCs w:val="20"/>
                      <w:lang w:eastAsia="lt-LT"/>
                    </w:rPr>
                  </w:pPr>
                  <w:r w:rsidRPr="00A70E57">
                    <w:rPr>
                      <w:rFonts w:asciiTheme="majorBidi" w:eastAsia="Times New Roman" w:hAnsiTheme="majorBidi" w:cstheme="majorBidi"/>
                      <w:bCs/>
                      <w:i/>
                      <w:iCs/>
                      <w:sz w:val="20"/>
                      <w:szCs w:val="20"/>
                      <w:lang w:eastAsia="lt-LT"/>
                    </w:rPr>
                    <w:t>Nustatyti trūkumai, kuriuos bendrojo naudojimo objektų valdytojas nedelsdamas pašalino:</w:t>
                  </w:r>
                </w:p>
                <w:p w14:paraId="389A4FBF" w14:textId="3D5D5084" w:rsidR="0080045C" w:rsidRPr="000B2287" w:rsidRDefault="000B2287" w:rsidP="000B2287">
                  <w:pPr>
                    <w:tabs>
                      <w:tab w:val="left" w:pos="720"/>
                    </w:tabs>
                    <w:spacing w:after="0" w:line="240" w:lineRule="auto"/>
                    <w:jc w:val="both"/>
                    <w:rPr>
                      <w:rFonts w:asciiTheme="majorBidi" w:eastAsia="Times New Roman" w:hAnsiTheme="majorBidi" w:cstheme="majorBidi"/>
                      <w:bCs/>
                      <w:sz w:val="20"/>
                      <w:szCs w:val="20"/>
                      <w:lang w:eastAsia="lt-LT"/>
                    </w:rPr>
                  </w:pPr>
                  <w:r>
                    <w:rPr>
                      <w:rFonts w:asciiTheme="majorBidi" w:eastAsia="Times New Roman" w:hAnsiTheme="majorBidi" w:cstheme="majorBidi"/>
                      <w:bCs/>
                      <w:sz w:val="20"/>
                      <w:szCs w:val="20"/>
                      <w:lang w:eastAsia="lt-LT"/>
                    </w:rPr>
                    <w:t xml:space="preserve">1. </w:t>
                  </w:r>
                  <w:r w:rsidR="003D22CF" w:rsidRPr="000B2287">
                    <w:rPr>
                      <w:rFonts w:asciiTheme="majorBidi" w:eastAsia="Times New Roman" w:hAnsiTheme="majorBidi" w:cstheme="majorBidi"/>
                      <w:bCs/>
                      <w:sz w:val="20"/>
                      <w:szCs w:val="20"/>
                      <w:lang w:eastAsia="lt-LT"/>
                    </w:rPr>
                    <w:t>Administratorius pateikė galiojantį bendrosios civilinės atsakomybės draudimą.</w:t>
                  </w:r>
                </w:p>
                <w:p w14:paraId="4FB49A56" w14:textId="77777777" w:rsidR="003D22CF" w:rsidRPr="003D22CF" w:rsidRDefault="003D22CF" w:rsidP="003D22CF">
                  <w:pPr>
                    <w:pStyle w:val="Sraopastraipa"/>
                    <w:tabs>
                      <w:tab w:val="left" w:pos="720"/>
                    </w:tabs>
                    <w:spacing w:after="0" w:line="240" w:lineRule="auto"/>
                    <w:ind w:left="810"/>
                    <w:jc w:val="both"/>
                    <w:rPr>
                      <w:rFonts w:asciiTheme="majorBidi" w:eastAsia="Times New Roman" w:hAnsiTheme="majorBidi" w:cstheme="majorBidi"/>
                      <w:bCs/>
                      <w:sz w:val="20"/>
                      <w:szCs w:val="20"/>
                      <w:lang w:eastAsia="lt-LT"/>
                    </w:rPr>
                  </w:pPr>
                </w:p>
                <w:p w14:paraId="45FCE321" w14:textId="2549E3F6" w:rsidR="0080045C" w:rsidRPr="00A70E57" w:rsidRDefault="0080045C" w:rsidP="00A70E57">
                  <w:pPr>
                    <w:tabs>
                      <w:tab w:val="left" w:pos="720"/>
                    </w:tabs>
                    <w:spacing w:after="0" w:line="240" w:lineRule="auto"/>
                    <w:jc w:val="both"/>
                    <w:rPr>
                      <w:rFonts w:asciiTheme="majorBidi" w:eastAsia="Times New Roman" w:hAnsiTheme="majorBidi" w:cstheme="majorBidi"/>
                      <w:bCs/>
                      <w:i/>
                      <w:iCs/>
                      <w:sz w:val="20"/>
                      <w:szCs w:val="20"/>
                      <w:lang w:eastAsia="lt-LT"/>
                    </w:rPr>
                  </w:pPr>
                  <w:r w:rsidRPr="00A70E57">
                    <w:rPr>
                      <w:rFonts w:asciiTheme="majorBidi" w:eastAsia="Times New Roman" w:hAnsiTheme="majorBidi" w:cstheme="majorBidi"/>
                      <w:bCs/>
                      <w:i/>
                      <w:iCs/>
                      <w:sz w:val="20"/>
                      <w:szCs w:val="20"/>
                      <w:lang w:eastAsia="lt-LT"/>
                    </w:rPr>
                    <w:t>Administracinių nusižengimų teisena valdytojui nebuvo pradėta</w:t>
                  </w:r>
                  <w:r w:rsidR="00CB744A">
                    <w:rPr>
                      <w:rFonts w:asciiTheme="majorBidi" w:eastAsia="Times New Roman" w:hAnsiTheme="majorBidi" w:cstheme="majorBidi"/>
                      <w:bCs/>
                      <w:i/>
                      <w:iCs/>
                      <w:sz w:val="20"/>
                      <w:szCs w:val="20"/>
                      <w:lang w:eastAsia="lt-LT"/>
                    </w:rPr>
                    <w:t>.</w:t>
                  </w:r>
                </w:p>
              </w:tc>
            </w:tr>
            <w:tr w:rsidR="00F60D3F" w:rsidRPr="00EC5541" w14:paraId="3F39E7D8" w14:textId="77777777" w:rsidTr="00F60D3F">
              <w:trPr>
                <w:tblCellSpacing w:w="0" w:type="dxa"/>
                <w:jc w:val="center"/>
              </w:trPr>
              <w:tc>
                <w:tcPr>
                  <w:tcW w:w="182" w:type="pct"/>
                  <w:tcBorders>
                    <w:top w:val="outset" w:sz="6" w:space="0" w:color="auto"/>
                    <w:left w:val="outset" w:sz="6" w:space="0" w:color="auto"/>
                    <w:bottom w:val="outset" w:sz="6" w:space="0" w:color="auto"/>
                    <w:right w:val="outset" w:sz="6" w:space="0" w:color="auto"/>
                  </w:tcBorders>
                </w:tcPr>
                <w:p w14:paraId="278BBFDD" w14:textId="7442426E" w:rsidR="00EF3FA8" w:rsidRPr="0019290A" w:rsidRDefault="0019290A" w:rsidP="00310105">
                  <w:pPr>
                    <w:tabs>
                      <w:tab w:val="left" w:pos="360"/>
                    </w:tabs>
                    <w:spacing w:after="0" w:line="240" w:lineRule="auto"/>
                    <w:jc w:val="center"/>
                    <w:rPr>
                      <w:rFonts w:ascii="Times New Roman" w:eastAsia="Times New Roman" w:hAnsi="Times New Roman" w:cs="Times New Roman"/>
                      <w:bCs/>
                      <w:sz w:val="20"/>
                      <w:szCs w:val="20"/>
                      <w:lang w:eastAsia="lt-LT"/>
                    </w:rPr>
                  </w:pPr>
                  <w:r>
                    <w:rPr>
                      <w:rFonts w:ascii="Times New Roman" w:eastAsia="Times New Roman" w:hAnsi="Times New Roman" w:cs="Times New Roman"/>
                      <w:bCs/>
                      <w:sz w:val="20"/>
                      <w:szCs w:val="20"/>
                      <w:lang w:eastAsia="lt-LT"/>
                    </w:rPr>
                    <w:t>7.</w:t>
                  </w:r>
                </w:p>
              </w:tc>
              <w:tc>
                <w:tcPr>
                  <w:tcW w:w="761" w:type="pct"/>
                  <w:tcBorders>
                    <w:top w:val="outset" w:sz="6" w:space="0" w:color="auto"/>
                    <w:left w:val="outset" w:sz="6" w:space="0" w:color="auto"/>
                    <w:bottom w:val="outset" w:sz="6" w:space="0" w:color="auto"/>
                    <w:right w:val="outset" w:sz="6" w:space="0" w:color="auto"/>
                  </w:tcBorders>
                </w:tcPr>
                <w:p w14:paraId="374C41F3" w14:textId="785F35FF" w:rsidR="00EF3FA8" w:rsidRPr="003853D3" w:rsidRDefault="0019290A" w:rsidP="003853D3">
                  <w:pPr>
                    <w:spacing w:after="0" w:line="240" w:lineRule="auto"/>
                    <w:jc w:val="center"/>
                    <w:rPr>
                      <w:rFonts w:ascii="Times New Roman" w:hAnsi="Times New Roman" w:cs="Times New Roman"/>
                      <w:bCs/>
                      <w:sz w:val="20"/>
                      <w:szCs w:val="20"/>
                    </w:rPr>
                  </w:pPr>
                  <w:r w:rsidRPr="003853D3">
                    <w:rPr>
                      <w:rFonts w:ascii="Times New Roman" w:hAnsi="Times New Roman" w:cs="Times New Roman"/>
                      <w:bCs/>
                      <w:sz w:val="20"/>
                      <w:szCs w:val="20"/>
                    </w:rPr>
                    <w:t>Jungtinės veiklos sutartimi įgaliota</w:t>
                  </w:r>
                  <w:r w:rsidR="00C94205">
                    <w:rPr>
                      <w:rFonts w:ascii="Times New Roman" w:hAnsi="Times New Roman" w:cs="Times New Roman"/>
                      <w:bCs/>
                      <w:sz w:val="20"/>
                      <w:szCs w:val="20"/>
                    </w:rPr>
                    <w:t>s asmuo</w:t>
                  </w:r>
                </w:p>
              </w:tc>
              <w:tc>
                <w:tcPr>
                  <w:tcW w:w="668" w:type="pct"/>
                  <w:tcBorders>
                    <w:top w:val="outset" w:sz="6" w:space="0" w:color="auto"/>
                    <w:left w:val="outset" w:sz="6" w:space="0" w:color="auto"/>
                    <w:bottom w:val="outset" w:sz="6" w:space="0" w:color="auto"/>
                    <w:right w:val="outset" w:sz="6" w:space="0" w:color="auto"/>
                  </w:tcBorders>
                </w:tcPr>
                <w:p w14:paraId="6EAFD3A2" w14:textId="77777777" w:rsidR="003853D3" w:rsidRDefault="003853D3" w:rsidP="003853D3">
                  <w:pPr>
                    <w:spacing w:after="0" w:line="240" w:lineRule="auto"/>
                    <w:jc w:val="center"/>
                    <w:rPr>
                      <w:rFonts w:ascii="Times New Roman" w:hAnsi="Times New Roman" w:cs="Times New Roman"/>
                      <w:bCs/>
                      <w:sz w:val="20"/>
                      <w:szCs w:val="20"/>
                    </w:rPr>
                  </w:pPr>
                  <w:r w:rsidRPr="003853D3">
                    <w:rPr>
                      <w:rFonts w:ascii="Times New Roman" w:hAnsi="Times New Roman" w:cs="Times New Roman"/>
                      <w:bCs/>
                      <w:sz w:val="20"/>
                      <w:szCs w:val="20"/>
                    </w:rPr>
                    <w:t>Ruokio g. 4</w:t>
                  </w:r>
                  <w:r>
                    <w:rPr>
                      <w:rFonts w:ascii="Times New Roman" w:hAnsi="Times New Roman" w:cs="Times New Roman"/>
                      <w:bCs/>
                      <w:sz w:val="20"/>
                      <w:szCs w:val="20"/>
                    </w:rPr>
                    <w:t>, Akademija</w:t>
                  </w:r>
                </w:p>
                <w:p w14:paraId="038AD7C1" w14:textId="54FA2186" w:rsidR="00EF3FA8" w:rsidRPr="003853D3" w:rsidRDefault="003853D3" w:rsidP="003853D3">
                  <w:pPr>
                    <w:spacing w:after="0" w:line="240" w:lineRule="auto"/>
                    <w:jc w:val="center"/>
                    <w:rPr>
                      <w:rFonts w:ascii="Times New Roman" w:hAnsi="Times New Roman" w:cs="Times New Roman"/>
                      <w:bCs/>
                      <w:sz w:val="20"/>
                      <w:szCs w:val="20"/>
                    </w:rPr>
                  </w:pPr>
                  <w:r w:rsidRPr="003853D3">
                    <w:rPr>
                      <w:rFonts w:ascii="Times New Roman" w:hAnsi="Times New Roman" w:cs="Times New Roman"/>
                      <w:bCs/>
                      <w:sz w:val="20"/>
                      <w:szCs w:val="20"/>
                    </w:rPr>
                    <w:t>58342</w:t>
                  </w:r>
                  <w:r w:rsidR="00EF3FA8" w:rsidRPr="003853D3">
                    <w:rPr>
                      <w:rFonts w:ascii="Times New Roman" w:hAnsi="Times New Roman" w:cs="Times New Roman"/>
                      <w:bCs/>
                      <w:sz w:val="20"/>
                      <w:szCs w:val="20"/>
                    </w:rPr>
                    <w:t xml:space="preserve"> Kėdaini</w:t>
                  </w:r>
                  <w:r>
                    <w:rPr>
                      <w:rFonts w:ascii="Times New Roman" w:hAnsi="Times New Roman" w:cs="Times New Roman"/>
                      <w:bCs/>
                      <w:sz w:val="20"/>
                      <w:szCs w:val="20"/>
                    </w:rPr>
                    <w:t>ų r.</w:t>
                  </w:r>
                </w:p>
              </w:tc>
              <w:tc>
                <w:tcPr>
                  <w:tcW w:w="444" w:type="pct"/>
                  <w:tcBorders>
                    <w:top w:val="outset" w:sz="6" w:space="0" w:color="auto"/>
                    <w:left w:val="outset" w:sz="6" w:space="0" w:color="auto"/>
                    <w:bottom w:val="outset" w:sz="6" w:space="0" w:color="auto"/>
                    <w:right w:val="outset" w:sz="6" w:space="0" w:color="auto"/>
                  </w:tcBorders>
                </w:tcPr>
                <w:p w14:paraId="194D73D4" w14:textId="77777777" w:rsidR="00E541A8" w:rsidRPr="003853D3" w:rsidRDefault="00E541A8" w:rsidP="003853D3">
                  <w:pPr>
                    <w:spacing w:after="0" w:line="240" w:lineRule="auto"/>
                    <w:jc w:val="center"/>
                    <w:rPr>
                      <w:rFonts w:ascii="Times New Roman" w:eastAsia="Times New Roman" w:hAnsi="Times New Roman" w:cs="Times New Roman"/>
                      <w:bCs/>
                      <w:sz w:val="20"/>
                      <w:szCs w:val="20"/>
                      <w:lang w:eastAsia="lt-LT"/>
                    </w:rPr>
                  </w:pPr>
                  <w:r w:rsidRPr="003853D3">
                    <w:rPr>
                      <w:rFonts w:ascii="Times New Roman" w:eastAsia="Times New Roman" w:hAnsi="Times New Roman" w:cs="Times New Roman"/>
                      <w:bCs/>
                      <w:sz w:val="20"/>
                      <w:szCs w:val="20"/>
                      <w:lang w:eastAsia="lt-LT"/>
                    </w:rPr>
                    <w:t>Planinis patikrinimas</w:t>
                  </w:r>
                </w:p>
                <w:p w14:paraId="0083BDBD" w14:textId="77777777" w:rsidR="00EF3FA8" w:rsidRPr="003853D3" w:rsidRDefault="00EF3FA8" w:rsidP="003853D3">
                  <w:pPr>
                    <w:spacing w:after="0" w:line="240" w:lineRule="auto"/>
                    <w:jc w:val="center"/>
                    <w:rPr>
                      <w:rFonts w:ascii="Times New Roman" w:eastAsia="Times New Roman" w:hAnsi="Times New Roman" w:cs="Times New Roman"/>
                      <w:bCs/>
                      <w:sz w:val="20"/>
                      <w:szCs w:val="20"/>
                      <w:lang w:eastAsia="lt-LT"/>
                    </w:rPr>
                  </w:pPr>
                </w:p>
              </w:tc>
              <w:tc>
                <w:tcPr>
                  <w:tcW w:w="2946" w:type="pct"/>
                  <w:tcBorders>
                    <w:top w:val="outset" w:sz="6" w:space="0" w:color="auto"/>
                    <w:left w:val="outset" w:sz="6" w:space="0" w:color="auto"/>
                    <w:bottom w:val="outset" w:sz="6" w:space="0" w:color="auto"/>
                    <w:right w:val="outset" w:sz="6" w:space="0" w:color="auto"/>
                  </w:tcBorders>
                </w:tcPr>
                <w:p w14:paraId="62619ED9" w14:textId="4D6FC967" w:rsidR="00D935F8" w:rsidRDefault="00106F16" w:rsidP="000B2287">
                  <w:pPr>
                    <w:tabs>
                      <w:tab w:val="left" w:pos="254"/>
                      <w:tab w:val="left" w:pos="537"/>
                      <w:tab w:val="left" w:pos="963"/>
                    </w:tabs>
                    <w:spacing w:after="0" w:line="240" w:lineRule="auto"/>
                    <w:jc w:val="both"/>
                    <w:rPr>
                      <w:rFonts w:asciiTheme="majorBidi" w:hAnsiTheme="majorBidi" w:cstheme="majorBidi"/>
                      <w:bCs/>
                      <w:iCs/>
                      <w:sz w:val="20"/>
                      <w:szCs w:val="20"/>
                    </w:rPr>
                  </w:pPr>
                  <w:r w:rsidRPr="000B2287">
                    <w:rPr>
                      <w:rFonts w:asciiTheme="majorBidi" w:hAnsiTheme="majorBidi" w:cstheme="majorBidi"/>
                      <w:bCs/>
                      <w:iCs/>
                      <w:sz w:val="20"/>
                      <w:szCs w:val="20"/>
                    </w:rPr>
                    <w:t>Veiklos trūkum</w:t>
                  </w:r>
                  <w:r w:rsidR="001C4557" w:rsidRPr="000B2287">
                    <w:rPr>
                      <w:rFonts w:asciiTheme="majorBidi" w:hAnsiTheme="majorBidi" w:cstheme="majorBidi"/>
                      <w:bCs/>
                      <w:iCs/>
                      <w:sz w:val="20"/>
                      <w:szCs w:val="20"/>
                    </w:rPr>
                    <w:t>ų</w:t>
                  </w:r>
                  <w:r w:rsidRPr="000B2287">
                    <w:rPr>
                      <w:rFonts w:asciiTheme="majorBidi" w:hAnsiTheme="majorBidi" w:cstheme="majorBidi"/>
                      <w:bCs/>
                      <w:iCs/>
                      <w:sz w:val="20"/>
                      <w:szCs w:val="20"/>
                    </w:rPr>
                    <w:t xml:space="preserve"> nenustatyt</w:t>
                  </w:r>
                  <w:r w:rsidR="001C4557" w:rsidRPr="000B2287">
                    <w:rPr>
                      <w:rFonts w:asciiTheme="majorBidi" w:hAnsiTheme="majorBidi" w:cstheme="majorBidi"/>
                      <w:bCs/>
                      <w:iCs/>
                      <w:sz w:val="20"/>
                      <w:szCs w:val="20"/>
                    </w:rPr>
                    <w:t>a</w:t>
                  </w:r>
                  <w:r w:rsidRPr="000B2287">
                    <w:rPr>
                      <w:rFonts w:asciiTheme="majorBidi" w:hAnsiTheme="majorBidi" w:cstheme="majorBidi"/>
                      <w:bCs/>
                      <w:iCs/>
                      <w:sz w:val="20"/>
                      <w:szCs w:val="20"/>
                    </w:rPr>
                    <w:t>.</w:t>
                  </w:r>
                </w:p>
                <w:p w14:paraId="67B9AE04" w14:textId="77777777" w:rsidR="000B2287" w:rsidRPr="000B2287" w:rsidRDefault="000B2287" w:rsidP="000B2287">
                  <w:pPr>
                    <w:tabs>
                      <w:tab w:val="left" w:pos="254"/>
                      <w:tab w:val="left" w:pos="537"/>
                      <w:tab w:val="left" w:pos="963"/>
                    </w:tabs>
                    <w:spacing w:after="0" w:line="240" w:lineRule="auto"/>
                    <w:jc w:val="both"/>
                    <w:rPr>
                      <w:rFonts w:asciiTheme="majorBidi" w:hAnsiTheme="majorBidi" w:cstheme="majorBidi"/>
                      <w:bCs/>
                      <w:iCs/>
                      <w:sz w:val="20"/>
                      <w:szCs w:val="20"/>
                    </w:rPr>
                  </w:pPr>
                </w:p>
                <w:p w14:paraId="5912BF18" w14:textId="1EBB2AC3" w:rsidR="00EF3FA8" w:rsidRPr="00A70E57" w:rsidRDefault="00D935F8" w:rsidP="000B2287">
                  <w:pPr>
                    <w:tabs>
                      <w:tab w:val="left" w:pos="720"/>
                    </w:tabs>
                    <w:spacing w:after="0" w:line="240" w:lineRule="auto"/>
                    <w:rPr>
                      <w:rFonts w:asciiTheme="majorBidi" w:eastAsia="Times New Roman" w:hAnsiTheme="majorBidi" w:cstheme="majorBidi"/>
                      <w:bCs/>
                      <w:i/>
                      <w:iCs/>
                      <w:sz w:val="20"/>
                      <w:szCs w:val="20"/>
                      <w:lang w:eastAsia="lt-LT"/>
                    </w:rPr>
                  </w:pPr>
                  <w:r w:rsidRPr="00A70E57">
                    <w:rPr>
                      <w:rFonts w:asciiTheme="majorBidi" w:eastAsia="Times New Roman" w:hAnsiTheme="majorBidi" w:cstheme="majorBidi"/>
                      <w:bCs/>
                      <w:i/>
                      <w:iCs/>
                      <w:sz w:val="20"/>
                      <w:szCs w:val="20"/>
                      <w:lang w:eastAsia="lt-LT"/>
                    </w:rPr>
                    <w:t>Administracinių nusižengimų teisena valdytojui nebuvo pradėta</w:t>
                  </w:r>
                  <w:r w:rsidR="00CB744A">
                    <w:rPr>
                      <w:rFonts w:asciiTheme="majorBidi" w:eastAsia="Times New Roman" w:hAnsiTheme="majorBidi" w:cstheme="majorBidi"/>
                      <w:bCs/>
                      <w:i/>
                      <w:iCs/>
                      <w:sz w:val="20"/>
                      <w:szCs w:val="20"/>
                      <w:lang w:eastAsia="lt-LT"/>
                    </w:rPr>
                    <w:t>.</w:t>
                  </w:r>
                </w:p>
              </w:tc>
            </w:tr>
            <w:tr w:rsidR="00F60D3F" w:rsidRPr="00EC5541" w14:paraId="17FE5474" w14:textId="77777777" w:rsidTr="00F60D3F">
              <w:trPr>
                <w:tblCellSpacing w:w="0" w:type="dxa"/>
                <w:jc w:val="center"/>
              </w:trPr>
              <w:tc>
                <w:tcPr>
                  <w:tcW w:w="182" w:type="pct"/>
                  <w:tcBorders>
                    <w:top w:val="outset" w:sz="6" w:space="0" w:color="auto"/>
                    <w:left w:val="outset" w:sz="6" w:space="0" w:color="auto"/>
                    <w:bottom w:val="outset" w:sz="6" w:space="0" w:color="auto"/>
                    <w:right w:val="outset" w:sz="6" w:space="0" w:color="auto"/>
                  </w:tcBorders>
                </w:tcPr>
                <w:p w14:paraId="71AA8C90" w14:textId="02F43295" w:rsidR="00EF3FA8" w:rsidRPr="00106F16" w:rsidRDefault="00106F16" w:rsidP="00310105">
                  <w:pPr>
                    <w:tabs>
                      <w:tab w:val="left" w:pos="360"/>
                    </w:tabs>
                    <w:spacing w:after="0" w:line="240" w:lineRule="auto"/>
                    <w:jc w:val="center"/>
                    <w:rPr>
                      <w:rFonts w:ascii="Times New Roman" w:eastAsia="Times New Roman" w:hAnsi="Times New Roman" w:cs="Times New Roman"/>
                      <w:bCs/>
                      <w:sz w:val="20"/>
                      <w:szCs w:val="20"/>
                      <w:lang w:eastAsia="lt-LT"/>
                    </w:rPr>
                  </w:pPr>
                  <w:r>
                    <w:rPr>
                      <w:rFonts w:ascii="Times New Roman" w:eastAsia="Times New Roman" w:hAnsi="Times New Roman" w:cs="Times New Roman"/>
                      <w:bCs/>
                      <w:sz w:val="20"/>
                      <w:szCs w:val="20"/>
                      <w:lang w:eastAsia="lt-LT"/>
                    </w:rPr>
                    <w:t>8.</w:t>
                  </w:r>
                </w:p>
              </w:tc>
              <w:tc>
                <w:tcPr>
                  <w:tcW w:w="761" w:type="pct"/>
                  <w:tcBorders>
                    <w:top w:val="outset" w:sz="6" w:space="0" w:color="auto"/>
                    <w:left w:val="outset" w:sz="6" w:space="0" w:color="auto"/>
                    <w:bottom w:val="outset" w:sz="6" w:space="0" w:color="auto"/>
                    <w:right w:val="outset" w:sz="6" w:space="0" w:color="auto"/>
                  </w:tcBorders>
                </w:tcPr>
                <w:p w14:paraId="59CCEE84" w14:textId="77777777" w:rsidR="00CB744A" w:rsidRDefault="00106F16" w:rsidP="003853D3">
                  <w:pPr>
                    <w:spacing w:after="0" w:line="240" w:lineRule="auto"/>
                    <w:jc w:val="center"/>
                    <w:rPr>
                      <w:rFonts w:ascii="Times New Roman" w:hAnsi="Times New Roman" w:cs="Times New Roman"/>
                      <w:bCs/>
                      <w:sz w:val="20"/>
                      <w:szCs w:val="20"/>
                    </w:rPr>
                  </w:pPr>
                  <w:r w:rsidRPr="003853D3">
                    <w:rPr>
                      <w:rFonts w:ascii="Times New Roman" w:hAnsi="Times New Roman" w:cs="Times New Roman"/>
                      <w:bCs/>
                      <w:sz w:val="20"/>
                      <w:szCs w:val="20"/>
                    </w:rPr>
                    <w:t>Mindaugo 11 namo savininkų bendrija</w:t>
                  </w:r>
                </w:p>
                <w:p w14:paraId="36DF5817" w14:textId="0D643EE1" w:rsidR="00EF3FA8" w:rsidRPr="003853D3" w:rsidRDefault="00106F16" w:rsidP="003853D3">
                  <w:pPr>
                    <w:spacing w:after="0" w:line="240" w:lineRule="auto"/>
                    <w:jc w:val="center"/>
                    <w:rPr>
                      <w:rFonts w:ascii="Times New Roman" w:hAnsi="Times New Roman" w:cs="Times New Roman"/>
                      <w:bCs/>
                      <w:sz w:val="20"/>
                      <w:szCs w:val="20"/>
                    </w:rPr>
                  </w:pPr>
                  <w:r w:rsidRPr="003853D3">
                    <w:rPr>
                      <w:rFonts w:ascii="Times New Roman" w:hAnsi="Times New Roman" w:cs="Times New Roman"/>
                      <w:bCs/>
                      <w:sz w:val="20"/>
                      <w:szCs w:val="20"/>
                    </w:rPr>
                    <w:t xml:space="preserve"> (kodas 161664796)</w:t>
                  </w:r>
                </w:p>
              </w:tc>
              <w:tc>
                <w:tcPr>
                  <w:tcW w:w="668" w:type="pct"/>
                  <w:tcBorders>
                    <w:top w:val="outset" w:sz="6" w:space="0" w:color="auto"/>
                    <w:left w:val="outset" w:sz="6" w:space="0" w:color="auto"/>
                    <w:bottom w:val="outset" w:sz="6" w:space="0" w:color="auto"/>
                    <w:right w:val="outset" w:sz="6" w:space="0" w:color="auto"/>
                  </w:tcBorders>
                </w:tcPr>
                <w:p w14:paraId="035B1EE6" w14:textId="77777777" w:rsidR="00F206EB" w:rsidRPr="00F206EB" w:rsidRDefault="00F206EB" w:rsidP="003853D3">
                  <w:pPr>
                    <w:spacing w:after="0" w:line="240" w:lineRule="auto"/>
                    <w:jc w:val="center"/>
                    <w:rPr>
                      <w:rFonts w:ascii="Times New Roman" w:hAnsi="Times New Roman" w:cs="Times New Roman"/>
                      <w:bCs/>
                      <w:sz w:val="20"/>
                      <w:szCs w:val="20"/>
                    </w:rPr>
                  </w:pPr>
                  <w:r w:rsidRPr="00F206EB">
                    <w:rPr>
                      <w:rFonts w:ascii="Times New Roman" w:hAnsi="Times New Roman" w:cs="Times New Roman"/>
                      <w:bCs/>
                      <w:sz w:val="20"/>
                      <w:szCs w:val="20"/>
                    </w:rPr>
                    <w:t>Mindaugo g. 11,</w:t>
                  </w:r>
                </w:p>
                <w:p w14:paraId="314333DD" w14:textId="43B691B0" w:rsidR="00EF3FA8" w:rsidRPr="003853D3" w:rsidRDefault="00F206EB" w:rsidP="003853D3">
                  <w:pPr>
                    <w:spacing w:after="0" w:line="240" w:lineRule="auto"/>
                    <w:jc w:val="center"/>
                    <w:rPr>
                      <w:rFonts w:ascii="Times New Roman" w:hAnsi="Times New Roman" w:cs="Times New Roman"/>
                      <w:bCs/>
                      <w:sz w:val="20"/>
                      <w:szCs w:val="20"/>
                    </w:rPr>
                  </w:pPr>
                  <w:r w:rsidRPr="003853D3">
                    <w:rPr>
                      <w:rFonts w:ascii="Times New Roman" w:hAnsi="Times New Roman" w:cs="Times New Roman"/>
                      <w:bCs/>
                      <w:sz w:val="20"/>
                      <w:szCs w:val="20"/>
                    </w:rPr>
                    <w:t>57450 Kėdainiai</w:t>
                  </w:r>
                </w:p>
              </w:tc>
              <w:tc>
                <w:tcPr>
                  <w:tcW w:w="444" w:type="pct"/>
                  <w:tcBorders>
                    <w:top w:val="outset" w:sz="6" w:space="0" w:color="auto"/>
                    <w:left w:val="outset" w:sz="6" w:space="0" w:color="auto"/>
                    <w:bottom w:val="outset" w:sz="6" w:space="0" w:color="auto"/>
                    <w:right w:val="outset" w:sz="6" w:space="0" w:color="auto"/>
                  </w:tcBorders>
                </w:tcPr>
                <w:p w14:paraId="4B613D65" w14:textId="77777777" w:rsidR="00E541A8" w:rsidRPr="003853D3" w:rsidRDefault="00E541A8" w:rsidP="003853D3">
                  <w:pPr>
                    <w:spacing w:after="0" w:line="240" w:lineRule="auto"/>
                    <w:jc w:val="center"/>
                    <w:rPr>
                      <w:rFonts w:ascii="Times New Roman" w:eastAsia="Times New Roman" w:hAnsi="Times New Roman" w:cs="Times New Roman"/>
                      <w:bCs/>
                      <w:sz w:val="20"/>
                      <w:szCs w:val="20"/>
                      <w:lang w:eastAsia="lt-LT"/>
                    </w:rPr>
                  </w:pPr>
                  <w:r w:rsidRPr="003853D3">
                    <w:rPr>
                      <w:rFonts w:ascii="Times New Roman" w:eastAsia="Times New Roman" w:hAnsi="Times New Roman" w:cs="Times New Roman"/>
                      <w:bCs/>
                      <w:sz w:val="20"/>
                      <w:szCs w:val="20"/>
                      <w:lang w:eastAsia="lt-LT"/>
                    </w:rPr>
                    <w:t>Planinis patikrinimas</w:t>
                  </w:r>
                </w:p>
                <w:p w14:paraId="7A296007" w14:textId="77777777" w:rsidR="00EF3FA8" w:rsidRPr="003853D3" w:rsidRDefault="00EF3FA8" w:rsidP="003853D3">
                  <w:pPr>
                    <w:spacing w:after="0" w:line="240" w:lineRule="auto"/>
                    <w:jc w:val="center"/>
                    <w:rPr>
                      <w:rFonts w:ascii="Times New Roman" w:eastAsia="Times New Roman" w:hAnsi="Times New Roman" w:cs="Times New Roman"/>
                      <w:bCs/>
                      <w:sz w:val="20"/>
                      <w:szCs w:val="20"/>
                      <w:lang w:eastAsia="lt-LT"/>
                    </w:rPr>
                  </w:pPr>
                </w:p>
              </w:tc>
              <w:tc>
                <w:tcPr>
                  <w:tcW w:w="2946" w:type="pct"/>
                  <w:tcBorders>
                    <w:top w:val="outset" w:sz="6" w:space="0" w:color="auto"/>
                    <w:left w:val="outset" w:sz="6" w:space="0" w:color="auto"/>
                    <w:bottom w:val="outset" w:sz="6" w:space="0" w:color="auto"/>
                    <w:right w:val="outset" w:sz="6" w:space="0" w:color="auto"/>
                  </w:tcBorders>
                </w:tcPr>
                <w:p w14:paraId="2055D5F8" w14:textId="25E7214F" w:rsidR="00EF3FA8" w:rsidRPr="00A70E57" w:rsidRDefault="00F206EB" w:rsidP="006353DE">
                  <w:pPr>
                    <w:tabs>
                      <w:tab w:val="left" w:pos="720"/>
                    </w:tabs>
                    <w:spacing w:after="0" w:line="240" w:lineRule="auto"/>
                    <w:jc w:val="both"/>
                    <w:rPr>
                      <w:rFonts w:asciiTheme="majorBidi" w:eastAsia="Times New Roman" w:hAnsiTheme="majorBidi" w:cstheme="majorBidi"/>
                      <w:bCs/>
                      <w:i/>
                      <w:iCs/>
                      <w:sz w:val="20"/>
                      <w:szCs w:val="20"/>
                      <w:lang w:eastAsia="lt-LT"/>
                    </w:rPr>
                  </w:pPr>
                  <w:r w:rsidRPr="00F206EB">
                    <w:rPr>
                      <w:rFonts w:asciiTheme="majorBidi" w:eastAsia="Times New Roman" w:hAnsiTheme="majorBidi" w:cstheme="majorBidi"/>
                      <w:bCs/>
                      <w:i/>
                      <w:iCs/>
                      <w:sz w:val="20"/>
                      <w:szCs w:val="20"/>
                      <w:lang w:eastAsia="lt-LT"/>
                    </w:rPr>
                    <w:t xml:space="preserve">Vadovaujantis Lietuvos Respublikos administracinių nusižengimų kodekso </w:t>
                  </w:r>
                  <w:r>
                    <w:rPr>
                      <w:rFonts w:asciiTheme="majorBidi" w:eastAsia="Times New Roman" w:hAnsiTheme="majorBidi" w:cstheme="majorBidi"/>
                      <w:bCs/>
                      <w:i/>
                      <w:iCs/>
                      <w:sz w:val="20"/>
                      <w:szCs w:val="20"/>
                      <w:lang w:eastAsia="lt-LT"/>
                    </w:rPr>
                    <w:t>349</w:t>
                  </w:r>
                  <w:r w:rsidR="006353DE">
                    <w:rPr>
                      <w:rFonts w:asciiTheme="majorBidi" w:eastAsia="Times New Roman" w:hAnsiTheme="majorBidi" w:cstheme="majorBidi"/>
                      <w:bCs/>
                      <w:i/>
                      <w:iCs/>
                      <w:sz w:val="20"/>
                      <w:szCs w:val="20"/>
                      <w:lang w:eastAsia="lt-LT"/>
                    </w:rPr>
                    <w:t xml:space="preserve"> </w:t>
                  </w:r>
                  <w:r w:rsidR="00F2673A">
                    <w:rPr>
                      <w:rFonts w:asciiTheme="majorBidi" w:eastAsia="Times New Roman" w:hAnsiTheme="majorBidi" w:cstheme="majorBidi"/>
                      <w:bCs/>
                      <w:i/>
                      <w:iCs/>
                      <w:sz w:val="20"/>
                      <w:szCs w:val="20"/>
                      <w:lang w:eastAsia="lt-LT"/>
                    </w:rPr>
                    <w:t>str.</w:t>
                  </w:r>
                  <w:r w:rsidRPr="00F206EB">
                    <w:rPr>
                      <w:rFonts w:asciiTheme="majorBidi" w:eastAsia="Times New Roman" w:hAnsiTheme="majorBidi" w:cstheme="majorBidi"/>
                      <w:bCs/>
                      <w:i/>
                      <w:iCs/>
                      <w:sz w:val="20"/>
                      <w:szCs w:val="20"/>
                      <w:lang w:eastAsia="lt-LT"/>
                    </w:rPr>
                    <w:t xml:space="preserve"> valdytojui surašytas administracinių nusižengimų protokolas</w:t>
                  </w:r>
                  <w:r w:rsidR="00CB744A">
                    <w:rPr>
                      <w:rFonts w:asciiTheme="majorBidi" w:eastAsia="Times New Roman" w:hAnsiTheme="majorBidi" w:cstheme="majorBidi"/>
                      <w:bCs/>
                      <w:i/>
                      <w:iCs/>
                      <w:sz w:val="20"/>
                      <w:szCs w:val="20"/>
                      <w:lang w:eastAsia="lt-LT"/>
                    </w:rPr>
                    <w:t>.</w:t>
                  </w:r>
                </w:p>
              </w:tc>
            </w:tr>
            <w:tr w:rsidR="00F60D3F" w:rsidRPr="00EC5541" w14:paraId="46E08517" w14:textId="77777777" w:rsidTr="00F60D3F">
              <w:trPr>
                <w:tblCellSpacing w:w="0" w:type="dxa"/>
                <w:jc w:val="center"/>
              </w:trPr>
              <w:tc>
                <w:tcPr>
                  <w:tcW w:w="182" w:type="pct"/>
                  <w:tcBorders>
                    <w:top w:val="outset" w:sz="6" w:space="0" w:color="auto"/>
                    <w:left w:val="outset" w:sz="6" w:space="0" w:color="auto"/>
                    <w:bottom w:val="outset" w:sz="6" w:space="0" w:color="auto"/>
                    <w:right w:val="outset" w:sz="6" w:space="0" w:color="auto"/>
                  </w:tcBorders>
                </w:tcPr>
                <w:p w14:paraId="0EC28AB8" w14:textId="414A4136" w:rsidR="00334AAC" w:rsidRPr="00F206EB" w:rsidRDefault="00F206EB" w:rsidP="00310105">
                  <w:pPr>
                    <w:tabs>
                      <w:tab w:val="left" w:pos="360"/>
                    </w:tabs>
                    <w:spacing w:after="0" w:line="240" w:lineRule="auto"/>
                    <w:jc w:val="center"/>
                    <w:rPr>
                      <w:rFonts w:ascii="Times New Roman" w:eastAsia="Times New Roman" w:hAnsi="Times New Roman" w:cs="Times New Roman"/>
                      <w:bCs/>
                      <w:sz w:val="20"/>
                      <w:szCs w:val="20"/>
                      <w:lang w:eastAsia="lt-LT"/>
                    </w:rPr>
                  </w:pPr>
                  <w:r>
                    <w:rPr>
                      <w:rFonts w:ascii="Times New Roman" w:eastAsia="Times New Roman" w:hAnsi="Times New Roman" w:cs="Times New Roman"/>
                      <w:bCs/>
                      <w:sz w:val="20"/>
                      <w:szCs w:val="20"/>
                      <w:lang w:eastAsia="lt-LT"/>
                    </w:rPr>
                    <w:t>9.</w:t>
                  </w:r>
                </w:p>
              </w:tc>
              <w:tc>
                <w:tcPr>
                  <w:tcW w:w="761" w:type="pct"/>
                  <w:tcBorders>
                    <w:top w:val="outset" w:sz="6" w:space="0" w:color="auto"/>
                    <w:left w:val="outset" w:sz="6" w:space="0" w:color="auto"/>
                    <w:bottom w:val="outset" w:sz="6" w:space="0" w:color="auto"/>
                    <w:right w:val="outset" w:sz="6" w:space="0" w:color="auto"/>
                  </w:tcBorders>
                </w:tcPr>
                <w:p w14:paraId="213AA261" w14:textId="77777777" w:rsidR="00CB744A" w:rsidRDefault="00F206EB" w:rsidP="003853D3">
                  <w:pPr>
                    <w:spacing w:after="0" w:line="240" w:lineRule="auto"/>
                    <w:jc w:val="center"/>
                    <w:rPr>
                      <w:rFonts w:ascii="Times New Roman" w:hAnsi="Times New Roman" w:cs="Times New Roman"/>
                      <w:bCs/>
                      <w:sz w:val="20"/>
                      <w:szCs w:val="20"/>
                    </w:rPr>
                  </w:pPr>
                  <w:r w:rsidRPr="003853D3">
                    <w:rPr>
                      <w:rFonts w:ascii="Times New Roman" w:hAnsi="Times New Roman" w:cs="Times New Roman"/>
                      <w:bCs/>
                      <w:sz w:val="20"/>
                      <w:szCs w:val="20"/>
                    </w:rPr>
                    <w:t xml:space="preserve">Mindaugo 17 namo savininkų bendrija </w:t>
                  </w:r>
                </w:p>
                <w:p w14:paraId="5850805F" w14:textId="2EF5A7FF" w:rsidR="00334AAC" w:rsidRPr="003853D3" w:rsidRDefault="00F206EB" w:rsidP="003853D3">
                  <w:pPr>
                    <w:spacing w:after="0" w:line="240" w:lineRule="auto"/>
                    <w:jc w:val="center"/>
                    <w:rPr>
                      <w:rFonts w:ascii="Times New Roman" w:hAnsi="Times New Roman" w:cs="Times New Roman"/>
                      <w:bCs/>
                      <w:sz w:val="20"/>
                      <w:szCs w:val="20"/>
                    </w:rPr>
                  </w:pPr>
                  <w:r w:rsidRPr="003853D3">
                    <w:rPr>
                      <w:rFonts w:ascii="Times New Roman" w:hAnsi="Times New Roman" w:cs="Times New Roman"/>
                      <w:bCs/>
                      <w:sz w:val="20"/>
                      <w:szCs w:val="20"/>
                    </w:rPr>
                    <w:t>(kodas 161756668)</w:t>
                  </w:r>
                </w:p>
              </w:tc>
              <w:tc>
                <w:tcPr>
                  <w:tcW w:w="668" w:type="pct"/>
                  <w:tcBorders>
                    <w:top w:val="outset" w:sz="6" w:space="0" w:color="auto"/>
                    <w:left w:val="outset" w:sz="6" w:space="0" w:color="auto"/>
                    <w:bottom w:val="outset" w:sz="6" w:space="0" w:color="auto"/>
                    <w:right w:val="outset" w:sz="6" w:space="0" w:color="auto"/>
                  </w:tcBorders>
                </w:tcPr>
                <w:p w14:paraId="1F06F26E" w14:textId="4DFFD8B1" w:rsidR="00F206EB" w:rsidRPr="00F206EB" w:rsidRDefault="00F206EB" w:rsidP="003853D3">
                  <w:pPr>
                    <w:spacing w:after="0" w:line="240" w:lineRule="auto"/>
                    <w:jc w:val="center"/>
                    <w:rPr>
                      <w:rFonts w:ascii="Times New Roman" w:eastAsia="Times New Roman" w:hAnsi="Times New Roman" w:cs="Times New Roman"/>
                      <w:bCs/>
                      <w:sz w:val="20"/>
                      <w:szCs w:val="20"/>
                      <w:lang w:eastAsia="lt-LT"/>
                    </w:rPr>
                  </w:pPr>
                  <w:r w:rsidRPr="00F206EB">
                    <w:rPr>
                      <w:rFonts w:ascii="Times New Roman" w:eastAsia="Times New Roman" w:hAnsi="Times New Roman" w:cs="Times New Roman"/>
                      <w:bCs/>
                      <w:sz w:val="20"/>
                      <w:szCs w:val="20"/>
                      <w:lang w:eastAsia="lt-LT"/>
                    </w:rPr>
                    <w:t>Mindaugo g. 17,</w:t>
                  </w:r>
                </w:p>
                <w:p w14:paraId="235999F3" w14:textId="688F1CE2" w:rsidR="00334AAC" w:rsidRPr="003853D3" w:rsidRDefault="00F206EB" w:rsidP="003853D3">
                  <w:pPr>
                    <w:spacing w:after="0" w:line="240" w:lineRule="auto"/>
                    <w:jc w:val="center"/>
                    <w:rPr>
                      <w:rFonts w:ascii="Times New Roman" w:hAnsi="Times New Roman" w:cs="Times New Roman"/>
                      <w:bCs/>
                      <w:sz w:val="20"/>
                      <w:szCs w:val="20"/>
                    </w:rPr>
                  </w:pPr>
                  <w:r w:rsidRPr="003853D3">
                    <w:rPr>
                      <w:rFonts w:ascii="Times New Roman" w:eastAsia="Times New Roman" w:hAnsi="Times New Roman" w:cs="Times New Roman"/>
                      <w:bCs/>
                      <w:sz w:val="20"/>
                      <w:szCs w:val="20"/>
                      <w:lang w:eastAsia="lt-LT"/>
                    </w:rPr>
                    <w:t>57449 Kėdainiai</w:t>
                  </w:r>
                </w:p>
              </w:tc>
              <w:tc>
                <w:tcPr>
                  <w:tcW w:w="444" w:type="pct"/>
                  <w:tcBorders>
                    <w:top w:val="outset" w:sz="6" w:space="0" w:color="auto"/>
                    <w:left w:val="outset" w:sz="6" w:space="0" w:color="auto"/>
                    <w:bottom w:val="outset" w:sz="6" w:space="0" w:color="auto"/>
                    <w:right w:val="outset" w:sz="6" w:space="0" w:color="auto"/>
                  </w:tcBorders>
                </w:tcPr>
                <w:p w14:paraId="1F124321" w14:textId="77777777" w:rsidR="00C032FD" w:rsidRPr="003853D3" w:rsidRDefault="00C032FD" w:rsidP="003853D3">
                  <w:pPr>
                    <w:spacing w:after="0" w:line="240" w:lineRule="auto"/>
                    <w:jc w:val="center"/>
                    <w:rPr>
                      <w:rFonts w:ascii="Times New Roman" w:eastAsia="Times New Roman" w:hAnsi="Times New Roman" w:cs="Times New Roman"/>
                      <w:bCs/>
                      <w:sz w:val="20"/>
                      <w:szCs w:val="20"/>
                      <w:lang w:eastAsia="lt-LT"/>
                    </w:rPr>
                  </w:pPr>
                  <w:r w:rsidRPr="003853D3">
                    <w:rPr>
                      <w:rFonts w:ascii="Times New Roman" w:eastAsia="Times New Roman" w:hAnsi="Times New Roman" w:cs="Times New Roman"/>
                      <w:bCs/>
                      <w:sz w:val="20"/>
                      <w:szCs w:val="20"/>
                      <w:lang w:eastAsia="lt-LT"/>
                    </w:rPr>
                    <w:t>Planinis patikrinimas</w:t>
                  </w:r>
                </w:p>
                <w:p w14:paraId="3F73C629" w14:textId="77777777" w:rsidR="00334AAC" w:rsidRPr="003853D3" w:rsidRDefault="00334AAC" w:rsidP="003853D3">
                  <w:pPr>
                    <w:spacing w:after="0" w:line="240" w:lineRule="auto"/>
                    <w:jc w:val="center"/>
                    <w:rPr>
                      <w:rFonts w:ascii="Times New Roman" w:eastAsia="Times New Roman" w:hAnsi="Times New Roman" w:cs="Times New Roman"/>
                      <w:bCs/>
                      <w:sz w:val="20"/>
                      <w:szCs w:val="20"/>
                      <w:lang w:eastAsia="lt-LT"/>
                    </w:rPr>
                  </w:pPr>
                </w:p>
              </w:tc>
              <w:tc>
                <w:tcPr>
                  <w:tcW w:w="2946" w:type="pct"/>
                  <w:tcBorders>
                    <w:top w:val="outset" w:sz="6" w:space="0" w:color="auto"/>
                    <w:left w:val="outset" w:sz="6" w:space="0" w:color="auto"/>
                    <w:bottom w:val="outset" w:sz="6" w:space="0" w:color="auto"/>
                    <w:right w:val="outset" w:sz="6" w:space="0" w:color="auto"/>
                  </w:tcBorders>
                </w:tcPr>
                <w:p w14:paraId="5785E64A" w14:textId="61741451" w:rsidR="00334AAC" w:rsidRPr="00A70E57" w:rsidRDefault="00C032FD" w:rsidP="006353DE">
                  <w:pPr>
                    <w:tabs>
                      <w:tab w:val="left" w:pos="720"/>
                    </w:tabs>
                    <w:spacing w:after="0" w:line="240" w:lineRule="auto"/>
                    <w:jc w:val="both"/>
                    <w:rPr>
                      <w:rFonts w:asciiTheme="majorBidi" w:eastAsia="Times New Roman" w:hAnsiTheme="majorBidi" w:cstheme="majorBidi"/>
                      <w:i/>
                      <w:iCs/>
                      <w:sz w:val="20"/>
                      <w:szCs w:val="20"/>
                      <w:lang w:eastAsia="lt-LT"/>
                    </w:rPr>
                  </w:pPr>
                  <w:r w:rsidRPr="00A70E57">
                    <w:rPr>
                      <w:rFonts w:asciiTheme="majorBidi" w:hAnsiTheme="majorBidi" w:cstheme="majorBidi"/>
                      <w:i/>
                      <w:iCs/>
                      <w:sz w:val="20"/>
                      <w:szCs w:val="20"/>
                    </w:rPr>
                    <w:t xml:space="preserve">Vadovaujantis Lietuvos Respublikos administracinių nusižengimų kodekso </w:t>
                  </w:r>
                  <w:r w:rsidR="00F206EB">
                    <w:rPr>
                      <w:rFonts w:asciiTheme="majorBidi" w:hAnsiTheme="majorBidi" w:cstheme="majorBidi"/>
                      <w:i/>
                      <w:iCs/>
                      <w:sz w:val="20"/>
                      <w:szCs w:val="20"/>
                    </w:rPr>
                    <w:t>349</w:t>
                  </w:r>
                  <w:r w:rsidRPr="00A70E57">
                    <w:rPr>
                      <w:rFonts w:asciiTheme="majorBidi" w:hAnsiTheme="majorBidi" w:cstheme="majorBidi"/>
                      <w:i/>
                      <w:iCs/>
                      <w:sz w:val="20"/>
                      <w:szCs w:val="20"/>
                    </w:rPr>
                    <w:t xml:space="preserve"> str. </w:t>
                  </w:r>
                  <w:r w:rsidR="00601A19" w:rsidRPr="00A70E57">
                    <w:rPr>
                      <w:rFonts w:asciiTheme="majorBidi" w:hAnsiTheme="majorBidi" w:cstheme="majorBidi"/>
                      <w:i/>
                      <w:iCs/>
                      <w:sz w:val="20"/>
                      <w:szCs w:val="20"/>
                    </w:rPr>
                    <w:t xml:space="preserve">valdytojui </w:t>
                  </w:r>
                  <w:r w:rsidRPr="00A70E57">
                    <w:rPr>
                      <w:rFonts w:asciiTheme="majorBidi" w:hAnsiTheme="majorBidi" w:cstheme="majorBidi"/>
                      <w:i/>
                      <w:iCs/>
                      <w:sz w:val="20"/>
                      <w:szCs w:val="20"/>
                    </w:rPr>
                    <w:t>surašytas administracinių nusižengimų protokolas</w:t>
                  </w:r>
                  <w:r w:rsidR="00CB744A">
                    <w:rPr>
                      <w:rFonts w:asciiTheme="majorBidi" w:hAnsiTheme="majorBidi" w:cstheme="majorBidi"/>
                      <w:i/>
                      <w:iCs/>
                      <w:sz w:val="20"/>
                      <w:szCs w:val="20"/>
                    </w:rPr>
                    <w:t>.</w:t>
                  </w:r>
                </w:p>
              </w:tc>
            </w:tr>
            <w:tr w:rsidR="00C032FD" w:rsidRPr="00EC5541" w14:paraId="34A6F8F2" w14:textId="77777777" w:rsidTr="00F60D3F">
              <w:trPr>
                <w:tblCellSpacing w:w="0" w:type="dxa"/>
                <w:jc w:val="center"/>
              </w:trPr>
              <w:tc>
                <w:tcPr>
                  <w:tcW w:w="182" w:type="pct"/>
                  <w:tcBorders>
                    <w:top w:val="outset" w:sz="6" w:space="0" w:color="auto"/>
                    <w:left w:val="outset" w:sz="6" w:space="0" w:color="auto"/>
                    <w:bottom w:val="outset" w:sz="6" w:space="0" w:color="auto"/>
                    <w:right w:val="outset" w:sz="6" w:space="0" w:color="auto"/>
                  </w:tcBorders>
                </w:tcPr>
                <w:p w14:paraId="5544F951" w14:textId="40BADEFC" w:rsidR="00C032FD" w:rsidRPr="00F206EB" w:rsidRDefault="00F206EB" w:rsidP="00310105">
                  <w:pPr>
                    <w:tabs>
                      <w:tab w:val="left" w:pos="360"/>
                    </w:tabs>
                    <w:spacing w:after="0" w:line="240" w:lineRule="auto"/>
                    <w:jc w:val="center"/>
                    <w:rPr>
                      <w:rFonts w:ascii="Times New Roman" w:eastAsia="Times New Roman" w:hAnsi="Times New Roman" w:cs="Times New Roman"/>
                      <w:bCs/>
                      <w:sz w:val="20"/>
                      <w:szCs w:val="20"/>
                      <w:lang w:eastAsia="lt-LT"/>
                    </w:rPr>
                  </w:pPr>
                  <w:r>
                    <w:rPr>
                      <w:rFonts w:ascii="Times New Roman" w:eastAsia="Times New Roman" w:hAnsi="Times New Roman" w:cs="Times New Roman"/>
                      <w:bCs/>
                      <w:sz w:val="20"/>
                      <w:szCs w:val="20"/>
                      <w:lang w:eastAsia="lt-LT"/>
                    </w:rPr>
                    <w:t>10.</w:t>
                  </w:r>
                </w:p>
              </w:tc>
              <w:tc>
                <w:tcPr>
                  <w:tcW w:w="761" w:type="pct"/>
                  <w:tcBorders>
                    <w:top w:val="outset" w:sz="6" w:space="0" w:color="auto"/>
                    <w:left w:val="outset" w:sz="6" w:space="0" w:color="auto"/>
                    <w:bottom w:val="outset" w:sz="6" w:space="0" w:color="auto"/>
                    <w:right w:val="outset" w:sz="6" w:space="0" w:color="auto"/>
                  </w:tcBorders>
                </w:tcPr>
                <w:p w14:paraId="0EFCDA86" w14:textId="6B28CA47" w:rsidR="00F206EB" w:rsidRPr="00F206EB" w:rsidRDefault="00F206EB" w:rsidP="003853D3">
                  <w:pPr>
                    <w:spacing w:after="0" w:line="240" w:lineRule="auto"/>
                    <w:jc w:val="center"/>
                    <w:rPr>
                      <w:rFonts w:ascii="Times New Roman" w:hAnsi="Times New Roman" w:cs="Times New Roman"/>
                      <w:bCs/>
                      <w:sz w:val="20"/>
                      <w:szCs w:val="20"/>
                    </w:rPr>
                  </w:pPr>
                  <w:r w:rsidRPr="00F206EB">
                    <w:rPr>
                      <w:rFonts w:ascii="Times New Roman" w:hAnsi="Times New Roman" w:cs="Times New Roman"/>
                      <w:bCs/>
                      <w:sz w:val="20"/>
                      <w:szCs w:val="20"/>
                    </w:rPr>
                    <w:t>A. Kanapinsko 10 namo savininkų bendrija</w:t>
                  </w:r>
                </w:p>
                <w:p w14:paraId="521D7F00" w14:textId="1557FFDA" w:rsidR="00C032FD" w:rsidRPr="003853D3" w:rsidRDefault="00F206EB" w:rsidP="003853D3">
                  <w:pPr>
                    <w:spacing w:after="0" w:line="240" w:lineRule="auto"/>
                    <w:jc w:val="center"/>
                    <w:rPr>
                      <w:rFonts w:ascii="Times New Roman" w:hAnsi="Times New Roman" w:cs="Times New Roman"/>
                      <w:bCs/>
                      <w:sz w:val="20"/>
                      <w:szCs w:val="20"/>
                    </w:rPr>
                  </w:pPr>
                  <w:r w:rsidRPr="003853D3">
                    <w:rPr>
                      <w:rFonts w:ascii="Times New Roman" w:hAnsi="Times New Roman" w:cs="Times New Roman"/>
                      <w:bCs/>
                      <w:sz w:val="20"/>
                      <w:szCs w:val="20"/>
                    </w:rPr>
                    <w:t>(kodas 161760937)</w:t>
                  </w:r>
                </w:p>
              </w:tc>
              <w:tc>
                <w:tcPr>
                  <w:tcW w:w="668" w:type="pct"/>
                  <w:tcBorders>
                    <w:top w:val="outset" w:sz="6" w:space="0" w:color="auto"/>
                    <w:left w:val="outset" w:sz="6" w:space="0" w:color="auto"/>
                    <w:bottom w:val="outset" w:sz="6" w:space="0" w:color="auto"/>
                    <w:right w:val="outset" w:sz="6" w:space="0" w:color="auto"/>
                  </w:tcBorders>
                </w:tcPr>
                <w:p w14:paraId="509E1664" w14:textId="2A6EE312" w:rsidR="00C032FD" w:rsidRPr="003853D3" w:rsidRDefault="00F206EB" w:rsidP="003853D3">
                  <w:pPr>
                    <w:spacing w:after="0" w:line="240" w:lineRule="auto"/>
                    <w:jc w:val="center"/>
                    <w:rPr>
                      <w:rFonts w:ascii="Times New Roman" w:eastAsia="Times New Roman" w:hAnsi="Times New Roman" w:cs="Times New Roman"/>
                      <w:bCs/>
                      <w:sz w:val="20"/>
                      <w:szCs w:val="20"/>
                      <w:lang w:eastAsia="lt-LT"/>
                    </w:rPr>
                  </w:pPr>
                  <w:r w:rsidRPr="003853D3">
                    <w:rPr>
                      <w:rFonts w:ascii="Times New Roman" w:eastAsia="Times New Roman" w:hAnsi="Times New Roman" w:cs="Times New Roman"/>
                      <w:bCs/>
                      <w:sz w:val="20"/>
                      <w:szCs w:val="20"/>
                      <w:lang w:eastAsia="lt-LT"/>
                    </w:rPr>
                    <w:t>A. Kanapinsko g. 10, 57436 Kėdainiai</w:t>
                  </w:r>
                </w:p>
              </w:tc>
              <w:tc>
                <w:tcPr>
                  <w:tcW w:w="444" w:type="pct"/>
                  <w:tcBorders>
                    <w:top w:val="outset" w:sz="6" w:space="0" w:color="auto"/>
                    <w:left w:val="outset" w:sz="6" w:space="0" w:color="auto"/>
                    <w:bottom w:val="outset" w:sz="6" w:space="0" w:color="auto"/>
                    <w:right w:val="outset" w:sz="6" w:space="0" w:color="auto"/>
                  </w:tcBorders>
                </w:tcPr>
                <w:p w14:paraId="763171C1" w14:textId="77777777" w:rsidR="00C032FD" w:rsidRPr="003853D3" w:rsidRDefault="00C032FD" w:rsidP="003853D3">
                  <w:pPr>
                    <w:spacing w:after="0" w:line="240" w:lineRule="auto"/>
                    <w:jc w:val="center"/>
                    <w:rPr>
                      <w:rFonts w:ascii="Times New Roman" w:eastAsia="Times New Roman" w:hAnsi="Times New Roman" w:cs="Times New Roman"/>
                      <w:bCs/>
                      <w:sz w:val="20"/>
                      <w:szCs w:val="20"/>
                      <w:lang w:eastAsia="lt-LT"/>
                    </w:rPr>
                  </w:pPr>
                  <w:r w:rsidRPr="003853D3">
                    <w:rPr>
                      <w:rFonts w:ascii="Times New Roman" w:eastAsia="Times New Roman" w:hAnsi="Times New Roman" w:cs="Times New Roman"/>
                      <w:bCs/>
                      <w:sz w:val="20"/>
                      <w:szCs w:val="20"/>
                      <w:lang w:eastAsia="lt-LT"/>
                    </w:rPr>
                    <w:t>Planinis patikrinimas</w:t>
                  </w:r>
                </w:p>
                <w:p w14:paraId="5BCDC9AD" w14:textId="77777777" w:rsidR="00C032FD" w:rsidRPr="003853D3" w:rsidRDefault="00C032FD" w:rsidP="003853D3">
                  <w:pPr>
                    <w:spacing w:after="0" w:line="240" w:lineRule="auto"/>
                    <w:jc w:val="center"/>
                    <w:rPr>
                      <w:rFonts w:ascii="Times New Roman" w:eastAsia="Times New Roman" w:hAnsi="Times New Roman" w:cs="Times New Roman"/>
                      <w:bCs/>
                      <w:sz w:val="20"/>
                      <w:szCs w:val="20"/>
                      <w:lang w:eastAsia="lt-LT"/>
                    </w:rPr>
                  </w:pPr>
                </w:p>
              </w:tc>
              <w:tc>
                <w:tcPr>
                  <w:tcW w:w="2946" w:type="pct"/>
                  <w:tcBorders>
                    <w:top w:val="outset" w:sz="6" w:space="0" w:color="auto"/>
                    <w:left w:val="outset" w:sz="6" w:space="0" w:color="auto"/>
                    <w:bottom w:val="outset" w:sz="6" w:space="0" w:color="auto"/>
                    <w:right w:val="outset" w:sz="6" w:space="0" w:color="auto"/>
                  </w:tcBorders>
                </w:tcPr>
                <w:p w14:paraId="54596DD1" w14:textId="1A6856E9" w:rsidR="00F206EB" w:rsidRPr="00A70E57" w:rsidRDefault="00F206EB" w:rsidP="00F206EB">
                  <w:pPr>
                    <w:tabs>
                      <w:tab w:val="left" w:pos="720"/>
                    </w:tabs>
                    <w:spacing w:after="0" w:line="240" w:lineRule="auto"/>
                    <w:jc w:val="both"/>
                    <w:rPr>
                      <w:rFonts w:asciiTheme="majorBidi" w:eastAsia="Times New Roman" w:hAnsiTheme="majorBidi" w:cstheme="majorBidi"/>
                      <w:bCs/>
                      <w:i/>
                      <w:iCs/>
                      <w:sz w:val="20"/>
                      <w:szCs w:val="20"/>
                      <w:lang w:eastAsia="lt-LT"/>
                    </w:rPr>
                  </w:pPr>
                  <w:r w:rsidRPr="00A70E57">
                    <w:rPr>
                      <w:rFonts w:asciiTheme="majorBidi" w:eastAsia="Times New Roman" w:hAnsiTheme="majorBidi" w:cstheme="majorBidi"/>
                      <w:bCs/>
                      <w:i/>
                      <w:iCs/>
                      <w:sz w:val="20"/>
                      <w:szCs w:val="20"/>
                      <w:lang w:eastAsia="lt-LT"/>
                    </w:rPr>
                    <w:t>Nustatyti veiklos trūkumai:</w:t>
                  </w:r>
                </w:p>
                <w:p w14:paraId="05D6CD4F" w14:textId="0BDA6895" w:rsidR="00F206EB" w:rsidRPr="00681F6F" w:rsidRDefault="00681F6F" w:rsidP="00681F6F">
                  <w:pPr>
                    <w:tabs>
                      <w:tab w:val="left" w:pos="720"/>
                    </w:tabs>
                    <w:spacing w:after="0" w:line="240" w:lineRule="auto"/>
                    <w:jc w:val="both"/>
                    <w:rPr>
                      <w:rFonts w:asciiTheme="majorBidi" w:eastAsia="Times New Roman" w:hAnsiTheme="majorBidi" w:cstheme="majorBidi"/>
                      <w:bCs/>
                      <w:sz w:val="20"/>
                      <w:szCs w:val="20"/>
                      <w:lang w:eastAsia="lt-LT"/>
                    </w:rPr>
                  </w:pPr>
                  <w:r>
                    <w:rPr>
                      <w:rFonts w:asciiTheme="majorBidi" w:eastAsia="Times New Roman" w:hAnsiTheme="majorBidi" w:cstheme="majorBidi"/>
                      <w:bCs/>
                      <w:sz w:val="20"/>
                      <w:szCs w:val="20"/>
                      <w:lang w:eastAsia="lt-LT"/>
                    </w:rPr>
                    <w:t xml:space="preserve">1. </w:t>
                  </w:r>
                  <w:r w:rsidR="00F206EB" w:rsidRPr="00681F6F">
                    <w:rPr>
                      <w:rFonts w:asciiTheme="majorBidi" w:eastAsia="Times New Roman" w:hAnsiTheme="majorBidi" w:cstheme="majorBidi"/>
                      <w:bCs/>
                      <w:sz w:val="20"/>
                      <w:szCs w:val="20"/>
                      <w:lang w:eastAsia="lt-LT"/>
                    </w:rPr>
                    <w:t>Bendrijos pirmininkas nepateikė bendrojo naudojimo objektų aprašo.</w:t>
                  </w:r>
                </w:p>
                <w:p w14:paraId="1C8F1622" w14:textId="2F79526E" w:rsidR="00F206EB" w:rsidRPr="00681F6F" w:rsidRDefault="00681F6F" w:rsidP="00681F6F">
                  <w:pPr>
                    <w:tabs>
                      <w:tab w:val="left" w:pos="720"/>
                    </w:tabs>
                    <w:spacing w:after="0" w:line="240" w:lineRule="auto"/>
                    <w:jc w:val="both"/>
                    <w:rPr>
                      <w:rFonts w:asciiTheme="majorBidi" w:eastAsia="Times New Roman" w:hAnsiTheme="majorBidi" w:cstheme="majorBidi"/>
                      <w:bCs/>
                      <w:sz w:val="20"/>
                      <w:szCs w:val="20"/>
                      <w:lang w:eastAsia="lt-LT"/>
                    </w:rPr>
                  </w:pPr>
                  <w:r>
                    <w:rPr>
                      <w:rFonts w:asciiTheme="majorBidi" w:eastAsia="Times New Roman" w:hAnsiTheme="majorBidi" w:cstheme="majorBidi"/>
                      <w:bCs/>
                      <w:sz w:val="20"/>
                      <w:szCs w:val="20"/>
                      <w:lang w:eastAsia="lt-LT"/>
                    </w:rPr>
                    <w:t xml:space="preserve">2. </w:t>
                  </w:r>
                  <w:r w:rsidR="00F206EB" w:rsidRPr="00681F6F">
                    <w:rPr>
                      <w:rFonts w:asciiTheme="majorBidi" w:eastAsia="Times New Roman" w:hAnsiTheme="majorBidi" w:cstheme="majorBidi"/>
                      <w:bCs/>
                      <w:sz w:val="20"/>
                      <w:szCs w:val="20"/>
                      <w:lang w:eastAsia="lt-LT"/>
                    </w:rPr>
                    <w:t>Bendrijos pirmininkas nepateikė daugiabučio namo ūkinio – finansinio plano.</w:t>
                  </w:r>
                </w:p>
                <w:p w14:paraId="63615E8F" w14:textId="77777777" w:rsidR="00F206EB" w:rsidRPr="00F206EB" w:rsidRDefault="00F206EB" w:rsidP="00F206EB">
                  <w:pPr>
                    <w:pStyle w:val="Sraopastraipa"/>
                    <w:tabs>
                      <w:tab w:val="left" w:pos="720"/>
                    </w:tabs>
                    <w:spacing w:after="0" w:line="240" w:lineRule="auto"/>
                    <w:ind w:left="743"/>
                    <w:jc w:val="both"/>
                    <w:rPr>
                      <w:rFonts w:asciiTheme="majorBidi" w:eastAsia="Times New Roman" w:hAnsiTheme="majorBidi" w:cstheme="majorBidi"/>
                      <w:bCs/>
                      <w:sz w:val="20"/>
                      <w:szCs w:val="20"/>
                      <w:lang w:eastAsia="lt-LT"/>
                    </w:rPr>
                  </w:pPr>
                </w:p>
                <w:p w14:paraId="3850E64D" w14:textId="4B21ED71" w:rsidR="00F206EB" w:rsidRPr="00A70E57" w:rsidRDefault="00F206EB" w:rsidP="00F206EB">
                  <w:pPr>
                    <w:tabs>
                      <w:tab w:val="left" w:pos="720"/>
                    </w:tabs>
                    <w:spacing w:after="0" w:line="240" w:lineRule="auto"/>
                    <w:jc w:val="both"/>
                    <w:rPr>
                      <w:rFonts w:asciiTheme="majorBidi" w:eastAsia="Times New Roman" w:hAnsiTheme="majorBidi" w:cstheme="majorBidi"/>
                      <w:bCs/>
                      <w:i/>
                      <w:iCs/>
                      <w:sz w:val="20"/>
                      <w:szCs w:val="20"/>
                      <w:lang w:eastAsia="lt-LT"/>
                    </w:rPr>
                  </w:pPr>
                  <w:r w:rsidRPr="00A70E57">
                    <w:rPr>
                      <w:rFonts w:asciiTheme="majorBidi" w:eastAsia="Times New Roman" w:hAnsiTheme="majorBidi" w:cstheme="majorBidi"/>
                      <w:bCs/>
                      <w:i/>
                      <w:iCs/>
                      <w:sz w:val="20"/>
                      <w:szCs w:val="20"/>
                      <w:lang w:eastAsia="lt-LT"/>
                    </w:rPr>
                    <w:t>Nustatyti trūkumai, kuriuos bendrojo naudojimo objektų valdytojas nedelsdamas pašalino:</w:t>
                  </w:r>
                </w:p>
                <w:p w14:paraId="129FEA8C" w14:textId="4E85FD3F" w:rsidR="00F206EB" w:rsidRPr="00681F6F" w:rsidRDefault="00681F6F" w:rsidP="00681F6F">
                  <w:pPr>
                    <w:tabs>
                      <w:tab w:val="left" w:pos="720"/>
                    </w:tabs>
                    <w:spacing w:after="0" w:line="240" w:lineRule="auto"/>
                    <w:jc w:val="both"/>
                    <w:rPr>
                      <w:rFonts w:asciiTheme="majorBidi" w:eastAsia="Times New Roman" w:hAnsiTheme="majorBidi" w:cstheme="majorBidi"/>
                      <w:bCs/>
                      <w:sz w:val="20"/>
                      <w:szCs w:val="20"/>
                      <w:lang w:eastAsia="lt-LT"/>
                    </w:rPr>
                  </w:pPr>
                  <w:r>
                    <w:rPr>
                      <w:rFonts w:asciiTheme="majorBidi" w:eastAsia="Times New Roman" w:hAnsiTheme="majorBidi" w:cstheme="majorBidi"/>
                      <w:bCs/>
                      <w:sz w:val="20"/>
                      <w:szCs w:val="20"/>
                      <w:lang w:eastAsia="lt-LT"/>
                    </w:rPr>
                    <w:t xml:space="preserve">1. </w:t>
                  </w:r>
                  <w:r w:rsidR="00F206EB" w:rsidRPr="00681F6F">
                    <w:rPr>
                      <w:rFonts w:asciiTheme="majorBidi" w:eastAsia="Times New Roman" w:hAnsiTheme="majorBidi" w:cstheme="majorBidi"/>
                      <w:bCs/>
                      <w:sz w:val="20"/>
                      <w:szCs w:val="20"/>
                      <w:lang w:eastAsia="lt-LT"/>
                    </w:rPr>
                    <w:t>Bendrijos pirmininkas pateikė patvirtintą bendrojo naudojimo objektų aprašą.</w:t>
                  </w:r>
                </w:p>
                <w:p w14:paraId="4588EB30" w14:textId="6DD26EF3" w:rsidR="00F206EB" w:rsidRPr="00681F6F" w:rsidRDefault="00681F6F" w:rsidP="00681F6F">
                  <w:pPr>
                    <w:tabs>
                      <w:tab w:val="left" w:pos="720"/>
                    </w:tabs>
                    <w:spacing w:after="0" w:line="240" w:lineRule="auto"/>
                    <w:jc w:val="both"/>
                    <w:rPr>
                      <w:rFonts w:asciiTheme="majorBidi" w:eastAsia="Times New Roman" w:hAnsiTheme="majorBidi" w:cstheme="majorBidi"/>
                      <w:bCs/>
                      <w:sz w:val="20"/>
                      <w:szCs w:val="20"/>
                      <w:lang w:eastAsia="lt-LT"/>
                    </w:rPr>
                  </w:pPr>
                  <w:r>
                    <w:rPr>
                      <w:rFonts w:asciiTheme="majorBidi" w:eastAsia="Times New Roman" w:hAnsiTheme="majorBidi" w:cstheme="majorBidi"/>
                      <w:bCs/>
                      <w:sz w:val="20"/>
                      <w:szCs w:val="20"/>
                      <w:lang w:eastAsia="lt-LT"/>
                    </w:rPr>
                    <w:t xml:space="preserve">2. </w:t>
                  </w:r>
                  <w:r w:rsidR="00F206EB" w:rsidRPr="00681F6F">
                    <w:rPr>
                      <w:rFonts w:asciiTheme="majorBidi" w:eastAsia="Times New Roman" w:hAnsiTheme="majorBidi" w:cstheme="majorBidi"/>
                      <w:bCs/>
                      <w:sz w:val="20"/>
                      <w:szCs w:val="20"/>
                      <w:lang w:eastAsia="lt-LT"/>
                    </w:rPr>
                    <w:t>Bendrijos pirmininkas pateikė patvirtintą daugiabučio namo ūkinį – finansinį planą.</w:t>
                  </w:r>
                </w:p>
                <w:p w14:paraId="56797271" w14:textId="77777777" w:rsidR="00681F6F" w:rsidRDefault="00681F6F" w:rsidP="00681F6F">
                  <w:pPr>
                    <w:tabs>
                      <w:tab w:val="left" w:pos="720"/>
                    </w:tabs>
                    <w:spacing w:after="0" w:line="240" w:lineRule="auto"/>
                    <w:jc w:val="both"/>
                    <w:rPr>
                      <w:rFonts w:asciiTheme="majorBidi" w:eastAsia="Times New Roman" w:hAnsiTheme="majorBidi" w:cstheme="majorBidi"/>
                      <w:bCs/>
                      <w:i/>
                      <w:iCs/>
                      <w:sz w:val="20"/>
                      <w:szCs w:val="20"/>
                      <w:lang w:eastAsia="lt-LT"/>
                    </w:rPr>
                  </w:pPr>
                </w:p>
                <w:p w14:paraId="00BED967" w14:textId="3D3C404B" w:rsidR="00C032FD" w:rsidRPr="00A70E57" w:rsidRDefault="00F206EB" w:rsidP="00681F6F">
                  <w:pPr>
                    <w:tabs>
                      <w:tab w:val="left" w:pos="720"/>
                    </w:tabs>
                    <w:spacing w:after="0" w:line="240" w:lineRule="auto"/>
                    <w:jc w:val="both"/>
                    <w:rPr>
                      <w:rFonts w:asciiTheme="majorBidi" w:hAnsiTheme="majorBidi" w:cstheme="majorBidi"/>
                      <w:i/>
                      <w:iCs/>
                      <w:sz w:val="20"/>
                      <w:szCs w:val="20"/>
                    </w:rPr>
                  </w:pPr>
                  <w:r w:rsidRPr="00A70E57">
                    <w:rPr>
                      <w:rFonts w:asciiTheme="majorBidi" w:eastAsia="Times New Roman" w:hAnsiTheme="majorBidi" w:cstheme="majorBidi"/>
                      <w:bCs/>
                      <w:i/>
                      <w:iCs/>
                      <w:sz w:val="20"/>
                      <w:szCs w:val="20"/>
                      <w:lang w:eastAsia="lt-LT"/>
                    </w:rPr>
                    <w:t>Administracinių nusižengimų teisena valdytojui nebuvo pradėta</w:t>
                  </w:r>
                  <w:r w:rsidR="00CB744A">
                    <w:rPr>
                      <w:rFonts w:asciiTheme="majorBidi" w:eastAsia="Times New Roman" w:hAnsiTheme="majorBidi" w:cstheme="majorBidi"/>
                      <w:bCs/>
                      <w:i/>
                      <w:iCs/>
                      <w:sz w:val="20"/>
                      <w:szCs w:val="20"/>
                      <w:lang w:eastAsia="lt-LT"/>
                    </w:rPr>
                    <w:t>.</w:t>
                  </w:r>
                </w:p>
              </w:tc>
            </w:tr>
            <w:tr w:rsidR="001C4557" w:rsidRPr="00EC5541" w14:paraId="22393307" w14:textId="77777777" w:rsidTr="00F60D3F">
              <w:trPr>
                <w:trHeight w:val="1664"/>
                <w:tblCellSpacing w:w="0" w:type="dxa"/>
                <w:jc w:val="center"/>
              </w:trPr>
              <w:tc>
                <w:tcPr>
                  <w:tcW w:w="182" w:type="pct"/>
                  <w:tcBorders>
                    <w:top w:val="outset" w:sz="6" w:space="0" w:color="auto"/>
                    <w:left w:val="outset" w:sz="6" w:space="0" w:color="auto"/>
                    <w:bottom w:val="outset" w:sz="6" w:space="0" w:color="auto"/>
                    <w:right w:val="outset" w:sz="6" w:space="0" w:color="auto"/>
                  </w:tcBorders>
                </w:tcPr>
                <w:p w14:paraId="3445312B" w14:textId="62548C59" w:rsidR="001C4557" w:rsidRDefault="001C4557" w:rsidP="00310105">
                  <w:pPr>
                    <w:tabs>
                      <w:tab w:val="left" w:pos="360"/>
                    </w:tabs>
                    <w:spacing w:after="0" w:line="240" w:lineRule="auto"/>
                    <w:jc w:val="center"/>
                    <w:rPr>
                      <w:rFonts w:ascii="Times New Roman" w:eastAsia="Times New Roman" w:hAnsi="Times New Roman" w:cs="Times New Roman"/>
                      <w:bCs/>
                      <w:sz w:val="20"/>
                      <w:szCs w:val="20"/>
                      <w:lang w:eastAsia="lt-LT"/>
                    </w:rPr>
                  </w:pPr>
                  <w:r>
                    <w:rPr>
                      <w:rFonts w:ascii="Times New Roman" w:eastAsia="Times New Roman" w:hAnsi="Times New Roman" w:cs="Times New Roman"/>
                      <w:bCs/>
                      <w:sz w:val="20"/>
                      <w:szCs w:val="20"/>
                      <w:lang w:eastAsia="lt-LT"/>
                    </w:rPr>
                    <w:t>11.</w:t>
                  </w:r>
                </w:p>
              </w:tc>
              <w:tc>
                <w:tcPr>
                  <w:tcW w:w="761" w:type="pct"/>
                  <w:tcBorders>
                    <w:top w:val="outset" w:sz="6" w:space="0" w:color="auto"/>
                    <w:left w:val="outset" w:sz="6" w:space="0" w:color="auto"/>
                    <w:bottom w:val="outset" w:sz="6" w:space="0" w:color="auto"/>
                    <w:right w:val="outset" w:sz="6" w:space="0" w:color="auto"/>
                  </w:tcBorders>
                </w:tcPr>
                <w:p w14:paraId="1711E9F2" w14:textId="16E4E6AE" w:rsidR="001C4557" w:rsidRPr="001C4557" w:rsidRDefault="001C4557" w:rsidP="003853D3">
                  <w:pPr>
                    <w:spacing w:after="0" w:line="240" w:lineRule="auto"/>
                    <w:jc w:val="center"/>
                    <w:rPr>
                      <w:rFonts w:ascii="Times New Roman" w:hAnsi="Times New Roman" w:cs="Times New Roman"/>
                      <w:bCs/>
                      <w:sz w:val="20"/>
                      <w:szCs w:val="20"/>
                    </w:rPr>
                  </w:pPr>
                  <w:r w:rsidRPr="001C4557">
                    <w:rPr>
                      <w:rFonts w:ascii="Times New Roman" w:hAnsi="Times New Roman" w:cs="Times New Roman"/>
                      <w:bCs/>
                      <w:sz w:val="20"/>
                      <w:szCs w:val="20"/>
                    </w:rPr>
                    <w:t>Daugiabučio namo Chemikų 7 savininkų bendrija</w:t>
                  </w:r>
                </w:p>
                <w:p w14:paraId="5D7C1B15" w14:textId="25489BDE" w:rsidR="001C4557" w:rsidRPr="003853D3" w:rsidRDefault="001C4557" w:rsidP="003853D3">
                  <w:pPr>
                    <w:spacing w:after="0" w:line="240" w:lineRule="auto"/>
                    <w:jc w:val="center"/>
                    <w:rPr>
                      <w:rFonts w:ascii="Times New Roman" w:hAnsi="Times New Roman" w:cs="Times New Roman"/>
                      <w:bCs/>
                      <w:sz w:val="20"/>
                      <w:szCs w:val="20"/>
                    </w:rPr>
                  </w:pPr>
                  <w:r w:rsidRPr="003853D3">
                    <w:rPr>
                      <w:rFonts w:ascii="Times New Roman" w:hAnsi="Times New Roman" w:cs="Times New Roman"/>
                      <w:bCs/>
                      <w:sz w:val="20"/>
                      <w:szCs w:val="20"/>
                    </w:rPr>
                    <w:t>(kodas 161598684)</w:t>
                  </w:r>
                </w:p>
              </w:tc>
              <w:tc>
                <w:tcPr>
                  <w:tcW w:w="668" w:type="pct"/>
                  <w:tcBorders>
                    <w:top w:val="outset" w:sz="6" w:space="0" w:color="auto"/>
                    <w:left w:val="outset" w:sz="6" w:space="0" w:color="auto"/>
                    <w:bottom w:val="outset" w:sz="6" w:space="0" w:color="auto"/>
                    <w:right w:val="outset" w:sz="6" w:space="0" w:color="auto"/>
                  </w:tcBorders>
                </w:tcPr>
                <w:p w14:paraId="56FFCB16" w14:textId="77777777" w:rsidR="001C4557" w:rsidRPr="001C4557" w:rsidRDefault="001C4557" w:rsidP="003853D3">
                  <w:pPr>
                    <w:spacing w:after="0" w:line="240" w:lineRule="auto"/>
                    <w:jc w:val="center"/>
                    <w:rPr>
                      <w:rFonts w:ascii="Times New Roman" w:eastAsia="Times New Roman" w:hAnsi="Times New Roman" w:cs="Times New Roman"/>
                      <w:bCs/>
                      <w:sz w:val="20"/>
                      <w:szCs w:val="20"/>
                      <w:lang w:eastAsia="lt-LT"/>
                    </w:rPr>
                  </w:pPr>
                  <w:r w:rsidRPr="001C4557">
                    <w:rPr>
                      <w:rFonts w:ascii="Times New Roman" w:eastAsia="Times New Roman" w:hAnsi="Times New Roman" w:cs="Times New Roman"/>
                      <w:bCs/>
                      <w:sz w:val="20"/>
                      <w:szCs w:val="20"/>
                      <w:lang w:eastAsia="lt-LT"/>
                    </w:rPr>
                    <w:t>Chemikų g. 7,</w:t>
                  </w:r>
                </w:p>
                <w:p w14:paraId="7D27D402" w14:textId="66724F71" w:rsidR="001C4557" w:rsidRPr="003853D3" w:rsidRDefault="001C4557" w:rsidP="003853D3">
                  <w:pPr>
                    <w:spacing w:after="0" w:line="240" w:lineRule="auto"/>
                    <w:jc w:val="center"/>
                    <w:rPr>
                      <w:rFonts w:ascii="Times New Roman" w:eastAsia="Times New Roman" w:hAnsi="Times New Roman" w:cs="Times New Roman"/>
                      <w:bCs/>
                      <w:sz w:val="20"/>
                      <w:szCs w:val="20"/>
                      <w:lang w:eastAsia="lt-LT"/>
                    </w:rPr>
                  </w:pPr>
                  <w:r w:rsidRPr="003853D3">
                    <w:rPr>
                      <w:rFonts w:ascii="Times New Roman" w:eastAsia="Times New Roman" w:hAnsi="Times New Roman" w:cs="Times New Roman"/>
                      <w:bCs/>
                      <w:sz w:val="20"/>
                      <w:szCs w:val="20"/>
                      <w:lang w:eastAsia="lt-LT"/>
                    </w:rPr>
                    <w:t>57420 Kėdainiai</w:t>
                  </w:r>
                </w:p>
              </w:tc>
              <w:tc>
                <w:tcPr>
                  <w:tcW w:w="444" w:type="pct"/>
                  <w:tcBorders>
                    <w:top w:val="outset" w:sz="6" w:space="0" w:color="auto"/>
                    <w:left w:val="outset" w:sz="6" w:space="0" w:color="auto"/>
                    <w:bottom w:val="outset" w:sz="6" w:space="0" w:color="auto"/>
                    <w:right w:val="outset" w:sz="6" w:space="0" w:color="auto"/>
                  </w:tcBorders>
                </w:tcPr>
                <w:p w14:paraId="7BFD59B1" w14:textId="46C4169F" w:rsidR="001C4557" w:rsidRPr="003853D3" w:rsidRDefault="001C4557" w:rsidP="003853D3">
                  <w:pPr>
                    <w:spacing w:after="0" w:line="240" w:lineRule="auto"/>
                    <w:jc w:val="center"/>
                    <w:rPr>
                      <w:rFonts w:ascii="Times New Roman" w:eastAsia="Times New Roman" w:hAnsi="Times New Roman" w:cs="Times New Roman"/>
                      <w:bCs/>
                      <w:sz w:val="20"/>
                      <w:szCs w:val="20"/>
                      <w:lang w:eastAsia="lt-LT"/>
                    </w:rPr>
                  </w:pPr>
                  <w:r w:rsidRPr="003853D3">
                    <w:rPr>
                      <w:rFonts w:ascii="Times New Roman" w:eastAsia="Times New Roman" w:hAnsi="Times New Roman" w:cs="Times New Roman"/>
                      <w:bCs/>
                      <w:sz w:val="20"/>
                      <w:szCs w:val="20"/>
                      <w:lang w:eastAsia="lt-LT"/>
                    </w:rPr>
                    <w:t>Planinis patikrinimas</w:t>
                  </w:r>
                </w:p>
              </w:tc>
              <w:tc>
                <w:tcPr>
                  <w:tcW w:w="2946" w:type="pct"/>
                  <w:tcBorders>
                    <w:top w:val="outset" w:sz="6" w:space="0" w:color="auto"/>
                    <w:left w:val="outset" w:sz="6" w:space="0" w:color="auto"/>
                    <w:bottom w:val="outset" w:sz="6" w:space="0" w:color="auto"/>
                    <w:right w:val="outset" w:sz="6" w:space="0" w:color="auto"/>
                  </w:tcBorders>
                </w:tcPr>
                <w:p w14:paraId="364E3732" w14:textId="43DD98C5" w:rsidR="001C4557" w:rsidRPr="001C4557" w:rsidRDefault="001C4557" w:rsidP="001C4557">
                  <w:pPr>
                    <w:tabs>
                      <w:tab w:val="left" w:pos="709"/>
                    </w:tabs>
                    <w:spacing w:after="0" w:line="240" w:lineRule="auto"/>
                    <w:jc w:val="both"/>
                    <w:rPr>
                      <w:rFonts w:asciiTheme="majorBidi" w:eastAsia="Times New Roman" w:hAnsiTheme="majorBidi" w:cstheme="majorBidi"/>
                      <w:bCs/>
                      <w:i/>
                      <w:iCs/>
                      <w:sz w:val="20"/>
                      <w:szCs w:val="20"/>
                      <w:lang w:eastAsia="lt-LT"/>
                    </w:rPr>
                  </w:pPr>
                  <w:r w:rsidRPr="001C4557">
                    <w:rPr>
                      <w:rFonts w:asciiTheme="majorBidi" w:eastAsia="Times New Roman" w:hAnsiTheme="majorBidi" w:cstheme="majorBidi"/>
                      <w:bCs/>
                      <w:i/>
                      <w:iCs/>
                      <w:sz w:val="20"/>
                      <w:szCs w:val="20"/>
                      <w:lang w:eastAsia="lt-LT"/>
                    </w:rPr>
                    <w:t>Nustatyti veiklos trūkumai:</w:t>
                  </w:r>
                </w:p>
                <w:p w14:paraId="654FE82E" w14:textId="23F86E8D" w:rsidR="001C4557" w:rsidRDefault="00681F6F" w:rsidP="00681F6F">
                  <w:pPr>
                    <w:tabs>
                      <w:tab w:val="left" w:pos="709"/>
                    </w:tabs>
                    <w:spacing w:after="0" w:line="240" w:lineRule="auto"/>
                    <w:jc w:val="both"/>
                    <w:rPr>
                      <w:rFonts w:asciiTheme="majorBidi" w:eastAsia="Times New Roman" w:hAnsiTheme="majorBidi" w:cstheme="majorBidi"/>
                      <w:bCs/>
                      <w:sz w:val="20"/>
                      <w:szCs w:val="20"/>
                      <w:lang w:eastAsia="lt-LT"/>
                    </w:rPr>
                  </w:pPr>
                  <w:r>
                    <w:rPr>
                      <w:rFonts w:asciiTheme="majorBidi" w:eastAsia="Times New Roman" w:hAnsiTheme="majorBidi" w:cstheme="majorBidi"/>
                      <w:bCs/>
                      <w:sz w:val="20"/>
                      <w:szCs w:val="20"/>
                      <w:lang w:eastAsia="lt-LT"/>
                    </w:rPr>
                    <w:t xml:space="preserve">1. </w:t>
                  </w:r>
                  <w:r w:rsidR="001C4557" w:rsidRPr="00681F6F">
                    <w:rPr>
                      <w:rFonts w:asciiTheme="majorBidi" w:eastAsia="Times New Roman" w:hAnsiTheme="majorBidi" w:cstheme="majorBidi"/>
                      <w:bCs/>
                      <w:sz w:val="20"/>
                      <w:szCs w:val="20"/>
                      <w:lang w:eastAsia="lt-LT"/>
                    </w:rPr>
                    <w:t>Lietuvos Respublikos Juridinių asmenų registro išraše nebuvo atnaujinti duomenys.</w:t>
                  </w:r>
                </w:p>
                <w:p w14:paraId="44952821" w14:textId="77777777" w:rsidR="00681F6F" w:rsidRPr="00681F6F" w:rsidRDefault="00681F6F" w:rsidP="00681F6F">
                  <w:pPr>
                    <w:tabs>
                      <w:tab w:val="left" w:pos="709"/>
                    </w:tabs>
                    <w:spacing w:after="0" w:line="240" w:lineRule="auto"/>
                    <w:jc w:val="both"/>
                    <w:rPr>
                      <w:rFonts w:asciiTheme="majorBidi" w:eastAsia="Times New Roman" w:hAnsiTheme="majorBidi" w:cstheme="majorBidi"/>
                      <w:bCs/>
                      <w:sz w:val="20"/>
                      <w:szCs w:val="20"/>
                      <w:lang w:eastAsia="lt-LT"/>
                    </w:rPr>
                  </w:pPr>
                </w:p>
                <w:p w14:paraId="30209141" w14:textId="14FC4E2D" w:rsidR="001C4557" w:rsidRDefault="001C4557" w:rsidP="00F206EB">
                  <w:pPr>
                    <w:tabs>
                      <w:tab w:val="left" w:pos="720"/>
                    </w:tabs>
                    <w:spacing w:after="0" w:line="240" w:lineRule="auto"/>
                    <w:jc w:val="both"/>
                    <w:rPr>
                      <w:rFonts w:asciiTheme="majorBidi" w:eastAsia="Times New Roman" w:hAnsiTheme="majorBidi" w:cstheme="majorBidi"/>
                      <w:bCs/>
                      <w:i/>
                      <w:iCs/>
                      <w:sz w:val="20"/>
                      <w:szCs w:val="20"/>
                      <w:lang w:eastAsia="lt-LT"/>
                    </w:rPr>
                  </w:pPr>
                  <w:r w:rsidRPr="001C4557">
                    <w:rPr>
                      <w:rFonts w:asciiTheme="majorBidi" w:eastAsia="Times New Roman" w:hAnsiTheme="majorBidi" w:cstheme="majorBidi"/>
                      <w:bCs/>
                      <w:i/>
                      <w:iCs/>
                      <w:sz w:val="20"/>
                      <w:szCs w:val="20"/>
                      <w:lang w:eastAsia="lt-LT"/>
                    </w:rPr>
                    <w:t>Nustatyti trūkumai, kuriuos bendrojo naudojimo objektų valdytojas nedelsdamas pašalino:</w:t>
                  </w:r>
                </w:p>
                <w:p w14:paraId="0E4EE12E" w14:textId="67761DD8" w:rsidR="001C4557" w:rsidRPr="00681F6F" w:rsidRDefault="00681F6F" w:rsidP="00681F6F">
                  <w:pPr>
                    <w:tabs>
                      <w:tab w:val="left" w:pos="720"/>
                    </w:tabs>
                    <w:spacing w:after="0" w:line="240" w:lineRule="auto"/>
                    <w:jc w:val="both"/>
                    <w:rPr>
                      <w:rFonts w:asciiTheme="majorBidi" w:eastAsia="Times New Roman" w:hAnsiTheme="majorBidi" w:cstheme="majorBidi"/>
                      <w:bCs/>
                      <w:sz w:val="20"/>
                      <w:szCs w:val="20"/>
                      <w:lang w:eastAsia="lt-LT"/>
                    </w:rPr>
                  </w:pPr>
                  <w:r>
                    <w:rPr>
                      <w:rFonts w:asciiTheme="majorBidi" w:eastAsia="Times New Roman" w:hAnsiTheme="majorBidi" w:cstheme="majorBidi"/>
                      <w:bCs/>
                      <w:sz w:val="20"/>
                      <w:szCs w:val="20"/>
                      <w:lang w:eastAsia="lt-LT"/>
                    </w:rPr>
                    <w:t xml:space="preserve">1. </w:t>
                  </w:r>
                  <w:r w:rsidR="001C4557" w:rsidRPr="00681F6F">
                    <w:rPr>
                      <w:rFonts w:asciiTheme="majorBidi" w:eastAsia="Times New Roman" w:hAnsiTheme="majorBidi" w:cstheme="majorBidi"/>
                      <w:bCs/>
                      <w:sz w:val="20"/>
                      <w:szCs w:val="20"/>
                      <w:lang w:eastAsia="lt-LT"/>
                    </w:rPr>
                    <w:t>Bendrijos pirmininkas pateikė Lietuvos Respublikos Juridinių asmenų registro išrašą su atnaujintais duomenimis.</w:t>
                  </w:r>
                </w:p>
                <w:p w14:paraId="3C3B3E70" w14:textId="77777777" w:rsidR="001A3C72" w:rsidRDefault="001A3C72" w:rsidP="00681F6F">
                  <w:pPr>
                    <w:tabs>
                      <w:tab w:val="left" w:pos="720"/>
                    </w:tabs>
                    <w:spacing w:after="0" w:line="240" w:lineRule="auto"/>
                    <w:jc w:val="both"/>
                    <w:rPr>
                      <w:rFonts w:asciiTheme="majorBidi" w:eastAsia="Times New Roman" w:hAnsiTheme="majorBidi" w:cstheme="majorBidi"/>
                      <w:bCs/>
                      <w:i/>
                      <w:iCs/>
                      <w:sz w:val="20"/>
                      <w:szCs w:val="20"/>
                      <w:lang w:eastAsia="lt-LT"/>
                    </w:rPr>
                  </w:pPr>
                </w:p>
                <w:p w14:paraId="4166DD00" w14:textId="4B7B410E" w:rsidR="001C4557" w:rsidRPr="00681F6F" w:rsidRDefault="001C4557" w:rsidP="00681F6F">
                  <w:pPr>
                    <w:tabs>
                      <w:tab w:val="left" w:pos="720"/>
                    </w:tabs>
                    <w:spacing w:after="0" w:line="240" w:lineRule="auto"/>
                    <w:jc w:val="both"/>
                    <w:rPr>
                      <w:rFonts w:asciiTheme="majorBidi" w:eastAsia="Times New Roman" w:hAnsiTheme="majorBidi" w:cstheme="majorBidi"/>
                      <w:bCs/>
                      <w:i/>
                      <w:iCs/>
                      <w:sz w:val="20"/>
                      <w:szCs w:val="20"/>
                      <w:lang w:eastAsia="lt-LT"/>
                    </w:rPr>
                  </w:pPr>
                  <w:r w:rsidRPr="00681F6F">
                    <w:rPr>
                      <w:rFonts w:asciiTheme="majorBidi" w:eastAsia="Times New Roman" w:hAnsiTheme="majorBidi" w:cstheme="majorBidi"/>
                      <w:bCs/>
                      <w:i/>
                      <w:iCs/>
                      <w:sz w:val="20"/>
                      <w:szCs w:val="20"/>
                      <w:lang w:eastAsia="lt-LT"/>
                    </w:rPr>
                    <w:t xml:space="preserve"> Administracinių nusižengimų teisena valdytojui nebuvo pradėta</w:t>
                  </w:r>
                  <w:r w:rsidR="00CB744A">
                    <w:rPr>
                      <w:rFonts w:asciiTheme="majorBidi" w:eastAsia="Times New Roman" w:hAnsiTheme="majorBidi" w:cstheme="majorBidi"/>
                      <w:bCs/>
                      <w:i/>
                      <w:iCs/>
                      <w:sz w:val="20"/>
                      <w:szCs w:val="20"/>
                      <w:lang w:eastAsia="lt-LT"/>
                    </w:rPr>
                    <w:t>.</w:t>
                  </w:r>
                </w:p>
              </w:tc>
            </w:tr>
            <w:tr w:rsidR="001C4557" w:rsidRPr="00EC5541" w14:paraId="652F102D" w14:textId="77777777" w:rsidTr="00CB744A">
              <w:trPr>
                <w:trHeight w:val="1500"/>
                <w:tblCellSpacing w:w="0" w:type="dxa"/>
                <w:jc w:val="center"/>
              </w:trPr>
              <w:tc>
                <w:tcPr>
                  <w:tcW w:w="182" w:type="pct"/>
                  <w:tcBorders>
                    <w:top w:val="outset" w:sz="6" w:space="0" w:color="auto"/>
                    <w:left w:val="outset" w:sz="6" w:space="0" w:color="auto"/>
                    <w:bottom w:val="outset" w:sz="6" w:space="0" w:color="auto"/>
                    <w:right w:val="outset" w:sz="6" w:space="0" w:color="auto"/>
                  </w:tcBorders>
                </w:tcPr>
                <w:p w14:paraId="6847670C" w14:textId="59EA2C41" w:rsidR="001C4557" w:rsidRDefault="001C4557" w:rsidP="00310105">
                  <w:pPr>
                    <w:tabs>
                      <w:tab w:val="left" w:pos="360"/>
                    </w:tabs>
                    <w:spacing w:after="0" w:line="240" w:lineRule="auto"/>
                    <w:jc w:val="center"/>
                    <w:rPr>
                      <w:rFonts w:ascii="Times New Roman" w:eastAsia="Times New Roman" w:hAnsi="Times New Roman" w:cs="Times New Roman"/>
                      <w:bCs/>
                      <w:sz w:val="20"/>
                      <w:szCs w:val="20"/>
                      <w:lang w:eastAsia="lt-LT"/>
                    </w:rPr>
                  </w:pPr>
                  <w:r>
                    <w:rPr>
                      <w:rFonts w:ascii="Times New Roman" w:eastAsia="Times New Roman" w:hAnsi="Times New Roman" w:cs="Times New Roman"/>
                      <w:bCs/>
                      <w:sz w:val="20"/>
                      <w:szCs w:val="20"/>
                      <w:lang w:eastAsia="lt-LT"/>
                    </w:rPr>
                    <w:lastRenderedPageBreak/>
                    <w:t>12.</w:t>
                  </w:r>
                </w:p>
              </w:tc>
              <w:tc>
                <w:tcPr>
                  <w:tcW w:w="761" w:type="pct"/>
                  <w:tcBorders>
                    <w:top w:val="outset" w:sz="6" w:space="0" w:color="auto"/>
                    <w:left w:val="outset" w:sz="6" w:space="0" w:color="auto"/>
                    <w:bottom w:val="outset" w:sz="6" w:space="0" w:color="auto"/>
                    <w:right w:val="outset" w:sz="6" w:space="0" w:color="auto"/>
                  </w:tcBorders>
                </w:tcPr>
                <w:p w14:paraId="573C4DE7" w14:textId="77777777" w:rsidR="001C4557" w:rsidRPr="001C4557" w:rsidRDefault="001C4557" w:rsidP="003853D3">
                  <w:pPr>
                    <w:spacing w:after="0" w:line="240" w:lineRule="auto"/>
                    <w:jc w:val="center"/>
                    <w:rPr>
                      <w:rFonts w:ascii="Times New Roman" w:hAnsi="Times New Roman" w:cs="Times New Roman"/>
                      <w:bCs/>
                      <w:sz w:val="20"/>
                      <w:szCs w:val="20"/>
                    </w:rPr>
                  </w:pPr>
                  <w:r w:rsidRPr="001C4557">
                    <w:rPr>
                      <w:rFonts w:ascii="Times New Roman" w:hAnsi="Times New Roman" w:cs="Times New Roman"/>
                      <w:bCs/>
                      <w:sz w:val="20"/>
                      <w:szCs w:val="20"/>
                    </w:rPr>
                    <w:t>UAB „Kėdainių butai“</w:t>
                  </w:r>
                </w:p>
                <w:p w14:paraId="164925E2" w14:textId="3F8573FB" w:rsidR="001C4557" w:rsidRPr="003853D3" w:rsidRDefault="001C4557" w:rsidP="003853D3">
                  <w:pPr>
                    <w:spacing w:after="0" w:line="240" w:lineRule="auto"/>
                    <w:jc w:val="center"/>
                    <w:rPr>
                      <w:rFonts w:ascii="Times New Roman" w:hAnsi="Times New Roman" w:cs="Times New Roman"/>
                      <w:bCs/>
                      <w:sz w:val="20"/>
                      <w:szCs w:val="20"/>
                    </w:rPr>
                  </w:pPr>
                  <w:r w:rsidRPr="003853D3">
                    <w:rPr>
                      <w:rFonts w:ascii="Times New Roman" w:hAnsi="Times New Roman" w:cs="Times New Roman"/>
                      <w:bCs/>
                      <w:sz w:val="20"/>
                      <w:szCs w:val="20"/>
                      <w:lang w:val="en-GB"/>
                    </w:rPr>
                    <w:t>(kodas 161130867)</w:t>
                  </w:r>
                </w:p>
              </w:tc>
              <w:tc>
                <w:tcPr>
                  <w:tcW w:w="668" w:type="pct"/>
                  <w:tcBorders>
                    <w:top w:val="outset" w:sz="6" w:space="0" w:color="auto"/>
                    <w:left w:val="outset" w:sz="6" w:space="0" w:color="auto"/>
                    <w:bottom w:val="outset" w:sz="6" w:space="0" w:color="auto"/>
                    <w:right w:val="outset" w:sz="6" w:space="0" w:color="auto"/>
                  </w:tcBorders>
                </w:tcPr>
                <w:p w14:paraId="2EA08266" w14:textId="4A5E7EA9" w:rsidR="001C4557" w:rsidRPr="001C4557" w:rsidRDefault="001C4557" w:rsidP="003853D3">
                  <w:pPr>
                    <w:spacing w:after="0" w:line="240" w:lineRule="auto"/>
                    <w:jc w:val="center"/>
                    <w:rPr>
                      <w:rFonts w:ascii="Times New Roman" w:eastAsia="Times New Roman" w:hAnsi="Times New Roman" w:cs="Times New Roman"/>
                      <w:bCs/>
                      <w:sz w:val="20"/>
                      <w:szCs w:val="20"/>
                      <w:lang w:eastAsia="lt-LT"/>
                    </w:rPr>
                  </w:pPr>
                  <w:r w:rsidRPr="001C4557">
                    <w:rPr>
                      <w:rFonts w:ascii="Times New Roman" w:eastAsia="Times New Roman" w:hAnsi="Times New Roman" w:cs="Times New Roman"/>
                      <w:bCs/>
                      <w:sz w:val="20"/>
                      <w:szCs w:val="20"/>
                      <w:lang w:eastAsia="lt-LT"/>
                    </w:rPr>
                    <w:t>Ramybės skv. 2,</w:t>
                  </w:r>
                </w:p>
                <w:p w14:paraId="0F3EFF82" w14:textId="5EB73E9F" w:rsidR="001C4557" w:rsidRPr="003853D3" w:rsidRDefault="001C4557" w:rsidP="003853D3">
                  <w:pPr>
                    <w:spacing w:after="0" w:line="240" w:lineRule="auto"/>
                    <w:jc w:val="center"/>
                    <w:rPr>
                      <w:rFonts w:ascii="Times New Roman" w:eastAsia="Times New Roman" w:hAnsi="Times New Roman" w:cs="Times New Roman"/>
                      <w:bCs/>
                      <w:sz w:val="20"/>
                      <w:szCs w:val="20"/>
                      <w:lang w:eastAsia="lt-LT"/>
                    </w:rPr>
                  </w:pPr>
                  <w:r w:rsidRPr="003853D3">
                    <w:rPr>
                      <w:rFonts w:ascii="Times New Roman" w:eastAsia="Times New Roman" w:hAnsi="Times New Roman" w:cs="Times New Roman"/>
                      <w:bCs/>
                      <w:sz w:val="20"/>
                      <w:szCs w:val="20"/>
                      <w:lang w:eastAsia="lt-LT"/>
                    </w:rPr>
                    <w:t>57294 Kėdainiai</w:t>
                  </w:r>
                </w:p>
              </w:tc>
              <w:tc>
                <w:tcPr>
                  <w:tcW w:w="444" w:type="pct"/>
                  <w:tcBorders>
                    <w:top w:val="outset" w:sz="6" w:space="0" w:color="auto"/>
                    <w:left w:val="outset" w:sz="6" w:space="0" w:color="auto"/>
                    <w:bottom w:val="outset" w:sz="6" w:space="0" w:color="auto"/>
                    <w:right w:val="outset" w:sz="6" w:space="0" w:color="auto"/>
                  </w:tcBorders>
                </w:tcPr>
                <w:p w14:paraId="7EDCDEBC" w14:textId="4DC1FE6C" w:rsidR="001C4557" w:rsidRPr="003853D3" w:rsidRDefault="001C4557" w:rsidP="003853D3">
                  <w:pPr>
                    <w:spacing w:after="0" w:line="240" w:lineRule="auto"/>
                    <w:jc w:val="center"/>
                    <w:rPr>
                      <w:rFonts w:ascii="Times New Roman" w:eastAsia="Times New Roman" w:hAnsi="Times New Roman" w:cs="Times New Roman"/>
                      <w:bCs/>
                      <w:sz w:val="20"/>
                      <w:szCs w:val="20"/>
                      <w:lang w:eastAsia="lt-LT"/>
                    </w:rPr>
                  </w:pPr>
                  <w:r w:rsidRPr="003853D3">
                    <w:rPr>
                      <w:rFonts w:ascii="Times New Roman" w:eastAsia="Times New Roman" w:hAnsi="Times New Roman" w:cs="Times New Roman"/>
                      <w:bCs/>
                      <w:sz w:val="20"/>
                      <w:szCs w:val="20"/>
                      <w:lang w:eastAsia="lt-LT"/>
                    </w:rPr>
                    <w:t>Planinis patikrinimas</w:t>
                  </w:r>
                </w:p>
              </w:tc>
              <w:tc>
                <w:tcPr>
                  <w:tcW w:w="2946" w:type="pct"/>
                  <w:tcBorders>
                    <w:top w:val="outset" w:sz="6" w:space="0" w:color="auto"/>
                    <w:left w:val="outset" w:sz="6" w:space="0" w:color="auto"/>
                    <w:bottom w:val="outset" w:sz="6" w:space="0" w:color="auto"/>
                    <w:right w:val="outset" w:sz="6" w:space="0" w:color="auto"/>
                  </w:tcBorders>
                </w:tcPr>
                <w:p w14:paraId="39364A40" w14:textId="72CB4CF1" w:rsidR="001A3C72" w:rsidRDefault="001C4557" w:rsidP="001A3C72">
                  <w:pPr>
                    <w:spacing w:after="0"/>
                    <w:rPr>
                      <w:rFonts w:asciiTheme="majorBidi" w:eastAsia="Times New Roman" w:hAnsiTheme="majorBidi" w:cstheme="majorBidi"/>
                      <w:bCs/>
                      <w:i/>
                      <w:iCs/>
                      <w:sz w:val="20"/>
                      <w:szCs w:val="20"/>
                      <w:lang w:eastAsia="lt-LT"/>
                    </w:rPr>
                  </w:pPr>
                  <w:r w:rsidRPr="001A3C72">
                    <w:rPr>
                      <w:rFonts w:asciiTheme="majorBidi" w:eastAsia="Times New Roman" w:hAnsiTheme="majorBidi" w:cstheme="majorBidi"/>
                      <w:bCs/>
                      <w:i/>
                      <w:iCs/>
                      <w:sz w:val="20"/>
                      <w:szCs w:val="20"/>
                      <w:lang w:eastAsia="lt-LT"/>
                    </w:rPr>
                    <w:t>Nustatyti veiklos trūkumai:</w:t>
                  </w:r>
                </w:p>
                <w:p w14:paraId="6B2DED66" w14:textId="48D5DBF4" w:rsidR="001A3C72" w:rsidRDefault="001A3C72" w:rsidP="001A3C72">
                  <w:pPr>
                    <w:spacing w:after="0"/>
                    <w:rPr>
                      <w:rFonts w:asciiTheme="majorBidi" w:eastAsia="Times New Roman" w:hAnsiTheme="majorBidi" w:cstheme="majorBidi"/>
                      <w:bCs/>
                      <w:sz w:val="20"/>
                      <w:szCs w:val="20"/>
                      <w:lang w:eastAsia="lt-LT"/>
                    </w:rPr>
                  </w:pPr>
                  <w:r w:rsidRPr="001A3C72">
                    <w:rPr>
                      <w:rFonts w:asciiTheme="majorBidi" w:eastAsia="Times New Roman" w:hAnsiTheme="majorBidi" w:cstheme="majorBidi"/>
                      <w:bCs/>
                      <w:sz w:val="20"/>
                      <w:szCs w:val="20"/>
                      <w:lang w:eastAsia="lt-LT"/>
                    </w:rPr>
                    <w:t>1. Nustatyti</w:t>
                  </w:r>
                  <w:r>
                    <w:rPr>
                      <w:rFonts w:asciiTheme="majorBidi" w:eastAsia="Times New Roman" w:hAnsiTheme="majorBidi" w:cstheme="majorBidi"/>
                      <w:bCs/>
                      <w:sz w:val="20"/>
                      <w:szCs w:val="20"/>
                      <w:lang w:eastAsia="lt-LT"/>
                    </w:rPr>
                    <w:t xml:space="preserve"> mažareikšmiai</w:t>
                  </w:r>
                  <w:r w:rsidRPr="001A3C72">
                    <w:rPr>
                      <w:rFonts w:asciiTheme="majorBidi" w:eastAsia="Times New Roman" w:hAnsiTheme="majorBidi" w:cstheme="majorBidi"/>
                      <w:bCs/>
                      <w:sz w:val="20"/>
                      <w:szCs w:val="20"/>
                      <w:lang w:eastAsia="lt-LT"/>
                    </w:rPr>
                    <w:t xml:space="preserve"> </w:t>
                  </w:r>
                  <w:r w:rsidR="00861442">
                    <w:rPr>
                      <w:rFonts w:asciiTheme="majorBidi" w:eastAsia="Times New Roman" w:hAnsiTheme="majorBidi" w:cstheme="majorBidi"/>
                      <w:bCs/>
                      <w:sz w:val="20"/>
                      <w:szCs w:val="20"/>
                      <w:lang w:eastAsia="lt-LT"/>
                    </w:rPr>
                    <w:t>a</w:t>
                  </w:r>
                  <w:r w:rsidRPr="001A3C72">
                    <w:rPr>
                      <w:rFonts w:asciiTheme="majorBidi" w:eastAsia="Times New Roman" w:hAnsiTheme="majorBidi" w:cstheme="majorBidi"/>
                      <w:bCs/>
                      <w:sz w:val="20"/>
                      <w:szCs w:val="20"/>
                      <w:lang w:eastAsia="lt-LT"/>
                    </w:rPr>
                    <w:t>dministratoriaus veiklos pažeidimai.</w:t>
                  </w:r>
                </w:p>
                <w:p w14:paraId="73CAFBB6" w14:textId="6ABEC12C" w:rsidR="001A3C72" w:rsidRDefault="001A3C72" w:rsidP="001A3C72">
                  <w:pPr>
                    <w:rPr>
                      <w:rFonts w:asciiTheme="majorBidi" w:eastAsia="Times New Roman" w:hAnsiTheme="majorBidi" w:cstheme="majorBidi"/>
                      <w:bCs/>
                      <w:i/>
                      <w:iCs/>
                      <w:sz w:val="20"/>
                      <w:szCs w:val="20"/>
                      <w:lang w:eastAsia="lt-LT"/>
                    </w:rPr>
                  </w:pPr>
                </w:p>
                <w:p w14:paraId="532697AC" w14:textId="0AF85469" w:rsidR="001A3C72" w:rsidRDefault="001A3C72" w:rsidP="001A3C72">
                  <w:pPr>
                    <w:spacing w:after="0"/>
                    <w:rPr>
                      <w:rFonts w:asciiTheme="majorBidi" w:eastAsia="Times New Roman" w:hAnsiTheme="majorBidi" w:cstheme="majorBidi"/>
                      <w:bCs/>
                      <w:i/>
                      <w:iCs/>
                      <w:sz w:val="20"/>
                      <w:szCs w:val="20"/>
                      <w:lang w:eastAsia="lt-LT"/>
                    </w:rPr>
                  </w:pPr>
                  <w:r w:rsidRPr="001A3C72">
                    <w:rPr>
                      <w:rFonts w:asciiTheme="majorBidi" w:eastAsia="Times New Roman" w:hAnsiTheme="majorBidi" w:cstheme="majorBidi"/>
                      <w:bCs/>
                      <w:i/>
                      <w:iCs/>
                      <w:sz w:val="20"/>
                      <w:szCs w:val="20"/>
                      <w:lang w:eastAsia="lt-LT"/>
                    </w:rPr>
                    <w:t>Patikrinimo akte nurodytos rekomendacijos trūkumams pašalinti.</w:t>
                  </w:r>
                </w:p>
                <w:p w14:paraId="7A59E18E" w14:textId="56248C48" w:rsidR="001C4557" w:rsidRPr="001C4557" w:rsidRDefault="001C4557" w:rsidP="001A3C72">
                  <w:pPr>
                    <w:spacing w:after="0"/>
                    <w:rPr>
                      <w:rFonts w:asciiTheme="majorBidi" w:eastAsia="Times New Roman" w:hAnsiTheme="majorBidi" w:cstheme="majorBidi"/>
                      <w:bCs/>
                      <w:i/>
                      <w:iCs/>
                      <w:sz w:val="20"/>
                      <w:szCs w:val="20"/>
                      <w:lang w:eastAsia="lt-LT"/>
                    </w:rPr>
                  </w:pPr>
                  <w:r w:rsidRPr="001C4557">
                    <w:rPr>
                      <w:rFonts w:asciiTheme="majorBidi" w:eastAsia="Times New Roman" w:hAnsiTheme="majorBidi" w:cstheme="majorBidi"/>
                      <w:bCs/>
                      <w:i/>
                      <w:iCs/>
                      <w:sz w:val="20"/>
                      <w:szCs w:val="20"/>
                      <w:lang w:eastAsia="lt-LT"/>
                    </w:rPr>
                    <w:t>Administracinių nusižengimų teisena valdytojui nebuvo pradėta</w:t>
                  </w:r>
                </w:p>
              </w:tc>
            </w:tr>
            <w:tr w:rsidR="001C4557" w:rsidRPr="00EC5541" w14:paraId="1B3EBB5C" w14:textId="77777777" w:rsidTr="00F60D3F">
              <w:trPr>
                <w:tblCellSpacing w:w="0" w:type="dxa"/>
                <w:jc w:val="center"/>
              </w:trPr>
              <w:tc>
                <w:tcPr>
                  <w:tcW w:w="182" w:type="pct"/>
                  <w:tcBorders>
                    <w:top w:val="outset" w:sz="6" w:space="0" w:color="auto"/>
                    <w:left w:val="outset" w:sz="6" w:space="0" w:color="auto"/>
                    <w:bottom w:val="outset" w:sz="6" w:space="0" w:color="auto"/>
                    <w:right w:val="outset" w:sz="6" w:space="0" w:color="auto"/>
                  </w:tcBorders>
                </w:tcPr>
                <w:p w14:paraId="3EF9824C" w14:textId="2CFB6E13" w:rsidR="001C4557" w:rsidRPr="001C4557" w:rsidRDefault="001C4557" w:rsidP="00310105">
                  <w:pPr>
                    <w:tabs>
                      <w:tab w:val="left" w:pos="360"/>
                    </w:tabs>
                    <w:spacing w:after="0" w:line="240" w:lineRule="auto"/>
                    <w:jc w:val="center"/>
                    <w:rPr>
                      <w:rFonts w:ascii="Times New Roman" w:eastAsia="Times New Roman" w:hAnsi="Times New Roman" w:cs="Times New Roman"/>
                      <w:bCs/>
                      <w:sz w:val="20"/>
                      <w:szCs w:val="20"/>
                      <w:lang w:eastAsia="lt-LT"/>
                    </w:rPr>
                  </w:pPr>
                  <w:r>
                    <w:rPr>
                      <w:rFonts w:ascii="Times New Roman" w:eastAsia="Times New Roman" w:hAnsi="Times New Roman" w:cs="Times New Roman"/>
                      <w:bCs/>
                      <w:sz w:val="20"/>
                      <w:szCs w:val="20"/>
                      <w:lang w:eastAsia="lt-LT"/>
                    </w:rPr>
                    <w:t>13.</w:t>
                  </w:r>
                </w:p>
              </w:tc>
              <w:tc>
                <w:tcPr>
                  <w:tcW w:w="761" w:type="pct"/>
                  <w:tcBorders>
                    <w:top w:val="outset" w:sz="6" w:space="0" w:color="auto"/>
                    <w:left w:val="outset" w:sz="6" w:space="0" w:color="auto"/>
                    <w:bottom w:val="outset" w:sz="6" w:space="0" w:color="auto"/>
                    <w:right w:val="outset" w:sz="6" w:space="0" w:color="auto"/>
                  </w:tcBorders>
                </w:tcPr>
                <w:p w14:paraId="20529F03" w14:textId="262E06B8" w:rsidR="000A306D" w:rsidRPr="000A306D" w:rsidRDefault="000A306D" w:rsidP="003853D3">
                  <w:pPr>
                    <w:spacing w:after="0" w:line="240" w:lineRule="auto"/>
                    <w:jc w:val="center"/>
                    <w:rPr>
                      <w:rFonts w:ascii="Times New Roman" w:hAnsi="Times New Roman" w:cs="Times New Roman"/>
                      <w:bCs/>
                      <w:sz w:val="20"/>
                      <w:szCs w:val="20"/>
                    </w:rPr>
                  </w:pPr>
                  <w:r w:rsidRPr="000A306D">
                    <w:rPr>
                      <w:rFonts w:ascii="Times New Roman" w:hAnsi="Times New Roman" w:cs="Times New Roman"/>
                      <w:bCs/>
                      <w:sz w:val="20"/>
                      <w:szCs w:val="20"/>
                    </w:rPr>
                    <w:t>J. Basanavičiaus 79 namo savininkų bendrija</w:t>
                  </w:r>
                </w:p>
                <w:p w14:paraId="1CAAF9AD" w14:textId="77777777" w:rsidR="000A306D" w:rsidRPr="000A306D" w:rsidRDefault="000A306D" w:rsidP="003853D3">
                  <w:pPr>
                    <w:spacing w:after="0" w:line="240" w:lineRule="auto"/>
                    <w:jc w:val="center"/>
                    <w:rPr>
                      <w:rFonts w:ascii="Times New Roman" w:hAnsi="Times New Roman" w:cs="Times New Roman"/>
                      <w:bCs/>
                      <w:sz w:val="20"/>
                      <w:szCs w:val="20"/>
                    </w:rPr>
                  </w:pPr>
                  <w:r w:rsidRPr="000A306D">
                    <w:rPr>
                      <w:rFonts w:ascii="Times New Roman" w:hAnsi="Times New Roman" w:cs="Times New Roman"/>
                      <w:bCs/>
                      <w:sz w:val="20"/>
                      <w:szCs w:val="20"/>
                    </w:rPr>
                    <w:t>(kodas 161754083)</w:t>
                  </w:r>
                </w:p>
                <w:p w14:paraId="05087BE0" w14:textId="77777777" w:rsidR="001C4557" w:rsidRPr="003853D3" w:rsidRDefault="001C4557" w:rsidP="003853D3">
                  <w:pPr>
                    <w:spacing w:after="0" w:line="240" w:lineRule="auto"/>
                    <w:jc w:val="center"/>
                    <w:rPr>
                      <w:rFonts w:ascii="Times New Roman" w:hAnsi="Times New Roman" w:cs="Times New Roman"/>
                      <w:bCs/>
                      <w:sz w:val="20"/>
                      <w:szCs w:val="20"/>
                    </w:rPr>
                  </w:pPr>
                </w:p>
              </w:tc>
              <w:tc>
                <w:tcPr>
                  <w:tcW w:w="668" w:type="pct"/>
                  <w:tcBorders>
                    <w:top w:val="outset" w:sz="6" w:space="0" w:color="auto"/>
                    <w:left w:val="outset" w:sz="6" w:space="0" w:color="auto"/>
                    <w:bottom w:val="outset" w:sz="6" w:space="0" w:color="auto"/>
                    <w:right w:val="outset" w:sz="6" w:space="0" w:color="auto"/>
                  </w:tcBorders>
                </w:tcPr>
                <w:p w14:paraId="3184E0D2" w14:textId="6F07BD7F" w:rsidR="001C4557" w:rsidRPr="003853D3" w:rsidRDefault="000A306D" w:rsidP="003853D3">
                  <w:pPr>
                    <w:spacing w:after="0" w:line="240" w:lineRule="auto"/>
                    <w:jc w:val="center"/>
                    <w:rPr>
                      <w:rFonts w:ascii="Times New Roman" w:eastAsia="Times New Roman" w:hAnsi="Times New Roman" w:cs="Times New Roman"/>
                      <w:bCs/>
                      <w:sz w:val="20"/>
                      <w:szCs w:val="20"/>
                      <w:lang w:eastAsia="lt-LT"/>
                    </w:rPr>
                  </w:pPr>
                  <w:r w:rsidRPr="003853D3">
                    <w:rPr>
                      <w:rFonts w:ascii="Times New Roman" w:eastAsia="Times New Roman" w:hAnsi="Times New Roman" w:cs="Times New Roman"/>
                      <w:bCs/>
                      <w:sz w:val="20"/>
                      <w:szCs w:val="20"/>
                      <w:lang w:eastAsia="lt-LT"/>
                    </w:rPr>
                    <w:t>J. Basanavičiaus g. 79, 57279 Kėdainiai</w:t>
                  </w:r>
                </w:p>
              </w:tc>
              <w:tc>
                <w:tcPr>
                  <w:tcW w:w="444" w:type="pct"/>
                  <w:tcBorders>
                    <w:top w:val="outset" w:sz="6" w:space="0" w:color="auto"/>
                    <w:left w:val="outset" w:sz="6" w:space="0" w:color="auto"/>
                    <w:bottom w:val="outset" w:sz="6" w:space="0" w:color="auto"/>
                    <w:right w:val="outset" w:sz="6" w:space="0" w:color="auto"/>
                  </w:tcBorders>
                </w:tcPr>
                <w:p w14:paraId="51B1A4B7" w14:textId="4C6C433A" w:rsidR="001C4557" w:rsidRPr="003853D3" w:rsidRDefault="000A306D" w:rsidP="003853D3">
                  <w:pPr>
                    <w:spacing w:after="0" w:line="240" w:lineRule="auto"/>
                    <w:jc w:val="center"/>
                    <w:rPr>
                      <w:rFonts w:ascii="Times New Roman" w:eastAsia="Times New Roman" w:hAnsi="Times New Roman" w:cs="Times New Roman"/>
                      <w:bCs/>
                      <w:sz w:val="20"/>
                      <w:szCs w:val="20"/>
                      <w:lang w:eastAsia="lt-LT"/>
                    </w:rPr>
                  </w:pPr>
                  <w:r w:rsidRPr="003853D3">
                    <w:rPr>
                      <w:rFonts w:ascii="Times New Roman" w:eastAsia="Times New Roman" w:hAnsi="Times New Roman" w:cs="Times New Roman"/>
                      <w:bCs/>
                      <w:sz w:val="20"/>
                      <w:szCs w:val="20"/>
                      <w:lang w:eastAsia="lt-LT"/>
                    </w:rPr>
                    <w:t>Planinis patikrinimas</w:t>
                  </w:r>
                </w:p>
              </w:tc>
              <w:tc>
                <w:tcPr>
                  <w:tcW w:w="2946" w:type="pct"/>
                  <w:tcBorders>
                    <w:top w:val="outset" w:sz="6" w:space="0" w:color="auto"/>
                    <w:left w:val="outset" w:sz="6" w:space="0" w:color="auto"/>
                    <w:bottom w:val="outset" w:sz="6" w:space="0" w:color="auto"/>
                    <w:right w:val="outset" w:sz="6" w:space="0" w:color="auto"/>
                  </w:tcBorders>
                </w:tcPr>
                <w:p w14:paraId="7BD2B8E4" w14:textId="501D4CA7" w:rsidR="000A306D" w:rsidRDefault="000A306D" w:rsidP="00946560">
                  <w:pPr>
                    <w:spacing w:after="0" w:line="240" w:lineRule="auto"/>
                    <w:jc w:val="both"/>
                    <w:rPr>
                      <w:rFonts w:asciiTheme="majorBidi" w:eastAsia="Times New Roman" w:hAnsiTheme="majorBidi" w:cstheme="majorBidi"/>
                      <w:bCs/>
                      <w:i/>
                      <w:iCs/>
                      <w:sz w:val="20"/>
                      <w:szCs w:val="20"/>
                      <w:lang w:eastAsia="lt-LT"/>
                    </w:rPr>
                  </w:pPr>
                  <w:r w:rsidRPr="000A306D">
                    <w:rPr>
                      <w:rFonts w:asciiTheme="majorBidi" w:eastAsia="Times New Roman" w:hAnsiTheme="majorBidi" w:cstheme="majorBidi"/>
                      <w:bCs/>
                      <w:i/>
                      <w:iCs/>
                      <w:sz w:val="20"/>
                      <w:szCs w:val="20"/>
                      <w:lang w:eastAsia="lt-LT"/>
                    </w:rPr>
                    <w:t>Nustatyti veiklos trūkumai:</w:t>
                  </w:r>
                </w:p>
                <w:p w14:paraId="3C4991C8" w14:textId="44D3404B" w:rsidR="00946560" w:rsidRPr="00946560" w:rsidRDefault="00946560" w:rsidP="00946560">
                  <w:pPr>
                    <w:spacing w:after="0" w:line="240" w:lineRule="auto"/>
                    <w:jc w:val="both"/>
                    <w:rPr>
                      <w:rFonts w:asciiTheme="majorBidi" w:eastAsia="Times New Roman" w:hAnsiTheme="majorBidi" w:cstheme="majorBidi"/>
                      <w:bCs/>
                      <w:sz w:val="20"/>
                      <w:szCs w:val="20"/>
                      <w:lang w:eastAsia="lt-LT"/>
                    </w:rPr>
                  </w:pPr>
                  <w:r w:rsidRPr="00946560">
                    <w:rPr>
                      <w:rFonts w:asciiTheme="majorBidi" w:eastAsia="Times New Roman" w:hAnsiTheme="majorBidi" w:cstheme="majorBidi"/>
                      <w:bCs/>
                      <w:sz w:val="20"/>
                      <w:szCs w:val="20"/>
                      <w:lang w:eastAsia="lt-LT"/>
                    </w:rPr>
                    <w:t xml:space="preserve">1. Nustatyti mažareikšmiai </w:t>
                  </w:r>
                  <w:r w:rsidR="00861442">
                    <w:rPr>
                      <w:rFonts w:asciiTheme="majorBidi" w:eastAsia="Times New Roman" w:hAnsiTheme="majorBidi" w:cstheme="majorBidi"/>
                      <w:bCs/>
                      <w:sz w:val="20"/>
                      <w:szCs w:val="20"/>
                      <w:lang w:eastAsia="lt-LT"/>
                    </w:rPr>
                    <w:t>b</w:t>
                  </w:r>
                  <w:r w:rsidRPr="00946560">
                    <w:rPr>
                      <w:rFonts w:asciiTheme="majorBidi" w:eastAsia="Times New Roman" w:hAnsiTheme="majorBidi" w:cstheme="majorBidi"/>
                      <w:bCs/>
                      <w:sz w:val="20"/>
                      <w:szCs w:val="20"/>
                      <w:lang w:eastAsia="lt-LT"/>
                    </w:rPr>
                    <w:t>endrijos pirmininkės veiklos pažeidimai.</w:t>
                  </w:r>
                </w:p>
                <w:p w14:paraId="73BF2965" w14:textId="77777777" w:rsidR="00946560" w:rsidRPr="00946560" w:rsidRDefault="00946560" w:rsidP="00946560">
                  <w:pPr>
                    <w:spacing w:after="0" w:line="240" w:lineRule="auto"/>
                    <w:jc w:val="both"/>
                    <w:rPr>
                      <w:rFonts w:asciiTheme="majorBidi" w:eastAsia="Times New Roman" w:hAnsiTheme="majorBidi" w:cstheme="majorBidi"/>
                      <w:bCs/>
                      <w:i/>
                      <w:iCs/>
                      <w:sz w:val="20"/>
                      <w:szCs w:val="20"/>
                      <w:lang w:eastAsia="lt-LT"/>
                    </w:rPr>
                  </w:pPr>
                </w:p>
                <w:p w14:paraId="10C42911" w14:textId="77777777" w:rsidR="00946560" w:rsidRPr="00946560" w:rsidRDefault="00946560" w:rsidP="00946560">
                  <w:pPr>
                    <w:spacing w:after="0" w:line="240" w:lineRule="auto"/>
                    <w:jc w:val="both"/>
                    <w:rPr>
                      <w:rFonts w:asciiTheme="majorBidi" w:eastAsia="Times New Roman" w:hAnsiTheme="majorBidi" w:cstheme="majorBidi"/>
                      <w:bCs/>
                      <w:i/>
                      <w:iCs/>
                      <w:sz w:val="20"/>
                      <w:szCs w:val="20"/>
                      <w:lang w:eastAsia="lt-LT"/>
                    </w:rPr>
                  </w:pPr>
                  <w:r w:rsidRPr="00946560">
                    <w:rPr>
                      <w:rFonts w:asciiTheme="majorBidi" w:eastAsia="Times New Roman" w:hAnsiTheme="majorBidi" w:cstheme="majorBidi"/>
                      <w:bCs/>
                      <w:i/>
                      <w:iCs/>
                      <w:sz w:val="20"/>
                      <w:szCs w:val="20"/>
                      <w:lang w:eastAsia="lt-LT"/>
                    </w:rPr>
                    <w:t>Patikrinimo akte nurodytos rekomendacijos trūkumams pašalinti.</w:t>
                  </w:r>
                </w:p>
                <w:p w14:paraId="2708E4D0" w14:textId="3524999A" w:rsidR="000A306D" w:rsidRPr="000A306D" w:rsidRDefault="00B83729" w:rsidP="000A306D">
                  <w:pPr>
                    <w:spacing w:after="0" w:line="240" w:lineRule="auto"/>
                    <w:jc w:val="both"/>
                    <w:rPr>
                      <w:rFonts w:asciiTheme="majorBidi" w:eastAsia="Times New Roman" w:hAnsiTheme="majorBidi" w:cstheme="majorBidi"/>
                      <w:bCs/>
                      <w:i/>
                      <w:iCs/>
                      <w:sz w:val="20"/>
                      <w:szCs w:val="20"/>
                      <w:lang w:eastAsia="lt-LT"/>
                    </w:rPr>
                  </w:pPr>
                  <w:r w:rsidRPr="00B83729">
                    <w:rPr>
                      <w:rFonts w:asciiTheme="majorBidi" w:eastAsia="Times New Roman" w:hAnsiTheme="majorBidi" w:cstheme="majorBidi"/>
                      <w:bCs/>
                      <w:i/>
                      <w:iCs/>
                      <w:sz w:val="20"/>
                      <w:szCs w:val="20"/>
                      <w:lang w:eastAsia="lt-LT"/>
                    </w:rPr>
                    <w:t>Administracinių nusižengimų teisena valdytojui nebuvo pradėta</w:t>
                  </w:r>
                  <w:r w:rsidR="009F4D8F">
                    <w:rPr>
                      <w:rFonts w:asciiTheme="majorBidi" w:eastAsia="Times New Roman" w:hAnsiTheme="majorBidi" w:cstheme="majorBidi"/>
                      <w:bCs/>
                      <w:i/>
                      <w:iCs/>
                      <w:sz w:val="20"/>
                      <w:szCs w:val="20"/>
                      <w:lang w:eastAsia="lt-LT"/>
                    </w:rPr>
                    <w:t>.</w:t>
                  </w:r>
                </w:p>
              </w:tc>
            </w:tr>
            <w:tr w:rsidR="00B83729" w:rsidRPr="00EC5541" w14:paraId="6DE043F0" w14:textId="77777777" w:rsidTr="00F60D3F">
              <w:trPr>
                <w:tblCellSpacing w:w="0" w:type="dxa"/>
                <w:jc w:val="center"/>
              </w:trPr>
              <w:tc>
                <w:tcPr>
                  <w:tcW w:w="182" w:type="pct"/>
                  <w:tcBorders>
                    <w:top w:val="outset" w:sz="6" w:space="0" w:color="auto"/>
                    <w:left w:val="outset" w:sz="6" w:space="0" w:color="auto"/>
                    <w:bottom w:val="outset" w:sz="6" w:space="0" w:color="auto"/>
                    <w:right w:val="outset" w:sz="6" w:space="0" w:color="auto"/>
                  </w:tcBorders>
                </w:tcPr>
                <w:p w14:paraId="1A19DDF3" w14:textId="6A6D2417" w:rsidR="00B83729" w:rsidRDefault="00B83729" w:rsidP="00310105">
                  <w:pPr>
                    <w:tabs>
                      <w:tab w:val="left" w:pos="360"/>
                    </w:tabs>
                    <w:spacing w:after="0" w:line="240" w:lineRule="auto"/>
                    <w:jc w:val="center"/>
                    <w:rPr>
                      <w:rFonts w:ascii="Times New Roman" w:eastAsia="Times New Roman" w:hAnsi="Times New Roman" w:cs="Times New Roman"/>
                      <w:bCs/>
                      <w:sz w:val="20"/>
                      <w:szCs w:val="20"/>
                      <w:lang w:eastAsia="lt-LT"/>
                    </w:rPr>
                  </w:pPr>
                  <w:r>
                    <w:rPr>
                      <w:rFonts w:ascii="Times New Roman" w:eastAsia="Times New Roman" w:hAnsi="Times New Roman" w:cs="Times New Roman"/>
                      <w:bCs/>
                      <w:sz w:val="20"/>
                      <w:szCs w:val="20"/>
                      <w:lang w:eastAsia="lt-LT"/>
                    </w:rPr>
                    <w:t>14.</w:t>
                  </w:r>
                </w:p>
              </w:tc>
              <w:tc>
                <w:tcPr>
                  <w:tcW w:w="761" w:type="pct"/>
                  <w:tcBorders>
                    <w:top w:val="outset" w:sz="6" w:space="0" w:color="auto"/>
                    <w:left w:val="outset" w:sz="6" w:space="0" w:color="auto"/>
                    <w:bottom w:val="outset" w:sz="6" w:space="0" w:color="auto"/>
                    <w:right w:val="outset" w:sz="6" w:space="0" w:color="auto"/>
                  </w:tcBorders>
                </w:tcPr>
                <w:p w14:paraId="3C6860A0" w14:textId="4EC474D8" w:rsidR="00B83729" w:rsidRPr="00B83729" w:rsidRDefault="00B83729" w:rsidP="003853D3">
                  <w:pPr>
                    <w:spacing w:after="0" w:line="240" w:lineRule="auto"/>
                    <w:jc w:val="center"/>
                    <w:rPr>
                      <w:rFonts w:ascii="Times New Roman" w:hAnsi="Times New Roman" w:cs="Times New Roman"/>
                      <w:bCs/>
                      <w:sz w:val="20"/>
                      <w:szCs w:val="20"/>
                    </w:rPr>
                  </w:pPr>
                  <w:r w:rsidRPr="00B83729">
                    <w:rPr>
                      <w:rFonts w:ascii="Times New Roman" w:hAnsi="Times New Roman" w:cs="Times New Roman"/>
                      <w:bCs/>
                      <w:sz w:val="20"/>
                      <w:szCs w:val="20"/>
                    </w:rPr>
                    <w:t>J. Basanavičiaus 116 namo savininkų bendrija</w:t>
                  </w:r>
                </w:p>
                <w:p w14:paraId="6D647A62" w14:textId="61C35E8E" w:rsidR="00B83729" w:rsidRPr="003853D3" w:rsidRDefault="00B83729" w:rsidP="003853D3">
                  <w:pPr>
                    <w:spacing w:after="0" w:line="240" w:lineRule="auto"/>
                    <w:jc w:val="center"/>
                    <w:rPr>
                      <w:rFonts w:ascii="Times New Roman" w:hAnsi="Times New Roman" w:cs="Times New Roman"/>
                      <w:bCs/>
                      <w:sz w:val="20"/>
                      <w:szCs w:val="20"/>
                    </w:rPr>
                  </w:pPr>
                  <w:r w:rsidRPr="003853D3">
                    <w:rPr>
                      <w:rFonts w:ascii="Times New Roman" w:hAnsi="Times New Roman" w:cs="Times New Roman"/>
                      <w:bCs/>
                      <w:sz w:val="20"/>
                      <w:szCs w:val="20"/>
                    </w:rPr>
                    <w:t>(kodas 161752837)</w:t>
                  </w:r>
                </w:p>
              </w:tc>
              <w:tc>
                <w:tcPr>
                  <w:tcW w:w="668" w:type="pct"/>
                  <w:tcBorders>
                    <w:top w:val="outset" w:sz="6" w:space="0" w:color="auto"/>
                    <w:left w:val="outset" w:sz="6" w:space="0" w:color="auto"/>
                    <w:bottom w:val="outset" w:sz="6" w:space="0" w:color="auto"/>
                    <w:right w:val="outset" w:sz="6" w:space="0" w:color="auto"/>
                  </w:tcBorders>
                </w:tcPr>
                <w:p w14:paraId="42B7E9E7" w14:textId="0DE9A579" w:rsidR="00B83729" w:rsidRPr="003853D3" w:rsidRDefault="00B83729" w:rsidP="003853D3">
                  <w:pPr>
                    <w:spacing w:after="0" w:line="240" w:lineRule="auto"/>
                    <w:jc w:val="center"/>
                    <w:rPr>
                      <w:rFonts w:ascii="Times New Roman" w:eastAsia="Times New Roman" w:hAnsi="Times New Roman" w:cs="Times New Roman"/>
                      <w:bCs/>
                      <w:sz w:val="20"/>
                      <w:szCs w:val="20"/>
                      <w:lang w:eastAsia="lt-LT"/>
                    </w:rPr>
                  </w:pPr>
                  <w:r w:rsidRPr="003853D3">
                    <w:rPr>
                      <w:rFonts w:ascii="Times New Roman" w:eastAsia="Times New Roman" w:hAnsi="Times New Roman" w:cs="Times New Roman"/>
                      <w:bCs/>
                      <w:sz w:val="20"/>
                      <w:szCs w:val="20"/>
                      <w:lang w:eastAsia="lt-LT"/>
                    </w:rPr>
                    <w:t>J. Basanavičiaus g. 116, 57366 Kėdainiai</w:t>
                  </w:r>
                </w:p>
              </w:tc>
              <w:tc>
                <w:tcPr>
                  <w:tcW w:w="444" w:type="pct"/>
                  <w:tcBorders>
                    <w:top w:val="outset" w:sz="6" w:space="0" w:color="auto"/>
                    <w:left w:val="outset" w:sz="6" w:space="0" w:color="auto"/>
                    <w:bottom w:val="outset" w:sz="6" w:space="0" w:color="auto"/>
                    <w:right w:val="outset" w:sz="6" w:space="0" w:color="auto"/>
                  </w:tcBorders>
                </w:tcPr>
                <w:p w14:paraId="249516C4" w14:textId="366255E1" w:rsidR="00B83729" w:rsidRPr="003853D3" w:rsidRDefault="00B83729" w:rsidP="003853D3">
                  <w:pPr>
                    <w:spacing w:after="0" w:line="240" w:lineRule="auto"/>
                    <w:jc w:val="center"/>
                    <w:rPr>
                      <w:rFonts w:ascii="Times New Roman" w:eastAsia="Times New Roman" w:hAnsi="Times New Roman" w:cs="Times New Roman"/>
                      <w:bCs/>
                      <w:sz w:val="20"/>
                      <w:szCs w:val="20"/>
                      <w:lang w:eastAsia="lt-LT"/>
                    </w:rPr>
                  </w:pPr>
                  <w:r w:rsidRPr="003853D3">
                    <w:rPr>
                      <w:rFonts w:ascii="Times New Roman" w:eastAsia="Times New Roman" w:hAnsi="Times New Roman" w:cs="Times New Roman"/>
                      <w:bCs/>
                      <w:sz w:val="20"/>
                      <w:szCs w:val="20"/>
                      <w:lang w:eastAsia="lt-LT"/>
                    </w:rPr>
                    <w:t>Planinis patikrinimas</w:t>
                  </w:r>
                </w:p>
              </w:tc>
              <w:tc>
                <w:tcPr>
                  <w:tcW w:w="2946" w:type="pct"/>
                  <w:tcBorders>
                    <w:top w:val="outset" w:sz="6" w:space="0" w:color="auto"/>
                    <w:left w:val="outset" w:sz="6" w:space="0" w:color="auto"/>
                    <w:bottom w:val="outset" w:sz="6" w:space="0" w:color="auto"/>
                    <w:right w:val="outset" w:sz="6" w:space="0" w:color="auto"/>
                  </w:tcBorders>
                </w:tcPr>
                <w:p w14:paraId="2CE4A215" w14:textId="77777777" w:rsidR="001E5CAD" w:rsidRPr="001E5CAD" w:rsidRDefault="001E5CAD" w:rsidP="001E5CAD">
                  <w:pPr>
                    <w:spacing w:after="0" w:line="240" w:lineRule="auto"/>
                    <w:jc w:val="both"/>
                    <w:rPr>
                      <w:rFonts w:asciiTheme="majorBidi" w:eastAsia="Times New Roman" w:hAnsiTheme="majorBidi" w:cstheme="majorBidi"/>
                      <w:bCs/>
                      <w:i/>
                      <w:iCs/>
                      <w:sz w:val="20"/>
                      <w:szCs w:val="20"/>
                      <w:lang w:eastAsia="lt-LT"/>
                    </w:rPr>
                  </w:pPr>
                  <w:r w:rsidRPr="001E5CAD">
                    <w:rPr>
                      <w:rFonts w:asciiTheme="majorBidi" w:eastAsia="Times New Roman" w:hAnsiTheme="majorBidi" w:cstheme="majorBidi"/>
                      <w:bCs/>
                      <w:i/>
                      <w:iCs/>
                      <w:sz w:val="20"/>
                      <w:szCs w:val="20"/>
                      <w:lang w:eastAsia="lt-LT"/>
                    </w:rPr>
                    <w:t>Nustatyti veiklos trūkumai:</w:t>
                  </w:r>
                </w:p>
                <w:p w14:paraId="5A2ABC78" w14:textId="72F8C67A" w:rsidR="001E5CAD" w:rsidRPr="001E5CAD" w:rsidRDefault="001E5CAD" w:rsidP="001E5CAD">
                  <w:pPr>
                    <w:spacing w:after="0" w:line="240" w:lineRule="auto"/>
                    <w:jc w:val="both"/>
                    <w:rPr>
                      <w:rFonts w:asciiTheme="majorBidi" w:eastAsia="Times New Roman" w:hAnsiTheme="majorBidi" w:cstheme="majorBidi"/>
                      <w:bCs/>
                      <w:sz w:val="20"/>
                      <w:szCs w:val="20"/>
                      <w:lang w:eastAsia="lt-LT"/>
                    </w:rPr>
                  </w:pPr>
                  <w:r w:rsidRPr="001E5CAD">
                    <w:rPr>
                      <w:rFonts w:asciiTheme="majorBidi" w:eastAsia="Times New Roman" w:hAnsiTheme="majorBidi" w:cstheme="majorBidi"/>
                      <w:bCs/>
                      <w:sz w:val="20"/>
                      <w:szCs w:val="20"/>
                      <w:lang w:eastAsia="lt-LT"/>
                    </w:rPr>
                    <w:t>1. Ne visi bendrijos mokesčiai apskaičiuoti proporcingai.</w:t>
                  </w:r>
                </w:p>
                <w:p w14:paraId="4F247A86" w14:textId="77777777" w:rsidR="001E5CAD" w:rsidRDefault="001E5CAD" w:rsidP="001E5CAD">
                  <w:pPr>
                    <w:spacing w:after="0" w:line="240" w:lineRule="auto"/>
                    <w:jc w:val="both"/>
                    <w:rPr>
                      <w:rFonts w:asciiTheme="majorBidi" w:eastAsia="Times New Roman" w:hAnsiTheme="majorBidi" w:cstheme="majorBidi"/>
                      <w:bCs/>
                      <w:i/>
                      <w:iCs/>
                      <w:sz w:val="20"/>
                      <w:szCs w:val="20"/>
                      <w:lang w:eastAsia="lt-LT"/>
                    </w:rPr>
                  </w:pPr>
                </w:p>
                <w:p w14:paraId="14267D27" w14:textId="7171D5C5" w:rsidR="001E5CAD" w:rsidRPr="001E5CAD" w:rsidRDefault="001E5CAD" w:rsidP="001E5CAD">
                  <w:pPr>
                    <w:spacing w:after="0" w:line="240" w:lineRule="auto"/>
                    <w:jc w:val="both"/>
                    <w:rPr>
                      <w:rFonts w:asciiTheme="majorBidi" w:eastAsia="Times New Roman" w:hAnsiTheme="majorBidi" w:cstheme="majorBidi"/>
                      <w:bCs/>
                      <w:i/>
                      <w:iCs/>
                      <w:sz w:val="20"/>
                      <w:szCs w:val="20"/>
                      <w:lang w:eastAsia="lt-LT"/>
                    </w:rPr>
                  </w:pPr>
                  <w:r w:rsidRPr="001E5CAD">
                    <w:rPr>
                      <w:rFonts w:asciiTheme="majorBidi" w:eastAsia="Times New Roman" w:hAnsiTheme="majorBidi" w:cstheme="majorBidi"/>
                      <w:bCs/>
                      <w:i/>
                      <w:iCs/>
                      <w:sz w:val="20"/>
                      <w:szCs w:val="20"/>
                      <w:lang w:eastAsia="lt-LT"/>
                    </w:rPr>
                    <w:t>Patikrinimo akte nurodytos rekomendacijos trūkumams pašalinti.</w:t>
                  </w:r>
                </w:p>
                <w:p w14:paraId="06971A80" w14:textId="582578BE" w:rsidR="00B83729" w:rsidRPr="001E5CAD" w:rsidRDefault="001E5CAD" w:rsidP="001E5CAD">
                  <w:pPr>
                    <w:spacing w:after="0" w:line="240" w:lineRule="auto"/>
                    <w:jc w:val="both"/>
                    <w:rPr>
                      <w:rFonts w:asciiTheme="majorBidi" w:eastAsia="Times New Roman" w:hAnsiTheme="majorBidi" w:cstheme="majorBidi"/>
                      <w:bCs/>
                      <w:i/>
                      <w:iCs/>
                      <w:sz w:val="20"/>
                      <w:szCs w:val="20"/>
                      <w:lang w:eastAsia="lt-LT"/>
                    </w:rPr>
                  </w:pPr>
                  <w:r w:rsidRPr="001E5CAD">
                    <w:rPr>
                      <w:rFonts w:asciiTheme="majorBidi" w:eastAsia="Times New Roman" w:hAnsiTheme="majorBidi" w:cstheme="majorBidi"/>
                      <w:bCs/>
                      <w:i/>
                      <w:iCs/>
                      <w:sz w:val="20"/>
                      <w:szCs w:val="20"/>
                      <w:lang w:eastAsia="lt-LT"/>
                    </w:rPr>
                    <w:t>Administracinių nusižengimų teisena valdytojui nebuvo pradėta</w:t>
                  </w:r>
                  <w:r w:rsidR="009F4D8F">
                    <w:rPr>
                      <w:rFonts w:asciiTheme="majorBidi" w:eastAsia="Times New Roman" w:hAnsiTheme="majorBidi" w:cstheme="majorBidi"/>
                      <w:bCs/>
                      <w:i/>
                      <w:iCs/>
                      <w:sz w:val="20"/>
                      <w:szCs w:val="20"/>
                      <w:lang w:eastAsia="lt-LT"/>
                    </w:rPr>
                    <w:t>.</w:t>
                  </w:r>
                </w:p>
              </w:tc>
            </w:tr>
            <w:tr w:rsidR="00F1565B" w:rsidRPr="00EC5541" w14:paraId="640829E8" w14:textId="77777777" w:rsidTr="00F60D3F">
              <w:trPr>
                <w:tblCellSpacing w:w="0" w:type="dxa"/>
                <w:jc w:val="center"/>
              </w:trPr>
              <w:tc>
                <w:tcPr>
                  <w:tcW w:w="182" w:type="pct"/>
                  <w:tcBorders>
                    <w:top w:val="outset" w:sz="6" w:space="0" w:color="auto"/>
                    <w:left w:val="outset" w:sz="6" w:space="0" w:color="auto"/>
                    <w:bottom w:val="outset" w:sz="6" w:space="0" w:color="auto"/>
                    <w:right w:val="outset" w:sz="6" w:space="0" w:color="auto"/>
                  </w:tcBorders>
                </w:tcPr>
                <w:p w14:paraId="6424B058" w14:textId="4D4CEEBB" w:rsidR="00F1565B" w:rsidRDefault="00F1565B" w:rsidP="00310105">
                  <w:pPr>
                    <w:tabs>
                      <w:tab w:val="left" w:pos="360"/>
                    </w:tabs>
                    <w:spacing w:after="0" w:line="240" w:lineRule="auto"/>
                    <w:jc w:val="center"/>
                    <w:rPr>
                      <w:rFonts w:ascii="Times New Roman" w:eastAsia="Times New Roman" w:hAnsi="Times New Roman" w:cs="Times New Roman"/>
                      <w:bCs/>
                      <w:sz w:val="20"/>
                      <w:szCs w:val="20"/>
                      <w:lang w:eastAsia="lt-LT"/>
                    </w:rPr>
                  </w:pPr>
                  <w:r>
                    <w:rPr>
                      <w:rFonts w:ascii="Times New Roman" w:eastAsia="Times New Roman" w:hAnsi="Times New Roman" w:cs="Times New Roman"/>
                      <w:bCs/>
                      <w:sz w:val="20"/>
                      <w:szCs w:val="20"/>
                      <w:lang w:eastAsia="lt-LT"/>
                    </w:rPr>
                    <w:t>15.</w:t>
                  </w:r>
                </w:p>
              </w:tc>
              <w:tc>
                <w:tcPr>
                  <w:tcW w:w="761" w:type="pct"/>
                  <w:tcBorders>
                    <w:top w:val="outset" w:sz="6" w:space="0" w:color="auto"/>
                    <w:left w:val="outset" w:sz="6" w:space="0" w:color="auto"/>
                    <w:bottom w:val="outset" w:sz="6" w:space="0" w:color="auto"/>
                    <w:right w:val="outset" w:sz="6" w:space="0" w:color="auto"/>
                  </w:tcBorders>
                </w:tcPr>
                <w:p w14:paraId="519A6280" w14:textId="77777777" w:rsidR="00F1565B" w:rsidRPr="00F1565B" w:rsidRDefault="00F1565B" w:rsidP="003853D3">
                  <w:pPr>
                    <w:spacing w:after="0" w:line="240" w:lineRule="auto"/>
                    <w:jc w:val="center"/>
                    <w:rPr>
                      <w:rFonts w:ascii="Times New Roman" w:hAnsi="Times New Roman" w:cs="Times New Roman"/>
                      <w:bCs/>
                      <w:sz w:val="20"/>
                      <w:szCs w:val="20"/>
                    </w:rPr>
                  </w:pPr>
                  <w:r w:rsidRPr="00F1565B">
                    <w:rPr>
                      <w:rFonts w:ascii="Times New Roman" w:hAnsi="Times New Roman" w:cs="Times New Roman"/>
                      <w:bCs/>
                      <w:sz w:val="20"/>
                      <w:szCs w:val="20"/>
                    </w:rPr>
                    <w:t>UAB „Kėdainių butai“</w:t>
                  </w:r>
                </w:p>
                <w:p w14:paraId="6E8E1681" w14:textId="2AC19C1F" w:rsidR="00F1565B" w:rsidRPr="003853D3" w:rsidRDefault="00F1565B" w:rsidP="003853D3">
                  <w:pPr>
                    <w:spacing w:after="0" w:line="240" w:lineRule="auto"/>
                    <w:jc w:val="center"/>
                    <w:rPr>
                      <w:rFonts w:ascii="Times New Roman" w:hAnsi="Times New Roman" w:cs="Times New Roman"/>
                      <w:bCs/>
                      <w:sz w:val="20"/>
                      <w:szCs w:val="20"/>
                    </w:rPr>
                  </w:pPr>
                  <w:r w:rsidRPr="003853D3">
                    <w:rPr>
                      <w:rFonts w:ascii="Times New Roman" w:hAnsi="Times New Roman" w:cs="Times New Roman"/>
                      <w:bCs/>
                      <w:sz w:val="20"/>
                      <w:szCs w:val="20"/>
                      <w:lang w:val="en-GB"/>
                    </w:rPr>
                    <w:t>(kodas 161130867)</w:t>
                  </w:r>
                </w:p>
              </w:tc>
              <w:tc>
                <w:tcPr>
                  <w:tcW w:w="668" w:type="pct"/>
                  <w:tcBorders>
                    <w:top w:val="outset" w:sz="6" w:space="0" w:color="auto"/>
                    <w:left w:val="outset" w:sz="6" w:space="0" w:color="auto"/>
                    <w:bottom w:val="outset" w:sz="6" w:space="0" w:color="auto"/>
                    <w:right w:val="outset" w:sz="6" w:space="0" w:color="auto"/>
                  </w:tcBorders>
                </w:tcPr>
                <w:p w14:paraId="485703E8" w14:textId="1F0F507E" w:rsidR="00F1565B" w:rsidRPr="00F1565B" w:rsidRDefault="00F1565B" w:rsidP="003853D3">
                  <w:pPr>
                    <w:spacing w:after="0" w:line="240" w:lineRule="auto"/>
                    <w:jc w:val="center"/>
                    <w:rPr>
                      <w:rFonts w:ascii="Times New Roman" w:eastAsia="Times New Roman" w:hAnsi="Times New Roman" w:cs="Times New Roman"/>
                      <w:bCs/>
                      <w:sz w:val="20"/>
                      <w:szCs w:val="20"/>
                      <w:lang w:eastAsia="lt-LT"/>
                    </w:rPr>
                  </w:pPr>
                  <w:r w:rsidRPr="00F1565B">
                    <w:rPr>
                      <w:rFonts w:ascii="Times New Roman" w:eastAsia="Times New Roman" w:hAnsi="Times New Roman" w:cs="Times New Roman"/>
                      <w:bCs/>
                      <w:sz w:val="20"/>
                      <w:szCs w:val="20"/>
                      <w:lang w:eastAsia="lt-LT"/>
                    </w:rPr>
                    <w:t>Šėtos g. 87,</w:t>
                  </w:r>
                </w:p>
                <w:p w14:paraId="5C023A56" w14:textId="4D3DC561" w:rsidR="00F1565B" w:rsidRPr="003853D3" w:rsidRDefault="00F1565B" w:rsidP="003853D3">
                  <w:pPr>
                    <w:spacing w:after="0" w:line="240" w:lineRule="auto"/>
                    <w:jc w:val="center"/>
                    <w:rPr>
                      <w:rFonts w:ascii="Times New Roman" w:eastAsia="Times New Roman" w:hAnsi="Times New Roman" w:cs="Times New Roman"/>
                      <w:bCs/>
                      <w:sz w:val="20"/>
                      <w:szCs w:val="20"/>
                      <w:lang w:eastAsia="lt-LT"/>
                    </w:rPr>
                  </w:pPr>
                  <w:r w:rsidRPr="003853D3">
                    <w:rPr>
                      <w:rFonts w:ascii="Times New Roman" w:eastAsia="Times New Roman" w:hAnsi="Times New Roman" w:cs="Times New Roman"/>
                      <w:bCs/>
                      <w:sz w:val="20"/>
                      <w:szCs w:val="20"/>
                      <w:lang w:eastAsia="lt-LT"/>
                    </w:rPr>
                    <w:t>58117 Kėdainiai</w:t>
                  </w:r>
                </w:p>
              </w:tc>
              <w:tc>
                <w:tcPr>
                  <w:tcW w:w="444" w:type="pct"/>
                  <w:tcBorders>
                    <w:top w:val="outset" w:sz="6" w:space="0" w:color="auto"/>
                    <w:left w:val="outset" w:sz="6" w:space="0" w:color="auto"/>
                    <w:bottom w:val="outset" w:sz="6" w:space="0" w:color="auto"/>
                    <w:right w:val="outset" w:sz="6" w:space="0" w:color="auto"/>
                  </w:tcBorders>
                </w:tcPr>
                <w:p w14:paraId="5C84EF99" w14:textId="1B0AE405" w:rsidR="00F1565B" w:rsidRPr="003853D3" w:rsidRDefault="00F1565B" w:rsidP="003853D3">
                  <w:pPr>
                    <w:spacing w:after="0" w:line="240" w:lineRule="auto"/>
                    <w:jc w:val="center"/>
                    <w:rPr>
                      <w:rFonts w:ascii="Times New Roman" w:eastAsia="Times New Roman" w:hAnsi="Times New Roman" w:cs="Times New Roman"/>
                      <w:bCs/>
                      <w:sz w:val="20"/>
                      <w:szCs w:val="20"/>
                      <w:lang w:eastAsia="lt-LT"/>
                    </w:rPr>
                  </w:pPr>
                  <w:r w:rsidRPr="003853D3">
                    <w:rPr>
                      <w:rFonts w:ascii="Times New Roman" w:eastAsia="Times New Roman" w:hAnsi="Times New Roman" w:cs="Times New Roman"/>
                      <w:bCs/>
                      <w:sz w:val="20"/>
                      <w:szCs w:val="20"/>
                      <w:lang w:eastAsia="lt-LT"/>
                    </w:rPr>
                    <w:t>Planinis patikrinimas</w:t>
                  </w:r>
                </w:p>
              </w:tc>
              <w:tc>
                <w:tcPr>
                  <w:tcW w:w="2946" w:type="pct"/>
                  <w:tcBorders>
                    <w:top w:val="outset" w:sz="6" w:space="0" w:color="auto"/>
                    <w:left w:val="outset" w:sz="6" w:space="0" w:color="auto"/>
                    <w:bottom w:val="outset" w:sz="6" w:space="0" w:color="auto"/>
                    <w:right w:val="outset" w:sz="6" w:space="0" w:color="auto"/>
                  </w:tcBorders>
                </w:tcPr>
                <w:p w14:paraId="3BC95951" w14:textId="77777777" w:rsidR="00861442" w:rsidRDefault="00F1565B" w:rsidP="00861442">
                  <w:pPr>
                    <w:spacing w:after="0" w:line="240" w:lineRule="auto"/>
                    <w:jc w:val="both"/>
                    <w:rPr>
                      <w:rFonts w:asciiTheme="majorBidi" w:eastAsia="Times New Roman" w:hAnsiTheme="majorBidi" w:cstheme="majorBidi"/>
                      <w:bCs/>
                      <w:sz w:val="20"/>
                      <w:szCs w:val="20"/>
                      <w:lang w:eastAsia="lt-LT"/>
                    </w:rPr>
                  </w:pPr>
                  <w:r w:rsidRPr="00F1565B">
                    <w:rPr>
                      <w:rFonts w:asciiTheme="majorBidi" w:eastAsia="Times New Roman" w:hAnsiTheme="majorBidi" w:cstheme="majorBidi"/>
                      <w:bCs/>
                      <w:i/>
                      <w:iCs/>
                      <w:sz w:val="20"/>
                      <w:szCs w:val="20"/>
                      <w:lang w:eastAsia="lt-LT"/>
                    </w:rPr>
                    <w:t>Nustatyti veiklos trūkumai:</w:t>
                  </w:r>
                  <w:r w:rsidR="00861442" w:rsidRPr="00861442">
                    <w:rPr>
                      <w:rFonts w:asciiTheme="majorBidi" w:eastAsia="Times New Roman" w:hAnsiTheme="majorBidi" w:cstheme="majorBidi"/>
                      <w:bCs/>
                      <w:sz w:val="20"/>
                      <w:szCs w:val="20"/>
                      <w:lang w:eastAsia="lt-LT"/>
                    </w:rPr>
                    <w:t xml:space="preserve"> </w:t>
                  </w:r>
                </w:p>
                <w:p w14:paraId="6E63AA53" w14:textId="1F560D83" w:rsidR="00861442" w:rsidRPr="00861442" w:rsidRDefault="00861442" w:rsidP="00861442">
                  <w:pPr>
                    <w:spacing w:after="0" w:line="240" w:lineRule="auto"/>
                    <w:jc w:val="both"/>
                    <w:rPr>
                      <w:rFonts w:asciiTheme="majorBidi" w:eastAsia="Times New Roman" w:hAnsiTheme="majorBidi" w:cstheme="majorBidi"/>
                      <w:bCs/>
                      <w:sz w:val="20"/>
                      <w:szCs w:val="20"/>
                      <w:lang w:eastAsia="lt-LT"/>
                    </w:rPr>
                  </w:pPr>
                  <w:r w:rsidRPr="00861442">
                    <w:rPr>
                      <w:rFonts w:asciiTheme="majorBidi" w:eastAsia="Times New Roman" w:hAnsiTheme="majorBidi" w:cstheme="majorBidi"/>
                      <w:bCs/>
                      <w:sz w:val="20"/>
                      <w:szCs w:val="20"/>
                      <w:lang w:eastAsia="lt-LT"/>
                    </w:rPr>
                    <w:t>1. Nustatyti mažareikšmiai administratoriaus veiklos pažeidimai.</w:t>
                  </w:r>
                </w:p>
                <w:p w14:paraId="008A2FA9" w14:textId="77777777" w:rsidR="00861442" w:rsidRPr="00861442" w:rsidRDefault="00861442" w:rsidP="00861442">
                  <w:pPr>
                    <w:spacing w:after="0" w:line="240" w:lineRule="auto"/>
                    <w:ind w:firstLine="356"/>
                    <w:jc w:val="both"/>
                    <w:rPr>
                      <w:rFonts w:asciiTheme="majorBidi" w:eastAsia="Times New Roman" w:hAnsiTheme="majorBidi" w:cstheme="majorBidi"/>
                      <w:bCs/>
                      <w:i/>
                      <w:iCs/>
                      <w:sz w:val="20"/>
                      <w:szCs w:val="20"/>
                      <w:lang w:eastAsia="lt-LT"/>
                    </w:rPr>
                  </w:pPr>
                </w:p>
                <w:p w14:paraId="50532376" w14:textId="77777777" w:rsidR="00861442" w:rsidRPr="00861442" w:rsidRDefault="00861442" w:rsidP="00861442">
                  <w:pPr>
                    <w:spacing w:after="0" w:line="240" w:lineRule="auto"/>
                    <w:jc w:val="both"/>
                    <w:rPr>
                      <w:rFonts w:asciiTheme="majorBidi" w:eastAsia="Times New Roman" w:hAnsiTheme="majorBidi" w:cstheme="majorBidi"/>
                      <w:bCs/>
                      <w:i/>
                      <w:iCs/>
                      <w:sz w:val="20"/>
                      <w:szCs w:val="20"/>
                      <w:lang w:eastAsia="lt-LT"/>
                    </w:rPr>
                  </w:pPr>
                  <w:r w:rsidRPr="00861442">
                    <w:rPr>
                      <w:rFonts w:asciiTheme="majorBidi" w:eastAsia="Times New Roman" w:hAnsiTheme="majorBidi" w:cstheme="majorBidi"/>
                      <w:bCs/>
                      <w:i/>
                      <w:iCs/>
                      <w:sz w:val="20"/>
                      <w:szCs w:val="20"/>
                      <w:lang w:eastAsia="lt-LT"/>
                    </w:rPr>
                    <w:t>Patikrinimo akte nurodytos rekomendacijos trūkumams pašalinti.</w:t>
                  </w:r>
                </w:p>
                <w:p w14:paraId="72E8B22C" w14:textId="04F23458" w:rsidR="00F1565B" w:rsidRPr="00F1565B" w:rsidRDefault="00861442" w:rsidP="00861442">
                  <w:pPr>
                    <w:spacing w:after="0" w:line="240" w:lineRule="auto"/>
                    <w:jc w:val="both"/>
                    <w:rPr>
                      <w:rFonts w:asciiTheme="majorBidi" w:eastAsia="Times New Roman" w:hAnsiTheme="majorBidi" w:cstheme="majorBidi"/>
                      <w:bCs/>
                      <w:i/>
                      <w:iCs/>
                      <w:sz w:val="20"/>
                      <w:szCs w:val="20"/>
                      <w:lang w:eastAsia="lt-LT"/>
                    </w:rPr>
                  </w:pPr>
                  <w:r w:rsidRPr="00861442">
                    <w:rPr>
                      <w:rFonts w:asciiTheme="majorBidi" w:eastAsia="Times New Roman" w:hAnsiTheme="majorBidi" w:cstheme="majorBidi"/>
                      <w:bCs/>
                      <w:i/>
                      <w:iCs/>
                      <w:sz w:val="20"/>
                      <w:szCs w:val="20"/>
                      <w:lang w:eastAsia="lt-LT"/>
                    </w:rPr>
                    <w:t>Administracinių nusižengimų teisena valdytojui nebuvo pradėta</w:t>
                  </w:r>
                  <w:r w:rsidR="009F4D8F">
                    <w:rPr>
                      <w:rFonts w:asciiTheme="majorBidi" w:eastAsia="Times New Roman" w:hAnsiTheme="majorBidi" w:cstheme="majorBidi"/>
                      <w:bCs/>
                      <w:i/>
                      <w:iCs/>
                      <w:sz w:val="20"/>
                      <w:szCs w:val="20"/>
                      <w:lang w:eastAsia="lt-LT"/>
                    </w:rPr>
                    <w:t>.</w:t>
                  </w:r>
                </w:p>
              </w:tc>
            </w:tr>
            <w:tr w:rsidR="00996314" w:rsidRPr="00EC5541" w14:paraId="1B655D73" w14:textId="77777777" w:rsidTr="009F4D8F">
              <w:trPr>
                <w:trHeight w:val="995"/>
                <w:tblCellSpacing w:w="0" w:type="dxa"/>
                <w:jc w:val="center"/>
              </w:trPr>
              <w:tc>
                <w:tcPr>
                  <w:tcW w:w="182" w:type="pct"/>
                  <w:tcBorders>
                    <w:top w:val="outset" w:sz="6" w:space="0" w:color="auto"/>
                    <w:left w:val="outset" w:sz="6" w:space="0" w:color="auto"/>
                    <w:bottom w:val="outset" w:sz="6" w:space="0" w:color="auto"/>
                    <w:right w:val="outset" w:sz="6" w:space="0" w:color="auto"/>
                  </w:tcBorders>
                </w:tcPr>
                <w:p w14:paraId="1B3532C0" w14:textId="4B16623E" w:rsidR="00996314" w:rsidRDefault="00996314" w:rsidP="00310105">
                  <w:pPr>
                    <w:tabs>
                      <w:tab w:val="left" w:pos="360"/>
                    </w:tabs>
                    <w:spacing w:after="0" w:line="240" w:lineRule="auto"/>
                    <w:jc w:val="center"/>
                    <w:rPr>
                      <w:rFonts w:ascii="Times New Roman" w:eastAsia="Times New Roman" w:hAnsi="Times New Roman" w:cs="Times New Roman"/>
                      <w:bCs/>
                      <w:sz w:val="20"/>
                      <w:szCs w:val="20"/>
                      <w:lang w:eastAsia="lt-LT"/>
                    </w:rPr>
                  </w:pPr>
                  <w:r>
                    <w:rPr>
                      <w:rFonts w:ascii="Times New Roman" w:eastAsia="Times New Roman" w:hAnsi="Times New Roman" w:cs="Times New Roman"/>
                      <w:bCs/>
                      <w:sz w:val="20"/>
                      <w:szCs w:val="20"/>
                      <w:lang w:eastAsia="lt-LT"/>
                    </w:rPr>
                    <w:t>16.</w:t>
                  </w:r>
                </w:p>
              </w:tc>
              <w:tc>
                <w:tcPr>
                  <w:tcW w:w="761" w:type="pct"/>
                  <w:tcBorders>
                    <w:top w:val="outset" w:sz="6" w:space="0" w:color="auto"/>
                    <w:left w:val="outset" w:sz="6" w:space="0" w:color="auto"/>
                    <w:bottom w:val="outset" w:sz="6" w:space="0" w:color="auto"/>
                    <w:right w:val="outset" w:sz="6" w:space="0" w:color="auto"/>
                  </w:tcBorders>
                </w:tcPr>
                <w:p w14:paraId="503594BE" w14:textId="77777777" w:rsidR="00D13BD3" w:rsidRDefault="00996314" w:rsidP="003853D3">
                  <w:pPr>
                    <w:spacing w:after="0" w:line="240" w:lineRule="auto"/>
                    <w:jc w:val="center"/>
                    <w:rPr>
                      <w:rFonts w:ascii="Times New Roman" w:hAnsi="Times New Roman" w:cs="Times New Roman"/>
                      <w:bCs/>
                      <w:sz w:val="20"/>
                      <w:szCs w:val="20"/>
                    </w:rPr>
                  </w:pPr>
                  <w:r w:rsidRPr="003853D3">
                    <w:rPr>
                      <w:rFonts w:ascii="Times New Roman" w:hAnsi="Times New Roman" w:cs="Times New Roman"/>
                      <w:bCs/>
                      <w:sz w:val="20"/>
                      <w:szCs w:val="20"/>
                    </w:rPr>
                    <w:t xml:space="preserve">Daugiabučio namo A. Kanapinsko 14 namo savininkų bendrija </w:t>
                  </w:r>
                </w:p>
                <w:p w14:paraId="62E8ADDD" w14:textId="525CE121" w:rsidR="00996314" w:rsidRPr="003853D3" w:rsidRDefault="00996314" w:rsidP="003853D3">
                  <w:pPr>
                    <w:spacing w:after="0" w:line="240" w:lineRule="auto"/>
                    <w:jc w:val="center"/>
                    <w:rPr>
                      <w:rFonts w:ascii="Times New Roman" w:hAnsi="Times New Roman" w:cs="Times New Roman"/>
                      <w:bCs/>
                      <w:sz w:val="20"/>
                      <w:szCs w:val="20"/>
                    </w:rPr>
                  </w:pPr>
                  <w:r w:rsidRPr="003853D3">
                    <w:rPr>
                      <w:rFonts w:ascii="Times New Roman" w:hAnsi="Times New Roman" w:cs="Times New Roman"/>
                      <w:bCs/>
                      <w:sz w:val="20"/>
                      <w:szCs w:val="20"/>
                    </w:rPr>
                    <w:t>(kodas 161666313)</w:t>
                  </w:r>
                </w:p>
              </w:tc>
              <w:tc>
                <w:tcPr>
                  <w:tcW w:w="668" w:type="pct"/>
                  <w:tcBorders>
                    <w:top w:val="outset" w:sz="6" w:space="0" w:color="auto"/>
                    <w:left w:val="outset" w:sz="6" w:space="0" w:color="auto"/>
                    <w:bottom w:val="outset" w:sz="6" w:space="0" w:color="auto"/>
                    <w:right w:val="outset" w:sz="6" w:space="0" w:color="auto"/>
                  </w:tcBorders>
                </w:tcPr>
                <w:p w14:paraId="1362E762" w14:textId="488836A5" w:rsidR="00996314" w:rsidRPr="003853D3" w:rsidRDefault="00996314" w:rsidP="003853D3">
                  <w:pPr>
                    <w:spacing w:after="0" w:line="240" w:lineRule="auto"/>
                    <w:jc w:val="center"/>
                    <w:rPr>
                      <w:rFonts w:ascii="Times New Roman" w:eastAsia="Times New Roman" w:hAnsi="Times New Roman" w:cs="Times New Roman"/>
                      <w:bCs/>
                      <w:sz w:val="20"/>
                      <w:szCs w:val="20"/>
                      <w:lang w:eastAsia="lt-LT"/>
                    </w:rPr>
                  </w:pPr>
                  <w:r w:rsidRPr="003853D3">
                    <w:rPr>
                      <w:rFonts w:ascii="Times New Roman" w:eastAsia="Times New Roman" w:hAnsi="Times New Roman" w:cs="Times New Roman"/>
                      <w:bCs/>
                      <w:sz w:val="20"/>
                      <w:szCs w:val="20"/>
                      <w:lang w:eastAsia="lt-LT"/>
                    </w:rPr>
                    <w:t>A. Kanapinsko g. 14, 57435 Kėdainiai</w:t>
                  </w:r>
                </w:p>
              </w:tc>
              <w:tc>
                <w:tcPr>
                  <w:tcW w:w="444" w:type="pct"/>
                  <w:tcBorders>
                    <w:top w:val="outset" w:sz="6" w:space="0" w:color="auto"/>
                    <w:left w:val="outset" w:sz="6" w:space="0" w:color="auto"/>
                    <w:bottom w:val="outset" w:sz="6" w:space="0" w:color="auto"/>
                    <w:right w:val="outset" w:sz="6" w:space="0" w:color="auto"/>
                  </w:tcBorders>
                </w:tcPr>
                <w:p w14:paraId="545343E3" w14:textId="74F17239" w:rsidR="00996314" w:rsidRPr="003853D3" w:rsidRDefault="00996314" w:rsidP="003853D3">
                  <w:pPr>
                    <w:spacing w:after="0" w:line="240" w:lineRule="auto"/>
                    <w:jc w:val="center"/>
                    <w:rPr>
                      <w:rFonts w:ascii="Times New Roman" w:eastAsia="Times New Roman" w:hAnsi="Times New Roman" w:cs="Times New Roman"/>
                      <w:bCs/>
                      <w:sz w:val="20"/>
                      <w:szCs w:val="20"/>
                      <w:lang w:eastAsia="lt-LT"/>
                    </w:rPr>
                  </w:pPr>
                  <w:r w:rsidRPr="003853D3">
                    <w:rPr>
                      <w:rFonts w:ascii="Times New Roman" w:eastAsia="Times New Roman" w:hAnsi="Times New Roman" w:cs="Times New Roman"/>
                      <w:bCs/>
                      <w:sz w:val="20"/>
                      <w:szCs w:val="20"/>
                      <w:lang w:eastAsia="lt-LT"/>
                    </w:rPr>
                    <w:t>Planinis patikrinimas</w:t>
                  </w:r>
                </w:p>
              </w:tc>
              <w:tc>
                <w:tcPr>
                  <w:tcW w:w="2946" w:type="pct"/>
                  <w:tcBorders>
                    <w:top w:val="outset" w:sz="6" w:space="0" w:color="auto"/>
                    <w:left w:val="outset" w:sz="6" w:space="0" w:color="auto"/>
                    <w:bottom w:val="outset" w:sz="6" w:space="0" w:color="auto"/>
                    <w:right w:val="outset" w:sz="6" w:space="0" w:color="auto"/>
                  </w:tcBorders>
                </w:tcPr>
                <w:p w14:paraId="7DB653F4" w14:textId="77777777" w:rsidR="00996314" w:rsidRDefault="00996314" w:rsidP="001E5CAD">
                  <w:pPr>
                    <w:spacing w:after="0" w:line="240" w:lineRule="auto"/>
                    <w:jc w:val="both"/>
                    <w:rPr>
                      <w:rFonts w:asciiTheme="majorBidi" w:eastAsia="Times New Roman" w:hAnsiTheme="majorBidi" w:cstheme="majorBidi"/>
                      <w:bCs/>
                      <w:i/>
                      <w:iCs/>
                      <w:sz w:val="20"/>
                      <w:szCs w:val="20"/>
                      <w:lang w:eastAsia="lt-LT"/>
                    </w:rPr>
                  </w:pPr>
                  <w:r w:rsidRPr="00996314">
                    <w:rPr>
                      <w:rFonts w:asciiTheme="majorBidi" w:eastAsia="Times New Roman" w:hAnsiTheme="majorBidi" w:cstheme="majorBidi"/>
                      <w:bCs/>
                      <w:i/>
                      <w:iCs/>
                      <w:sz w:val="20"/>
                      <w:szCs w:val="20"/>
                      <w:lang w:eastAsia="lt-LT"/>
                    </w:rPr>
                    <w:t>Nustatyti veiklos trūkumai:</w:t>
                  </w:r>
                </w:p>
                <w:p w14:paraId="53D4C49B" w14:textId="50E100A1" w:rsidR="00996314" w:rsidRDefault="001E5CAD" w:rsidP="001E5CAD">
                  <w:pPr>
                    <w:spacing w:after="0" w:line="240" w:lineRule="auto"/>
                    <w:jc w:val="both"/>
                    <w:rPr>
                      <w:rFonts w:asciiTheme="majorBidi" w:eastAsia="Times New Roman" w:hAnsiTheme="majorBidi" w:cstheme="majorBidi"/>
                      <w:bCs/>
                      <w:sz w:val="20"/>
                      <w:szCs w:val="20"/>
                      <w:lang w:eastAsia="lt-LT"/>
                    </w:rPr>
                  </w:pPr>
                  <w:r>
                    <w:rPr>
                      <w:rFonts w:asciiTheme="majorBidi" w:eastAsia="Times New Roman" w:hAnsiTheme="majorBidi" w:cstheme="majorBidi"/>
                      <w:bCs/>
                      <w:sz w:val="20"/>
                      <w:szCs w:val="20"/>
                      <w:lang w:eastAsia="lt-LT"/>
                    </w:rPr>
                    <w:t xml:space="preserve">1. </w:t>
                  </w:r>
                  <w:r w:rsidR="00996314" w:rsidRPr="001E5CAD">
                    <w:rPr>
                      <w:rFonts w:asciiTheme="majorBidi" w:eastAsia="Times New Roman" w:hAnsiTheme="majorBidi" w:cstheme="majorBidi"/>
                      <w:bCs/>
                      <w:sz w:val="20"/>
                      <w:szCs w:val="20"/>
                      <w:lang w:eastAsia="lt-LT"/>
                    </w:rPr>
                    <w:t>Ne visi bendrijos mokesčiai apskaičiuoti proporcingai.</w:t>
                  </w:r>
                </w:p>
                <w:p w14:paraId="0A3CEB8A" w14:textId="77777777" w:rsidR="001E5CAD" w:rsidRPr="001E5CAD" w:rsidRDefault="001E5CAD" w:rsidP="001E5CAD">
                  <w:pPr>
                    <w:spacing w:after="0" w:line="240" w:lineRule="auto"/>
                    <w:jc w:val="both"/>
                    <w:rPr>
                      <w:rFonts w:asciiTheme="majorBidi" w:eastAsia="Times New Roman" w:hAnsiTheme="majorBidi" w:cstheme="majorBidi"/>
                      <w:bCs/>
                      <w:sz w:val="20"/>
                      <w:szCs w:val="20"/>
                      <w:lang w:eastAsia="lt-LT"/>
                    </w:rPr>
                  </w:pPr>
                </w:p>
                <w:p w14:paraId="5F41969A" w14:textId="77777777" w:rsidR="001E5CAD" w:rsidRPr="001E5CAD" w:rsidRDefault="001E5CAD" w:rsidP="001E5CAD">
                  <w:pPr>
                    <w:spacing w:after="0" w:line="240" w:lineRule="auto"/>
                    <w:jc w:val="both"/>
                    <w:rPr>
                      <w:rFonts w:asciiTheme="majorBidi" w:eastAsia="Times New Roman" w:hAnsiTheme="majorBidi" w:cstheme="majorBidi"/>
                      <w:bCs/>
                      <w:i/>
                      <w:iCs/>
                      <w:sz w:val="20"/>
                      <w:szCs w:val="20"/>
                      <w:lang w:eastAsia="lt-LT"/>
                    </w:rPr>
                  </w:pPr>
                  <w:r w:rsidRPr="001E5CAD">
                    <w:rPr>
                      <w:rFonts w:asciiTheme="majorBidi" w:eastAsia="Times New Roman" w:hAnsiTheme="majorBidi" w:cstheme="majorBidi"/>
                      <w:bCs/>
                      <w:i/>
                      <w:iCs/>
                      <w:sz w:val="20"/>
                      <w:szCs w:val="20"/>
                      <w:lang w:eastAsia="lt-LT"/>
                    </w:rPr>
                    <w:t>Patikrinimo akte nurodytos rekomendacijos trūkumams pašalinti.</w:t>
                  </w:r>
                </w:p>
                <w:p w14:paraId="19603887" w14:textId="0C160F30" w:rsidR="00996314" w:rsidRPr="001E5CAD" w:rsidRDefault="00996314" w:rsidP="001E5CAD">
                  <w:pPr>
                    <w:pStyle w:val="Sraopastraipa"/>
                    <w:spacing w:after="0" w:line="240" w:lineRule="auto"/>
                    <w:ind w:left="0"/>
                    <w:jc w:val="both"/>
                    <w:rPr>
                      <w:rFonts w:asciiTheme="majorBidi" w:eastAsia="Times New Roman" w:hAnsiTheme="majorBidi" w:cstheme="majorBidi"/>
                      <w:bCs/>
                      <w:i/>
                      <w:iCs/>
                      <w:sz w:val="20"/>
                      <w:szCs w:val="20"/>
                      <w:lang w:eastAsia="lt-LT"/>
                    </w:rPr>
                  </w:pPr>
                  <w:r w:rsidRPr="00996314">
                    <w:rPr>
                      <w:rFonts w:asciiTheme="majorBidi" w:eastAsia="Times New Roman" w:hAnsiTheme="majorBidi" w:cstheme="majorBidi"/>
                      <w:bCs/>
                      <w:i/>
                      <w:iCs/>
                      <w:sz w:val="20"/>
                      <w:szCs w:val="20"/>
                      <w:lang w:eastAsia="lt-LT"/>
                    </w:rPr>
                    <w:t>Administracinių nusižengimų teisena valdytojui nebuvo pradėta</w:t>
                  </w:r>
                  <w:r w:rsidR="009F4D8F">
                    <w:rPr>
                      <w:rFonts w:asciiTheme="majorBidi" w:eastAsia="Times New Roman" w:hAnsiTheme="majorBidi" w:cstheme="majorBidi"/>
                      <w:bCs/>
                      <w:i/>
                      <w:iCs/>
                      <w:sz w:val="20"/>
                      <w:szCs w:val="20"/>
                      <w:lang w:eastAsia="lt-LT"/>
                    </w:rPr>
                    <w:t>.</w:t>
                  </w:r>
                </w:p>
              </w:tc>
            </w:tr>
            <w:tr w:rsidR="00F60D3F" w:rsidRPr="00EC5541" w14:paraId="365DE49C" w14:textId="77777777" w:rsidTr="00F60D3F">
              <w:trPr>
                <w:tblCellSpacing w:w="0" w:type="dxa"/>
                <w:jc w:val="center"/>
              </w:trPr>
              <w:tc>
                <w:tcPr>
                  <w:tcW w:w="182" w:type="pct"/>
                  <w:tcBorders>
                    <w:top w:val="outset" w:sz="6" w:space="0" w:color="auto"/>
                    <w:left w:val="outset" w:sz="6" w:space="0" w:color="auto"/>
                    <w:bottom w:val="outset" w:sz="6" w:space="0" w:color="auto"/>
                    <w:right w:val="outset" w:sz="6" w:space="0" w:color="auto"/>
                  </w:tcBorders>
                </w:tcPr>
                <w:p w14:paraId="17BB369E" w14:textId="54815545" w:rsidR="009555E1" w:rsidRPr="009555E1" w:rsidRDefault="009555E1" w:rsidP="00310105">
                  <w:pPr>
                    <w:tabs>
                      <w:tab w:val="left" w:pos="360"/>
                    </w:tabs>
                    <w:spacing w:after="0" w:line="240" w:lineRule="auto"/>
                    <w:jc w:val="center"/>
                    <w:rPr>
                      <w:rFonts w:ascii="Times New Roman" w:eastAsia="Times New Roman" w:hAnsi="Times New Roman" w:cs="Times New Roman"/>
                      <w:bCs/>
                      <w:sz w:val="20"/>
                      <w:szCs w:val="20"/>
                      <w:lang w:eastAsia="lt-LT"/>
                    </w:rPr>
                  </w:pPr>
                  <w:r>
                    <w:rPr>
                      <w:rFonts w:ascii="Times New Roman" w:eastAsia="Times New Roman" w:hAnsi="Times New Roman" w:cs="Times New Roman"/>
                      <w:bCs/>
                      <w:sz w:val="20"/>
                      <w:szCs w:val="20"/>
                      <w:lang w:eastAsia="lt-LT"/>
                    </w:rPr>
                    <w:t>17.</w:t>
                  </w:r>
                </w:p>
              </w:tc>
              <w:tc>
                <w:tcPr>
                  <w:tcW w:w="761" w:type="pct"/>
                  <w:tcBorders>
                    <w:top w:val="outset" w:sz="6" w:space="0" w:color="auto"/>
                    <w:left w:val="outset" w:sz="6" w:space="0" w:color="auto"/>
                    <w:bottom w:val="outset" w:sz="6" w:space="0" w:color="auto"/>
                    <w:right w:val="outset" w:sz="6" w:space="0" w:color="auto"/>
                  </w:tcBorders>
                </w:tcPr>
                <w:p w14:paraId="4D31D71B" w14:textId="77777777" w:rsidR="009F4D8F" w:rsidRDefault="009555E1" w:rsidP="003853D3">
                  <w:pPr>
                    <w:spacing w:after="0" w:line="240" w:lineRule="auto"/>
                    <w:jc w:val="center"/>
                    <w:rPr>
                      <w:rFonts w:ascii="Times New Roman" w:hAnsi="Times New Roman" w:cs="Times New Roman"/>
                      <w:bCs/>
                      <w:sz w:val="20"/>
                      <w:szCs w:val="20"/>
                    </w:rPr>
                  </w:pPr>
                  <w:r w:rsidRPr="003853D3">
                    <w:rPr>
                      <w:rFonts w:ascii="Times New Roman" w:hAnsi="Times New Roman" w:cs="Times New Roman"/>
                      <w:bCs/>
                      <w:sz w:val="20"/>
                      <w:szCs w:val="20"/>
                    </w:rPr>
                    <w:t xml:space="preserve">Namo savininkų bendrija „Jaunatvė“ </w:t>
                  </w:r>
                </w:p>
                <w:p w14:paraId="042B0206" w14:textId="2F7240EF" w:rsidR="009555E1" w:rsidRPr="003853D3" w:rsidRDefault="009555E1" w:rsidP="003853D3">
                  <w:pPr>
                    <w:spacing w:after="0" w:line="240" w:lineRule="auto"/>
                    <w:jc w:val="center"/>
                    <w:rPr>
                      <w:rFonts w:ascii="Times New Roman" w:hAnsi="Times New Roman" w:cs="Times New Roman"/>
                      <w:bCs/>
                      <w:sz w:val="20"/>
                      <w:szCs w:val="20"/>
                    </w:rPr>
                  </w:pPr>
                  <w:r w:rsidRPr="003853D3">
                    <w:rPr>
                      <w:rFonts w:ascii="Times New Roman" w:hAnsi="Times New Roman" w:cs="Times New Roman"/>
                      <w:bCs/>
                      <w:sz w:val="20"/>
                      <w:szCs w:val="20"/>
                    </w:rPr>
                    <w:t xml:space="preserve"> (kodas 161661348)</w:t>
                  </w:r>
                </w:p>
              </w:tc>
              <w:tc>
                <w:tcPr>
                  <w:tcW w:w="668" w:type="pct"/>
                  <w:tcBorders>
                    <w:top w:val="outset" w:sz="6" w:space="0" w:color="auto"/>
                    <w:left w:val="outset" w:sz="6" w:space="0" w:color="auto"/>
                    <w:bottom w:val="outset" w:sz="6" w:space="0" w:color="auto"/>
                    <w:right w:val="outset" w:sz="6" w:space="0" w:color="auto"/>
                  </w:tcBorders>
                </w:tcPr>
                <w:p w14:paraId="00F9639F" w14:textId="6CA03B1F" w:rsidR="009555E1" w:rsidRPr="003853D3" w:rsidRDefault="009555E1" w:rsidP="003853D3">
                  <w:pPr>
                    <w:spacing w:after="0" w:line="240" w:lineRule="auto"/>
                    <w:jc w:val="center"/>
                    <w:rPr>
                      <w:rFonts w:ascii="Times New Roman" w:eastAsia="Times New Roman" w:hAnsi="Times New Roman" w:cs="Times New Roman"/>
                      <w:bCs/>
                      <w:sz w:val="20"/>
                      <w:szCs w:val="20"/>
                      <w:lang w:eastAsia="lt-LT"/>
                    </w:rPr>
                  </w:pPr>
                  <w:r w:rsidRPr="003853D3">
                    <w:rPr>
                      <w:rFonts w:ascii="Times New Roman" w:eastAsia="Times New Roman" w:hAnsi="Times New Roman" w:cs="Times New Roman"/>
                      <w:bCs/>
                      <w:sz w:val="20"/>
                      <w:szCs w:val="20"/>
                      <w:lang w:eastAsia="lt-LT"/>
                    </w:rPr>
                    <w:t>Gegučių g. 15, 57459 Kėdainiai</w:t>
                  </w:r>
                </w:p>
              </w:tc>
              <w:tc>
                <w:tcPr>
                  <w:tcW w:w="444" w:type="pct"/>
                  <w:tcBorders>
                    <w:top w:val="outset" w:sz="6" w:space="0" w:color="auto"/>
                    <w:left w:val="outset" w:sz="6" w:space="0" w:color="auto"/>
                    <w:bottom w:val="outset" w:sz="6" w:space="0" w:color="auto"/>
                    <w:right w:val="outset" w:sz="6" w:space="0" w:color="auto"/>
                  </w:tcBorders>
                </w:tcPr>
                <w:p w14:paraId="5A09075A" w14:textId="77777777" w:rsidR="009555E1" w:rsidRPr="003853D3" w:rsidRDefault="009555E1" w:rsidP="003853D3">
                  <w:pPr>
                    <w:spacing w:after="0" w:line="240" w:lineRule="auto"/>
                    <w:jc w:val="center"/>
                    <w:rPr>
                      <w:rFonts w:ascii="Times New Roman" w:eastAsia="Times New Roman" w:hAnsi="Times New Roman" w:cs="Times New Roman"/>
                      <w:bCs/>
                      <w:sz w:val="20"/>
                      <w:szCs w:val="20"/>
                      <w:lang w:eastAsia="lt-LT"/>
                    </w:rPr>
                  </w:pPr>
                  <w:r w:rsidRPr="003853D3">
                    <w:rPr>
                      <w:rFonts w:ascii="Times New Roman" w:eastAsia="Times New Roman" w:hAnsi="Times New Roman" w:cs="Times New Roman"/>
                      <w:bCs/>
                      <w:sz w:val="20"/>
                      <w:szCs w:val="20"/>
                      <w:lang w:eastAsia="lt-LT"/>
                    </w:rPr>
                    <w:t>Neplaninis patikrinimas</w:t>
                  </w:r>
                </w:p>
                <w:p w14:paraId="7A6F6A27" w14:textId="77777777" w:rsidR="009555E1" w:rsidRPr="003853D3" w:rsidRDefault="009555E1" w:rsidP="003853D3">
                  <w:pPr>
                    <w:spacing w:after="0" w:line="240" w:lineRule="auto"/>
                    <w:jc w:val="center"/>
                    <w:rPr>
                      <w:rFonts w:ascii="Times New Roman" w:eastAsia="Times New Roman" w:hAnsi="Times New Roman" w:cs="Times New Roman"/>
                      <w:bCs/>
                      <w:sz w:val="20"/>
                      <w:szCs w:val="20"/>
                      <w:lang w:eastAsia="lt-LT"/>
                    </w:rPr>
                  </w:pPr>
                </w:p>
              </w:tc>
              <w:tc>
                <w:tcPr>
                  <w:tcW w:w="2946" w:type="pct"/>
                  <w:tcBorders>
                    <w:top w:val="outset" w:sz="6" w:space="0" w:color="auto"/>
                    <w:left w:val="outset" w:sz="6" w:space="0" w:color="auto"/>
                    <w:bottom w:val="outset" w:sz="6" w:space="0" w:color="auto"/>
                    <w:right w:val="single" w:sz="4" w:space="0" w:color="auto"/>
                  </w:tcBorders>
                </w:tcPr>
                <w:p w14:paraId="70B81670" w14:textId="77777777" w:rsidR="009555E1" w:rsidRPr="009555E1" w:rsidRDefault="009555E1" w:rsidP="00173C59">
                  <w:pPr>
                    <w:tabs>
                      <w:tab w:val="left" w:pos="720"/>
                    </w:tabs>
                    <w:spacing w:after="0" w:line="240" w:lineRule="auto"/>
                    <w:jc w:val="both"/>
                    <w:rPr>
                      <w:rFonts w:asciiTheme="majorBidi" w:hAnsiTheme="majorBidi" w:cstheme="majorBidi"/>
                      <w:bCs/>
                      <w:sz w:val="20"/>
                      <w:szCs w:val="20"/>
                    </w:rPr>
                  </w:pPr>
                  <w:r w:rsidRPr="00CF0A95">
                    <w:rPr>
                      <w:rFonts w:asciiTheme="majorBidi" w:hAnsiTheme="majorBidi" w:cstheme="majorBidi"/>
                      <w:bCs/>
                      <w:sz w:val="20"/>
                      <w:szCs w:val="20"/>
                    </w:rPr>
                    <w:t>Veiklos trūkumų nenustatyta.</w:t>
                  </w:r>
                </w:p>
                <w:p w14:paraId="6141C670" w14:textId="77777777" w:rsidR="009555E1" w:rsidRDefault="009555E1" w:rsidP="009555E1">
                  <w:pPr>
                    <w:tabs>
                      <w:tab w:val="left" w:pos="720"/>
                    </w:tabs>
                    <w:spacing w:after="0" w:line="240" w:lineRule="auto"/>
                    <w:ind w:firstLine="396"/>
                    <w:jc w:val="both"/>
                    <w:rPr>
                      <w:rFonts w:asciiTheme="majorBidi" w:hAnsiTheme="majorBidi" w:cstheme="majorBidi"/>
                      <w:bCs/>
                      <w:i/>
                      <w:iCs/>
                      <w:sz w:val="20"/>
                      <w:szCs w:val="20"/>
                    </w:rPr>
                  </w:pPr>
                </w:p>
                <w:p w14:paraId="1F485E7F" w14:textId="455158E3" w:rsidR="009555E1" w:rsidRPr="00A70E57" w:rsidRDefault="009555E1" w:rsidP="00173C59">
                  <w:pPr>
                    <w:spacing w:after="0" w:line="240" w:lineRule="auto"/>
                    <w:jc w:val="both"/>
                    <w:rPr>
                      <w:rFonts w:asciiTheme="majorBidi" w:eastAsia="Times New Roman" w:hAnsiTheme="majorBidi" w:cstheme="majorBidi"/>
                      <w:bCs/>
                      <w:sz w:val="20"/>
                      <w:szCs w:val="20"/>
                      <w:lang w:eastAsia="lt-LT"/>
                    </w:rPr>
                  </w:pPr>
                  <w:r w:rsidRPr="00CF0A95">
                    <w:rPr>
                      <w:rFonts w:asciiTheme="majorBidi" w:hAnsiTheme="majorBidi" w:cstheme="majorBidi"/>
                      <w:bCs/>
                      <w:i/>
                      <w:iCs/>
                      <w:sz w:val="20"/>
                      <w:szCs w:val="20"/>
                    </w:rPr>
                    <w:t xml:space="preserve"> Administracinių nusižengimų teisena valdytojui nebuvo pradėta</w:t>
                  </w:r>
                  <w:r w:rsidR="009F4D8F">
                    <w:rPr>
                      <w:rFonts w:asciiTheme="majorBidi" w:hAnsiTheme="majorBidi" w:cstheme="majorBidi"/>
                      <w:bCs/>
                      <w:i/>
                      <w:iCs/>
                      <w:sz w:val="20"/>
                      <w:szCs w:val="20"/>
                    </w:rPr>
                    <w:t>.</w:t>
                  </w:r>
                </w:p>
              </w:tc>
            </w:tr>
            <w:tr w:rsidR="00F60D3F" w:rsidRPr="00EC5541" w14:paraId="6B583C24" w14:textId="77777777" w:rsidTr="00F60D3F">
              <w:trPr>
                <w:tblCellSpacing w:w="0" w:type="dxa"/>
                <w:jc w:val="center"/>
              </w:trPr>
              <w:tc>
                <w:tcPr>
                  <w:tcW w:w="182" w:type="pct"/>
                  <w:tcBorders>
                    <w:top w:val="outset" w:sz="6" w:space="0" w:color="auto"/>
                    <w:left w:val="outset" w:sz="6" w:space="0" w:color="auto"/>
                    <w:bottom w:val="outset" w:sz="6" w:space="0" w:color="auto"/>
                    <w:right w:val="outset" w:sz="6" w:space="0" w:color="auto"/>
                  </w:tcBorders>
                </w:tcPr>
                <w:p w14:paraId="3D0BC6D3" w14:textId="570014A0" w:rsidR="00601A19" w:rsidRPr="009555E1" w:rsidRDefault="009555E1" w:rsidP="00310105">
                  <w:pPr>
                    <w:tabs>
                      <w:tab w:val="left" w:pos="360"/>
                    </w:tabs>
                    <w:spacing w:after="0" w:line="240" w:lineRule="auto"/>
                    <w:jc w:val="center"/>
                    <w:rPr>
                      <w:rFonts w:ascii="Times New Roman" w:eastAsia="Times New Roman" w:hAnsi="Times New Roman" w:cs="Times New Roman"/>
                      <w:bCs/>
                      <w:sz w:val="20"/>
                      <w:szCs w:val="20"/>
                      <w:lang w:eastAsia="lt-LT"/>
                    </w:rPr>
                  </w:pPr>
                  <w:r>
                    <w:rPr>
                      <w:rFonts w:ascii="Times New Roman" w:eastAsia="Times New Roman" w:hAnsi="Times New Roman" w:cs="Times New Roman"/>
                      <w:bCs/>
                      <w:sz w:val="20"/>
                      <w:szCs w:val="20"/>
                      <w:lang w:eastAsia="lt-LT"/>
                    </w:rPr>
                    <w:t>18.</w:t>
                  </w:r>
                </w:p>
              </w:tc>
              <w:tc>
                <w:tcPr>
                  <w:tcW w:w="761" w:type="pct"/>
                  <w:tcBorders>
                    <w:top w:val="outset" w:sz="6" w:space="0" w:color="auto"/>
                    <w:left w:val="outset" w:sz="6" w:space="0" w:color="auto"/>
                    <w:bottom w:val="outset" w:sz="6" w:space="0" w:color="auto"/>
                    <w:right w:val="outset" w:sz="6" w:space="0" w:color="auto"/>
                  </w:tcBorders>
                </w:tcPr>
                <w:p w14:paraId="0551D52B" w14:textId="77777777" w:rsidR="009555E1" w:rsidRPr="003853D3" w:rsidRDefault="009555E1" w:rsidP="003853D3">
                  <w:pPr>
                    <w:spacing w:after="0" w:line="240" w:lineRule="auto"/>
                    <w:jc w:val="center"/>
                    <w:rPr>
                      <w:rFonts w:ascii="Times New Roman" w:hAnsi="Times New Roman" w:cs="Times New Roman"/>
                      <w:bCs/>
                      <w:sz w:val="20"/>
                      <w:szCs w:val="20"/>
                    </w:rPr>
                  </w:pPr>
                  <w:r w:rsidRPr="003853D3">
                    <w:rPr>
                      <w:rFonts w:ascii="Times New Roman" w:hAnsi="Times New Roman" w:cs="Times New Roman"/>
                      <w:bCs/>
                      <w:sz w:val="20"/>
                      <w:szCs w:val="20"/>
                    </w:rPr>
                    <w:t>UAB „Kėdainių butai“</w:t>
                  </w:r>
                </w:p>
                <w:p w14:paraId="07D76D50" w14:textId="2F6B8D4B" w:rsidR="00601A19" w:rsidRPr="003853D3" w:rsidRDefault="009555E1" w:rsidP="003853D3">
                  <w:pPr>
                    <w:spacing w:after="0" w:line="240" w:lineRule="auto"/>
                    <w:jc w:val="center"/>
                    <w:rPr>
                      <w:rFonts w:ascii="Times New Roman" w:hAnsi="Times New Roman" w:cs="Times New Roman"/>
                      <w:bCs/>
                      <w:sz w:val="20"/>
                      <w:szCs w:val="20"/>
                    </w:rPr>
                  </w:pPr>
                  <w:r w:rsidRPr="003853D3">
                    <w:rPr>
                      <w:rFonts w:ascii="Times New Roman" w:hAnsi="Times New Roman" w:cs="Times New Roman"/>
                      <w:bCs/>
                      <w:sz w:val="20"/>
                      <w:szCs w:val="20"/>
                    </w:rPr>
                    <w:t>(kodas 161130867)</w:t>
                  </w:r>
                </w:p>
              </w:tc>
              <w:tc>
                <w:tcPr>
                  <w:tcW w:w="668" w:type="pct"/>
                  <w:tcBorders>
                    <w:top w:val="outset" w:sz="6" w:space="0" w:color="auto"/>
                    <w:left w:val="outset" w:sz="6" w:space="0" w:color="auto"/>
                    <w:bottom w:val="outset" w:sz="6" w:space="0" w:color="auto"/>
                    <w:right w:val="outset" w:sz="6" w:space="0" w:color="auto"/>
                  </w:tcBorders>
                </w:tcPr>
                <w:p w14:paraId="536664F0" w14:textId="298FC29F" w:rsidR="009555E1" w:rsidRPr="003853D3" w:rsidRDefault="009555E1" w:rsidP="003853D3">
                  <w:pPr>
                    <w:spacing w:after="0" w:line="240" w:lineRule="auto"/>
                    <w:jc w:val="center"/>
                    <w:rPr>
                      <w:rFonts w:ascii="Times New Roman" w:hAnsi="Times New Roman" w:cs="Times New Roman"/>
                      <w:bCs/>
                      <w:sz w:val="20"/>
                      <w:szCs w:val="20"/>
                    </w:rPr>
                  </w:pPr>
                  <w:r w:rsidRPr="003853D3">
                    <w:rPr>
                      <w:rFonts w:ascii="Times New Roman" w:hAnsi="Times New Roman" w:cs="Times New Roman"/>
                      <w:bCs/>
                      <w:sz w:val="20"/>
                      <w:szCs w:val="20"/>
                    </w:rPr>
                    <w:t>Chemikų</w:t>
                  </w:r>
                  <w:r w:rsidR="00601A19" w:rsidRPr="003853D3">
                    <w:rPr>
                      <w:rFonts w:ascii="Times New Roman" w:hAnsi="Times New Roman" w:cs="Times New Roman"/>
                      <w:bCs/>
                      <w:sz w:val="20"/>
                      <w:szCs w:val="20"/>
                    </w:rPr>
                    <w:t xml:space="preserve"> g. 6,</w:t>
                  </w:r>
                </w:p>
                <w:p w14:paraId="6E8955AD" w14:textId="501FF48F" w:rsidR="00601A19" w:rsidRPr="003853D3" w:rsidRDefault="009555E1" w:rsidP="003853D3">
                  <w:pPr>
                    <w:spacing w:after="0" w:line="240" w:lineRule="auto"/>
                    <w:jc w:val="center"/>
                    <w:rPr>
                      <w:rFonts w:ascii="Times New Roman" w:eastAsia="Times New Roman" w:hAnsi="Times New Roman" w:cs="Times New Roman"/>
                      <w:bCs/>
                      <w:sz w:val="20"/>
                      <w:szCs w:val="20"/>
                      <w:lang w:eastAsia="lt-LT"/>
                    </w:rPr>
                  </w:pPr>
                  <w:r w:rsidRPr="003853D3">
                    <w:rPr>
                      <w:rFonts w:ascii="Times New Roman" w:hAnsi="Times New Roman" w:cs="Times New Roman"/>
                      <w:bCs/>
                      <w:sz w:val="20"/>
                      <w:szCs w:val="20"/>
                    </w:rPr>
                    <w:t>57425</w:t>
                  </w:r>
                  <w:r w:rsidR="00601A19" w:rsidRPr="003853D3">
                    <w:rPr>
                      <w:rFonts w:ascii="Times New Roman" w:hAnsi="Times New Roman" w:cs="Times New Roman"/>
                      <w:bCs/>
                      <w:sz w:val="20"/>
                      <w:szCs w:val="20"/>
                    </w:rPr>
                    <w:t xml:space="preserve"> Kėdainiai</w:t>
                  </w:r>
                </w:p>
              </w:tc>
              <w:tc>
                <w:tcPr>
                  <w:tcW w:w="444" w:type="pct"/>
                  <w:tcBorders>
                    <w:top w:val="outset" w:sz="6" w:space="0" w:color="auto"/>
                    <w:left w:val="outset" w:sz="6" w:space="0" w:color="auto"/>
                    <w:bottom w:val="outset" w:sz="6" w:space="0" w:color="auto"/>
                    <w:right w:val="outset" w:sz="6" w:space="0" w:color="auto"/>
                  </w:tcBorders>
                </w:tcPr>
                <w:p w14:paraId="794157F1" w14:textId="77777777" w:rsidR="00601A19" w:rsidRPr="003853D3" w:rsidRDefault="00601A19" w:rsidP="003853D3">
                  <w:pPr>
                    <w:spacing w:after="0" w:line="240" w:lineRule="auto"/>
                    <w:jc w:val="center"/>
                    <w:rPr>
                      <w:rFonts w:ascii="Times New Roman" w:eastAsia="Times New Roman" w:hAnsi="Times New Roman" w:cs="Times New Roman"/>
                      <w:bCs/>
                      <w:sz w:val="20"/>
                      <w:szCs w:val="20"/>
                      <w:lang w:eastAsia="lt-LT"/>
                    </w:rPr>
                  </w:pPr>
                  <w:r w:rsidRPr="003853D3">
                    <w:rPr>
                      <w:rFonts w:ascii="Times New Roman" w:eastAsia="Times New Roman" w:hAnsi="Times New Roman" w:cs="Times New Roman"/>
                      <w:bCs/>
                      <w:sz w:val="20"/>
                      <w:szCs w:val="20"/>
                      <w:lang w:eastAsia="lt-LT"/>
                    </w:rPr>
                    <w:t>Neplaninis patikrinimas</w:t>
                  </w:r>
                </w:p>
                <w:p w14:paraId="25A8AFDB" w14:textId="4CEC9162" w:rsidR="00601A19" w:rsidRPr="003853D3" w:rsidRDefault="00601A19" w:rsidP="003853D3">
                  <w:pPr>
                    <w:spacing w:after="0" w:line="240" w:lineRule="auto"/>
                    <w:jc w:val="center"/>
                    <w:rPr>
                      <w:rFonts w:ascii="Times New Roman" w:eastAsia="Times New Roman" w:hAnsi="Times New Roman" w:cs="Times New Roman"/>
                      <w:bCs/>
                      <w:sz w:val="20"/>
                      <w:szCs w:val="20"/>
                      <w:lang w:eastAsia="lt-LT"/>
                    </w:rPr>
                  </w:pPr>
                </w:p>
              </w:tc>
              <w:tc>
                <w:tcPr>
                  <w:tcW w:w="2946" w:type="pct"/>
                  <w:tcBorders>
                    <w:top w:val="outset" w:sz="6" w:space="0" w:color="auto"/>
                    <w:left w:val="outset" w:sz="6" w:space="0" w:color="auto"/>
                    <w:bottom w:val="outset" w:sz="6" w:space="0" w:color="auto"/>
                    <w:right w:val="outset" w:sz="6" w:space="0" w:color="auto"/>
                  </w:tcBorders>
                </w:tcPr>
                <w:p w14:paraId="33706E15" w14:textId="77777777" w:rsidR="00601A19" w:rsidRDefault="00CC3603" w:rsidP="00173C59">
                  <w:pPr>
                    <w:spacing w:after="0" w:line="240" w:lineRule="auto"/>
                    <w:jc w:val="both"/>
                    <w:rPr>
                      <w:rFonts w:asciiTheme="majorBidi" w:eastAsia="Times New Roman" w:hAnsiTheme="majorBidi" w:cstheme="majorBidi"/>
                      <w:bCs/>
                      <w:i/>
                      <w:iCs/>
                      <w:sz w:val="20"/>
                      <w:szCs w:val="20"/>
                      <w:lang w:eastAsia="lt-LT"/>
                    </w:rPr>
                  </w:pPr>
                  <w:r w:rsidRPr="00CC3603">
                    <w:rPr>
                      <w:rFonts w:asciiTheme="majorBidi" w:eastAsia="Times New Roman" w:hAnsiTheme="majorBidi" w:cstheme="majorBidi"/>
                      <w:bCs/>
                      <w:i/>
                      <w:iCs/>
                      <w:sz w:val="20"/>
                      <w:szCs w:val="20"/>
                      <w:lang w:eastAsia="lt-LT"/>
                    </w:rPr>
                    <w:t>Nustatyti veiklos trūkumai:</w:t>
                  </w:r>
                </w:p>
                <w:p w14:paraId="663419CA" w14:textId="0FF3B0EF" w:rsidR="00CC3603" w:rsidRDefault="00173C59" w:rsidP="00173C59">
                  <w:pPr>
                    <w:spacing w:after="0" w:line="240" w:lineRule="auto"/>
                    <w:jc w:val="both"/>
                    <w:rPr>
                      <w:rFonts w:asciiTheme="majorBidi" w:eastAsia="Times New Roman" w:hAnsiTheme="majorBidi" w:cstheme="majorBidi"/>
                      <w:bCs/>
                      <w:sz w:val="20"/>
                      <w:szCs w:val="20"/>
                      <w:lang w:eastAsia="lt-LT"/>
                    </w:rPr>
                  </w:pPr>
                  <w:r>
                    <w:rPr>
                      <w:rFonts w:asciiTheme="majorBidi" w:eastAsia="Times New Roman" w:hAnsiTheme="majorBidi" w:cstheme="majorBidi"/>
                      <w:bCs/>
                      <w:sz w:val="20"/>
                      <w:szCs w:val="20"/>
                      <w:lang w:eastAsia="lt-LT"/>
                    </w:rPr>
                    <w:t xml:space="preserve">1. </w:t>
                  </w:r>
                  <w:r w:rsidRPr="00173C59">
                    <w:rPr>
                      <w:rFonts w:asciiTheme="majorBidi" w:eastAsia="Times New Roman" w:hAnsiTheme="majorBidi" w:cstheme="majorBidi"/>
                      <w:bCs/>
                      <w:sz w:val="20"/>
                      <w:szCs w:val="20"/>
                      <w:lang w:eastAsia="lt-LT"/>
                    </w:rPr>
                    <w:t>Nustatyti mažareikšmiai administratoriaus veiklos pažeidimai</w:t>
                  </w:r>
                  <w:r w:rsidR="00072A21">
                    <w:rPr>
                      <w:rFonts w:asciiTheme="majorBidi" w:eastAsia="Times New Roman" w:hAnsiTheme="majorBidi" w:cstheme="majorBidi"/>
                      <w:bCs/>
                      <w:sz w:val="20"/>
                      <w:szCs w:val="20"/>
                      <w:lang w:eastAsia="lt-LT"/>
                    </w:rPr>
                    <w:t>.</w:t>
                  </w:r>
                </w:p>
                <w:p w14:paraId="054462F8" w14:textId="77777777" w:rsidR="00173C59" w:rsidRDefault="00173C59" w:rsidP="00173C59">
                  <w:pPr>
                    <w:spacing w:after="0" w:line="240" w:lineRule="auto"/>
                    <w:jc w:val="both"/>
                    <w:rPr>
                      <w:rFonts w:asciiTheme="majorBidi" w:eastAsia="Times New Roman" w:hAnsiTheme="majorBidi" w:cstheme="majorBidi"/>
                      <w:bCs/>
                      <w:sz w:val="20"/>
                      <w:szCs w:val="20"/>
                      <w:lang w:eastAsia="lt-LT"/>
                    </w:rPr>
                  </w:pPr>
                </w:p>
                <w:p w14:paraId="33638F95" w14:textId="5ABA51B0" w:rsidR="00173C59" w:rsidRPr="00173C59" w:rsidRDefault="00173C59" w:rsidP="00173C59">
                  <w:pPr>
                    <w:spacing w:after="0" w:line="240" w:lineRule="auto"/>
                    <w:jc w:val="both"/>
                    <w:rPr>
                      <w:rFonts w:asciiTheme="majorBidi" w:eastAsia="Times New Roman" w:hAnsiTheme="majorBidi" w:cstheme="majorBidi"/>
                      <w:bCs/>
                      <w:i/>
                      <w:iCs/>
                      <w:sz w:val="20"/>
                      <w:szCs w:val="20"/>
                      <w:lang w:eastAsia="lt-LT"/>
                    </w:rPr>
                  </w:pPr>
                  <w:r w:rsidRPr="00173C59">
                    <w:rPr>
                      <w:rFonts w:asciiTheme="majorBidi" w:eastAsia="Times New Roman" w:hAnsiTheme="majorBidi" w:cstheme="majorBidi"/>
                      <w:bCs/>
                      <w:i/>
                      <w:iCs/>
                      <w:sz w:val="20"/>
                      <w:szCs w:val="20"/>
                      <w:lang w:eastAsia="lt-LT"/>
                    </w:rPr>
                    <w:t>Patikrinimo akte nurodytos rekomendacijos trūkumams pašalinti.</w:t>
                  </w:r>
                </w:p>
                <w:p w14:paraId="536F2E83" w14:textId="5CCBDBFF" w:rsidR="00CC3603" w:rsidRPr="00CC3603" w:rsidRDefault="00CC3603" w:rsidP="00CC3603">
                  <w:pPr>
                    <w:pStyle w:val="Sraopastraipa"/>
                    <w:spacing w:after="0" w:line="240" w:lineRule="auto"/>
                    <w:ind w:left="0"/>
                    <w:jc w:val="both"/>
                    <w:rPr>
                      <w:rFonts w:asciiTheme="majorBidi" w:eastAsia="Times New Roman" w:hAnsiTheme="majorBidi" w:cstheme="majorBidi"/>
                      <w:bCs/>
                      <w:i/>
                      <w:iCs/>
                      <w:sz w:val="20"/>
                      <w:szCs w:val="20"/>
                      <w:lang w:eastAsia="lt-LT"/>
                    </w:rPr>
                  </w:pPr>
                  <w:r w:rsidRPr="00CC3603">
                    <w:rPr>
                      <w:rFonts w:asciiTheme="majorBidi" w:eastAsia="Times New Roman" w:hAnsiTheme="majorBidi" w:cstheme="majorBidi"/>
                      <w:bCs/>
                      <w:i/>
                      <w:iCs/>
                      <w:sz w:val="20"/>
                      <w:szCs w:val="20"/>
                      <w:lang w:eastAsia="lt-LT"/>
                    </w:rPr>
                    <w:t>Administracinių nusižengimų teisena valdytojui nebuvo pradėta</w:t>
                  </w:r>
                  <w:r w:rsidR="009F4D8F">
                    <w:rPr>
                      <w:rFonts w:asciiTheme="majorBidi" w:eastAsia="Times New Roman" w:hAnsiTheme="majorBidi" w:cstheme="majorBidi"/>
                      <w:bCs/>
                      <w:i/>
                      <w:iCs/>
                      <w:sz w:val="20"/>
                      <w:szCs w:val="20"/>
                      <w:lang w:eastAsia="lt-LT"/>
                    </w:rPr>
                    <w:t>.</w:t>
                  </w:r>
                </w:p>
              </w:tc>
            </w:tr>
            <w:tr w:rsidR="00C26999" w:rsidRPr="00EC5541" w14:paraId="4A9D4DCE" w14:textId="77777777" w:rsidTr="00F60D3F">
              <w:trPr>
                <w:tblCellSpacing w:w="0" w:type="dxa"/>
                <w:jc w:val="center"/>
              </w:trPr>
              <w:tc>
                <w:tcPr>
                  <w:tcW w:w="182" w:type="pct"/>
                  <w:tcBorders>
                    <w:top w:val="outset" w:sz="6" w:space="0" w:color="auto"/>
                    <w:left w:val="outset" w:sz="6" w:space="0" w:color="auto"/>
                    <w:bottom w:val="outset" w:sz="6" w:space="0" w:color="auto"/>
                    <w:right w:val="outset" w:sz="6" w:space="0" w:color="auto"/>
                  </w:tcBorders>
                </w:tcPr>
                <w:p w14:paraId="1FC8F796" w14:textId="2A128DB8" w:rsidR="00C26999" w:rsidRDefault="00C26999" w:rsidP="00310105">
                  <w:pPr>
                    <w:tabs>
                      <w:tab w:val="left" w:pos="360"/>
                    </w:tabs>
                    <w:spacing w:after="0" w:line="240" w:lineRule="auto"/>
                    <w:jc w:val="center"/>
                    <w:rPr>
                      <w:rFonts w:ascii="Times New Roman" w:eastAsia="Times New Roman" w:hAnsi="Times New Roman" w:cs="Times New Roman"/>
                      <w:bCs/>
                      <w:sz w:val="20"/>
                      <w:szCs w:val="20"/>
                      <w:lang w:eastAsia="lt-LT"/>
                    </w:rPr>
                  </w:pPr>
                  <w:r>
                    <w:rPr>
                      <w:rFonts w:ascii="Times New Roman" w:eastAsia="Times New Roman" w:hAnsi="Times New Roman" w:cs="Times New Roman"/>
                      <w:bCs/>
                      <w:sz w:val="20"/>
                      <w:szCs w:val="20"/>
                      <w:lang w:eastAsia="lt-LT"/>
                    </w:rPr>
                    <w:t>19.</w:t>
                  </w:r>
                </w:p>
              </w:tc>
              <w:tc>
                <w:tcPr>
                  <w:tcW w:w="761" w:type="pct"/>
                  <w:tcBorders>
                    <w:top w:val="outset" w:sz="6" w:space="0" w:color="auto"/>
                    <w:left w:val="outset" w:sz="6" w:space="0" w:color="auto"/>
                    <w:bottom w:val="outset" w:sz="6" w:space="0" w:color="auto"/>
                    <w:right w:val="outset" w:sz="6" w:space="0" w:color="auto"/>
                  </w:tcBorders>
                </w:tcPr>
                <w:p w14:paraId="119B54DC" w14:textId="0B2A273B" w:rsidR="00C26999" w:rsidRPr="003853D3" w:rsidRDefault="00C26999" w:rsidP="003853D3">
                  <w:pPr>
                    <w:spacing w:after="0" w:line="240" w:lineRule="auto"/>
                    <w:jc w:val="center"/>
                    <w:rPr>
                      <w:rFonts w:ascii="Times New Roman" w:hAnsi="Times New Roman" w:cs="Times New Roman"/>
                      <w:bCs/>
                      <w:sz w:val="20"/>
                      <w:szCs w:val="20"/>
                    </w:rPr>
                  </w:pPr>
                  <w:r w:rsidRPr="003853D3">
                    <w:rPr>
                      <w:rFonts w:ascii="Times New Roman" w:hAnsi="Times New Roman" w:cs="Times New Roman"/>
                      <w:bCs/>
                      <w:sz w:val="20"/>
                      <w:szCs w:val="20"/>
                    </w:rPr>
                    <w:t>Daugiabučio namo Gegučių 19 savininkų bendrija</w:t>
                  </w:r>
                </w:p>
                <w:p w14:paraId="7BCEEAC3" w14:textId="05971F60" w:rsidR="00C26999" w:rsidRPr="003853D3" w:rsidRDefault="00C26999" w:rsidP="003853D3">
                  <w:pPr>
                    <w:spacing w:after="0" w:line="240" w:lineRule="auto"/>
                    <w:jc w:val="center"/>
                    <w:rPr>
                      <w:rFonts w:ascii="Times New Roman" w:hAnsi="Times New Roman" w:cs="Times New Roman"/>
                      <w:bCs/>
                      <w:sz w:val="20"/>
                      <w:szCs w:val="20"/>
                    </w:rPr>
                  </w:pPr>
                  <w:r w:rsidRPr="003853D3">
                    <w:rPr>
                      <w:rFonts w:ascii="Times New Roman" w:hAnsi="Times New Roman" w:cs="Times New Roman"/>
                      <w:bCs/>
                      <w:sz w:val="20"/>
                      <w:szCs w:val="20"/>
                    </w:rPr>
                    <w:t>(kodas 161753558 )</w:t>
                  </w:r>
                </w:p>
              </w:tc>
              <w:tc>
                <w:tcPr>
                  <w:tcW w:w="668" w:type="pct"/>
                  <w:tcBorders>
                    <w:top w:val="outset" w:sz="6" w:space="0" w:color="auto"/>
                    <w:left w:val="outset" w:sz="6" w:space="0" w:color="auto"/>
                    <w:bottom w:val="outset" w:sz="6" w:space="0" w:color="auto"/>
                    <w:right w:val="outset" w:sz="6" w:space="0" w:color="auto"/>
                  </w:tcBorders>
                </w:tcPr>
                <w:p w14:paraId="51E5273F" w14:textId="77777777" w:rsidR="00C26999" w:rsidRPr="003853D3" w:rsidRDefault="00C26999" w:rsidP="003853D3">
                  <w:pPr>
                    <w:spacing w:after="0" w:line="240" w:lineRule="auto"/>
                    <w:jc w:val="center"/>
                    <w:rPr>
                      <w:rFonts w:ascii="Times New Roman" w:hAnsi="Times New Roman" w:cs="Times New Roman"/>
                      <w:bCs/>
                      <w:sz w:val="20"/>
                      <w:szCs w:val="20"/>
                    </w:rPr>
                  </w:pPr>
                  <w:r w:rsidRPr="003853D3">
                    <w:rPr>
                      <w:rFonts w:ascii="Times New Roman" w:hAnsi="Times New Roman" w:cs="Times New Roman"/>
                      <w:bCs/>
                      <w:sz w:val="20"/>
                      <w:szCs w:val="20"/>
                    </w:rPr>
                    <w:t>Gegučių g. 19,</w:t>
                  </w:r>
                </w:p>
                <w:p w14:paraId="4C1140A9" w14:textId="24B583E4" w:rsidR="00C26999" w:rsidRPr="003853D3" w:rsidRDefault="00C26999" w:rsidP="003853D3">
                  <w:pPr>
                    <w:spacing w:after="0" w:line="240" w:lineRule="auto"/>
                    <w:jc w:val="center"/>
                    <w:rPr>
                      <w:rFonts w:ascii="Times New Roman" w:hAnsi="Times New Roman" w:cs="Times New Roman"/>
                      <w:bCs/>
                      <w:sz w:val="20"/>
                      <w:szCs w:val="20"/>
                    </w:rPr>
                  </w:pPr>
                  <w:r w:rsidRPr="003853D3">
                    <w:rPr>
                      <w:rFonts w:ascii="Times New Roman" w:hAnsi="Times New Roman" w:cs="Times New Roman"/>
                      <w:bCs/>
                      <w:sz w:val="20"/>
                      <w:szCs w:val="20"/>
                    </w:rPr>
                    <w:t>57460 Kėdainiai</w:t>
                  </w:r>
                </w:p>
              </w:tc>
              <w:tc>
                <w:tcPr>
                  <w:tcW w:w="444" w:type="pct"/>
                  <w:tcBorders>
                    <w:top w:val="outset" w:sz="6" w:space="0" w:color="auto"/>
                    <w:left w:val="outset" w:sz="6" w:space="0" w:color="auto"/>
                    <w:bottom w:val="outset" w:sz="6" w:space="0" w:color="auto"/>
                    <w:right w:val="outset" w:sz="6" w:space="0" w:color="auto"/>
                  </w:tcBorders>
                </w:tcPr>
                <w:p w14:paraId="4CEA7D1E" w14:textId="552A147C" w:rsidR="00C26999" w:rsidRPr="003853D3" w:rsidRDefault="00C26999" w:rsidP="003853D3">
                  <w:pPr>
                    <w:spacing w:after="0" w:line="240" w:lineRule="auto"/>
                    <w:jc w:val="center"/>
                    <w:rPr>
                      <w:rFonts w:ascii="Times New Roman" w:eastAsia="Times New Roman" w:hAnsi="Times New Roman" w:cs="Times New Roman"/>
                      <w:bCs/>
                      <w:sz w:val="20"/>
                      <w:szCs w:val="20"/>
                      <w:lang w:eastAsia="lt-LT"/>
                    </w:rPr>
                  </w:pPr>
                  <w:r w:rsidRPr="003853D3">
                    <w:rPr>
                      <w:rFonts w:ascii="Times New Roman" w:eastAsia="Times New Roman" w:hAnsi="Times New Roman" w:cs="Times New Roman"/>
                      <w:bCs/>
                      <w:sz w:val="20"/>
                      <w:szCs w:val="20"/>
                      <w:lang w:eastAsia="lt-LT"/>
                    </w:rPr>
                    <w:t>Neplaninis patikrinimas</w:t>
                  </w:r>
                </w:p>
              </w:tc>
              <w:tc>
                <w:tcPr>
                  <w:tcW w:w="2946" w:type="pct"/>
                  <w:tcBorders>
                    <w:top w:val="outset" w:sz="6" w:space="0" w:color="auto"/>
                    <w:left w:val="outset" w:sz="6" w:space="0" w:color="auto"/>
                    <w:bottom w:val="outset" w:sz="6" w:space="0" w:color="auto"/>
                    <w:right w:val="outset" w:sz="6" w:space="0" w:color="auto"/>
                  </w:tcBorders>
                </w:tcPr>
                <w:p w14:paraId="595AE5E0" w14:textId="77777777" w:rsidR="00C26999" w:rsidRPr="00C26999" w:rsidRDefault="00C26999" w:rsidP="00173C59">
                  <w:pPr>
                    <w:spacing w:after="0" w:line="240" w:lineRule="auto"/>
                    <w:jc w:val="both"/>
                    <w:rPr>
                      <w:rFonts w:asciiTheme="majorBidi" w:eastAsia="Times New Roman" w:hAnsiTheme="majorBidi" w:cstheme="majorBidi"/>
                      <w:bCs/>
                      <w:sz w:val="20"/>
                      <w:szCs w:val="20"/>
                      <w:lang w:eastAsia="lt-LT"/>
                    </w:rPr>
                  </w:pPr>
                  <w:r w:rsidRPr="00C26999">
                    <w:rPr>
                      <w:rFonts w:asciiTheme="majorBidi" w:eastAsia="Times New Roman" w:hAnsiTheme="majorBidi" w:cstheme="majorBidi"/>
                      <w:bCs/>
                      <w:sz w:val="20"/>
                      <w:szCs w:val="20"/>
                      <w:lang w:eastAsia="lt-LT"/>
                    </w:rPr>
                    <w:t>Veiklos trūkumų nenustatyta.</w:t>
                  </w:r>
                </w:p>
                <w:p w14:paraId="0F31B9F7" w14:textId="77777777" w:rsidR="00C26999" w:rsidRDefault="00C26999" w:rsidP="00C26999">
                  <w:pPr>
                    <w:spacing w:after="0" w:line="240" w:lineRule="auto"/>
                    <w:ind w:firstLine="356"/>
                    <w:jc w:val="both"/>
                    <w:rPr>
                      <w:rFonts w:asciiTheme="majorBidi" w:eastAsia="Times New Roman" w:hAnsiTheme="majorBidi" w:cstheme="majorBidi"/>
                      <w:bCs/>
                      <w:i/>
                      <w:iCs/>
                      <w:sz w:val="20"/>
                      <w:szCs w:val="20"/>
                      <w:lang w:eastAsia="lt-LT"/>
                    </w:rPr>
                  </w:pPr>
                </w:p>
                <w:p w14:paraId="249FC4AD" w14:textId="77777777" w:rsidR="00C26999" w:rsidRPr="00C26999" w:rsidRDefault="00C26999" w:rsidP="00C26999">
                  <w:pPr>
                    <w:spacing w:after="0" w:line="240" w:lineRule="auto"/>
                    <w:ind w:firstLine="356"/>
                    <w:jc w:val="both"/>
                    <w:rPr>
                      <w:rFonts w:asciiTheme="majorBidi" w:eastAsia="Times New Roman" w:hAnsiTheme="majorBidi" w:cstheme="majorBidi"/>
                      <w:bCs/>
                      <w:i/>
                      <w:iCs/>
                      <w:sz w:val="20"/>
                      <w:szCs w:val="20"/>
                      <w:lang w:eastAsia="lt-LT"/>
                    </w:rPr>
                  </w:pPr>
                </w:p>
                <w:p w14:paraId="5ACECD0D" w14:textId="13C3B62F" w:rsidR="00C26999" w:rsidRPr="00CC3603" w:rsidRDefault="00C26999" w:rsidP="00C26999">
                  <w:pPr>
                    <w:spacing w:after="0" w:line="240" w:lineRule="auto"/>
                    <w:ind w:hanging="108"/>
                    <w:jc w:val="both"/>
                    <w:rPr>
                      <w:rFonts w:asciiTheme="majorBidi" w:eastAsia="Times New Roman" w:hAnsiTheme="majorBidi" w:cstheme="majorBidi"/>
                      <w:bCs/>
                      <w:i/>
                      <w:iCs/>
                      <w:sz w:val="20"/>
                      <w:szCs w:val="20"/>
                      <w:lang w:eastAsia="lt-LT"/>
                    </w:rPr>
                  </w:pPr>
                  <w:r w:rsidRPr="00C26999">
                    <w:rPr>
                      <w:rFonts w:asciiTheme="majorBidi" w:eastAsia="Times New Roman" w:hAnsiTheme="majorBidi" w:cstheme="majorBidi"/>
                      <w:bCs/>
                      <w:i/>
                      <w:iCs/>
                      <w:sz w:val="20"/>
                      <w:szCs w:val="20"/>
                      <w:lang w:eastAsia="lt-LT"/>
                    </w:rPr>
                    <w:t xml:space="preserve"> Administracinių nusižengimų teisena valdytojui nebuvo pradėta</w:t>
                  </w:r>
                  <w:r w:rsidR="009F4D8F">
                    <w:rPr>
                      <w:rFonts w:asciiTheme="majorBidi" w:eastAsia="Times New Roman" w:hAnsiTheme="majorBidi" w:cstheme="majorBidi"/>
                      <w:bCs/>
                      <w:i/>
                      <w:iCs/>
                      <w:sz w:val="20"/>
                      <w:szCs w:val="20"/>
                      <w:lang w:eastAsia="lt-LT"/>
                    </w:rPr>
                    <w:t>.</w:t>
                  </w:r>
                </w:p>
              </w:tc>
            </w:tr>
          </w:tbl>
          <w:p w14:paraId="17388438" w14:textId="77777777" w:rsidR="009A60F0" w:rsidRPr="00EC5541" w:rsidRDefault="009A60F0" w:rsidP="00E67360">
            <w:pPr>
              <w:spacing w:after="0" w:line="240" w:lineRule="auto"/>
              <w:jc w:val="both"/>
              <w:rPr>
                <w:rFonts w:ascii="Times New Roman" w:eastAsia="Times New Roman" w:hAnsi="Times New Roman" w:cs="Times New Roman"/>
                <w:bCs/>
                <w:color w:val="00B050"/>
                <w:sz w:val="20"/>
                <w:szCs w:val="20"/>
                <w:lang w:eastAsia="lt-LT"/>
              </w:rPr>
            </w:pPr>
          </w:p>
        </w:tc>
      </w:tr>
      <w:tr w:rsidR="000D1973" w:rsidRPr="00EC5541" w14:paraId="537703C3" w14:textId="77777777" w:rsidTr="007F27A1">
        <w:trPr>
          <w:tblCellSpacing w:w="0" w:type="dxa"/>
        </w:trPr>
        <w:tc>
          <w:tcPr>
            <w:tcW w:w="14743" w:type="dxa"/>
            <w:shd w:val="clear" w:color="auto" w:fill="auto"/>
          </w:tcPr>
          <w:p w14:paraId="2A872A89" w14:textId="77777777" w:rsidR="000D1973" w:rsidRDefault="000D1973" w:rsidP="004C18CF">
            <w:pPr>
              <w:spacing w:after="0" w:line="240" w:lineRule="auto"/>
              <w:jc w:val="center"/>
              <w:rPr>
                <w:rFonts w:ascii="Times New Roman" w:hAnsi="Times New Roman" w:cs="Times New Roman"/>
                <w:noProof/>
                <w:sz w:val="20"/>
                <w:szCs w:val="20"/>
              </w:rPr>
            </w:pPr>
          </w:p>
          <w:p w14:paraId="429118F3" w14:textId="77777777" w:rsidR="009F4D8F" w:rsidRPr="00EC5541" w:rsidRDefault="009F4D8F" w:rsidP="004C18CF">
            <w:pPr>
              <w:spacing w:after="0" w:line="240" w:lineRule="auto"/>
              <w:jc w:val="center"/>
              <w:rPr>
                <w:rFonts w:ascii="Times New Roman" w:hAnsi="Times New Roman" w:cs="Times New Roman"/>
                <w:noProof/>
                <w:sz w:val="20"/>
                <w:szCs w:val="20"/>
              </w:rPr>
            </w:pPr>
          </w:p>
        </w:tc>
      </w:tr>
      <w:tr w:rsidR="00CE0E44" w:rsidRPr="00EC5541" w14:paraId="0A512123" w14:textId="77777777" w:rsidTr="007F27A1">
        <w:trPr>
          <w:tblCellSpacing w:w="0" w:type="dxa"/>
        </w:trPr>
        <w:tc>
          <w:tcPr>
            <w:tcW w:w="14743" w:type="dxa"/>
            <w:shd w:val="clear" w:color="auto" w:fill="auto"/>
          </w:tcPr>
          <w:p w14:paraId="1576FB80" w14:textId="588CCF5D" w:rsidR="00673A5A" w:rsidRDefault="00673A5A" w:rsidP="00A70E57">
            <w:pPr>
              <w:tabs>
                <w:tab w:val="left" w:pos="432"/>
              </w:tabs>
              <w:spacing w:before="160" w:after="0" w:line="240" w:lineRule="auto"/>
              <w:ind w:left="431" w:right="420" w:firstLine="567"/>
              <w:jc w:val="both"/>
              <w:rPr>
                <w:rFonts w:ascii="Times New Roman" w:eastAsia="Times New Roman" w:hAnsi="Times New Roman" w:cs="Times New Roman"/>
                <w:bCs/>
                <w:sz w:val="20"/>
                <w:szCs w:val="20"/>
                <w:lang w:eastAsia="lt-LT"/>
              </w:rPr>
            </w:pPr>
            <w:r w:rsidRPr="00673A5A">
              <w:rPr>
                <w:rFonts w:ascii="Times New Roman" w:eastAsia="Times New Roman" w:hAnsi="Times New Roman" w:cs="Times New Roman"/>
                <w:bCs/>
                <w:sz w:val="20"/>
                <w:szCs w:val="20"/>
                <w:lang w:eastAsia="lt-LT"/>
              </w:rPr>
              <w:lastRenderedPageBreak/>
              <w:t>Vadovaujantis Kėdainių rajono savivaldybės administracijos 202</w:t>
            </w:r>
            <w:r w:rsidR="0005522B">
              <w:rPr>
                <w:rFonts w:ascii="Times New Roman" w:eastAsia="Times New Roman" w:hAnsi="Times New Roman" w:cs="Times New Roman"/>
                <w:bCs/>
                <w:sz w:val="20"/>
                <w:szCs w:val="20"/>
                <w:lang w:eastAsia="lt-LT"/>
              </w:rPr>
              <w:t>2</w:t>
            </w:r>
            <w:r w:rsidRPr="00673A5A">
              <w:rPr>
                <w:rFonts w:ascii="Times New Roman" w:eastAsia="Times New Roman" w:hAnsi="Times New Roman" w:cs="Times New Roman"/>
                <w:bCs/>
                <w:sz w:val="20"/>
                <w:szCs w:val="20"/>
                <w:lang w:eastAsia="lt-LT"/>
              </w:rPr>
              <w:t xml:space="preserve"> m. lapkričio </w:t>
            </w:r>
            <w:r w:rsidR="0005522B">
              <w:rPr>
                <w:rFonts w:ascii="Times New Roman" w:eastAsia="Times New Roman" w:hAnsi="Times New Roman" w:cs="Times New Roman"/>
                <w:bCs/>
                <w:sz w:val="20"/>
                <w:szCs w:val="20"/>
                <w:lang w:eastAsia="lt-LT"/>
              </w:rPr>
              <w:t>30</w:t>
            </w:r>
            <w:r w:rsidRPr="00673A5A">
              <w:rPr>
                <w:rFonts w:ascii="Times New Roman" w:eastAsia="Times New Roman" w:hAnsi="Times New Roman" w:cs="Times New Roman"/>
                <w:bCs/>
                <w:sz w:val="20"/>
                <w:szCs w:val="20"/>
                <w:lang w:eastAsia="lt-LT"/>
              </w:rPr>
              <w:t xml:space="preserve"> d. įsakymu Nr. </w:t>
            </w:r>
            <w:r w:rsidR="0005522B" w:rsidRPr="0005522B">
              <w:rPr>
                <w:rFonts w:ascii="Times New Roman" w:eastAsia="Times New Roman" w:hAnsi="Times New Roman" w:cs="Times New Roman"/>
                <w:bCs/>
                <w:sz w:val="20"/>
                <w:szCs w:val="20"/>
                <w:lang w:eastAsia="lt-LT"/>
              </w:rPr>
              <w:t xml:space="preserve">AD-1-1377 </w:t>
            </w:r>
            <w:r w:rsidRPr="00673A5A">
              <w:rPr>
                <w:rFonts w:ascii="Times New Roman" w:eastAsia="Times New Roman" w:hAnsi="Times New Roman" w:cs="Times New Roman"/>
                <w:bCs/>
                <w:sz w:val="20"/>
                <w:szCs w:val="20"/>
                <w:lang w:eastAsia="lt-LT"/>
              </w:rPr>
              <w:t>„Dėl Planinių butų ir kitų patalpų savininkų bendrijų valdymo organų, jungtinės veiklos sutartimi įgaliotų asmenų ir savivaldybės vykdomosios institucijos paskirtų bendrojo naudojimo objektų administratorių (valdytojų) veiklos patikrinimų 202</w:t>
            </w:r>
            <w:r w:rsidR="0005522B">
              <w:rPr>
                <w:rFonts w:ascii="Times New Roman" w:eastAsia="Times New Roman" w:hAnsi="Times New Roman" w:cs="Times New Roman"/>
                <w:bCs/>
                <w:sz w:val="20"/>
                <w:szCs w:val="20"/>
                <w:lang w:eastAsia="lt-LT"/>
              </w:rPr>
              <w:t>3</w:t>
            </w:r>
            <w:r w:rsidRPr="00673A5A">
              <w:rPr>
                <w:rFonts w:ascii="Times New Roman" w:eastAsia="Times New Roman" w:hAnsi="Times New Roman" w:cs="Times New Roman"/>
                <w:bCs/>
                <w:sz w:val="20"/>
                <w:szCs w:val="20"/>
                <w:lang w:eastAsia="lt-LT"/>
              </w:rPr>
              <w:t xml:space="preserve"> metų plano patvirtinimo“ </w:t>
            </w:r>
            <w:r w:rsidR="0005522B">
              <w:rPr>
                <w:rFonts w:ascii="Times New Roman" w:eastAsia="Times New Roman" w:hAnsi="Times New Roman" w:cs="Times New Roman"/>
                <w:bCs/>
                <w:sz w:val="20"/>
                <w:szCs w:val="20"/>
                <w:lang w:eastAsia="lt-LT"/>
              </w:rPr>
              <w:t xml:space="preserve">ir </w:t>
            </w:r>
            <w:r w:rsidR="0005522B" w:rsidRPr="0005522B">
              <w:rPr>
                <w:rFonts w:ascii="Times New Roman" w:eastAsia="Times New Roman" w:hAnsi="Times New Roman" w:cs="Times New Roman"/>
                <w:bCs/>
                <w:sz w:val="20"/>
                <w:szCs w:val="20"/>
                <w:lang w:eastAsia="lt-LT"/>
              </w:rPr>
              <w:t>Kėdainių rajono savivaldybės administracijos</w:t>
            </w:r>
            <w:r w:rsidR="0005522B">
              <w:rPr>
                <w:rFonts w:ascii="Times New Roman" w:eastAsia="Times New Roman" w:hAnsi="Times New Roman" w:cs="Times New Roman"/>
                <w:bCs/>
                <w:sz w:val="20"/>
                <w:szCs w:val="20"/>
                <w:lang w:eastAsia="lt-LT"/>
              </w:rPr>
              <w:t xml:space="preserve"> 2023 m. birželio 21 d. </w:t>
            </w:r>
            <w:r w:rsidR="0005522B" w:rsidRPr="0005522B">
              <w:rPr>
                <w:rFonts w:ascii="Times New Roman" w:eastAsia="Times New Roman" w:hAnsi="Times New Roman" w:cs="Times New Roman"/>
                <w:bCs/>
                <w:sz w:val="20"/>
                <w:szCs w:val="20"/>
                <w:lang w:eastAsia="lt-LT"/>
              </w:rPr>
              <w:t>įsakymu Nr. AD-1-</w:t>
            </w:r>
            <w:r w:rsidR="0005522B">
              <w:rPr>
                <w:rFonts w:ascii="Times New Roman" w:eastAsia="Times New Roman" w:hAnsi="Times New Roman" w:cs="Times New Roman"/>
                <w:bCs/>
                <w:sz w:val="20"/>
                <w:szCs w:val="20"/>
                <w:lang w:eastAsia="lt-LT"/>
              </w:rPr>
              <w:t xml:space="preserve">594 </w:t>
            </w:r>
            <w:r w:rsidR="0005522B" w:rsidRPr="0005522B">
              <w:rPr>
                <w:rFonts w:ascii="Times New Roman" w:eastAsia="Times New Roman" w:hAnsi="Times New Roman" w:cs="Times New Roman"/>
                <w:bCs/>
                <w:sz w:val="20"/>
                <w:szCs w:val="20"/>
                <w:lang w:eastAsia="lt-LT"/>
              </w:rPr>
              <w:t>„Dėl Kėdainių rajono savivaldybės administracijos direktoriaus 2022 m. lapkričio 30 d. įsakymo Nr. AD-1-1377„Dėl planinių butų ir kitų patalpų savininkų bendrijų valdymo organų, jungtinės veiklos sutartimi įgaliotų asmenų ir savivaldybės vykdomosios institucijos paskirtų bendrojo naudojimo objektų administratorių (valdytojų) veiklos patikrinimų 2023 metų plano patvirtinimo“ pakeitimo“</w:t>
            </w:r>
            <w:r w:rsidR="0005522B">
              <w:rPr>
                <w:rFonts w:ascii="Times New Roman" w:eastAsia="Times New Roman" w:hAnsi="Times New Roman" w:cs="Times New Roman"/>
                <w:bCs/>
                <w:sz w:val="20"/>
                <w:szCs w:val="20"/>
                <w:lang w:eastAsia="lt-LT"/>
              </w:rPr>
              <w:t xml:space="preserve"> </w:t>
            </w:r>
            <w:r w:rsidRPr="00673A5A">
              <w:rPr>
                <w:rFonts w:ascii="Times New Roman" w:eastAsia="Times New Roman" w:hAnsi="Times New Roman" w:cs="Times New Roman"/>
                <w:bCs/>
                <w:sz w:val="20"/>
                <w:szCs w:val="20"/>
                <w:lang w:eastAsia="lt-LT"/>
              </w:rPr>
              <w:t>buvo planuota atlikti 1</w:t>
            </w:r>
            <w:r w:rsidR="0005522B">
              <w:rPr>
                <w:rFonts w:ascii="Times New Roman" w:eastAsia="Times New Roman" w:hAnsi="Times New Roman" w:cs="Times New Roman"/>
                <w:bCs/>
                <w:sz w:val="20"/>
                <w:szCs w:val="20"/>
                <w:lang w:eastAsia="lt-LT"/>
              </w:rPr>
              <w:t>6</w:t>
            </w:r>
            <w:r w:rsidRPr="00673A5A">
              <w:rPr>
                <w:rFonts w:ascii="Times New Roman" w:eastAsia="Times New Roman" w:hAnsi="Times New Roman" w:cs="Times New Roman"/>
                <w:bCs/>
                <w:sz w:val="20"/>
                <w:szCs w:val="20"/>
                <w:lang w:eastAsia="lt-LT"/>
              </w:rPr>
              <w:t xml:space="preserve"> daugiabučių namų bendrojo naudojimo objektų valdytojų priežiūros ir veiklos kontrolės patikrinimų. 202</w:t>
            </w:r>
            <w:r w:rsidR="0005522B">
              <w:rPr>
                <w:rFonts w:ascii="Times New Roman" w:eastAsia="Times New Roman" w:hAnsi="Times New Roman" w:cs="Times New Roman"/>
                <w:bCs/>
                <w:sz w:val="20"/>
                <w:szCs w:val="20"/>
                <w:lang w:eastAsia="lt-LT"/>
              </w:rPr>
              <w:t>3</w:t>
            </w:r>
            <w:r w:rsidRPr="00673A5A">
              <w:rPr>
                <w:rFonts w:ascii="Times New Roman" w:eastAsia="Times New Roman" w:hAnsi="Times New Roman" w:cs="Times New Roman"/>
                <w:bCs/>
                <w:sz w:val="20"/>
                <w:szCs w:val="20"/>
                <w:lang w:eastAsia="lt-LT"/>
              </w:rPr>
              <w:t xml:space="preserve"> m. atlikt</w:t>
            </w:r>
            <w:r w:rsidR="0005522B">
              <w:rPr>
                <w:rFonts w:ascii="Times New Roman" w:eastAsia="Times New Roman" w:hAnsi="Times New Roman" w:cs="Times New Roman"/>
                <w:bCs/>
                <w:sz w:val="20"/>
                <w:szCs w:val="20"/>
                <w:lang w:eastAsia="lt-LT"/>
              </w:rPr>
              <w:t>a 1</w:t>
            </w:r>
            <w:r w:rsidR="00072A21">
              <w:rPr>
                <w:rFonts w:ascii="Times New Roman" w:eastAsia="Times New Roman" w:hAnsi="Times New Roman" w:cs="Times New Roman"/>
                <w:bCs/>
                <w:sz w:val="20"/>
                <w:szCs w:val="20"/>
                <w:lang w:eastAsia="lt-LT"/>
              </w:rPr>
              <w:t>2</w:t>
            </w:r>
            <w:r w:rsidRPr="00673A5A">
              <w:rPr>
                <w:rFonts w:ascii="Times New Roman" w:eastAsia="Times New Roman" w:hAnsi="Times New Roman" w:cs="Times New Roman"/>
                <w:bCs/>
                <w:sz w:val="20"/>
                <w:szCs w:val="20"/>
                <w:lang w:eastAsia="lt-LT"/>
              </w:rPr>
              <w:t xml:space="preserve"> planini</w:t>
            </w:r>
            <w:r w:rsidR="0005522B">
              <w:rPr>
                <w:rFonts w:ascii="Times New Roman" w:eastAsia="Times New Roman" w:hAnsi="Times New Roman" w:cs="Times New Roman"/>
                <w:bCs/>
                <w:sz w:val="20"/>
                <w:szCs w:val="20"/>
                <w:lang w:eastAsia="lt-LT"/>
              </w:rPr>
              <w:t>ų</w:t>
            </w:r>
            <w:r w:rsidRPr="00673A5A">
              <w:rPr>
                <w:rFonts w:ascii="Times New Roman" w:eastAsia="Times New Roman" w:hAnsi="Times New Roman" w:cs="Times New Roman"/>
                <w:bCs/>
                <w:sz w:val="20"/>
                <w:szCs w:val="20"/>
                <w:lang w:eastAsia="lt-LT"/>
              </w:rPr>
              <w:t xml:space="preserve"> patikrinim</w:t>
            </w:r>
            <w:r w:rsidR="0005522B">
              <w:rPr>
                <w:rFonts w:ascii="Times New Roman" w:eastAsia="Times New Roman" w:hAnsi="Times New Roman" w:cs="Times New Roman"/>
                <w:bCs/>
                <w:sz w:val="20"/>
                <w:szCs w:val="20"/>
                <w:lang w:eastAsia="lt-LT"/>
              </w:rPr>
              <w:t>ų</w:t>
            </w:r>
            <w:r w:rsidRPr="00673A5A">
              <w:rPr>
                <w:rFonts w:ascii="Times New Roman" w:eastAsia="Times New Roman" w:hAnsi="Times New Roman" w:cs="Times New Roman"/>
                <w:bCs/>
                <w:sz w:val="20"/>
                <w:szCs w:val="20"/>
                <w:lang w:eastAsia="lt-LT"/>
              </w:rPr>
              <w:t xml:space="preserve">. </w:t>
            </w:r>
            <w:r w:rsidR="0005522B">
              <w:rPr>
                <w:rFonts w:ascii="Times New Roman" w:eastAsia="Times New Roman" w:hAnsi="Times New Roman" w:cs="Times New Roman"/>
                <w:bCs/>
                <w:sz w:val="20"/>
                <w:szCs w:val="20"/>
                <w:lang w:eastAsia="lt-LT"/>
              </w:rPr>
              <w:t>Neatliktas 1 planinis patikrinimas dėl pasikeitusio valdytojo</w:t>
            </w:r>
            <w:r w:rsidR="00072A21">
              <w:rPr>
                <w:rFonts w:ascii="Times New Roman" w:eastAsia="Times New Roman" w:hAnsi="Times New Roman" w:cs="Times New Roman"/>
                <w:bCs/>
                <w:sz w:val="20"/>
                <w:szCs w:val="20"/>
                <w:lang w:eastAsia="lt-LT"/>
              </w:rPr>
              <w:t>.</w:t>
            </w:r>
            <w:r w:rsidR="0005522B">
              <w:rPr>
                <w:rFonts w:ascii="Times New Roman" w:eastAsia="Times New Roman" w:hAnsi="Times New Roman" w:cs="Times New Roman"/>
                <w:bCs/>
                <w:sz w:val="20"/>
                <w:szCs w:val="20"/>
                <w:lang w:eastAsia="lt-LT"/>
              </w:rPr>
              <w:t xml:space="preserve"> </w:t>
            </w:r>
            <w:r w:rsidR="00A70E57" w:rsidRPr="00A70E57">
              <w:rPr>
                <w:rFonts w:ascii="Times New Roman" w:eastAsia="Times New Roman" w:hAnsi="Times New Roman" w:cs="Times New Roman"/>
                <w:bCs/>
                <w:sz w:val="20"/>
                <w:szCs w:val="20"/>
                <w:lang w:eastAsia="lt-LT"/>
              </w:rPr>
              <w:t>202</w:t>
            </w:r>
            <w:r w:rsidR="0005522B">
              <w:rPr>
                <w:rFonts w:ascii="Times New Roman" w:eastAsia="Times New Roman" w:hAnsi="Times New Roman" w:cs="Times New Roman"/>
                <w:bCs/>
                <w:sz w:val="20"/>
                <w:szCs w:val="20"/>
                <w:lang w:eastAsia="lt-LT"/>
              </w:rPr>
              <w:t>3</w:t>
            </w:r>
            <w:r w:rsidR="00A70E57" w:rsidRPr="00A70E57">
              <w:rPr>
                <w:rFonts w:ascii="Times New Roman" w:eastAsia="Times New Roman" w:hAnsi="Times New Roman" w:cs="Times New Roman"/>
                <w:bCs/>
                <w:sz w:val="20"/>
                <w:szCs w:val="20"/>
                <w:lang w:eastAsia="lt-LT"/>
              </w:rPr>
              <w:t xml:space="preserve"> m. dėl </w:t>
            </w:r>
            <w:r w:rsidR="00916B9D">
              <w:rPr>
                <w:rFonts w:ascii="Times New Roman" w:eastAsia="Times New Roman" w:hAnsi="Times New Roman" w:cs="Times New Roman"/>
                <w:bCs/>
                <w:sz w:val="20"/>
                <w:szCs w:val="20"/>
                <w:lang w:eastAsia="lt-LT"/>
              </w:rPr>
              <w:t>3</w:t>
            </w:r>
            <w:r w:rsidR="0005522B">
              <w:rPr>
                <w:rFonts w:ascii="Times New Roman" w:eastAsia="Times New Roman" w:hAnsi="Times New Roman" w:cs="Times New Roman"/>
                <w:bCs/>
                <w:sz w:val="20"/>
                <w:szCs w:val="20"/>
                <w:lang w:eastAsia="lt-LT"/>
              </w:rPr>
              <w:t xml:space="preserve"> </w:t>
            </w:r>
            <w:r w:rsidR="00A70E57" w:rsidRPr="00A70E57">
              <w:rPr>
                <w:rFonts w:ascii="Times New Roman" w:eastAsia="Times New Roman" w:hAnsi="Times New Roman" w:cs="Times New Roman"/>
                <w:bCs/>
                <w:sz w:val="20"/>
                <w:szCs w:val="20"/>
                <w:lang w:eastAsia="lt-LT"/>
              </w:rPr>
              <w:t>valdytojų, kurie nevykdė Kėdainių rajono savivaldybės administracijos teisėtų prašymų, neatliko įstatymų ir kitų teisės aktų jiems priskirtų funkcijų, buvo kreiptasis į viešosios tvarkos skyrių dėl administracinių nusižengimų teisenos pradėjimo. 202</w:t>
            </w:r>
            <w:r w:rsidR="0005522B">
              <w:rPr>
                <w:rFonts w:ascii="Times New Roman" w:eastAsia="Times New Roman" w:hAnsi="Times New Roman" w:cs="Times New Roman"/>
                <w:bCs/>
                <w:sz w:val="20"/>
                <w:szCs w:val="20"/>
                <w:lang w:eastAsia="lt-LT"/>
              </w:rPr>
              <w:t>3</w:t>
            </w:r>
            <w:r w:rsidR="00A70E57" w:rsidRPr="00A70E57">
              <w:rPr>
                <w:rFonts w:ascii="Times New Roman" w:eastAsia="Times New Roman" w:hAnsi="Times New Roman" w:cs="Times New Roman"/>
                <w:bCs/>
                <w:sz w:val="20"/>
                <w:szCs w:val="20"/>
                <w:lang w:eastAsia="lt-LT"/>
              </w:rPr>
              <w:t xml:space="preserve"> m. </w:t>
            </w:r>
            <w:r w:rsidR="0090364F">
              <w:rPr>
                <w:rFonts w:ascii="Times New Roman" w:eastAsia="Times New Roman" w:hAnsi="Times New Roman" w:cs="Times New Roman"/>
                <w:bCs/>
                <w:sz w:val="20"/>
                <w:szCs w:val="20"/>
                <w:lang w:eastAsia="lt-LT"/>
              </w:rPr>
              <w:t>3</w:t>
            </w:r>
            <w:r w:rsidR="00A70E57" w:rsidRPr="00A70E57">
              <w:rPr>
                <w:rFonts w:ascii="Times New Roman" w:eastAsia="Times New Roman" w:hAnsi="Times New Roman" w:cs="Times New Roman"/>
                <w:bCs/>
                <w:sz w:val="20"/>
                <w:szCs w:val="20"/>
                <w:lang w:eastAsia="lt-LT"/>
              </w:rPr>
              <w:t xml:space="preserve"> valdytojams buvo surašyti administracinių nusižengimų protokolai.</w:t>
            </w:r>
          </w:p>
          <w:p w14:paraId="0546DB20" w14:textId="0787DE96" w:rsidR="004056EC" w:rsidRPr="004056EC" w:rsidRDefault="00673A5A" w:rsidP="00966FDB">
            <w:pPr>
              <w:tabs>
                <w:tab w:val="left" w:pos="432"/>
              </w:tabs>
              <w:spacing w:after="0" w:line="240" w:lineRule="auto"/>
              <w:ind w:left="431" w:right="420" w:firstLine="567"/>
              <w:jc w:val="both"/>
              <w:rPr>
                <w:rFonts w:ascii="Times New Roman" w:eastAsia="Times New Roman" w:hAnsi="Times New Roman" w:cs="Times New Roman"/>
                <w:bCs/>
                <w:sz w:val="20"/>
                <w:szCs w:val="20"/>
                <w:lang w:eastAsia="lt-LT"/>
              </w:rPr>
            </w:pPr>
            <w:r w:rsidRPr="00673A5A">
              <w:rPr>
                <w:rFonts w:ascii="Times New Roman" w:eastAsia="Times New Roman" w:hAnsi="Times New Roman" w:cs="Times New Roman"/>
                <w:bCs/>
                <w:sz w:val="20"/>
                <w:szCs w:val="20"/>
                <w:lang w:eastAsia="lt-LT"/>
              </w:rPr>
              <w:t>Atsižvelgiant į argumentuotus butų ir kitų patalpų savininkų skundus, pranešimus dėl valdytojų valdymo organų galimai netinkamai atliekamų funkcijų, vykdant administravimo veiklą konkrečiame name, ir siekiant kompleksiškai išanalizuoti situacijas, 202</w:t>
            </w:r>
            <w:r w:rsidR="0005522B">
              <w:rPr>
                <w:rFonts w:ascii="Times New Roman" w:eastAsia="Times New Roman" w:hAnsi="Times New Roman" w:cs="Times New Roman"/>
                <w:bCs/>
                <w:sz w:val="20"/>
                <w:szCs w:val="20"/>
                <w:lang w:eastAsia="lt-LT"/>
              </w:rPr>
              <w:t>3</w:t>
            </w:r>
            <w:r w:rsidRPr="00673A5A">
              <w:rPr>
                <w:rFonts w:ascii="Times New Roman" w:eastAsia="Times New Roman" w:hAnsi="Times New Roman" w:cs="Times New Roman"/>
                <w:bCs/>
                <w:sz w:val="20"/>
                <w:szCs w:val="20"/>
                <w:lang w:eastAsia="lt-LT"/>
              </w:rPr>
              <w:t xml:space="preserve"> m. vasario </w:t>
            </w:r>
            <w:r w:rsidR="00966FDB">
              <w:rPr>
                <w:rFonts w:ascii="Times New Roman" w:eastAsia="Times New Roman" w:hAnsi="Times New Roman" w:cs="Times New Roman"/>
                <w:bCs/>
                <w:sz w:val="20"/>
                <w:szCs w:val="20"/>
                <w:lang w:eastAsia="lt-LT"/>
              </w:rPr>
              <w:t>15</w:t>
            </w:r>
            <w:r w:rsidRPr="00673A5A">
              <w:rPr>
                <w:rFonts w:ascii="Times New Roman" w:eastAsia="Times New Roman" w:hAnsi="Times New Roman" w:cs="Times New Roman"/>
                <w:bCs/>
                <w:sz w:val="20"/>
                <w:szCs w:val="20"/>
                <w:lang w:eastAsia="lt-LT"/>
              </w:rPr>
              <w:t xml:space="preserve"> d., </w:t>
            </w:r>
            <w:r w:rsidR="00966FDB">
              <w:rPr>
                <w:rFonts w:ascii="Times New Roman" w:eastAsia="Times New Roman" w:hAnsi="Times New Roman" w:cs="Times New Roman"/>
                <w:bCs/>
                <w:sz w:val="20"/>
                <w:szCs w:val="20"/>
                <w:lang w:eastAsia="lt-LT"/>
              </w:rPr>
              <w:t>rugpjūčio</w:t>
            </w:r>
            <w:r w:rsidRPr="00673A5A">
              <w:rPr>
                <w:rFonts w:ascii="Times New Roman" w:eastAsia="Times New Roman" w:hAnsi="Times New Roman" w:cs="Times New Roman"/>
                <w:bCs/>
                <w:sz w:val="20"/>
                <w:szCs w:val="20"/>
                <w:lang w:eastAsia="lt-LT"/>
              </w:rPr>
              <w:t xml:space="preserve"> 3 d. ir rugsėjo 1 d. Kėdainių rajono savivaldybės administracijos direktoriaus įsakymais buvo pradėti trys neplaniniai valdytojų veiklos patikrinimai skundų, pranešimų nurodyta apimtimi.</w:t>
            </w:r>
            <w:r w:rsidR="00A70E57">
              <w:rPr>
                <w:rFonts w:ascii="Times New Roman" w:eastAsia="Times New Roman" w:hAnsi="Times New Roman" w:cs="Times New Roman"/>
                <w:bCs/>
                <w:sz w:val="20"/>
                <w:szCs w:val="20"/>
                <w:lang w:eastAsia="lt-LT"/>
              </w:rPr>
              <w:t xml:space="preserve"> 202</w:t>
            </w:r>
            <w:r w:rsidR="00966FDB">
              <w:rPr>
                <w:rFonts w:ascii="Times New Roman" w:eastAsia="Times New Roman" w:hAnsi="Times New Roman" w:cs="Times New Roman"/>
                <w:bCs/>
                <w:sz w:val="20"/>
                <w:szCs w:val="20"/>
                <w:lang w:eastAsia="lt-LT"/>
              </w:rPr>
              <w:t>3</w:t>
            </w:r>
            <w:r w:rsidR="00A70E57">
              <w:rPr>
                <w:rFonts w:ascii="Times New Roman" w:eastAsia="Times New Roman" w:hAnsi="Times New Roman" w:cs="Times New Roman"/>
                <w:bCs/>
                <w:sz w:val="20"/>
                <w:szCs w:val="20"/>
                <w:lang w:eastAsia="lt-LT"/>
              </w:rPr>
              <w:t xml:space="preserve"> m. </w:t>
            </w:r>
            <w:r w:rsidR="00966FDB">
              <w:rPr>
                <w:rFonts w:ascii="Times New Roman" w:eastAsia="Times New Roman" w:hAnsi="Times New Roman" w:cs="Times New Roman"/>
                <w:bCs/>
                <w:sz w:val="20"/>
                <w:szCs w:val="20"/>
                <w:lang w:eastAsia="lt-LT"/>
              </w:rPr>
              <w:t>Administracinių nusižengimų teisena valdytojams nebuvo pradėta.</w:t>
            </w:r>
            <w:r w:rsidR="00F93783">
              <w:rPr>
                <w:rFonts w:ascii="Times New Roman" w:eastAsia="Times New Roman" w:hAnsi="Times New Roman" w:cs="Times New Roman"/>
                <w:bCs/>
                <w:sz w:val="20"/>
                <w:szCs w:val="20"/>
                <w:lang w:eastAsia="lt-LT"/>
              </w:rPr>
              <w:t xml:space="preserve"> </w:t>
            </w:r>
          </w:p>
        </w:tc>
      </w:tr>
      <w:tr w:rsidR="00CE0E44" w:rsidRPr="00C149AF" w14:paraId="79EC659B" w14:textId="77777777" w:rsidTr="007F27A1">
        <w:trPr>
          <w:tblCellSpacing w:w="0" w:type="dxa"/>
        </w:trPr>
        <w:tc>
          <w:tcPr>
            <w:tcW w:w="14743" w:type="dxa"/>
            <w:shd w:val="clear" w:color="auto" w:fill="auto"/>
          </w:tcPr>
          <w:p w14:paraId="6570EC44" w14:textId="77777777" w:rsidR="007F27A1" w:rsidRPr="005D58AD" w:rsidRDefault="007F27A1" w:rsidP="00715DFE">
            <w:pPr>
              <w:spacing w:after="0" w:line="240" w:lineRule="auto"/>
              <w:jc w:val="center"/>
              <w:rPr>
                <w:sz w:val="24"/>
                <w:szCs w:val="24"/>
              </w:rPr>
            </w:pPr>
            <w:r w:rsidRPr="00EC5541">
              <w:rPr>
                <w:sz w:val="24"/>
                <w:szCs w:val="24"/>
              </w:rPr>
              <w:t>_________________________________________</w:t>
            </w:r>
          </w:p>
          <w:p w14:paraId="3824E184" w14:textId="77777777" w:rsidR="00CE0E44" w:rsidRPr="00C149AF" w:rsidRDefault="00CE0E44" w:rsidP="007F27A1">
            <w:pPr>
              <w:jc w:val="center"/>
              <w:rPr>
                <w:rFonts w:ascii="Times New Roman" w:eastAsia="Times New Roman" w:hAnsi="Times New Roman" w:cs="Times New Roman"/>
                <w:b/>
                <w:sz w:val="20"/>
                <w:szCs w:val="20"/>
                <w:lang w:eastAsia="lt-LT"/>
              </w:rPr>
            </w:pPr>
          </w:p>
        </w:tc>
      </w:tr>
    </w:tbl>
    <w:p w14:paraId="7D02F7A5" w14:textId="1BE6A2D6" w:rsidR="000006C2" w:rsidRPr="000006C2" w:rsidRDefault="000006C2" w:rsidP="007F27A1">
      <w:pPr>
        <w:rPr>
          <w:rFonts w:ascii="Times New Roman" w:hAnsi="Times New Roman" w:cs="Times New Roman"/>
          <w:sz w:val="20"/>
          <w:szCs w:val="20"/>
        </w:rPr>
      </w:pPr>
    </w:p>
    <w:sectPr w:rsidR="000006C2" w:rsidRPr="000006C2" w:rsidSect="008210EC">
      <w:pgSz w:w="16838" w:h="11906" w:orient="landscape"/>
      <w:pgMar w:top="993" w:right="993" w:bottom="142" w:left="1134"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20002A87" w:usb1="00000000" w:usb2="00000000"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F53DA"/>
    <w:multiLevelType w:val="hybridMultilevel"/>
    <w:tmpl w:val="0B284A48"/>
    <w:lvl w:ilvl="0" w:tplc="1474EB72">
      <w:start w:val="1"/>
      <w:numFmt w:val="decimal"/>
      <w:lvlText w:val="%1."/>
      <w:lvlJc w:val="left"/>
      <w:pPr>
        <w:ind w:left="897" w:hanging="360"/>
      </w:pPr>
      <w:rPr>
        <w:rFonts w:hint="default"/>
        <w:i w:val="0"/>
        <w:iCs w:val="0"/>
      </w:rPr>
    </w:lvl>
    <w:lvl w:ilvl="1" w:tplc="04270019" w:tentative="1">
      <w:start w:val="1"/>
      <w:numFmt w:val="lowerLetter"/>
      <w:lvlText w:val="%2."/>
      <w:lvlJc w:val="left"/>
      <w:pPr>
        <w:ind w:left="1617" w:hanging="360"/>
      </w:pPr>
    </w:lvl>
    <w:lvl w:ilvl="2" w:tplc="0427001B" w:tentative="1">
      <w:start w:val="1"/>
      <w:numFmt w:val="lowerRoman"/>
      <w:lvlText w:val="%3."/>
      <w:lvlJc w:val="right"/>
      <w:pPr>
        <w:ind w:left="2337" w:hanging="180"/>
      </w:pPr>
    </w:lvl>
    <w:lvl w:ilvl="3" w:tplc="0427000F" w:tentative="1">
      <w:start w:val="1"/>
      <w:numFmt w:val="decimal"/>
      <w:lvlText w:val="%4."/>
      <w:lvlJc w:val="left"/>
      <w:pPr>
        <w:ind w:left="3057" w:hanging="360"/>
      </w:pPr>
    </w:lvl>
    <w:lvl w:ilvl="4" w:tplc="04270019" w:tentative="1">
      <w:start w:val="1"/>
      <w:numFmt w:val="lowerLetter"/>
      <w:lvlText w:val="%5."/>
      <w:lvlJc w:val="left"/>
      <w:pPr>
        <w:ind w:left="3777" w:hanging="360"/>
      </w:pPr>
    </w:lvl>
    <w:lvl w:ilvl="5" w:tplc="0427001B" w:tentative="1">
      <w:start w:val="1"/>
      <w:numFmt w:val="lowerRoman"/>
      <w:lvlText w:val="%6."/>
      <w:lvlJc w:val="right"/>
      <w:pPr>
        <w:ind w:left="4497" w:hanging="180"/>
      </w:pPr>
    </w:lvl>
    <w:lvl w:ilvl="6" w:tplc="0427000F" w:tentative="1">
      <w:start w:val="1"/>
      <w:numFmt w:val="decimal"/>
      <w:lvlText w:val="%7."/>
      <w:lvlJc w:val="left"/>
      <w:pPr>
        <w:ind w:left="5217" w:hanging="360"/>
      </w:pPr>
    </w:lvl>
    <w:lvl w:ilvl="7" w:tplc="04270019" w:tentative="1">
      <w:start w:val="1"/>
      <w:numFmt w:val="lowerLetter"/>
      <w:lvlText w:val="%8."/>
      <w:lvlJc w:val="left"/>
      <w:pPr>
        <w:ind w:left="5937" w:hanging="360"/>
      </w:pPr>
    </w:lvl>
    <w:lvl w:ilvl="8" w:tplc="0427001B" w:tentative="1">
      <w:start w:val="1"/>
      <w:numFmt w:val="lowerRoman"/>
      <w:lvlText w:val="%9."/>
      <w:lvlJc w:val="right"/>
      <w:pPr>
        <w:ind w:left="6657" w:hanging="180"/>
      </w:pPr>
    </w:lvl>
  </w:abstractNum>
  <w:abstractNum w:abstractNumId="1" w15:restartNumberingAfterBreak="0">
    <w:nsid w:val="06CF5529"/>
    <w:multiLevelType w:val="hybridMultilevel"/>
    <w:tmpl w:val="925C6120"/>
    <w:lvl w:ilvl="0" w:tplc="04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6F22051"/>
    <w:multiLevelType w:val="hybridMultilevel"/>
    <w:tmpl w:val="43B263F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75B6617"/>
    <w:multiLevelType w:val="hybridMultilevel"/>
    <w:tmpl w:val="A32C6FCA"/>
    <w:lvl w:ilvl="0" w:tplc="0409000F">
      <w:start w:val="1"/>
      <w:numFmt w:val="decimal"/>
      <w:lvlText w:val="%1."/>
      <w:lvlJc w:val="left"/>
      <w:pPr>
        <w:ind w:left="1257" w:hanging="360"/>
      </w:pPr>
    </w:lvl>
    <w:lvl w:ilvl="1" w:tplc="04270019" w:tentative="1">
      <w:start w:val="1"/>
      <w:numFmt w:val="lowerLetter"/>
      <w:lvlText w:val="%2."/>
      <w:lvlJc w:val="left"/>
      <w:pPr>
        <w:ind w:left="1977" w:hanging="360"/>
      </w:pPr>
    </w:lvl>
    <w:lvl w:ilvl="2" w:tplc="0427001B" w:tentative="1">
      <w:start w:val="1"/>
      <w:numFmt w:val="lowerRoman"/>
      <w:lvlText w:val="%3."/>
      <w:lvlJc w:val="right"/>
      <w:pPr>
        <w:ind w:left="2697" w:hanging="180"/>
      </w:pPr>
    </w:lvl>
    <w:lvl w:ilvl="3" w:tplc="0427000F" w:tentative="1">
      <w:start w:val="1"/>
      <w:numFmt w:val="decimal"/>
      <w:lvlText w:val="%4."/>
      <w:lvlJc w:val="left"/>
      <w:pPr>
        <w:ind w:left="3417" w:hanging="360"/>
      </w:pPr>
    </w:lvl>
    <w:lvl w:ilvl="4" w:tplc="04270019" w:tentative="1">
      <w:start w:val="1"/>
      <w:numFmt w:val="lowerLetter"/>
      <w:lvlText w:val="%5."/>
      <w:lvlJc w:val="left"/>
      <w:pPr>
        <w:ind w:left="4137" w:hanging="360"/>
      </w:pPr>
    </w:lvl>
    <w:lvl w:ilvl="5" w:tplc="0427001B" w:tentative="1">
      <w:start w:val="1"/>
      <w:numFmt w:val="lowerRoman"/>
      <w:lvlText w:val="%6."/>
      <w:lvlJc w:val="right"/>
      <w:pPr>
        <w:ind w:left="4857" w:hanging="180"/>
      </w:pPr>
    </w:lvl>
    <w:lvl w:ilvl="6" w:tplc="0427000F" w:tentative="1">
      <w:start w:val="1"/>
      <w:numFmt w:val="decimal"/>
      <w:lvlText w:val="%7."/>
      <w:lvlJc w:val="left"/>
      <w:pPr>
        <w:ind w:left="5577" w:hanging="360"/>
      </w:pPr>
    </w:lvl>
    <w:lvl w:ilvl="7" w:tplc="04270019" w:tentative="1">
      <w:start w:val="1"/>
      <w:numFmt w:val="lowerLetter"/>
      <w:lvlText w:val="%8."/>
      <w:lvlJc w:val="left"/>
      <w:pPr>
        <w:ind w:left="6297" w:hanging="360"/>
      </w:pPr>
    </w:lvl>
    <w:lvl w:ilvl="8" w:tplc="0427001B" w:tentative="1">
      <w:start w:val="1"/>
      <w:numFmt w:val="lowerRoman"/>
      <w:lvlText w:val="%9."/>
      <w:lvlJc w:val="right"/>
      <w:pPr>
        <w:ind w:left="7017" w:hanging="180"/>
      </w:pPr>
    </w:lvl>
  </w:abstractNum>
  <w:abstractNum w:abstractNumId="4" w15:restartNumberingAfterBreak="0">
    <w:nsid w:val="123A7341"/>
    <w:multiLevelType w:val="hybridMultilevel"/>
    <w:tmpl w:val="C5D07698"/>
    <w:lvl w:ilvl="0" w:tplc="3FB0A62E">
      <w:start w:val="1"/>
      <w:numFmt w:val="decimal"/>
      <w:lvlText w:val="%1."/>
      <w:lvlJc w:val="left"/>
      <w:pPr>
        <w:ind w:left="716" w:hanging="360"/>
      </w:pPr>
      <w:rPr>
        <w:rFonts w:hint="default"/>
      </w:rPr>
    </w:lvl>
    <w:lvl w:ilvl="1" w:tplc="04270019" w:tentative="1">
      <w:start w:val="1"/>
      <w:numFmt w:val="lowerLetter"/>
      <w:lvlText w:val="%2."/>
      <w:lvlJc w:val="left"/>
      <w:pPr>
        <w:ind w:left="1436" w:hanging="360"/>
      </w:pPr>
    </w:lvl>
    <w:lvl w:ilvl="2" w:tplc="0427001B" w:tentative="1">
      <w:start w:val="1"/>
      <w:numFmt w:val="lowerRoman"/>
      <w:lvlText w:val="%3."/>
      <w:lvlJc w:val="right"/>
      <w:pPr>
        <w:ind w:left="2156" w:hanging="180"/>
      </w:pPr>
    </w:lvl>
    <w:lvl w:ilvl="3" w:tplc="0427000F" w:tentative="1">
      <w:start w:val="1"/>
      <w:numFmt w:val="decimal"/>
      <w:lvlText w:val="%4."/>
      <w:lvlJc w:val="left"/>
      <w:pPr>
        <w:ind w:left="2876" w:hanging="360"/>
      </w:pPr>
    </w:lvl>
    <w:lvl w:ilvl="4" w:tplc="04270019" w:tentative="1">
      <w:start w:val="1"/>
      <w:numFmt w:val="lowerLetter"/>
      <w:lvlText w:val="%5."/>
      <w:lvlJc w:val="left"/>
      <w:pPr>
        <w:ind w:left="3596" w:hanging="360"/>
      </w:pPr>
    </w:lvl>
    <w:lvl w:ilvl="5" w:tplc="0427001B" w:tentative="1">
      <w:start w:val="1"/>
      <w:numFmt w:val="lowerRoman"/>
      <w:lvlText w:val="%6."/>
      <w:lvlJc w:val="right"/>
      <w:pPr>
        <w:ind w:left="4316" w:hanging="180"/>
      </w:pPr>
    </w:lvl>
    <w:lvl w:ilvl="6" w:tplc="0427000F" w:tentative="1">
      <w:start w:val="1"/>
      <w:numFmt w:val="decimal"/>
      <w:lvlText w:val="%7."/>
      <w:lvlJc w:val="left"/>
      <w:pPr>
        <w:ind w:left="5036" w:hanging="360"/>
      </w:pPr>
    </w:lvl>
    <w:lvl w:ilvl="7" w:tplc="04270019" w:tentative="1">
      <w:start w:val="1"/>
      <w:numFmt w:val="lowerLetter"/>
      <w:lvlText w:val="%8."/>
      <w:lvlJc w:val="left"/>
      <w:pPr>
        <w:ind w:left="5756" w:hanging="360"/>
      </w:pPr>
    </w:lvl>
    <w:lvl w:ilvl="8" w:tplc="0427001B" w:tentative="1">
      <w:start w:val="1"/>
      <w:numFmt w:val="lowerRoman"/>
      <w:lvlText w:val="%9."/>
      <w:lvlJc w:val="right"/>
      <w:pPr>
        <w:ind w:left="6476" w:hanging="180"/>
      </w:pPr>
    </w:lvl>
  </w:abstractNum>
  <w:abstractNum w:abstractNumId="5" w15:restartNumberingAfterBreak="0">
    <w:nsid w:val="20157AAB"/>
    <w:multiLevelType w:val="hybridMultilevel"/>
    <w:tmpl w:val="60283FE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20837C9F"/>
    <w:multiLevelType w:val="hybridMultilevel"/>
    <w:tmpl w:val="1AA0D9A8"/>
    <w:lvl w:ilvl="0" w:tplc="C360EC26">
      <w:start w:val="1"/>
      <w:numFmt w:val="decimal"/>
      <w:lvlText w:val="%1."/>
      <w:lvlJc w:val="left"/>
      <w:pPr>
        <w:ind w:left="716" w:hanging="360"/>
      </w:pPr>
      <w:rPr>
        <w:rFonts w:hint="default"/>
      </w:rPr>
    </w:lvl>
    <w:lvl w:ilvl="1" w:tplc="04270019" w:tentative="1">
      <w:start w:val="1"/>
      <w:numFmt w:val="lowerLetter"/>
      <w:lvlText w:val="%2."/>
      <w:lvlJc w:val="left"/>
      <w:pPr>
        <w:ind w:left="1436" w:hanging="360"/>
      </w:pPr>
    </w:lvl>
    <w:lvl w:ilvl="2" w:tplc="0427001B" w:tentative="1">
      <w:start w:val="1"/>
      <w:numFmt w:val="lowerRoman"/>
      <w:lvlText w:val="%3."/>
      <w:lvlJc w:val="right"/>
      <w:pPr>
        <w:ind w:left="2156" w:hanging="180"/>
      </w:pPr>
    </w:lvl>
    <w:lvl w:ilvl="3" w:tplc="0427000F" w:tentative="1">
      <w:start w:val="1"/>
      <w:numFmt w:val="decimal"/>
      <w:lvlText w:val="%4."/>
      <w:lvlJc w:val="left"/>
      <w:pPr>
        <w:ind w:left="2876" w:hanging="360"/>
      </w:pPr>
    </w:lvl>
    <w:lvl w:ilvl="4" w:tplc="04270019" w:tentative="1">
      <w:start w:val="1"/>
      <w:numFmt w:val="lowerLetter"/>
      <w:lvlText w:val="%5."/>
      <w:lvlJc w:val="left"/>
      <w:pPr>
        <w:ind w:left="3596" w:hanging="360"/>
      </w:pPr>
    </w:lvl>
    <w:lvl w:ilvl="5" w:tplc="0427001B" w:tentative="1">
      <w:start w:val="1"/>
      <w:numFmt w:val="lowerRoman"/>
      <w:lvlText w:val="%6."/>
      <w:lvlJc w:val="right"/>
      <w:pPr>
        <w:ind w:left="4316" w:hanging="180"/>
      </w:pPr>
    </w:lvl>
    <w:lvl w:ilvl="6" w:tplc="0427000F" w:tentative="1">
      <w:start w:val="1"/>
      <w:numFmt w:val="decimal"/>
      <w:lvlText w:val="%7."/>
      <w:lvlJc w:val="left"/>
      <w:pPr>
        <w:ind w:left="5036" w:hanging="360"/>
      </w:pPr>
    </w:lvl>
    <w:lvl w:ilvl="7" w:tplc="04270019" w:tentative="1">
      <w:start w:val="1"/>
      <w:numFmt w:val="lowerLetter"/>
      <w:lvlText w:val="%8."/>
      <w:lvlJc w:val="left"/>
      <w:pPr>
        <w:ind w:left="5756" w:hanging="360"/>
      </w:pPr>
    </w:lvl>
    <w:lvl w:ilvl="8" w:tplc="0427001B" w:tentative="1">
      <w:start w:val="1"/>
      <w:numFmt w:val="lowerRoman"/>
      <w:lvlText w:val="%9."/>
      <w:lvlJc w:val="right"/>
      <w:pPr>
        <w:ind w:left="6476" w:hanging="180"/>
      </w:pPr>
    </w:lvl>
  </w:abstractNum>
  <w:abstractNum w:abstractNumId="7" w15:restartNumberingAfterBreak="0">
    <w:nsid w:val="214E65DE"/>
    <w:multiLevelType w:val="hybridMultilevel"/>
    <w:tmpl w:val="01521758"/>
    <w:lvl w:ilvl="0" w:tplc="F17E34D6">
      <w:start w:val="1"/>
      <w:numFmt w:val="decimal"/>
      <w:lvlText w:val="%1."/>
      <w:lvlJc w:val="left"/>
      <w:pPr>
        <w:ind w:left="705" w:hanging="360"/>
      </w:pPr>
      <w:rPr>
        <w:rFonts w:hint="default"/>
        <w:b w:val="0"/>
        <w:bCs w:val="0"/>
      </w:rPr>
    </w:lvl>
    <w:lvl w:ilvl="1" w:tplc="04270019" w:tentative="1">
      <w:start w:val="1"/>
      <w:numFmt w:val="lowerLetter"/>
      <w:lvlText w:val="%2."/>
      <w:lvlJc w:val="left"/>
      <w:pPr>
        <w:ind w:left="1425" w:hanging="360"/>
      </w:pPr>
    </w:lvl>
    <w:lvl w:ilvl="2" w:tplc="0427001B" w:tentative="1">
      <w:start w:val="1"/>
      <w:numFmt w:val="lowerRoman"/>
      <w:lvlText w:val="%3."/>
      <w:lvlJc w:val="right"/>
      <w:pPr>
        <w:ind w:left="2145" w:hanging="180"/>
      </w:pPr>
    </w:lvl>
    <w:lvl w:ilvl="3" w:tplc="0427000F" w:tentative="1">
      <w:start w:val="1"/>
      <w:numFmt w:val="decimal"/>
      <w:lvlText w:val="%4."/>
      <w:lvlJc w:val="left"/>
      <w:pPr>
        <w:ind w:left="2865" w:hanging="360"/>
      </w:pPr>
    </w:lvl>
    <w:lvl w:ilvl="4" w:tplc="04270019" w:tentative="1">
      <w:start w:val="1"/>
      <w:numFmt w:val="lowerLetter"/>
      <w:lvlText w:val="%5."/>
      <w:lvlJc w:val="left"/>
      <w:pPr>
        <w:ind w:left="3585" w:hanging="360"/>
      </w:pPr>
    </w:lvl>
    <w:lvl w:ilvl="5" w:tplc="0427001B" w:tentative="1">
      <w:start w:val="1"/>
      <w:numFmt w:val="lowerRoman"/>
      <w:lvlText w:val="%6."/>
      <w:lvlJc w:val="right"/>
      <w:pPr>
        <w:ind w:left="4305" w:hanging="180"/>
      </w:pPr>
    </w:lvl>
    <w:lvl w:ilvl="6" w:tplc="0427000F" w:tentative="1">
      <w:start w:val="1"/>
      <w:numFmt w:val="decimal"/>
      <w:lvlText w:val="%7."/>
      <w:lvlJc w:val="left"/>
      <w:pPr>
        <w:ind w:left="5025" w:hanging="360"/>
      </w:pPr>
    </w:lvl>
    <w:lvl w:ilvl="7" w:tplc="04270019" w:tentative="1">
      <w:start w:val="1"/>
      <w:numFmt w:val="lowerLetter"/>
      <w:lvlText w:val="%8."/>
      <w:lvlJc w:val="left"/>
      <w:pPr>
        <w:ind w:left="5745" w:hanging="360"/>
      </w:pPr>
    </w:lvl>
    <w:lvl w:ilvl="8" w:tplc="0427001B" w:tentative="1">
      <w:start w:val="1"/>
      <w:numFmt w:val="lowerRoman"/>
      <w:lvlText w:val="%9."/>
      <w:lvlJc w:val="right"/>
      <w:pPr>
        <w:ind w:left="6465" w:hanging="180"/>
      </w:pPr>
    </w:lvl>
  </w:abstractNum>
  <w:abstractNum w:abstractNumId="8" w15:restartNumberingAfterBreak="0">
    <w:nsid w:val="215D2FB5"/>
    <w:multiLevelType w:val="hybridMultilevel"/>
    <w:tmpl w:val="82080B9E"/>
    <w:lvl w:ilvl="0" w:tplc="DCEA8786">
      <w:start w:val="1"/>
      <w:numFmt w:val="decimal"/>
      <w:lvlText w:val="%1."/>
      <w:lvlJc w:val="left"/>
      <w:pPr>
        <w:ind w:left="897" w:hanging="360"/>
      </w:pPr>
      <w:rPr>
        <w:rFonts w:hint="default"/>
      </w:rPr>
    </w:lvl>
    <w:lvl w:ilvl="1" w:tplc="04270019" w:tentative="1">
      <w:start w:val="1"/>
      <w:numFmt w:val="lowerLetter"/>
      <w:lvlText w:val="%2."/>
      <w:lvlJc w:val="left"/>
      <w:pPr>
        <w:ind w:left="1617" w:hanging="360"/>
      </w:pPr>
    </w:lvl>
    <w:lvl w:ilvl="2" w:tplc="0427001B" w:tentative="1">
      <w:start w:val="1"/>
      <w:numFmt w:val="lowerRoman"/>
      <w:lvlText w:val="%3."/>
      <w:lvlJc w:val="right"/>
      <w:pPr>
        <w:ind w:left="2337" w:hanging="180"/>
      </w:pPr>
    </w:lvl>
    <w:lvl w:ilvl="3" w:tplc="0427000F" w:tentative="1">
      <w:start w:val="1"/>
      <w:numFmt w:val="decimal"/>
      <w:lvlText w:val="%4."/>
      <w:lvlJc w:val="left"/>
      <w:pPr>
        <w:ind w:left="3057" w:hanging="360"/>
      </w:pPr>
    </w:lvl>
    <w:lvl w:ilvl="4" w:tplc="04270019" w:tentative="1">
      <w:start w:val="1"/>
      <w:numFmt w:val="lowerLetter"/>
      <w:lvlText w:val="%5."/>
      <w:lvlJc w:val="left"/>
      <w:pPr>
        <w:ind w:left="3777" w:hanging="360"/>
      </w:pPr>
    </w:lvl>
    <w:lvl w:ilvl="5" w:tplc="0427001B" w:tentative="1">
      <w:start w:val="1"/>
      <w:numFmt w:val="lowerRoman"/>
      <w:lvlText w:val="%6."/>
      <w:lvlJc w:val="right"/>
      <w:pPr>
        <w:ind w:left="4497" w:hanging="180"/>
      </w:pPr>
    </w:lvl>
    <w:lvl w:ilvl="6" w:tplc="0427000F" w:tentative="1">
      <w:start w:val="1"/>
      <w:numFmt w:val="decimal"/>
      <w:lvlText w:val="%7."/>
      <w:lvlJc w:val="left"/>
      <w:pPr>
        <w:ind w:left="5217" w:hanging="360"/>
      </w:pPr>
    </w:lvl>
    <w:lvl w:ilvl="7" w:tplc="04270019" w:tentative="1">
      <w:start w:val="1"/>
      <w:numFmt w:val="lowerLetter"/>
      <w:lvlText w:val="%8."/>
      <w:lvlJc w:val="left"/>
      <w:pPr>
        <w:ind w:left="5937" w:hanging="360"/>
      </w:pPr>
    </w:lvl>
    <w:lvl w:ilvl="8" w:tplc="0427001B" w:tentative="1">
      <w:start w:val="1"/>
      <w:numFmt w:val="lowerRoman"/>
      <w:lvlText w:val="%9."/>
      <w:lvlJc w:val="right"/>
      <w:pPr>
        <w:ind w:left="6657" w:hanging="180"/>
      </w:pPr>
    </w:lvl>
  </w:abstractNum>
  <w:abstractNum w:abstractNumId="9" w15:restartNumberingAfterBreak="0">
    <w:nsid w:val="256121EC"/>
    <w:multiLevelType w:val="hybridMultilevel"/>
    <w:tmpl w:val="33CA3B96"/>
    <w:lvl w:ilvl="0" w:tplc="04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26570105"/>
    <w:multiLevelType w:val="hybridMultilevel"/>
    <w:tmpl w:val="B0A68658"/>
    <w:lvl w:ilvl="0" w:tplc="04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2858015A"/>
    <w:multiLevelType w:val="hybridMultilevel"/>
    <w:tmpl w:val="15F4A23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30A86115"/>
    <w:multiLevelType w:val="hybridMultilevel"/>
    <w:tmpl w:val="42B69992"/>
    <w:lvl w:ilvl="0" w:tplc="04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31D90ACE"/>
    <w:multiLevelType w:val="hybridMultilevel"/>
    <w:tmpl w:val="E470283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373D685D"/>
    <w:multiLevelType w:val="hybridMultilevel"/>
    <w:tmpl w:val="75907516"/>
    <w:lvl w:ilvl="0" w:tplc="F5148068">
      <w:start w:val="1"/>
      <w:numFmt w:val="decimal"/>
      <w:lvlText w:val="%1."/>
      <w:lvlJc w:val="left"/>
      <w:pPr>
        <w:ind w:left="897" w:hanging="360"/>
      </w:pPr>
      <w:rPr>
        <w:rFonts w:hint="default"/>
      </w:rPr>
    </w:lvl>
    <w:lvl w:ilvl="1" w:tplc="04270019" w:tentative="1">
      <w:start w:val="1"/>
      <w:numFmt w:val="lowerLetter"/>
      <w:lvlText w:val="%2."/>
      <w:lvlJc w:val="left"/>
      <w:pPr>
        <w:ind w:left="1617" w:hanging="360"/>
      </w:pPr>
    </w:lvl>
    <w:lvl w:ilvl="2" w:tplc="0427001B" w:tentative="1">
      <w:start w:val="1"/>
      <w:numFmt w:val="lowerRoman"/>
      <w:lvlText w:val="%3."/>
      <w:lvlJc w:val="right"/>
      <w:pPr>
        <w:ind w:left="2337" w:hanging="180"/>
      </w:pPr>
    </w:lvl>
    <w:lvl w:ilvl="3" w:tplc="0427000F" w:tentative="1">
      <w:start w:val="1"/>
      <w:numFmt w:val="decimal"/>
      <w:lvlText w:val="%4."/>
      <w:lvlJc w:val="left"/>
      <w:pPr>
        <w:ind w:left="3057" w:hanging="360"/>
      </w:pPr>
    </w:lvl>
    <w:lvl w:ilvl="4" w:tplc="04270019" w:tentative="1">
      <w:start w:val="1"/>
      <w:numFmt w:val="lowerLetter"/>
      <w:lvlText w:val="%5."/>
      <w:lvlJc w:val="left"/>
      <w:pPr>
        <w:ind w:left="3777" w:hanging="360"/>
      </w:pPr>
    </w:lvl>
    <w:lvl w:ilvl="5" w:tplc="0427001B" w:tentative="1">
      <w:start w:val="1"/>
      <w:numFmt w:val="lowerRoman"/>
      <w:lvlText w:val="%6."/>
      <w:lvlJc w:val="right"/>
      <w:pPr>
        <w:ind w:left="4497" w:hanging="180"/>
      </w:pPr>
    </w:lvl>
    <w:lvl w:ilvl="6" w:tplc="0427000F" w:tentative="1">
      <w:start w:val="1"/>
      <w:numFmt w:val="decimal"/>
      <w:lvlText w:val="%7."/>
      <w:lvlJc w:val="left"/>
      <w:pPr>
        <w:ind w:left="5217" w:hanging="360"/>
      </w:pPr>
    </w:lvl>
    <w:lvl w:ilvl="7" w:tplc="04270019" w:tentative="1">
      <w:start w:val="1"/>
      <w:numFmt w:val="lowerLetter"/>
      <w:lvlText w:val="%8."/>
      <w:lvlJc w:val="left"/>
      <w:pPr>
        <w:ind w:left="5937" w:hanging="360"/>
      </w:pPr>
    </w:lvl>
    <w:lvl w:ilvl="8" w:tplc="0427001B" w:tentative="1">
      <w:start w:val="1"/>
      <w:numFmt w:val="lowerRoman"/>
      <w:lvlText w:val="%9."/>
      <w:lvlJc w:val="right"/>
      <w:pPr>
        <w:ind w:left="6657" w:hanging="180"/>
      </w:pPr>
    </w:lvl>
  </w:abstractNum>
  <w:abstractNum w:abstractNumId="15" w15:restartNumberingAfterBreak="0">
    <w:nsid w:val="3B7D6B32"/>
    <w:multiLevelType w:val="hybridMultilevel"/>
    <w:tmpl w:val="E45C30D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3B916753"/>
    <w:multiLevelType w:val="hybridMultilevel"/>
    <w:tmpl w:val="31D2D470"/>
    <w:lvl w:ilvl="0" w:tplc="04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3DD256C0"/>
    <w:multiLevelType w:val="hybridMultilevel"/>
    <w:tmpl w:val="D58C0798"/>
    <w:lvl w:ilvl="0" w:tplc="0804FBD6">
      <w:start w:val="1"/>
      <w:numFmt w:val="decimal"/>
      <w:lvlText w:val="%1."/>
      <w:lvlJc w:val="left"/>
      <w:pPr>
        <w:ind w:left="1836" w:hanging="360"/>
      </w:pPr>
      <w:rPr>
        <w:rFonts w:hint="default"/>
      </w:rPr>
    </w:lvl>
    <w:lvl w:ilvl="1" w:tplc="04270019" w:tentative="1">
      <w:start w:val="1"/>
      <w:numFmt w:val="lowerLetter"/>
      <w:lvlText w:val="%2."/>
      <w:lvlJc w:val="left"/>
      <w:pPr>
        <w:ind w:left="2556" w:hanging="360"/>
      </w:pPr>
    </w:lvl>
    <w:lvl w:ilvl="2" w:tplc="0427001B" w:tentative="1">
      <w:start w:val="1"/>
      <w:numFmt w:val="lowerRoman"/>
      <w:lvlText w:val="%3."/>
      <w:lvlJc w:val="right"/>
      <w:pPr>
        <w:ind w:left="3276" w:hanging="180"/>
      </w:pPr>
    </w:lvl>
    <w:lvl w:ilvl="3" w:tplc="0427000F" w:tentative="1">
      <w:start w:val="1"/>
      <w:numFmt w:val="decimal"/>
      <w:lvlText w:val="%4."/>
      <w:lvlJc w:val="left"/>
      <w:pPr>
        <w:ind w:left="3996" w:hanging="360"/>
      </w:pPr>
    </w:lvl>
    <w:lvl w:ilvl="4" w:tplc="04270019" w:tentative="1">
      <w:start w:val="1"/>
      <w:numFmt w:val="lowerLetter"/>
      <w:lvlText w:val="%5."/>
      <w:lvlJc w:val="left"/>
      <w:pPr>
        <w:ind w:left="4716" w:hanging="360"/>
      </w:pPr>
    </w:lvl>
    <w:lvl w:ilvl="5" w:tplc="0427001B" w:tentative="1">
      <w:start w:val="1"/>
      <w:numFmt w:val="lowerRoman"/>
      <w:lvlText w:val="%6."/>
      <w:lvlJc w:val="right"/>
      <w:pPr>
        <w:ind w:left="5436" w:hanging="180"/>
      </w:pPr>
    </w:lvl>
    <w:lvl w:ilvl="6" w:tplc="0427000F" w:tentative="1">
      <w:start w:val="1"/>
      <w:numFmt w:val="decimal"/>
      <w:lvlText w:val="%7."/>
      <w:lvlJc w:val="left"/>
      <w:pPr>
        <w:ind w:left="6156" w:hanging="360"/>
      </w:pPr>
    </w:lvl>
    <w:lvl w:ilvl="7" w:tplc="04270019" w:tentative="1">
      <w:start w:val="1"/>
      <w:numFmt w:val="lowerLetter"/>
      <w:lvlText w:val="%8."/>
      <w:lvlJc w:val="left"/>
      <w:pPr>
        <w:ind w:left="6876" w:hanging="360"/>
      </w:pPr>
    </w:lvl>
    <w:lvl w:ilvl="8" w:tplc="0427001B" w:tentative="1">
      <w:start w:val="1"/>
      <w:numFmt w:val="lowerRoman"/>
      <w:lvlText w:val="%9."/>
      <w:lvlJc w:val="right"/>
      <w:pPr>
        <w:ind w:left="7596" w:hanging="180"/>
      </w:pPr>
    </w:lvl>
  </w:abstractNum>
  <w:abstractNum w:abstractNumId="18" w15:restartNumberingAfterBreak="0">
    <w:nsid w:val="3E7F5CB4"/>
    <w:multiLevelType w:val="hybridMultilevel"/>
    <w:tmpl w:val="9C74BB7C"/>
    <w:lvl w:ilvl="0" w:tplc="1CF2CE32">
      <w:start w:val="1"/>
      <w:numFmt w:val="decimal"/>
      <w:lvlText w:val="%1."/>
      <w:lvlJc w:val="left"/>
      <w:pPr>
        <w:ind w:left="1076" w:hanging="360"/>
      </w:pPr>
      <w:rPr>
        <w:rFonts w:hint="default"/>
        <w:i w:val="0"/>
        <w:iCs/>
      </w:rPr>
    </w:lvl>
    <w:lvl w:ilvl="1" w:tplc="04270019" w:tentative="1">
      <w:start w:val="1"/>
      <w:numFmt w:val="lowerLetter"/>
      <w:lvlText w:val="%2."/>
      <w:lvlJc w:val="left"/>
      <w:pPr>
        <w:ind w:left="1796" w:hanging="360"/>
      </w:pPr>
    </w:lvl>
    <w:lvl w:ilvl="2" w:tplc="0427001B" w:tentative="1">
      <w:start w:val="1"/>
      <w:numFmt w:val="lowerRoman"/>
      <w:lvlText w:val="%3."/>
      <w:lvlJc w:val="right"/>
      <w:pPr>
        <w:ind w:left="2516" w:hanging="180"/>
      </w:pPr>
    </w:lvl>
    <w:lvl w:ilvl="3" w:tplc="0427000F" w:tentative="1">
      <w:start w:val="1"/>
      <w:numFmt w:val="decimal"/>
      <w:lvlText w:val="%4."/>
      <w:lvlJc w:val="left"/>
      <w:pPr>
        <w:ind w:left="3236" w:hanging="360"/>
      </w:pPr>
    </w:lvl>
    <w:lvl w:ilvl="4" w:tplc="04270019" w:tentative="1">
      <w:start w:val="1"/>
      <w:numFmt w:val="lowerLetter"/>
      <w:lvlText w:val="%5."/>
      <w:lvlJc w:val="left"/>
      <w:pPr>
        <w:ind w:left="3956" w:hanging="360"/>
      </w:pPr>
    </w:lvl>
    <w:lvl w:ilvl="5" w:tplc="0427001B" w:tentative="1">
      <w:start w:val="1"/>
      <w:numFmt w:val="lowerRoman"/>
      <w:lvlText w:val="%6."/>
      <w:lvlJc w:val="right"/>
      <w:pPr>
        <w:ind w:left="4676" w:hanging="180"/>
      </w:pPr>
    </w:lvl>
    <w:lvl w:ilvl="6" w:tplc="0427000F" w:tentative="1">
      <w:start w:val="1"/>
      <w:numFmt w:val="decimal"/>
      <w:lvlText w:val="%7."/>
      <w:lvlJc w:val="left"/>
      <w:pPr>
        <w:ind w:left="5396" w:hanging="360"/>
      </w:pPr>
    </w:lvl>
    <w:lvl w:ilvl="7" w:tplc="04270019" w:tentative="1">
      <w:start w:val="1"/>
      <w:numFmt w:val="lowerLetter"/>
      <w:lvlText w:val="%8."/>
      <w:lvlJc w:val="left"/>
      <w:pPr>
        <w:ind w:left="6116" w:hanging="360"/>
      </w:pPr>
    </w:lvl>
    <w:lvl w:ilvl="8" w:tplc="0427001B" w:tentative="1">
      <w:start w:val="1"/>
      <w:numFmt w:val="lowerRoman"/>
      <w:lvlText w:val="%9."/>
      <w:lvlJc w:val="right"/>
      <w:pPr>
        <w:ind w:left="6836" w:hanging="180"/>
      </w:pPr>
    </w:lvl>
  </w:abstractNum>
  <w:abstractNum w:abstractNumId="19" w15:restartNumberingAfterBreak="0">
    <w:nsid w:val="40C04C8F"/>
    <w:multiLevelType w:val="hybridMultilevel"/>
    <w:tmpl w:val="074ADC5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45C14248"/>
    <w:multiLevelType w:val="hybridMultilevel"/>
    <w:tmpl w:val="36165374"/>
    <w:lvl w:ilvl="0" w:tplc="E9980FFA">
      <w:start w:val="1"/>
      <w:numFmt w:val="decimal"/>
      <w:lvlText w:val="%1."/>
      <w:lvlJc w:val="left"/>
      <w:pPr>
        <w:ind w:left="716" w:hanging="360"/>
      </w:pPr>
      <w:rPr>
        <w:rFonts w:hint="default"/>
      </w:rPr>
    </w:lvl>
    <w:lvl w:ilvl="1" w:tplc="04270019" w:tentative="1">
      <w:start w:val="1"/>
      <w:numFmt w:val="lowerLetter"/>
      <w:lvlText w:val="%2."/>
      <w:lvlJc w:val="left"/>
      <w:pPr>
        <w:ind w:left="1436" w:hanging="360"/>
      </w:pPr>
    </w:lvl>
    <w:lvl w:ilvl="2" w:tplc="0427001B" w:tentative="1">
      <w:start w:val="1"/>
      <w:numFmt w:val="lowerRoman"/>
      <w:lvlText w:val="%3."/>
      <w:lvlJc w:val="right"/>
      <w:pPr>
        <w:ind w:left="2156" w:hanging="180"/>
      </w:pPr>
    </w:lvl>
    <w:lvl w:ilvl="3" w:tplc="0427000F" w:tentative="1">
      <w:start w:val="1"/>
      <w:numFmt w:val="decimal"/>
      <w:lvlText w:val="%4."/>
      <w:lvlJc w:val="left"/>
      <w:pPr>
        <w:ind w:left="2876" w:hanging="360"/>
      </w:pPr>
    </w:lvl>
    <w:lvl w:ilvl="4" w:tplc="04270019" w:tentative="1">
      <w:start w:val="1"/>
      <w:numFmt w:val="lowerLetter"/>
      <w:lvlText w:val="%5."/>
      <w:lvlJc w:val="left"/>
      <w:pPr>
        <w:ind w:left="3596" w:hanging="360"/>
      </w:pPr>
    </w:lvl>
    <w:lvl w:ilvl="5" w:tplc="0427001B" w:tentative="1">
      <w:start w:val="1"/>
      <w:numFmt w:val="lowerRoman"/>
      <w:lvlText w:val="%6."/>
      <w:lvlJc w:val="right"/>
      <w:pPr>
        <w:ind w:left="4316" w:hanging="180"/>
      </w:pPr>
    </w:lvl>
    <w:lvl w:ilvl="6" w:tplc="0427000F" w:tentative="1">
      <w:start w:val="1"/>
      <w:numFmt w:val="decimal"/>
      <w:lvlText w:val="%7."/>
      <w:lvlJc w:val="left"/>
      <w:pPr>
        <w:ind w:left="5036" w:hanging="360"/>
      </w:pPr>
    </w:lvl>
    <w:lvl w:ilvl="7" w:tplc="04270019" w:tentative="1">
      <w:start w:val="1"/>
      <w:numFmt w:val="lowerLetter"/>
      <w:lvlText w:val="%8."/>
      <w:lvlJc w:val="left"/>
      <w:pPr>
        <w:ind w:left="5756" w:hanging="360"/>
      </w:pPr>
    </w:lvl>
    <w:lvl w:ilvl="8" w:tplc="0427001B" w:tentative="1">
      <w:start w:val="1"/>
      <w:numFmt w:val="lowerRoman"/>
      <w:lvlText w:val="%9."/>
      <w:lvlJc w:val="right"/>
      <w:pPr>
        <w:ind w:left="6476" w:hanging="180"/>
      </w:pPr>
    </w:lvl>
  </w:abstractNum>
  <w:abstractNum w:abstractNumId="21" w15:restartNumberingAfterBreak="0">
    <w:nsid w:val="469F7B73"/>
    <w:multiLevelType w:val="hybridMultilevel"/>
    <w:tmpl w:val="1E6ECA3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4A8346F4"/>
    <w:multiLevelType w:val="hybridMultilevel"/>
    <w:tmpl w:val="B7F021C6"/>
    <w:lvl w:ilvl="0" w:tplc="0427000F">
      <w:start w:val="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4AC64889"/>
    <w:multiLevelType w:val="hybridMultilevel"/>
    <w:tmpl w:val="FB3A7EB0"/>
    <w:lvl w:ilvl="0" w:tplc="04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4" w15:restartNumberingAfterBreak="0">
    <w:nsid w:val="53052DD2"/>
    <w:multiLevelType w:val="hybridMultilevel"/>
    <w:tmpl w:val="45682A0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55B54E53"/>
    <w:multiLevelType w:val="hybridMultilevel"/>
    <w:tmpl w:val="EB7A377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5D4D11E9"/>
    <w:multiLevelType w:val="hybridMultilevel"/>
    <w:tmpl w:val="1A80FC74"/>
    <w:lvl w:ilvl="0" w:tplc="C58647B4">
      <w:start w:val="1"/>
      <w:numFmt w:val="decimal"/>
      <w:lvlText w:val="%1."/>
      <w:lvlJc w:val="left"/>
      <w:pPr>
        <w:ind w:left="810" w:hanging="360"/>
      </w:pPr>
      <w:rPr>
        <w:rFonts w:hint="default"/>
      </w:rPr>
    </w:lvl>
    <w:lvl w:ilvl="1" w:tplc="04270019" w:tentative="1">
      <w:start w:val="1"/>
      <w:numFmt w:val="lowerLetter"/>
      <w:lvlText w:val="%2."/>
      <w:lvlJc w:val="left"/>
      <w:pPr>
        <w:ind w:left="1530" w:hanging="360"/>
      </w:pPr>
    </w:lvl>
    <w:lvl w:ilvl="2" w:tplc="0427001B" w:tentative="1">
      <w:start w:val="1"/>
      <w:numFmt w:val="lowerRoman"/>
      <w:lvlText w:val="%3."/>
      <w:lvlJc w:val="right"/>
      <w:pPr>
        <w:ind w:left="2250" w:hanging="180"/>
      </w:pPr>
    </w:lvl>
    <w:lvl w:ilvl="3" w:tplc="0427000F" w:tentative="1">
      <w:start w:val="1"/>
      <w:numFmt w:val="decimal"/>
      <w:lvlText w:val="%4."/>
      <w:lvlJc w:val="left"/>
      <w:pPr>
        <w:ind w:left="2970" w:hanging="360"/>
      </w:pPr>
    </w:lvl>
    <w:lvl w:ilvl="4" w:tplc="04270019" w:tentative="1">
      <w:start w:val="1"/>
      <w:numFmt w:val="lowerLetter"/>
      <w:lvlText w:val="%5."/>
      <w:lvlJc w:val="left"/>
      <w:pPr>
        <w:ind w:left="3690" w:hanging="360"/>
      </w:pPr>
    </w:lvl>
    <w:lvl w:ilvl="5" w:tplc="0427001B" w:tentative="1">
      <w:start w:val="1"/>
      <w:numFmt w:val="lowerRoman"/>
      <w:lvlText w:val="%6."/>
      <w:lvlJc w:val="right"/>
      <w:pPr>
        <w:ind w:left="4410" w:hanging="180"/>
      </w:pPr>
    </w:lvl>
    <w:lvl w:ilvl="6" w:tplc="0427000F" w:tentative="1">
      <w:start w:val="1"/>
      <w:numFmt w:val="decimal"/>
      <w:lvlText w:val="%7."/>
      <w:lvlJc w:val="left"/>
      <w:pPr>
        <w:ind w:left="5130" w:hanging="360"/>
      </w:pPr>
    </w:lvl>
    <w:lvl w:ilvl="7" w:tplc="04270019" w:tentative="1">
      <w:start w:val="1"/>
      <w:numFmt w:val="lowerLetter"/>
      <w:lvlText w:val="%8."/>
      <w:lvlJc w:val="left"/>
      <w:pPr>
        <w:ind w:left="5850" w:hanging="360"/>
      </w:pPr>
    </w:lvl>
    <w:lvl w:ilvl="8" w:tplc="0427001B" w:tentative="1">
      <w:start w:val="1"/>
      <w:numFmt w:val="lowerRoman"/>
      <w:lvlText w:val="%9."/>
      <w:lvlJc w:val="right"/>
      <w:pPr>
        <w:ind w:left="6570" w:hanging="180"/>
      </w:pPr>
    </w:lvl>
  </w:abstractNum>
  <w:abstractNum w:abstractNumId="27" w15:restartNumberingAfterBreak="0">
    <w:nsid w:val="5D647D57"/>
    <w:multiLevelType w:val="hybridMultilevel"/>
    <w:tmpl w:val="3B2A3C82"/>
    <w:lvl w:ilvl="0" w:tplc="91DE9130">
      <w:start w:val="1"/>
      <w:numFmt w:val="decimal"/>
      <w:lvlText w:val="%1."/>
      <w:lvlJc w:val="left"/>
      <w:pPr>
        <w:ind w:left="756" w:hanging="360"/>
      </w:pPr>
      <w:rPr>
        <w:rFonts w:ascii="Times New Roman" w:eastAsia="Times New Roman" w:hAnsi="Times New Roman" w:cs="Times New Roman"/>
      </w:rPr>
    </w:lvl>
    <w:lvl w:ilvl="1" w:tplc="04270019" w:tentative="1">
      <w:start w:val="1"/>
      <w:numFmt w:val="lowerLetter"/>
      <w:lvlText w:val="%2."/>
      <w:lvlJc w:val="left"/>
      <w:pPr>
        <w:ind w:left="1476" w:hanging="360"/>
      </w:pPr>
    </w:lvl>
    <w:lvl w:ilvl="2" w:tplc="0427001B" w:tentative="1">
      <w:start w:val="1"/>
      <w:numFmt w:val="lowerRoman"/>
      <w:lvlText w:val="%3."/>
      <w:lvlJc w:val="right"/>
      <w:pPr>
        <w:ind w:left="2196" w:hanging="180"/>
      </w:pPr>
    </w:lvl>
    <w:lvl w:ilvl="3" w:tplc="0427000F" w:tentative="1">
      <w:start w:val="1"/>
      <w:numFmt w:val="decimal"/>
      <w:lvlText w:val="%4."/>
      <w:lvlJc w:val="left"/>
      <w:pPr>
        <w:ind w:left="2916" w:hanging="360"/>
      </w:pPr>
    </w:lvl>
    <w:lvl w:ilvl="4" w:tplc="04270019" w:tentative="1">
      <w:start w:val="1"/>
      <w:numFmt w:val="lowerLetter"/>
      <w:lvlText w:val="%5."/>
      <w:lvlJc w:val="left"/>
      <w:pPr>
        <w:ind w:left="3636" w:hanging="360"/>
      </w:pPr>
    </w:lvl>
    <w:lvl w:ilvl="5" w:tplc="0427001B" w:tentative="1">
      <w:start w:val="1"/>
      <w:numFmt w:val="lowerRoman"/>
      <w:lvlText w:val="%6."/>
      <w:lvlJc w:val="right"/>
      <w:pPr>
        <w:ind w:left="4356" w:hanging="180"/>
      </w:pPr>
    </w:lvl>
    <w:lvl w:ilvl="6" w:tplc="0427000F" w:tentative="1">
      <w:start w:val="1"/>
      <w:numFmt w:val="decimal"/>
      <w:lvlText w:val="%7."/>
      <w:lvlJc w:val="left"/>
      <w:pPr>
        <w:ind w:left="5076" w:hanging="360"/>
      </w:pPr>
    </w:lvl>
    <w:lvl w:ilvl="7" w:tplc="04270019" w:tentative="1">
      <w:start w:val="1"/>
      <w:numFmt w:val="lowerLetter"/>
      <w:lvlText w:val="%8."/>
      <w:lvlJc w:val="left"/>
      <w:pPr>
        <w:ind w:left="5796" w:hanging="360"/>
      </w:pPr>
    </w:lvl>
    <w:lvl w:ilvl="8" w:tplc="0427001B" w:tentative="1">
      <w:start w:val="1"/>
      <w:numFmt w:val="lowerRoman"/>
      <w:lvlText w:val="%9."/>
      <w:lvlJc w:val="right"/>
      <w:pPr>
        <w:ind w:left="6516" w:hanging="180"/>
      </w:pPr>
    </w:lvl>
  </w:abstractNum>
  <w:abstractNum w:abstractNumId="28" w15:restartNumberingAfterBreak="0">
    <w:nsid w:val="5E5F19E0"/>
    <w:multiLevelType w:val="hybridMultilevel"/>
    <w:tmpl w:val="99CCCE52"/>
    <w:lvl w:ilvl="0" w:tplc="E788F480">
      <w:start w:val="1"/>
      <w:numFmt w:val="decimal"/>
      <w:lvlText w:val="%1."/>
      <w:lvlJc w:val="left"/>
      <w:pPr>
        <w:ind w:left="1116" w:hanging="360"/>
      </w:pPr>
      <w:rPr>
        <w:rFonts w:hint="default"/>
      </w:rPr>
    </w:lvl>
    <w:lvl w:ilvl="1" w:tplc="04270019" w:tentative="1">
      <w:start w:val="1"/>
      <w:numFmt w:val="lowerLetter"/>
      <w:lvlText w:val="%2."/>
      <w:lvlJc w:val="left"/>
      <w:pPr>
        <w:ind w:left="1836" w:hanging="360"/>
      </w:pPr>
    </w:lvl>
    <w:lvl w:ilvl="2" w:tplc="0427001B" w:tentative="1">
      <w:start w:val="1"/>
      <w:numFmt w:val="lowerRoman"/>
      <w:lvlText w:val="%3."/>
      <w:lvlJc w:val="right"/>
      <w:pPr>
        <w:ind w:left="2556" w:hanging="180"/>
      </w:pPr>
    </w:lvl>
    <w:lvl w:ilvl="3" w:tplc="0427000F" w:tentative="1">
      <w:start w:val="1"/>
      <w:numFmt w:val="decimal"/>
      <w:lvlText w:val="%4."/>
      <w:lvlJc w:val="left"/>
      <w:pPr>
        <w:ind w:left="3276" w:hanging="360"/>
      </w:pPr>
    </w:lvl>
    <w:lvl w:ilvl="4" w:tplc="04270019" w:tentative="1">
      <w:start w:val="1"/>
      <w:numFmt w:val="lowerLetter"/>
      <w:lvlText w:val="%5."/>
      <w:lvlJc w:val="left"/>
      <w:pPr>
        <w:ind w:left="3996" w:hanging="360"/>
      </w:pPr>
    </w:lvl>
    <w:lvl w:ilvl="5" w:tplc="0427001B" w:tentative="1">
      <w:start w:val="1"/>
      <w:numFmt w:val="lowerRoman"/>
      <w:lvlText w:val="%6."/>
      <w:lvlJc w:val="right"/>
      <w:pPr>
        <w:ind w:left="4716" w:hanging="180"/>
      </w:pPr>
    </w:lvl>
    <w:lvl w:ilvl="6" w:tplc="0427000F" w:tentative="1">
      <w:start w:val="1"/>
      <w:numFmt w:val="decimal"/>
      <w:lvlText w:val="%7."/>
      <w:lvlJc w:val="left"/>
      <w:pPr>
        <w:ind w:left="5436" w:hanging="360"/>
      </w:pPr>
    </w:lvl>
    <w:lvl w:ilvl="7" w:tplc="04270019" w:tentative="1">
      <w:start w:val="1"/>
      <w:numFmt w:val="lowerLetter"/>
      <w:lvlText w:val="%8."/>
      <w:lvlJc w:val="left"/>
      <w:pPr>
        <w:ind w:left="6156" w:hanging="360"/>
      </w:pPr>
    </w:lvl>
    <w:lvl w:ilvl="8" w:tplc="0427001B" w:tentative="1">
      <w:start w:val="1"/>
      <w:numFmt w:val="lowerRoman"/>
      <w:lvlText w:val="%9."/>
      <w:lvlJc w:val="right"/>
      <w:pPr>
        <w:ind w:left="6876" w:hanging="180"/>
      </w:pPr>
    </w:lvl>
  </w:abstractNum>
  <w:abstractNum w:abstractNumId="29" w15:restartNumberingAfterBreak="0">
    <w:nsid w:val="6241325F"/>
    <w:multiLevelType w:val="hybridMultilevel"/>
    <w:tmpl w:val="DC0C7718"/>
    <w:lvl w:ilvl="0" w:tplc="F2E27C10">
      <w:start w:val="1"/>
      <w:numFmt w:val="decimal"/>
      <w:lvlText w:val="%1."/>
      <w:lvlJc w:val="left"/>
      <w:pPr>
        <w:ind w:left="720" w:hanging="360"/>
      </w:pPr>
      <w:rPr>
        <w:rFonts w:hint="default"/>
        <w:i/>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0" w15:restartNumberingAfterBreak="0">
    <w:nsid w:val="62A40BC4"/>
    <w:multiLevelType w:val="hybridMultilevel"/>
    <w:tmpl w:val="2DE4E79C"/>
    <w:lvl w:ilvl="0" w:tplc="04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1" w15:restartNumberingAfterBreak="0">
    <w:nsid w:val="67C66F35"/>
    <w:multiLevelType w:val="hybridMultilevel"/>
    <w:tmpl w:val="DCDA2240"/>
    <w:lvl w:ilvl="0" w:tplc="5ECE7A58">
      <w:start w:val="1"/>
      <w:numFmt w:val="decimal"/>
      <w:lvlText w:val="%1."/>
      <w:lvlJc w:val="left"/>
      <w:pPr>
        <w:ind w:left="1476" w:hanging="360"/>
      </w:pPr>
      <w:rPr>
        <w:rFonts w:hint="default"/>
      </w:rPr>
    </w:lvl>
    <w:lvl w:ilvl="1" w:tplc="04270019" w:tentative="1">
      <w:start w:val="1"/>
      <w:numFmt w:val="lowerLetter"/>
      <w:lvlText w:val="%2."/>
      <w:lvlJc w:val="left"/>
      <w:pPr>
        <w:ind w:left="2196" w:hanging="360"/>
      </w:pPr>
    </w:lvl>
    <w:lvl w:ilvl="2" w:tplc="0427001B" w:tentative="1">
      <w:start w:val="1"/>
      <w:numFmt w:val="lowerRoman"/>
      <w:lvlText w:val="%3."/>
      <w:lvlJc w:val="right"/>
      <w:pPr>
        <w:ind w:left="2916" w:hanging="180"/>
      </w:pPr>
    </w:lvl>
    <w:lvl w:ilvl="3" w:tplc="0427000F" w:tentative="1">
      <w:start w:val="1"/>
      <w:numFmt w:val="decimal"/>
      <w:lvlText w:val="%4."/>
      <w:lvlJc w:val="left"/>
      <w:pPr>
        <w:ind w:left="3636" w:hanging="360"/>
      </w:pPr>
    </w:lvl>
    <w:lvl w:ilvl="4" w:tplc="04270019" w:tentative="1">
      <w:start w:val="1"/>
      <w:numFmt w:val="lowerLetter"/>
      <w:lvlText w:val="%5."/>
      <w:lvlJc w:val="left"/>
      <w:pPr>
        <w:ind w:left="4356" w:hanging="360"/>
      </w:pPr>
    </w:lvl>
    <w:lvl w:ilvl="5" w:tplc="0427001B" w:tentative="1">
      <w:start w:val="1"/>
      <w:numFmt w:val="lowerRoman"/>
      <w:lvlText w:val="%6."/>
      <w:lvlJc w:val="right"/>
      <w:pPr>
        <w:ind w:left="5076" w:hanging="180"/>
      </w:pPr>
    </w:lvl>
    <w:lvl w:ilvl="6" w:tplc="0427000F" w:tentative="1">
      <w:start w:val="1"/>
      <w:numFmt w:val="decimal"/>
      <w:lvlText w:val="%7."/>
      <w:lvlJc w:val="left"/>
      <w:pPr>
        <w:ind w:left="5796" w:hanging="360"/>
      </w:pPr>
    </w:lvl>
    <w:lvl w:ilvl="7" w:tplc="04270019" w:tentative="1">
      <w:start w:val="1"/>
      <w:numFmt w:val="lowerLetter"/>
      <w:lvlText w:val="%8."/>
      <w:lvlJc w:val="left"/>
      <w:pPr>
        <w:ind w:left="6516" w:hanging="360"/>
      </w:pPr>
    </w:lvl>
    <w:lvl w:ilvl="8" w:tplc="0427001B" w:tentative="1">
      <w:start w:val="1"/>
      <w:numFmt w:val="lowerRoman"/>
      <w:lvlText w:val="%9."/>
      <w:lvlJc w:val="right"/>
      <w:pPr>
        <w:ind w:left="7236" w:hanging="180"/>
      </w:pPr>
    </w:lvl>
  </w:abstractNum>
  <w:abstractNum w:abstractNumId="32" w15:restartNumberingAfterBreak="0">
    <w:nsid w:val="70C04C99"/>
    <w:multiLevelType w:val="hybridMultilevel"/>
    <w:tmpl w:val="C6DC9C74"/>
    <w:lvl w:ilvl="0" w:tplc="DA1AB6E4">
      <w:start w:val="1"/>
      <w:numFmt w:val="decimal"/>
      <w:lvlText w:val="%1."/>
      <w:lvlJc w:val="left"/>
      <w:pPr>
        <w:ind w:left="720" w:hanging="360"/>
      </w:pPr>
      <w:rPr>
        <w:rFonts w:hint="default"/>
        <w:i/>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3" w15:restartNumberingAfterBreak="0">
    <w:nsid w:val="75C5690F"/>
    <w:multiLevelType w:val="hybridMultilevel"/>
    <w:tmpl w:val="99EC9A72"/>
    <w:lvl w:ilvl="0" w:tplc="A6A44D50">
      <w:start w:val="1"/>
      <w:numFmt w:val="decimal"/>
      <w:lvlText w:val="%1."/>
      <w:lvlJc w:val="left"/>
      <w:pPr>
        <w:ind w:left="1076" w:hanging="360"/>
      </w:pPr>
      <w:rPr>
        <w:rFonts w:hint="default"/>
        <w:i w:val="0"/>
        <w:iCs/>
      </w:rPr>
    </w:lvl>
    <w:lvl w:ilvl="1" w:tplc="04270019" w:tentative="1">
      <w:start w:val="1"/>
      <w:numFmt w:val="lowerLetter"/>
      <w:lvlText w:val="%2."/>
      <w:lvlJc w:val="left"/>
      <w:pPr>
        <w:ind w:left="1796" w:hanging="360"/>
      </w:pPr>
    </w:lvl>
    <w:lvl w:ilvl="2" w:tplc="0427001B" w:tentative="1">
      <w:start w:val="1"/>
      <w:numFmt w:val="lowerRoman"/>
      <w:lvlText w:val="%3."/>
      <w:lvlJc w:val="right"/>
      <w:pPr>
        <w:ind w:left="2516" w:hanging="180"/>
      </w:pPr>
    </w:lvl>
    <w:lvl w:ilvl="3" w:tplc="0427000F" w:tentative="1">
      <w:start w:val="1"/>
      <w:numFmt w:val="decimal"/>
      <w:lvlText w:val="%4."/>
      <w:lvlJc w:val="left"/>
      <w:pPr>
        <w:ind w:left="3236" w:hanging="360"/>
      </w:pPr>
    </w:lvl>
    <w:lvl w:ilvl="4" w:tplc="04270019" w:tentative="1">
      <w:start w:val="1"/>
      <w:numFmt w:val="lowerLetter"/>
      <w:lvlText w:val="%5."/>
      <w:lvlJc w:val="left"/>
      <w:pPr>
        <w:ind w:left="3956" w:hanging="360"/>
      </w:pPr>
    </w:lvl>
    <w:lvl w:ilvl="5" w:tplc="0427001B" w:tentative="1">
      <w:start w:val="1"/>
      <w:numFmt w:val="lowerRoman"/>
      <w:lvlText w:val="%6."/>
      <w:lvlJc w:val="right"/>
      <w:pPr>
        <w:ind w:left="4676" w:hanging="180"/>
      </w:pPr>
    </w:lvl>
    <w:lvl w:ilvl="6" w:tplc="0427000F" w:tentative="1">
      <w:start w:val="1"/>
      <w:numFmt w:val="decimal"/>
      <w:lvlText w:val="%7."/>
      <w:lvlJc w:val="left"/>
      <w:pPr>
        <w:ind w:left="5396" w:hanging="360"/>
      </w:pPr>
    </w:lvl>
    <w:lvl w:ilvl="7" w:tplc="04270019" w:tentative="1">
      <w:start w:val="1"/>
      <w:numFmt w:val="lowerLetter"/>
      <w:lvlText w:val="%8."/>
      <w:lvlJc w:val="left"/>
      <w:pPr>
        <w:ind w:left="6116" w:hanging="360"/>
      </w:pPr>
    </w:lvl>
    <w:lvl w:ilvl="8" w:tplc="0427001B" w:tentative="1">
      <w:start w:val="1"/>
      <w:numFmt w:val="lowerRoman"/>
      <w:lvlText w:val="%9."/>
      <w:lvlJc w:val="right"/>
      <w:pPr>
        <w:ind w:left="6836" w:hanging="180"/>
      </w:pPr>
    </w:lvl>
  </w:abstractNum>
  <w:abstractNum w:abstractNumId="34" w15:restartNumberingAfterBreak="0">
    <w:nsid w:val="786475C0"/>
    <w:multiLevelType w:val="hybridMultilevel"/>
    <w:tmpl w:val="6B96C634"/>
    <w:lvl w:ilvl="0" w:tplc="2F3EC768">
      <w:start w:val="1"/>
      <w:numFmt w:val="decimal"/>
      <w:lvlText w:val="%1."/>
      <w:lvlJc w:val="left"/>
      <w:pPr>
        <w:ind w:left="756" w:hanging="360"/>
      </w:pPr>
      <w:rPr>
        <w:rFonts w:ascii="Times New Roman" w:eastAsia="Times New Roman" w:hAnsi="Times New Roman" w:cs="Times New Roman"/>
      </w:rPr>
    </w:lvl>
    <w:lvl w:ilvl="1" w:tplc="04270019" w:tentative="1">
      <w:start w:val="1"/>
      <w:numFmt w:val="lowerLetter"/>
      <w:lvlText w:val="%2."/>
      <w:lvlJc w:val="left"/>
      <w:pPr>
        <w:ind w:left="1476" w:hanging="360"/>
      </w:pPr>
    </w:lvl>
    <w:lvl w:ilvl="2" w:tplc="0427001B" w:tentative="1">
      <w:start w:val="1"/>
      <w:numFmt w:val="lowerRoman"/>
      <w:lvlText w:val="%3."/>
      <w:lvlJc w:val="right"/>
      <w:pPr>
        <w:ind w:left="2196" w:hanging="180"/>
      </w:pPr>
    </w:lvl>
    <w:lvl w:ilvl="3" w:tplc="0427000F" w:tentative="1">
      <w:start w:val="1"/>
      <w:numFmt w:val="decimal"/>
      <w:lvlText w:val="%4."/>
      <w:lvlJc w:val="left"/>
      <w:pPr>
        <w:ind w:left="2916" w:hanging="360"/>
      </w:pPr>
    </w:lvl>
    <w:lvl w:ilvl="4" w:tplc="04270019" w:tentative="1">
      <w:start w:val="1"/>
      <w:numFmt w:val="lowerLetter"/>
      <w:lvlText w:val="%5."/>
      <w:lvlJc w:val="left"/>
      <w:pPr>
        <w:ind w:left="3636" w:hanging="360"/>
      </w:pPr>
    </w:lvl>
    <w:lvl w:ilvl="5" w:tplc="0427001B" w:tentative="1">
      <w:start w:val="1"/>
      <w:numFmt w:val="lowerRoman"/>
      <w:lvlText w:val="%6."/>
      <w:lvlJc w:val="right"/>
      <w:pPr>
        <w:ind w:left="4356" w:hanging="180"/>
      </w:pPr>
    </w:lvl>
    <w:lvl w:ilvl="6" w:tplc="0427000F" w:tentative="1">
      <w:start w:val="1"/>
      <w:numFmt w:val="decimal"/>
      <w:lvlText w:val="%7."/>
      <w:lvlJc w:val="left"/>
      <w:pPr>
        <w:ind w:left="5076" w:hanging="360"/>
      </w:pPr>
    </w:lvl>
    <w:lvl w:ilvl="7" w:tplc="04270019" w:tentative="1">
      <w:start w:val="1"/>
      <w:numFmt w:val="lowerLetter"/>
      <w:lvlText w:val="%8."/>
      <w:lvlJc w:val="left"/>
      <w:pPr>
        <w:ind w:left="5796" w:hanging="360"/>
      </w:pPr>
    </w:lvl>
    <w:lvl w:ilvl="8" w:tplc="0427001B" w:tentative="1">
      <w:start w:val="1"/>
      <w:numFmt w:val="lowerRoman"/>
      <w:lvlText w:val="%9."/>
      <w:lvlJc w:val="right"/>
      <w:pPr>
        <w:ind w:left="6516" w:hanging="180"/>
      </w:pPr>
    </w:lvl>
  </w:abstractNum>
  <w:abstractNum w:abstractNumId="35" w15:restartNumberingAfterBreak="0">
    <w:nsid w:val="79F32378"/>
    <w:multiLevelType w:val="hybridMultilevel"/>
    <w:tmpl w:val="906AD210"/>
    <w:lvl w:ilvl="0" w:tplc="0409000F">
      <w:start w:val="1"/>
      <w:numFmt w:val="decimal"/>
      <w:lvlText w:val="%1."/>
      <w:lvlJc w:val="left"/>
      <w:pPr>
        <w:ind w:left="1004" w:hanging="360"/>
      </w:pPr>
    </w:lvl>
    <w:lvl w:ilvl="1" w:tplc="04270019" w:tentative="1">
      <w:start w:val="1"/>
      <w:numFmt w:val="lowerLetter"/>
      <w:lvlText w:val="%2."/>
      <w:lvlJc w:val="left"/>
      <w:pPr>
        <w:ind w:left="1724" w:hanging="360"/>
      </w:pPr>
    </w:lvl>
    <w:lvl w:ilvl="2" w:tplc="0427001B" w:tentative="1">
      <w:start w:val="1"/>
      <w:numFmt w:val="lowerRoman"/>
      <w:lvlText w:val="%3."/>
      <w:lvlJc w:val="right"/>
      <w:pPr>
        <w:ind w:left="2444" w:hanging="180"/>
      </w:pPr>
    </w:lvl>
    <w:lvl w:ilvl="3" w:tplc="0427000F" w:tentative="1">
      <w:start w:val="1"/>
      <w:numFmt w:val="decimal"/>
      <w:lvlText w:val="%4."/>
      <w:lvlJc w:val="left"/>
      <w:pPr>
        <w:ind w:left="3164" w:hanging="360"/>
      </w:pPr>
    </w:lvl>
    <w:lvl w:ilvl="4" w:tplc="04270019" w:tentative="1">
      <w:start w:val="1"/>
      <w:numFmt w:val="lowerLetter"/>
      <w:lvlText w:val="%5."/>
      <w:lvlJc w:val="left"/>
      <w:pPr>
        <w:ind w:left="3884" w:hanging="360"/>
      </w:pPr>
    </w:lvl>
    <w:lvl w:ilvl="5" w:tplc="0427001B" w:tentative="1">
      <w:start w:val="1"/>
      <w:numFmt w:val="lowerRoman"/>
      <w:lvlText w:val="%6."/>
      <w:lvlJc w:val="right"/>
      <w:pPr>
        <w:ind w:left="4604" w:hanging="180"/>
      </w:pPr>
    </w:lvl>
    <w:lvl w:ilvl="6" w:tplc="0427000F" w:tentative="1">
      <w:start w:val="1"/>
      <w:numFmt w:val="decimal"/>
      <w:lvlText w:val="%7."/>
      <w:lvlJc w:val="left"/>
      <w:pPr>
        <w:ind w:left="5324" w:hanging="360"/>
      </w:pPr>
    </w:lvl>
    <w:lvl w:ilvl="7" w:tplc="04270019" w:tentative="1">
      <w:start w:val="1"/>
      <w:numFmt w:val="lowerLetter"/>
      <w:lvlText w:val="%8."/>
      <w:lvlJc w:val="left"/>
      <w:pPr>
        <w:ind w:left="6044" w:hanging="360"/>
      </w:pPr>
    </w:lvl>
    <w:lvl w:ilvl="8" w:tplc="0427001B" w:tentative="1">
      <w:start w:val="1"/>
      <w:numFmt w:val="lowerRoman"/>
      <w:lvlText w:val="%9."/>
      <w:lvlJc w:val="right"/>
      <w:pPr>
        <w:ind w:left="6764" w:hanging="180"/>
      </w:pPr>
    </w:lvl>
  </w:abstractNum>
  <w:abstractNum w:abstractNumId="36" w15:restartNumberingAfterBreak="0">
    <w:nsid w:val="7AD63FE3"/>
    <w:multiLevelType w:val="hybridMultilevel"/>
    <w:tmpl w:val="58F0756E"/>
    <w:lvl w:ilvl="0" w:tplc="A740B918">
      <w:start w:val="1"/>
      <w:numFmt w:val="decimal"/>
      <w:lvlText w:val="%1."/>
      <w:lvlJc w:val="left"/>
      <w:pPr>
        <w:ind w:left="716" w:hanging="360"/>
      </w:pPr>
      <w:rPr>
        <w:rFonts w:hint="default"/>
      </w:rPr>
    </w:lvl>
    <w:lvl w:ilvl="1" w:tplc="04270019" w:tentative="1">
      <w:start w:val="1"/>
      <w:numFmt w:val="lowerLetter"/>
      <w:lvlText w:val="%2."/>
      <w:lvlJc w:val="left"/>
      <w:pPr>
        <w:ind w:left="1436" w:hanging="360"/>
      </w:pPr>
    </w:lvl>
    <w:lvl w:ilvl="2" w:tplc="0427001B" w:tentative="1">
      <w:start w:val="1"/>
      <w:numFmt w:val="lowerRoman"/>
      <w:lvlText w:val="%3."/>
      <w:lvlJc w:val="right"/>
      <w:pPr>
        <w:ind w:left="2156" w:hanging="180"/>
      </w:pPr>
    </w:lvl>
    <w:lvl w:ilvl="3" w:tplc="0427000F" w:tentative="1">
      <w:start w:val="1"/>
      <w:numFmt w:val="decimal"/>
      <w:lvlText w:val="%4."/>
      <w:lvlJc w:val="left"/>
      <w:pPr>
        <w:ind w:left="2876" w:hanging="360"/>
      </w:pPr>
    </w:lvl>
    <w:lvl w:ilvl="4" w:tplc="04270019" w:tentative="1">
      <w:start w:val="1"/>
      <w:numFmt w:val="lowerLetter"/>
      <w:lvlText w:val="%5."/>
      <w:lvlJc w:val="left"/>
      <w:pPr>
        <w:ind w:left="3596" w:hanging="360"/>
      </w:pPr>
    </w:lvl>
    <w:lvl w:ilvl="5" w:tplc="0427001B" w:tentative="1">
      <w:start w:val="1"/>
      <w:numFmt w:val="lowerRoman"/>
      <w:lvlText w:val="%6."/>
      <w:lvlJc w:val="right"/>
      <w:pPr>
        <w:ind w:left="4316" w:hanging="180"/>
      </w:pPr>
    </w:lvl>
    <w:lvl w:ilvl="6" w:tplc="0427000F" w:tentative="1">
      <w:start w:val="1"/>
      <w:numFmt w:val="decimal"/>
      <w:lvlText w:val="%7."/>
      <w:lvlJc w:val="left"/>
      <w:pPr>
        <w:ind w:left="5036" w:hanging="360"/>
      </w:pPr>
    </w:lvl>
    <w:lvl w:ilvl="7" w:tplc="04270019" w:tentative="1">
      <w:start w:val="1"/>
      <w:numFmt w:val="lowerLetter"/>
      <w:lvlText w:val="%8."/>
      <w:lvlJc w:val="left"/>
      <w:pPr>
        <w:ind w:left="5756" w:hanging="360"/>
      </w:pPr>
    </w:lvl>
    <w:lvl w:ilvl="8" w:tplc="0427001B" w:tentative="1">
      <w:start w:val="1"/>
      <w:numFmt w:val="lowerRoman"/>
      <w:lvlText w:val="%9."/>
      <w:lvlJc w:val="right"/>
      <w:pPr>
        <w:ind w:left="6476" w:hanging="180"/>
      </w:pPr>
    </w:lvl>
  </w:abstractNum>
  <w:num w:numId="1" w16cid:durableId="774522252">
    <w:abstractNumId w:val="35"/>
  </w:num>
  <w:num w:numId="2" w16cid:durableId="844903370">
    <w:abstractNumId w:val="23"/>
  </w:num>
  <w:num w:numId="3" w16cid:durableId="527720409">
    <w:abstractNumId w:val="10"/>
  </w:num>
  <w:num w:numId="4" w16cid:durableId="81100695">
    <w:abstractNumId w:val="30"/>
  </w:num>
  <w:num w:numId="5" w16cid:durableId="1563521685">
    <w:abstractNumId w:val="1"/>
  </w:num>
  <w:num w:numId="6" w16cid:durableId="701711529">
    <w:abstractNumId w:val="3"/>
  </w:num>
  <w:num w:numId="7" w16cid:durableId="97916565">
    <w:abstractNumId w:val="16"/>
  </w:num>
  <w:num w:numId="8" w16cid:durableId="1534077533">
    <w:abstractNumId w:val="9"/>
  </w:num>
  <w:num w:numId="9" w16cid:durableId="803617694">
    <w:abstractNumId w:val="12"/>
  </w:num>
  <w:num w:numId="10" w16cid:durableId="937904647">
    <w:abstractNumId w:val="8"/>
  </w:num>
  <w:num w:numId="11" w16cid:durableId="1483503216">
    <w:abstractNumId w:val="14"/>
  </w:num>
  <w:num w:numId="12" w16cid:durableId="193885139">
    <w:abstractNumId w:val="27"/>
  </w:num>
  <w:num w:numId="13" w16cid:durableId="499203830">
    <w:abstractNumId w:val="0"/>
  </w:num>
  <w:num w:numId="14" w16cid:durableId="2041709003">
    <w:abstractNumId w:val="34"/>
  </w:num>
  <w:num w:numId="15" w16cid:durableId="273369762">
    <w:abstractNumId w:val="15"/>
  </w:num>
  <w:num w:numId="16" w16cid:durableId="677580716">
    <w:abstractNumId w:val="22"/>
  </w:num>
  <w:num w:numId="17" w16cid:durableId="512962284">
    <w:abstractNumId w:val="5"/>
  </w:num>
  <w:num w:numId="18" w16cid:durableId="1802116323">
    <w:abstractNumId w:val="28"/>
  </w:num>
  <w:num w:numId="19" w16cid:durableId="635183351">
    <w:abstractNumId w:val="26"/>
  </w:num>
  <w:num w:numId="20" w16cid:durableId="222180930">
    <w:abstractNumId w:val="31"/>
  </w:num>
  <w:num w:numId="21" w16cid:durableId="1405642371">
    <w:abstractNumId w:val="17"/>
  </w:num>
  <w:num w:numId="22" w16cid:durableId="1330520059">
    <w:abstractNumId w:val="21"/>
  </w:num>
  <w:num w:numId="23" w16cid:durableId="1053114165">
    <w:abstractNumId w:val="19"/>
  </w:num>
  <w:num w:numId="24" w16cid:durableId="552352003">
    <w:abstractNumId w:val="7"/>
  </w:num>
  <w:num w:numId="25" w16cid:durableId="685448117">
    <w:abstractNumId w:val="24"/>
  </w:num>
  <w:num w:numId="26" w16cid:durableId="402142421">
    <w:abstractNumId w:val="4"/>
  </w:num>
  <w:num w:numId="27" w16cid:durableId="442114294">
    <w:abstractNumId w:val="18"/>
  </w:num>
  <w:num w:numId="28" w16cid:durableId="575865030">
    <w:abstractNumId w:val="36"/>
  </w:num>
  <w:num w:numId="29" w16cid:durableId="811754546">
    <w:abstractNumId w:val="33"/>
  </w:num>
  <w:num w:numId="30" w16cid:durableId="1024214653">
    <w:abstractNumId w:val="6"/>
  </w:num>
  <w:num w:numId="31" w16cid:durableId="1667171941">
    <w:abstractNumId w:val="20"/>
  </w:num>
  <w:num w:numId="32" w16cid:durableId="424543919">
    <w:abstractNumId w:val="2"/>
  </w:num>
  <w:num w:numId="33" w16cid:durableId="1686521112">
    <w:abstractNumId w:val="13"/>
  </w:num>
  <w:num w:numId="34" w16cid:durableId="608053913">
    <w:abstractNumId w:val="29"/>
  </w:num>
  <w:num w:numId="35" w16cid:durableId="236483494">
    <w:abstractNumId w:val="11"/>
  </w:num>
  <w:num w:numId="36" w16cid:durableId="1538354075">
    <w:abstractNumId w:val="25"/>
  </w:num>
  <w:num w:numId="37" w16cid:durableId="1469785453">
    <w:abstractNumId w:val="3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0F0"/>
    <w:rsid w:val="000006C2"/>
    <w:rsid w:val="000057B5"/>
    <w:rsid w:val="0001217B"/>
    <w:rsid w:val="00023B4C"/>
    <w:rsid w:val="000328A0"/>
    <w:rsid w:val="000366A3"/>
    <w:rsid w:val="00042DF8"/>
    <w:rsid w:val="00051158"/>
    <w:rsid w:val="00053C59"/>
    <w:rsid w:val="0005522B"/>
    <w:rsid w:val="00055ECC"/>
    <w:rsid w:val="00060502"/>
    <w:rsid w:val="000607BF"/>
    <w:rsid w:val="00062723"/>
    <w:rsid w:val="00072A21"/>
    <w:rsid w:val="000756EC"/>
    <w:rsid w:val="000824A1"/>
    <w:rsid w:val="00087C1D"/>
    <w:rsid w:val="0009155A"/>
    <w:rsid w:val="00094971"/>
    <w:rsid w:val="00096E7F"/>
    <w:rsid w:val="000972B7"/>
    <w:rsid w:val="000A0704"/>
    <w:rsid w:val="000A306D"/>
    <w:rsid w:val="000A3BA5"/>
    <w:rsid w:val="000B2287"/>
    <w:rsid w:val="000B2EAD"/>
    <w:rsid w:val="000B44F5"/>
    <w:rsid w:val="000B52EE"/>
    <w:rsid w:val="000C6F1B"/>
    <w:rsid w:val="000D1973"/>
    <w:rsid w:val="000D19EC"/>
    <w:rsid w:val="000D3673"/>
    <w:rsid w:val="000D6159"/>
    <w:rsid w:val="000E3250"/>
    <w:rsid w:val="000E7B64"/>
    <w:rsid w:val="000F4E85"/>
    <w:rsid w:val="00101C7A"/>
    <w:rsid w:val="00104E25"/>
    <w:rsid w:val="00105633"/>
    <w:rsid w:val="00106F16"/>
    <w:rsid w:val="001153C0"/>
    <w:rsid w:val="001204F2"/>
    <w:rsid w:val="001217DE"/>
    <w:rsid w:val="001348D0"/>
    <w:rsid w:val="00134ED2"/>
    <w:rsid w:val="001530E0"/>
    <w:rsid w:val="00153753"/>
    <w:rsid w:val="00161763"/>
    <w:rsid w:val="00162353"/>
    <w:rsid w:val="0016533A"/>
    <w:rsid w:val="001709AA"/>
    <w:rsid w:val="00171BC2"/>
    <w:rsid w:val="0017249A"/>
    <w:rsid w:val="00173C59"/>
    <w:rsid w:val="00177391"/>
    <w:rsid w:val="00177D65"/>
    <w:rsid w:val="001810D9"/>
    <w:rsid w:val="00181B08"/>
    <w:rsid w:val="0019290A"/>
    <w:rsid w:val="001A3C72"/>
    <w:rsid w:val="001A4148"/>
    <w:rsid w:val="001A54CC"/>
    <w:rsid w:val="001B3447"/>
    <w:rsid w:val="001B57A8"/>
    <w:rsid w:val="001B5F01"/>
    <w:rsid w:val="001C4557"/>
    <w:rsid w:val="001C5EF1"/>
    <w:rsid w:val="001D2159"/>
    <w:rsid w:val="001D6FCD"/>
    <w:rsid w:val="001E5CAD"/>
    <w:rsid w:val="001F0EB1"/>
    <w:rsid w:val="001F4106"/>
    <w:rsid w:val="001F52FD"/>
    <w:rsid w:val="001F7C13"/>
    <w:rsid w:val="00204600"/>
    <w:rsid w:val="002049FE"/>
    <w:rsid w:val="0022629C"/>
    <w:rsid w:val="00227B1E"/>
    <w:rsid w:val="00230BD1"/>
    <w:rsid w:val="00232BC7"/>
    <w:rsid w:val="00233CD0"/>
    <w:rsid w:val="0023576E"/>
    <w:rsid w:val="00246B40"/>
    <w:rsid w:val="0025086C"/>
    <w:rsid w:val="0025116E"/>
    <w:rsid w:val="00251B5B"/>
    <w:rsid w:val="00252813"/>
    <w:rsid w:val="00252A7C"/>
    <w:rsid w:val="00254B8C"/>
    <w:rsid w:val="00260C8D"/>
    <w:rsid w:val="0026279F"/>
    <w:rsid w:val="00270274"/>
    <w:rsid w:val="00270657"/>
    <w:rsid w:val="00273EDE"/>
    <w:rsid w:val="00274C29"/>
    <w:rsid w:val="00280EFD"/>
    <w:rsid w:val="002813EF"/>
    <w:rsid w:val="002829F9"/>
    <w:rsid w:val="00284415"/>
    <w:rsid w:val="00287444"/>
    <w:rsid w:val="00287E9E"/>
    <w:rsid w:val="002909C2"/>
    <w:rsid w:val="0029145F"/>
    <w:rsid w:val="00292C24"/>
    <w:rsid w:val="00292E5E"/>
    <w:rsid w:val="00294BD6"/>
    <w:rsid w:val="00296415"/>
    <w:rsid w:val="00297BB5"/>
    <w:rsid w:val="002A1D08"/>
    <w:rsid w:val="002A7CA9"/>
    <w:rsid w:val="002D161C"/>
    <w:rsid w:val="002E14E4"/>
    <w:rsid w:val="002E4367"/>
    <w:rsid w:val="002E59A1"/>
    <w:rsid w:val="002E62DE"/>
    <w:rsid w:val="002F6DC4"/>
    <w:rsid w:val="00302258"/>
    <w:rsid w:val="00303852"/>
    <w:rsid w:val="003055DA"/>
    <w:rsid w:val="00305DC7"/>
    <w:rsid w:val="003073F5"/>
    <w:rsid w:val="00307940"/>
    <w:rsid w:val="00310105"/>
    <w:rsid w:val="00314AB2"/>
    <w:rsid w:val="0031525C"/>
    <w:rsid w:val="003153D0"/>
    <w:rsid w:val="00316F0B"/>
    <w:rsid w:val="00317F32"/>
    <w:rsid w:val="00321019"/>
    <w:rsid w:val="0032781A"/>
    <w:rsid w:val="003311EA"/>
    <w:rsid w:val="00334856"/>
    <w:rsid w:val="00334AAC"/>
    <w:rsid w:val="00352D56"/>
    <w:rsid w:val="00363894"/>
    <w:rsid w:val="00364321"/>
    <w:rsid w:val="00370F21"/>
    <w:rsid w:val="003853D3"/>
    <w:rsid w:val="00385898"/>
    <w:rsid w:val="00386144"/>
    <w:rsid w:val="003977DA"/>
    <w:rsid w:val="003A069B"/>
    <w:rsid w:val="003A7734"/>
    <w:rsid w:val="003B385C"/>
    <w:rsid w:val="003B3C2E"/>
    <w:rsid w:val="003B7ECE"/>
    <w:rsid w:val="003C2040"/>
    <w:rsid w:val="003C68DC"/>
    <w:rsid w:val="003D22CF"/>
    <w:rsid w:val="003D2653"/>
    <w:rsid w:val="003E0F9B"/>
    <w:rsid w:val="003E5441"/>
    <w:rsid w:val="003F2854"/>
    <w:rsid w:val="003F41D6"/>
    <w:rsid w:val="003F5FCD"/>
    <w:rsid w:val="004031A3"/>
    <w:rsid w:val="00403971"/>
    <w:rsid w:val="004056EC"/>
    <w:rsid w:val="00407DE7"/>
    <w:rsid w:val="00410D55"/>
    <w:rsid w:val="0041262A"/>
    <w:rsid w:val="00414494"/>
    <w:rsid w:val="004176A4"/>
    <w:rsid w:val="0042315F"/>
    <w:rsid w:val="00423264"/>
    <w:rsid w:val="00423A96"/>
    <w:rsid w:val="0042473B"/>
    <w:rsid w:val="00425D81"/>
    <w:rsid w:val="00426490"/>
    <w:rsid w:val="00437B09"/>
    <w:rsid w:val="00443776"/>
    <w:rsid w:val="0045314E"/>
    <w:rsid w:val="0046203B"/>
    <w:rsid w:val="00462BDB"/>
    <w:rsid w:val="004652FA"/>
    <w:rsid w:val="00465658"/>
    <w:rsid w:val="00467C98"/>
    <w:rsid w:val="00472C4C"/>
    <w:rsid w:val="00481738"/>
    <w:rsid w:val="004850F5"/>
    <w:rsid w:val="004861C7"/>
    <w:rsid w:val="00493E6A"/>
    <w:rsid w:val="00496060"/>
    <w:rsid w:val="004A47FC"/>
    <w:rsid w:val="004B022F"/>
    <w:rsid w:val="004B722D"/>
    <w:rsid w:val="004C18CF"/>
    <w:rsid w:val="004C397B"/>
    <w:rsid w:val="004C69FA"/>
    <w:rsid w:val="004D308E"/>
    <w:rsid w:val="004D3F45"/>
    <w:rsid w:val="004D61C8"/>
    <w:rsid w:val="004D7B20"/>
    <w:rsid w:val="004E15EC"/>
    <w:rsid w:val="004E6671"/>
    <w:rsid w:val="004F0D4F"/>
    <w:rsid w:val="004F1501"/>
    <w:rsid w:val="00500FF9"/>
    <w:rsid w:val="005026AF"/>
    <w:rsid w:val="005047F9"/>
    <w:rsid w:val="00507942"/>
    <w:rsid w:val="005125EF"/>
    <w:rsid w:val="00512C01"/>
    <w:rsid w:val="00517A18"/>
    <w:rsid w:val="005208FD"/>
    <w:rsid w:val="00525C3B"/>
    <w:rsid w:val="005300AC"/>
    <w:rsid w:val="00532F36"/>
    <w:rsid w:val="005410BB"/>
    <w:rsid w:val="00544113"/>
    <w:rsid w:val="005509B8"/>
    <w:rsid w:val="00556252"/>
    <w:rsid w:val="005751C4"/>
    <w:rsid w:val="00576BEE"/>
    <w:rsid w:val="00577F8C"/>
    <w:rsid w:val="00586626"/>
    <w:rsid w:val="005931E4"/>
    <w:rsid w:val="0059335A"/>
    <w:rsid w:val="00595B80"/>
    <w:rsid w:val="005A0038"/>
    <w:rsid w:val="005A2A43"/>
    <w:rsid w:val="005A2B47"/>
    <w:rsid w:val="005A3403"/>
    <w:rsid w:val="005B0365"/>
    <w:rsid w:val="005B0E7C"/>
    <w:rsid w:val="005B0F5B"/>
    <w:rsid w:val="005B3BB9"/>
    <w:rsid w:val="005B5C31"/>
    <w:rsid w:val="005B62B4"/>
    <w:rsid w:val="005D05B8"/>
    <w:rsid w:val="005D293D"/>
    <w:rsid w:val="005D2946"/>
    <w:rsid w:val="005D33C4"/>
    <w:rsid w:val="005E4993"/>
    <w:rsid w:val="005E5371"/>
    <w:rsid w:val="005E79F5"/>
    <w:rsid w:val="005F47F6"/>
    <w:rsid w:val="005F5E1F"/>
    <w:rsid w:val="005F6E7D"/>
    <w:rsid w:val="00601168"/>
    <w:rsid w:val="00601A19"/>
    <w:rsid w:val="00617B46"/>
    <w:rsid w:val="00625971"/>
    <w:rsid w:val="00626412"/>
    <w:rsid w:val="0062771C"/>
    <w:rsid w:val="00632CE2"/>
    <w:rsid w:val="00632DBE"/>
    <w:rsid w:val="00633001"/>
    <w:rsid w:val="006353DE"/>
    <w:rsid w:val="00637796"/>
    <w:rsid w:val="00640F02"/>
    <w:rsid w:val="006435D6"/>
    <w:rsid w:val="006441C0"/>
    <w:rsid w:val="006476A7"/>
    <w:rsid w:val="006545B6"/>
    <w:rsid w:val="00656EDC"/>
    <w:rsid w:val="00671805"/>
    <w:rsid w:val="00671993"/>
    <w:rsid w:val="00673A5A"/>
    <w:rsid w:val="00676115"/>
    <w:rsid w:val="006812F4"/>
    <w:rsid w:val="00681F6F"/>
    <w:rsid w:val="0068305A"/>
    <w:rsid w:val="006862CD"/>
    <w:rsid w:val="00687FAE"/>
    <w:rsid w:val="006A0509"/>
    <w:rsid w:val="006A2EB2"/>
    <w:rsid w:val="006A5213"/>
    <w:rsid w:val="006B1787"/>
    <w:rsid w:val="006B4DBB"/>
    <w:rsid w:val="006C107B"/>
    <w:rsid w:val="006C7D3C"/>
    <w:rsid w:val="006D1ED0"/>
    <w:rsid w:val="006D7340"/>
    <w:rsid w:val="006F2907"/>
    <w:rsid w:val="006F2E46"/>
    <w:rsid w:val="00715DFE"/>
    <w:rsid w:val="00720654"/>
    <w:rsid w:val="007300EC"/>
    <w:rsid w:val="0073015A"/>
    <w:rsid w:val="00731156"/>
    <w:rsid w:val="0073134F"/>
    <w:rsid w:val="0073583B"/>
    <w:rsid w:val="00736507"/>
    <w:rsid w:val="00743560"/>
    <w:rsid w:val="007440D4"/>
    <w:rsid w:val="0075265A"/>
    <w:rsid w:val="00753B45"/>
    <w:rsid w:val="00757265"/>
    <w:rsid w:val="007654AE"/>
    <w:rsid w:val="00771749"/>
    <w:rsid w:val="00776A57"/>
    <w:rsid w:val="00783DB4"/>
    <w:rsid w:val="00783FBD"/>
    <w:rsid w:val="007901C4"/>
    <w:rsid w:val="007902E6"/>
    <w:rsid w:val="00791AD7"/>
    <w:rsid w:val="007A1381"/>
    <w:rsid w:val="007A3354"/>
    <w:rsid w:val="007A694C"/>
    <w:rsid w:val="007A6AC3"/>
    <w:rsid w:val="007B4DEC"/>
    <w:rsid w:val="007B6805"/>
    <w:rsid w:val="007C1A57"/>
    <w:rsid w:val="007C2885"/>
    <w:rsid w:val="007C68D9"/>
    <w:rsid w:val="007D2409"/>
    <w:rsid w:val="007D39F9"/>
    <w:rsid w:val="007D43F3"/>
    <w:rsid w:val="007D5AB8"/>
    <w:rsid w:val="007D642C"/>
    <w:rsid w:val="007E10BB"/>
    <w:rsid w:val="007E3512"/>
    <w:rsid w:val="007F27A1"/>
    <w:rsid w:val="007F3660"/>
    <w:rsid w:val="007F5E40"/>
    <w:rsid w:val="0080045C"/>
    <w:rsid w:val="008041E0"/>
    <w:rsid w:val="0081052B"/>
    <w:rsid w:val="008143DD"/>
    <w:rsid w:val="00817DE0"/>
    <w:rsid w:val="008207F0"/>
    <w:rsid w:val="008210EC"/>
    <w:rsid w:val="00825859"/>
    <w:rsid w:val="00827F13"/>
    <w:rsid w:val="00831F7A"/>
    <w:rsid w:val="00833337"/>
    <w:rsid w:val="0084397E"/>
    <w:rsid w:val="00852115"/>
    <w:rsid w:val="00856319"/>
    <w:rsid w:val="00860374"/>
    <w:rsid w:val="00861442"/>
    <w:rsid w:val="008669CE"/>
    <w:rsid w:val="0087223F"/>
    <w:rsid w:val="00872610"/>
    <w:rsid w:val="0089724E"/>
    <w:rsid w:val="008A14A7"/>
    <w:rsid w:val="008A49C0"/>
    <w:rsid w:val="008B204D"/>
    <w:rsid w:val="008B5951"/>
    <w:rsid w:val="008C119E"/>
    <w:rsid w:val="008C5AE0"/>
    <w:rsid w:val="008C7F06"/>
    <w:rsid w:val="008D3A20"/>
    <w:rsid w:val="008D4026"/>
    <w:rsid w:val="008E26C0"/>
    <w:rsid w:val="008E5F97"/>
    <w:rsid w:val="008F332F"/>
    <w:rsid w:val="0090364F"/>
    <w:rsid w:val="00910B48"/>
    <w:rsid w:val="0091337A"/>
    <w:rsid w:val="00914EDC"/>
    <w:rsid w:val="00916B9D"/>
    <w:rsid w:val="009221E8"/>
    <w:rsid w:val="00922F97"/>
    <w:rsid w:val="009329CE"/>
    <w:rsid w:val="00943A1E"/>
    <w:rsid w:val="00945374"/>
    <w:rsid w:val="0094643C"/>
    <w:rsid w:val="00946560"/>
    <w:rsid w:val="0094796E"/>
    <w:rsid w:val="00953DC1"/>
    <w:rsid w:val="009555E1"/>
    <w:rsid w:val="00955E99"/>
    <w:rsid w:val="00955EA8"/>
    <w:rsid w:val="009621D9"/>
    <w:rsid w:val="00964A50"/>
    <w:rsid w:val="009650D3"/>
    <w:rsid w:val="00966FDB"/>
    <w:rsid w:val="00971454"/>
    <w:rsid w:val="00973911"/>
    <w:rsid w:val="00981ADA"/>
    <w:rsid w:val="00983D8F"/>
    <w:rsid w:val="00985F70"/>
    <w:rsid w:val="00996314"/>
    <w:rsid w:val="009A09E3"/>
    <w:rsid w:val="009A60F0"/>
    <w:rsid w:val="009B0233"/>
    <w:rsid w:val="009B2660"/>
    <w:rsid w:val="009B31C5"/>
    <w:rsid w:val="009C5280"/>
    <w:rsid w:val="009C5CE8"/>
    <w:rsid w:val="009C5F3D"/>
    <w:rsid w:val="009C6603"/>
    <w:rsid w:val="009D1DA1"/>
    <w:rsid w:val="009F2C08"/>
    <w:rsid w:val="009F4D8F"/>
    <w:rsid w:val="00A04C8C"/>
    <w:rsid w:val="00A1048E"/>
    <w:rsid w:val="00A2201E"/>
    <w:rsid w:val="00A239E6"/>
    <w:rsid w:val="00A27A90"/>
    <w:rsid w:val="00A37084"/>
    <w:rsid w:val="00A42379"/>
    <w:rsid w:val="00A425C2"/>
    <w:rsid w:val="00A45160"/>
    <w:rsid w:val="00A51D63"/>
    <w:rsid w:val="00A52231"/>
    <w:rsid w:val="00A577C7"/>
    <w:rsid w:val="00A62B92"/>
    <w:rsid w:val="00A62E58"/>
    <w:rsid w:val="00A70E57"/>
    <w:rsid w:val="00A74703"/>
    <w:rsid w:val="00A82DDF"/>
    <w:rsid w:val="00A904E0"/>
    <w:rsid w:val="00AA3FEA"/>
    <w:rsid w:val="00AA42A0"/>
    <w:rsid w:val="00AA42BF"/>
    <w:rsid w:val="00AB08C2"/>
    <w:rsid w:val="00AB33F5"/>
    <w:rsid w:val="00AB6E45"/>
    <w:rsid w:val="00AC1032"/>
    <w:rsid w:val="00AC1530"/>
    <w:rsid w:val="00AC6084"/>
    <w:rsid w:val="00AD4FBB"/>
    <w:rsid w:val="00AD6845"/>
    <w:rsid w:val="00AD70C3"/>
    <w:rsid w:val="00AD7EFA"/>
    <w:rsid w:val="00AE0042"/>
    <w:rsid w:val="00AE3A0B"/>
    <w:rsid w:val="00AE4650"/>
    <w:rsid w:val="00AE6BAE"/>
    <w:rsid w:val="00AF0FC0"/>
    <w:rsid w:val="00AF1777"/>
    <w:rsid w:val="00AF435C"/>
    <w:rsid w:val="00AF565A"/>
    <w:rsid w:val="00B00894"/>
    <w:rsid w:val="00B01489"/>
    <w:rsid w:val="00B04636"/>
    <w:rsid w:val="00B060D0"/>
    <w:rsid w:val="00B06CB2"/>
    <w:rsid w:val="00B1629F"/>
    <w:rsid w:val="00B16C37"/>
    <w:rsid w:val="00B22DD0"/>
    <w:rsid w:val="00B2430B"/>
    <w:rsid w:val="00B24632"/>
    <w:rsid w:val="00B274EB"/>
    <w:rsid w:val="00B427CA"/>
    <w:rsid w:val="00B42A5F"/>
    <w:rsid w:val="00B45A96"/>
    <w:rsid w:val="00B46E6E"/>
    <w:rsid w:val="00B50DB6"/>
    <w:rsid w:val="00B50E1C"/>
    <w:rsid w:val="00B53D6D"/>
    <w:rsid w:val="00B64B6B"/>
    <w:rsid w:val="00B8042E"/>
    <w:rsid w:val="00B80DEB"/>
    <w:rsid w:val="00B83729"/>
    <w:rsid w:val="00B8719B"/>
    <w:rsid w:val="00B92B61"/>
    <w:rsid w:val="00BA1202"/>
    <w:rsid w:val="00BA3165"/>
    <w:rsid w:val="00BA4AA4"/>
    <w:rsid w:val="00BA598F"/>
    <w:rsid w:val="00BB1A50"/>
    <w:rsid w:val="00BB5A1D"/>
    <w:rsid w:val="00BB6D94"/>
    <w:rsid w:val="00BC0BBD"/>
    <w:rsid w:val="00BC50F0"/>
    <w:rsid w:val="00BD71C5"/>
    <w:rsid w:val="00BD7368"/>
    <w:rsid w:val="00BD77EA"/>
    <w:rsid w:val="00BE14F8"/>
    <w:rsid w:val="00BE318A"/>
    <w:rsid w:val="00BE42E9"/>
    <w:rsid w:val="00BE55AE"/>
    <w:rsid w:val="00C032FD"/>
    <w:rsid w:val="00C1122F"/>
    <w:rsid w:val="00C1138B"/>
    <w:rsid w:val="00C11D30"/>
    <w:rsid w:val="00C137F7"/>
    <w:rsid w:val="00C149AF"/>
    <w:rsid w:val="00C151D3"/>
    <w:rsid w:val="00C21750"/>
    <w:rsid w:val="00C26999"/>
    <w:rsid w:val="00C345C2"/>
    <w:rsid w:val="00C34F43"/>
    <w:rsid w:val="00C42332"/>
    <w:rsid w:val="00C43464"/>
    <w:rsid w:val="00C53AA5"/>
    <w:rsid w:val="00C544B4"/>
    <w:rsid w:val="00C60854"/>
    <w:rsid w:val="00C60889"/>
    <w:rsid w:val="00C627C0"/>
    <w:rsid w:val="00C85440"/>
    <w:rsid w:val="00C878B0"/>
    <w:rsid w:val="00C92879"/>
    <w:rsid w:val="00C94205"/>
    <w:rsid w:val="00C972B0"/>
    <w:rsid w:val="00CA0F87"/>
    <w:rsid w:val="00CA40A4"/>
    <w:rsid w:val="00CB0111"/>
    <w:rsid w:val="00CB1236"/>
    <w:rsid w:val="00CB5367"/>
    <w:rsid w:val="00CB744A"/>
    <w:rsid w:val="00CC2BEA"/>
    <w:rsid w:val="00CC3603"/>
    <w:rsid w:val="00CC5016"/>
    <w:rsid w:val="00CC57E0"/>
    <w:rsid w:val="00CC68D3"/>
    <w:rsid w:val="00CC69AF"/>
    <w:rsid w:val="00CD1901"/>
    <w:rsid w:val="00CD5115"/>
    <w:rsid w:val="00CD5235"/>
    <w:rsid w:val="00CD633F"/>
    <w:rsid w:val="00CE0E44"/>
    <w:rsid w:val="00CE2331"/>
    <w:rsid w:val="00CE2562"/>
    <w:rsid w:val="00CE5615"/>
    <w:rsid w:val="00CE6472"/>
    <w:rsid w:val="00CE6EED"/>
    <w:rsid w:val="00CE7AA7"/>
    <w:rsid w:val="00CF04DF"/>
    <w:rsid w:val="00CF0A95"/>
    <w:rsid w:val="00CF1AE2"/>
    <w:rsid w:val="00CF4F03"/>
    <w:rsid w:val="00D03335"/>
    <w:rsid w:val="00D10266"/>
    <w:rsid w:val="00D1068B"/>
    <w:rsid w:val="00D124B4"/>
    <w:rsid w:val="00D126AB"/>
    <w:rsid w:val="00D13BD3"/>
    <w:rsid w:val="00D20014"/>
    <w:rsid w:val="00D2038C"/>
    <w:rsid w:val="00D20717"/>
    <w:rsid w:val="00D27680"/>
    <w:rsid w:val="00D32360"/>
    <w:rsid w:val="00D32ADC"/>
    <w:rsid w:val="00D401EC"/>
    <w:rsid w:val="00D41E49"/>
    <w:rsid w:val="00D4660C"/>
    <w:rsid w:val="00D52882"/>
    <w:rsid w:val="00D56D98"/>
    <w:rsid w:val="00D63092"/>
    <w:rsid w:val="00D73E13"/>
    <w:rsid w:val="00D7596E"/>
    <w:rsid w:val="00D935F8"/>
    <w:rsid w:val="00D95B25"/>
    <w:rsid w:val="00D977CA"/>
    <w:rsid w:val="00DA0483"/>
    <w:rsid w:val="00DA1AA2"/>
    <w:rsid w:val="00DA639B"/>
    <w:rsid w:val="00DB16F8"/>
    <w:rsid w:val="00DB25E5"/>
    <w:rsid w:val="00DB2B1F"/>
    <w:rsid w:val="00DC4714"/>
    <w:rsid w:val="00DD0B1A"/>
    <w:rsid w:val="00DE02A6"/>
    <w:rsid w:val="00DE3EF0"/>
    <w:rsid w:val="00DE421D"/>
    <w:rsid w:val="00DF1B9C"/>
    <w:rsid w:val="00DF1E4F"/>
    <w:rsid w:val="00DF70E3"/>
    <w:rsid w:val="00E00B4C"/>
    <w:rsid w:val="00E079E3"/>
    <w:rsid w:val="00E207E6"/>
    <w:rsid w:val="00E24D08"/>
    <w:rsid w:val="00E30387"/>
    <w:rsid w:val="00E30E74"/>
    <w:rsid w:val="00E32E8B"/>
    <w:rsid w:val="00E3330C"/>
    <w:rsid w:val="00E42F3B"/>
    <w:rsid w:val="00E455FC"/>
    <w:rsid w:val="00E541A8"/>
    <w:rsid w:val="00E54FF6"/>
    <w:rsid w:val="00E56188"/>
    <w:rsid w:val="00E61A34"/>
    <w:rsid w:val="00E644BD"/>
    <w:rsid w:val="00E67360"/>
    <w:rsid w:val="00E77860"/>
    <w:rsid w:val="00E80513"/>
    <w:rsid w:val="00E83107"/>
    <w:rsid w:val="00E87BD7"/>
    <w:rsid w:val="00E91A21"/>
    <w:rsid w:val="00E97F6F"/>
    <w:rsid w:val="00EA46EE"/>
    <w:rsid w:val="00EB68E8"/>
    <w:rsid w:val="00EC13A1"/>
    <w:rsid w:val="00EC4E8C"/>
    <w:rsid w:val="00EC5541"/>
    <w:rsid w:val="00EE0651"/>
    <w:rsid w:val="00EE2B9C"/>
    <w:rsid w:val="00EE33C4"/>
    <w:rsid w:val="00EE50C5"/>
    <w:rsid w:val="00EE60BB"/>
    <w:rsid w:val="00EF0BB5"/>
    <w:rsid w:val="00EF3FA8"/>
    <w:rsid w:val="00F032FE"/>
    <w:rsid w:val="00F03BEB"/>
    <w:rsid w:val="00F07A9D"/>
    <w:rsid w:val="00F103F9"/>
    <w:rsid w:val="00F1057E"/>
    <w:rsid w:val="00F1565B"/>
    <w:rsid w:val="00F20656"/>
    <w:rsid w:val="00F206EB"/>
    <w:rsid w:val="00F23F39"/>
    <w:rsid w:val="00F2673A"/>
    <w:rsid w:val="00F30766"/>
    <w:rsid w:val="00F33876"/>
    <w:rsid w:val="00F33EEF"/>
    <w:rsid w:val="00F42A5F"/>
    <w:rsid w:val="00F45CEE"/>
    <w:rsid w:val="00F47DE4"/>
    <w:rsid w:val="00F51DFB"/>
    <w:rsid w:val="00F55613"/>
    <w:rsid w:val="00F5613B"/>
    <w:rsid w:val="00F571AE"/>
    <w:rsid w:val="00F60D3F"/>
    <w:rsid w:val="00F718B4"/>
    <w:rsid w:val="00F72B75"/>
    <w:rsid w:val="00F72D3D"/>
    <w:rsid w:val="00F73F61"/>
    <w:rsid w:val="00F75DE6"/>
    <w:rsid w:val="00F93783"/>
    <w:rsid w:val="00F966D8"/>
    <w:rsid w:val="00FB2B97"/>
    <w:rsid w:val="00FB2EC3"/>
    <w:rsid w:val="00FB46CE"/>
    <w:rsid w:val="00FC1AB9"/>
    <w:rsid w:val="00FC7A53"/>
    <w:rsid w:val="00FD4DE1"/>
    <w:rsid w:val="00FE22A1"/>
    <w:rsid w:val="00FE6865"/>
    <w:rsid w:val="00FE7701"/>
    <w:rsid w:val="00FF0DB3"/>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737D8"/>
  <w15:docId w15:val="{AC4200FF-7D36-4ACA-86DF-4FE1FDF43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E22A1"/>
    <w:pPr>
      <w:spacing w:after="200" w:line="276" w:lineRule="auto"/>
    </w:pPr>
    <w:rPr>
      <w:sz w:val="22"/>
      <w:szCs w:val="22"/>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9A60F0"/>
    <w:pPr>
      <w:spacing w:after="0" w:line="240" w:lineRule="auto"/>
    </w:pPr>
    <w:rPr>
      <w:rFonts w:ascii="Tahoma" w:hAnsi="Tahoma" w:cs="Tahoma"/>
      <w:sz w:val="16"/>
      <w:szCs w:val="16"/>
    </w:rPr>
  </w:style>
  <w:style w:type="character" w:customStyle="1" w:styleId="DebesliotekstasDiagrama">
    <w:name w:val="Debesėlio tekstas Diagrama"/>
    <w:link w:val="Debesliotekstas"/>
    <w:uiPriority w:val="99"/>
    <w:semiHidden/>
    <w:rsid w:val="009A60F0"/>
    <w:rPr>
      <w:rFonts w:ascii="Tahoma" w:hAnsi="Tahoma" w:cs="Tahoma"/>
      <w:sz w:val="16"/>
      <w:szCs w:val="16"/>
    </w:rPr>
  </w:style>
  <w:style w:type="character" w:styleId="Hipersaitas">
    <w:name w:val="Hyperlink"/>
    <w:uiPriority w:val="99"/>
    <w:unhideWhenUsed/>
    <w:rsid w:val="00094971"/>
    <w:rPr>
      <w:color w:val="0000FF"/>
      <w:u w:val="single"/>
    </w:rPr>
  </w:style>
  <w:style w:type="character" w:styleId="Rykuspabraukimas">
    <w:name w:val="Intense Emphasis"/>
    <w:uiPriority w:val="21"/>
    <w:qFormat/>
    <w:rsid w:val="00E42F3B"/>
    <w:rPr>
      <w:i/>
      <w:iCs/>
      <w:color w:val="4F81BD"/>
    </w:rPr>
  </w:style>
  <w:style w:type="paragraph" w:styleId="Sraopastraipa">
    <w:name w:val="List Paragraph"/>
    <w:basedOn w:val="prastasis"/>
    <w:uiPriority w:val="34"/>
    <w:qFormat/>
    <w:rsid w:val="00314AB2"/>
    <w:pPr>
      <w:ind w:left="720"/>
      <w:contextualSpacing/>
    </w:pPr>
  </w:style>
  <w:style w:type="paragraph" w:styleId="Paantrat">
    <w:name w:val="Subtitle"/>
    <w:basedOn w:val="prastasis"/>
    <w:next w:val="prastasis"/>
    <w:link w:val="PaantratDiagrama"/>
    <w:uiPriority w:val="11"/>
    <w:qFormat/>
    <w:rsid w:val="0089724E"/>
    <w:pPr>
      <w:numPr>
        <w:ilvl w:val="1"/>
      </w:numPr>
    </w:pPr>
    <w:rPr>
      <w:rFonts w:ascii="Cambria" w:eastAsia="Times New Roman" w:hAnsi="Cambria" w:cs="Times New Roman"/>
      <w:i/>
      <w:iCs/>
      <w:color w:val="4F81BD"/>
      <w:spacing w:val="15"/>
      <w:sz w:val="24"/>
      <w:szCs w:val="24"/>
    </w:rPr>
  </w:style>
  <w:style w:type="character" w:customStyle="1" w:styleId="PaantratDiagrama">
    <w:name w:val="Paantraštė Diagrama"/>
    <w:link w:val="Paantrat"/>
    <w:uiPriority w:val="11"/>
    <w:rsid w:val="0089724E"/>
    <w:rPr>
      <w:rFonts w:ascii="Cambria" w:eastAsia="Times New Roman" w:hAnsi="Cambria" w:cs="Times New Roman"/>
      <w:i/>
      <w:iCs/>
      <w:color w:val="4F81BD"/>
      <w:spacing w:val="15"/>
      <w:sz w:val="24"/>
      <w:szCs w:val="24"/>
    </w:rPr>
  </w:style>
  <w:style w:type="paragraph" w:styleId="Pagrindinistekstas">
    <w:name w:val="Body Text"/>
    <w:basedOn w:val="prastasis"/>
    <w:link w:val="PagrindinistekstasDiagrama"/>
    <w:uiPriority w:val="99"/>
    <w:unhideWhenUsed/>
    <w:rsid w:val="00B46E6E"/>
    <w:pPr>
      <w:spacing w:after="0" w:line="240" w:lineRule="auto"/>
      <w:ind w:firstLine="567"/>
      <w:jc w:val="both"/>
    </w:pPr>
    <w:rPr>
      <w:rFonts w:ascii="Times New Roman" w:hAnsi="Times New Roman" w:cs="Times New Roman"/>
      <w:sz w:val="24"/>
      <w:szCs w:val="24"/>
    </w:rPr>
  </w:style>
  <w:style w:type="character" w:customStyle="1" w:styleId="PagrindinistekstasDiagrama">
    <w:name w:val="Pagrindinis tekstas Diagrama"/>
    <w:link w:val="Pagrindinistekstas"/>
    <w:uiPriority w:val="99"/>
    <w:rsid w:val="00B46E6E"/>
    <w:rPr>
      <w:rFonts w:ascii="Times New Roman" w:hAnsi="Times New Roman"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36693">
      <w:bodyDiv w:val="1"/>
      <w:marLeft w:val="0"/>
      <w:marRight w:val="0"/>
      <w:marTop w:val="0"/>
      <w:marBottom w:val="0"/>
      <w:divBdr>
        <w:top w:val="none" w:sz="0" w:space="0" w:color="auto"/>
        <w:left w:val="none" w:sz="0" w:space="0" w:color="auto"/>
        <w:bottom w:val="none" w:sz="0" w:space="0" w:color="auto"/>
        <w:right w:val="none" w:sz="0" w:space="0" w:color="auto"/>
      </w:divBdr>
    </w:div>
    <w:div w:id="51781680">
      <w:bodyDiv w:val="1"/>
      <w:marLeft w:val="0"/>
      <w:marRight w:val="0"/>
      <w:marTop w:val="0"/>
      <w:marBottom w:val="0"/>
      <w:divBdr>
        <w:top w:val="none" w:sz="0" w:space="0" w:color="auto"/>
        <w:left w:val="none" w:sz="0" w:space="0" w:color="auto"/>
        <w:bottom w:val="none" w:sz="0" w:space="0" w:color="auto"/>
        <w:right w:val="none" w:sz="0" w:space="0" w:color="auto"/>
      </w:divBdr>
    </w:div>
    <w:div w:id="109667356">
      <w:bodyDiv w:val="1"/>
      <w:marLeft w:val="0"/>
      <w:marRight w:val="0"/>
      <w:marTop w:val="0"/>
      <w:marBottom w:val="0"/>
      <w:divBdr>
        <w:top w:val="none" w:sz="0" w:space="0" w:color="auto"/>
        <w:left w:val="none" w:sz="0" w:space="0" w:color="auto"/>
        <w:bottom w:val="none" w:sz="0" w:space="0" w:color="auto"/>
        <w:right w:val="none" w:sz="0" w:space="0" w:color="auto"/>
      </w:divBdr>
    </w:div>
    <w:div w:id="123278331">
      <w:bodyDiv w:val="1"/>
      <w:marLeft w:val="0"/>
      <w:marRight w:val="0"/>
      <w:marTop w:val="0"/>
      <w:marBottom w:val="0"/>
      <w:divBdr>
        <w:top w:val="none" w:sz="0" w:space="0" w:color="auto"/>
        <w:left w:val="none" w:sz="0" w:space="0" w:color="auto"/>
        <w:bottom w:val="none" w:sz="0" w:space="0" w:color="auto"/>
        <w:right w:val="none" w:sz="0" w:space="0" w:color="auto"/>
      </w:divBdr>
    </w:div>
    <w:div w:id="138966532">
      <w:bodyDiv w:val="1"/>
      <w:marLeft w:val="0"/>
      <w:marRight w:val="0"/>
      <w:marTop w:val="0"/>
      <w:marBottom w:val="0"/>
      <w:divBdr>
        <w:top w:val="none" w:sz="0" w:space="0" w:color="auto"/>
        <w:left w:val="none" w:sz="0" w:space="0" w:color="auto"/>
        <w:bottom w:val="none" w:sz="0" w:space="0" w:color="auto"/>
        <w:right w:val="none" w:sz="0" w:space="0" w:color="auto"/>
      </w:divBdr>
    </w:div>
    <w:div w:id="749695405">
      <w:bodyDiv w:val="1"/>
      <w:marLeft w:val="0"/>
      <w:marRight w:val="0"/>
      <w:marTop w:val="0"/>
      <w:marBottom w:val="0"/>
      <w:divBdr>
        <w:top w:val="none" w:sz="0" w:space="0" w:color="auto"/>
        <w:left w:val="none" w:sz="0" w:space="0" w:color="auto"/>
        <w:bottom w:val="none" w:sz="0" w:space="0" w:color="auto"/>
        <w:right w:val="none" w:sz="0" w:space="0" w:color="auto"/>
      </w:divBdr>
    </w:div>
    <w:div w:id="757484565">
      <w:bodyDiv w:val="1"/>
      <w:marLeft w:val="0"/>
      <w:marRight w:val="0"/>
      <w:marTop w:val="0"/>
      <w:marBottom w:val="0"/>
      <w:divBdr>
        <w:top w:val="none" w:sz="0" w:space="0" w:color="auto"/>
        <w:left w:val="none" w:sz="0" w:space="0" w:color="auto"/>
        <w:bottom w:val="none" w:sz="0" w:space="0" w:color="auto"/>
        <w:right w:val="none" w:sz="0" w:space="0" w:color="auto"/>
      </w:divBdr>
    </w:div>
    <w:div w:id="878472566">
      <w:bodyDiv w:val="1"/>
      <w:marLeft w:val="0"/>
      <w:marRight w:val="0"/>
      <w:marTop w:val="0"/>
      <w:marBottom w:val="0"/>
      <w:divBdr>
        <w:top w:val="none" w:sz="0" w:space="0" w:color="auto"/>
        <w:left w:val="none" w:sz="0" w:space="0" w:color="auto"/>
        <w:bottom w:val="none" w:sz="0" w:space="0" w:color="auto"/>
        <w:right w:val="none" w:sz="0" w:space="0" w:color="auto"/>
      </w:divBdr>
    </w:div>
    <w:div w:id="960187771">
      <w:bodyDiv w:val="1"/>
      <w:marLeft w:val="0"/>
      <w:marRight w:val="0"/>
      <w:marTop w:val="0"/>
      <w:marBottom w:val="0"/>
      <w:divBdr>
        <w:top w:val="none" w:sz="0" w:space="0" w:color="auto"/>
        <w:left w:val="none" w:sz="0" w:space="0" w:color="auto"/>
        <w:bottom w:val="none" w:sz="0" w:space="0" w:color="auto"/>
        <w:right w:val="none" w:sz="0" w:space="0" w:color="auto"/>
      </w:divBdr>
    </w:div>
    <w:div w:id="1021515965">
      <w:bodyDiv w:val="1"/>
      <w:marLeft w:val="0"/>
      <w:marRight w:val="0"/>
      <w:marTop w:val="0"/>
      <w:marBottom w:val="0"/>
      <w:divBdr>
        <w:top w:val="none" w:sz="0" w:space="0" w:color="auto"/>
        <w:left w:val="none" w:sz="0" w:space="0" w:color="auto"/>
        <w:bottom w:val="none" w:sz="0" w:space="0" w:color="auto"/>
        <w:right w:val="none" w:sz="0" w:space="0" w:color="auto"/>
      </w:divBdr>
    </w:div>
    <w:div w:id="1043947744">
      <w:bodyDiv w:val="1"/>
      <w:marLeft w:val="0"/>
      <w:marRight w:val="0"/>
      <w:marTop w:val="0"/>
      <w:marBottom w:val="0"/>
      <w:divBdr>
        <w:top w:val="none" w:sz="0" w:space="0" w:color="auto"/>
        <w:left w:val="none" w:sz="0" w:space="0" w:color="auto"/>
        <w:bottom w:val="none" w:sz="0" w:space="0" w:color="auto"/>
        <w:right w:val="none" w:sz="0" w:space="0" w:color="auto"/>
      </w:divBdr>
    </w:div>
    <w:div w:id="1070422866">
      <w:bodyDiv w:val="1"/>
      <w:marLeft w:val="0"/>
      <w:marRight w:val="0"/>
      <w:marTop w:val="0"/>
      <w:marBottom w:val="0"/>
      <w:divBdr>
        <w:top w:val="none" w:sz="0" w:space="0" w:color="auto"/>
        <w:left w:val="none" w:sz="0" w:space="0" w:color="auto"/>
        <w:bottom w:val="none" w:sz="0" w:space="0" w:color="auto"/>
        <w:right w:val="none" w:sz="0" w:space="0" w:color="auto"/>
      </w:divBdr>
    </w:div>
    <w:div w:id="1104155926">
      <w:bodyDiv w:val="1"/>
      <w:marLeft w:val="0"/>
      <w:marRight w:val="0"/>
      <w:marTop w:val="0"/>
      <w:marBottom w:val="0"/>
      <w:divBdr>
        <w:top w:val="none" w:sz="0" w:space="0" w:color="auto"/>
        <w:left w:val="none" w:sz="0" w:space="0" w:color="auto"/>
        <w:bottom w:val="none" w:sz="0" w:space="0" w:color="auto"/>
        <w:right w:val="none" w:sz="0" w:space="0" w:color="auto"/>
      </w:divBdr>
    </w:div>
    <w:div w:id="1123305882">
      <w:bodyDiv w:val="1"/>
      <w:marLeft w:val="0"/>
      <w:marRight w:val="0"/>
      <w:marTop w:val="0"/>
      <w:marBottom w:val="0"/>
      <w:divBdr>
        <w:top w:val="none" w:sz="0" w:space="0" w:color="auto"/>
        <w:left w:val="none" w:sz="0" w:space="0" w:color="auto"/>
        <w:bottom w:val="none" w:sz="0" w:space="0" w:color="auto"/>
        <w:right w:val="none" w:sz="0" w:space="0" w:color="auto"/>
      </w:divBdr>
    </w:div>
    <w:div w:id="1139999986">
      <w:bodyDiv w:val="1"/>
      <w:marLeft w:val="0"/>
      <w:marRight w:val="0"/>
      <w:marTop w:val="0"/>
      <w:marBottom w:val="0"/>
      <w:divBdr>
        <w:top w:val="none" w:sz="0" w:space="0" w:color="auto"/>
        <w:left w:val="none" w:sz="0" w:space="0" w:color="auto"/>
        <w:bottom w:val="none" w:sz="0" w:space="0" w:color="auto"/>
        <w:right w:val="none" w:sz="0" w:space="0" w:color="auto"/>
      </w:divBdr>
    </w:div>
    <w:div w:id="1156143742">
      <w:bodyDiv w:val="1"/>
      <w:marLeft w:val="0"/>
      <w:marRight w:val="0"/>
      <w:marTop w:val="0"/>
      <w:marBottom w:val="0"/>
      <w:divBdr>
        <w:top w:val="none" w:sz="0" w:space="0" w:color="auto"/>
        <w:left w:val="none" w:sz="0" w:space="0" w:color="auto"/>
        <w:bottom w:val="none" w:sz="0" w:space="0" w:color="auto"/>
        <w:right w:val="none" w:sz="0" w:space="0" w:color="auto"/>
      </w:divBdr>
    </w:div>
    <w:div w:id="1219902448">
      <w:bodyDiv w:val="1"/>
      <w:marLeft w:val="0"/>
      <w:marRight w:val="0"/>
      <w:marTop w:val="0"/>
      <w:marBottom w:val="0"/>
      <w:divBdr>
        <w:top w:val="none" w:sz="0" w:space="0" w:color="auto"/>
        <w:left w:val="none" w:sz="0" w:space="0" w:color="auto"/>
        <w:bottom w:val="none" w:sz="0" w:space="0" w:color="auto"/>
        <w:right w:val="none" w:sz="0" w:space="0" w:color="auto"/>
      </w:divBdr>
    </w:div>
    <w:div w:id="1278678502">
      <w:bodyDiv w:val="1"/>
      <w:marLeft w:val="0"/>
      <w:marRight w:val="0"/>
      <w:marTop w:val="0"/>
      <w:marBottom w:val="0"/>
      <w:divBdr>
        <w:top w:val="none" w:sz="0" w:space="0" w:color="auto"/>
        <w:left w:val="none" w:sz="0" w:space="0" w:color="auto"/>
        <w:bottom w:val="none" w:sz="0" w:space="0" w:color="auto"/>
        <w:right w:val="none" w:sz="0" w:space="0" w:color="auto"/>
      </w:divBdr>
    </w:div>
    <w:div w:id="1320353963">
      <w:bodyDiv w:val="1"/>
      <w:marLeft w:val="0"/>
      <w:marRight w:val="0"/>
      <w:marTop w:val="0"/>
      <w:marBottom w:val="0"/>
      <w:divBdr>
        <w:top w:val="none" w:sz="0" w:space="0" w:color="auto"/>
        <w:left w:val="none" w:sz="0" w:space="0" w:color="auto"/>
        <w:bottom w:val="none" w:sz="0" w:space="0" w:color="auto"/>
        <w:right w:val="none" w:sz="0" w:space="0" w:color="auto"/>
      </w:divBdr>
    </w:div>
    <w:div w:id="1366520849">
      <w:bodyDiv w:val="1"/>
      <w:marLeft w:val="0"/>
      <w:marRight w:val="0"/>
      <w:marTop w:val="0"/>
      <w:marBottom w:val="0"/>
      <w:divBdr>
        <w:top w:val="none" w:sz="0" w:space="0" w:color="auto"/>
        <w:left w:val="none" w:sz="0" w:space="0" w:color="auto"/>
        <w:bottom w:val="none" w:sz="0" w:space="0" w:color="auto"/>
        <w:right w:val="none" w:sz="0" w:space="0" w:color="auto"/>
      </w:divBdr>
    </w:div>
    <w:div w:id="1581717314">
      <w:bodyDiv w:val="1"/>
      <w:marLeft w:val="0"/>
      <w:marRight w:val="0"/>
      <w:marTop w:val="0"/>
      <w:marBottom w:val="0"/>
      <w:divBdr>
        <w:top w:val="none" w:sz="0" w:space="0" w:color="auto"/>
        <w:left w:val="none" w:sz="0" w:space="0" w:color="auto"/>
        <w:bottom w:val="none" w:sz="0" w:space="0" w:color="auto"/>
        <w:right w:val="none" w:sz="0" w:space="0" w:color="auto"/>
      </w:divBdr>
    </w:div>
    <w:div w:id="1598634852">
      <w:bodyDiv w:val="1"/>
      <w:marLeft w:val="0"/>
      <w:marRight w:val="0"/>
      <w:marTop w:val="0"/>
      <w:marBottom w:val="0"/>
      <w:divBdr>
        <w:top w:val="none" w:sz="0" w:space="0" w:color="auto"/>
        <w:left w:val="none" w:sz="0" w:space="0" w:color="auto"/>
        <w:bottom w:val="none" w:sz="0" w:space="0" w:color="auto"/>
        <w:right w:val="none" w:sz="0" w:space="0" w:color="auto"/>
      </w:divBdr>
    </w:div>
    <w:div w:id="1701935481">
      <w:bodyDiv w:val="1"/>
      <w:marLeft w:val="0"/>
      <w:marRight w:val="0"/>
      <w:marTop w:val="0"/>
      <w:marBottom w:val="0"/>
      <w:divBdr>
        <w:top w:val="none" w:sz="0" w:space="0" w:color="auto"/>
        <w:left w:val="none" w:sz="0" w:space="0" w:color="auto"/>
        <w:bottom w:val="none" w:sz="0" w:space="0" w:color="auto"/>
        <w:right w:val="none" w:sz="0" w:space="0" w:color="auto"/>
      </w:divBdr>
    </w:div>
    <w:div w:id="1818644389">
      <w:bodyDiv w:val="1"/>
      <w:marLeft w:val="0"/>
      <w:marRight w:val="0"/>
      <w:marTop w:val="0"/>
      <w:marBottom w:val="0"/>
      <w:divBdr>
        <w:top w:val="none" w:sz="0" w:space="0" w:color="auto"/>
        <w:left w:val="none" w:sz="0" w:space="0" w:color="auto"/>
        <w:bottom w:val="none" w:sz="0" w:space="0" w:color="auto"/>
        <w:right w:val="none" w:sz="0" w:space="0" w:color="auto"/>
      </w:divBdr>
    </w:div>
    <w:div w:id="1972587235">
      <w:bodyDiv w:val="1"/>
      <w:marLeft w:val="0"/>
      <w:marRight w:val="0"/>
      <w:marTop w:val="0"/>
      <w:marBottom w:val="0"/>
      <w:divBdr>
        <w:top w:val="none" w:sz="0" w:space="0" w:color="auto"/>
        <w:left w:val="none" w:sz="0" w:space="0" w:color="auto"/>
        <w:bottom w:val="none" w:sz="0" w:space="0" w:color="auto"/>
        <w:right w:val="none" w:sz="0" w:space="0" w:color="auto"/>
      </w:divBdr>
    </w:div>
    <w:div w:id="1991398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D69199-F0D6-448D-B43B-6FEAAEE1A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5918</TotalTime>
  <Pages>4</Pages>
  <Words>5664</Words>
  <Characters>3229</Characters>
  <Application>Microsoft Office Word</Application>
  <DocSecurity>0</DocSecurity>
  <Lines>26</Lines>
  <Paragraphs>17</Paragraphs>
  <ScaleCrop>false</ScaleCrop>
  <HeadingPairs>
    <vt:vector size="2" baseType="variant">
      <vt:variant>
        <vt:lpstr>Pavadinimas</vt:lpstr>
      </vt:variant>
      <vt:variant>
        <vt:i4>1</vt:i4>
      </vt:variant>
    </vt:vector>
  </HeadingPairs>
  <TitlesOfParts>
    <vt:vector size="1" baseType="lpstr">
      <vt:lpstr/>
    </vt:vector>
  </TitlesOfParts>
  <Company>REO</Company>
  <LinksUpToDate>false</LinksUpToDate>
  <CharactersWithSpaces>8876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Grita Jasevičienė</dc:creator>
  <cp:lastModifiedBy>Vartotojas</cp:lastModifiedBy>
  <cp:revision>50</cp:revision>
  <cp:lastPrinted>2023-01-24T12:28:00Z</cp:lastPrinted>
  <dcterms:created xsi:type="dcterms:W3CDTF">2024-01-25T14:57:00Z</dcterms:created>
  <dcterms:modified xsi:type="dcterms:W3CDTF">2024-02-09T12:08:00Z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b5fe7448c589e204e3c325cb0ddcd2a96f92f929891fc757edc3dd5b6e0df002</vt:lpwstr>
  </property>
</Properties>
</file>