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97B004" w14:textId="77777777" w:rsidR="00A239EB" w:rsidRDefault="00A239EB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36AD10D" w14:textId="77777777" w:rsidR="00A239EB" w:rsidRDefault="00A239EB" w:rsidP="00A239EB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KĖDAINIŲ RAJONO SAVIVALDYBĖS TARYBA </w:t>
      </w:r>
    </w:p>
    <w:p w14:paraId="6E8EC07C" w14:textId="7237996E" w:rsidR="00A239EB" w:rsidRDefault="00A239EB" w:rsidP="00A239EB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J. Basanavičiaus g. 36, LT-57288 Kėdainiai, tel. (8 347) 69 500, faks. (8 347) 61 125, el. p. </w:t>
      </w:r>
      <w:hyperlink r:id="rId4" w:history="1">
        <w:r w:rsidRPr="009D14DA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meras@kedainiai.lt</w:t>
        </w:r>
      </w:hyperlink>
    </w:p>
    <w:p w14:paraId="29A575A1" w14:textId="77777777" w:rsidR="00A239EB" w:rsidRDefault="00A239EB" w:rsidP="00A239EB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EA195DB" w14:textId="6D8277CE" w:rsidR="00A239EB" w:rsidRDefault="00A239EB" w:rsidP="00A239EB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2024 m.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lapkričio</w:t>
      </w: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d. Kėdainių rajono savivaldybės taryba priėmė šiuos norminius teisės aktus:</w:t>
      </w:r>
    </w:p>
    <w:p w14:paraId="65EB3BAA" w14:textId="642EC7E9" w:rsidR="00D63B49" w:rsidRPr="00A46A53" w:rsidRDefault="00D63B49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4942"/>
        <w:gridCol w:w="1411"/>
        <w:gridCol w:w="2647"/>
      </w:tblGrid>
      <w:tr w:rsidR="00D63B49" w:rsidRPr="00F6207D" w14:paraId="46771F4E" w14:textId="77777777" w:rsidTr="00B364C7">
        <w:trPr>
          <w:trHeight w:val="20"/>
        </w:trPr>
        <w:tc>
          <w:tcPr>
            <w:tcW w:w="776" w:type="dxa"/>
          </w:tcPr>
          <w:p w14:paraId="0C5CD914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4942" w:type="dxa"/>
            <w:shd w:val="clear" w:color="auto" w:fill="auto"/>
          </w:tcPr>
          <w:p w14:paraId="61009274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Sprendimo pavadinimas</w:t>
            </w:r>
          </w:p>
        </w:tc>
        <w:tc>
          <w:tcPr>
            <w:tcW w:w="1411" w:type="dxa"/>
            <w:shd w:val="clear" w:color="auto" w:fill="auto"/>
          </w:tcPr>
          <w:p w14:paraId="6DFF6333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Sprendimo Nr.</w:t>
            </w:r>
          </w:p>
        </w:tc>
        <w:tc>
          <w:tcPr>
            <w:tcW w:w="2647" w:type="dxa"/>
            <w:shd w:val="clear" w:color="auto" w:fill="auto"/>
          </w:tcPr>
          <w:p w14:paraId="798D8D6A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Pastabos</w:t>
            </w:r>
          </w:p>
        </w:tc>
      </w:tr>
      <w:tr w:rsidR="00B364C7" w:rsidRPr="00286F36" w14:paraId="7EDABADC" w14:textId="77777777" w:rsidTr="00B364C7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08FDC7CF" w14:textId="43B63C0A" w:rsidR="00B364C7" w:rsidRPr="00286F36" w:rsidRDefault="00A239EB" w:rsidP="00B3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0AE70B65" w14:textId="0E7622E1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tarybos 2024 m. vasario 15 d. sprendimo Nr. TS-7 „Dėl Kėdainių rajono savivaldybės 2024 metų biudžeto tvirtinimo“ pakeitimo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5CACE833" w14:textId="4FE512AF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TS-346</w:t>
            </w:r>
          </w:p>
        </w:tc>
        <w:tc>
          <w:tcPr>
            <w:tcW w:w="2647" w:type="dxa"/>
            <w:shd w:val="clear" w:color="auto" w:fill="auto"/>
          </w:tcPr>
          <w:p w14:paraId="7054C371" w14:textId="42B5AF2A" w:rsidR="00B364C7" w:rsidRPr="00286F36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364C7" w:rsidRPr="00286F36" w14:paraId="45E0A8F9" w14:textId="77777777" w:rsidTr="00B364C7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283F9105" w14:textId="0B707610" w:rsidR="00B364C7" w:rsidRPr="00286F36" w:rsidRDefault="00A239EB" w:rsidP="00B3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29AB337A" w14:textId="0E7EE394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biudžeto sudarymo ir vykdymo taisyklių patvirtinimo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27E28DD0" w14:textId="0EC126D2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TS-347</w:t>
            </w:r>
          </w:p>
        </w:tc>
        <w:tc>
          <w:tcPr>
            <w:tcW w:w="2647" w:type="dxa"/>
            <w:shd w:val="clear" w:color="auto" w:fill="auto"/>
          </w:tcPr>
          <w:p w14:paraId="39672AC5" w14:textId="63DA3886" w:rsidR="00B364C7" w:rsidRPr="00286F36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364C7" w:rsidRPr="00286F36" w14:paraId="31E2334D" w14:textId="77777777" w:rsidTr="00B364C7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56BF3764" w14:textId="3C1EA7C0" w:rsidR="00B364C7" w:rsidRPr="00286F36" w:rsidRDefault="00A239EB" w:rsidP="00B3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00BCD67E" w14:textId="13ED479E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tarybos 2024 m. rugsėjo 27 d. sprendimo Nr. TS-283 „Dėl mokėjimo už socialines paslaugas Kėdainių rajono savivaldybėje tvarkos aprašo patvirtinimo“ pakeitimo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677D471C" w14:textId="28828BE1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TS-351</w:t>
            </w:r>
          </w:p>
        </w:tc>
        <w:tc>
          <w:tcPr>
            <w:tcW w:w="2647" w:type="dxa"/>
            <w:shd w:val="clear" w:color="auto" w:fill="auto"/>
          </w:tcPr>
          <w:p w14:paraId="4C1DE4E0" w14:textId="58F98E55" w:rsidR="00B364C7" w:rsidRPr="00286F36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364C7" w:rsidRPr="00286F36" w14:paraId="291B50CD" w14:textId="77777777" w:rsidTr="00B364C7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4DD6E737" w14:textId="149D1B84" w:rsidR="00B364C7" w:rsidRPr="00286F36" w:rsidRDefault="00A239EB" w:rsidP="00B3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48710571" w14:textId="43D24791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2. Dėl Kėdainių rajono savivaldybės tarybos 2023 m. rugsėjo 29 d. sprendimo Nr. TS-251 „Dėl transporto ir judumo paslaugų teikimo ir mokėjimo už  suteiktas paslaugas tvarkos aprašo patvirtinimo“ pakeitimo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32EA9F70" w14:textId="0DEE367E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TS-352</w:t>
            </w:r>
          </w:p>
        </w:tc>
        <w:tc>
          <w:tcPr>
            <w:tcW w:w="2647" w:type="dxa"/>
            <w:shd w:val="clear" w:color="auto" w:fill="auto"/>
          </w:tcPr>
          <w:p w14:paraId="6DF347ED" w14:textId="4A689E86" w:rsidR="00B364C7" w:rsidRPr="00286F36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364C7" w:rsidRPr="00286F36" w14:paraId="00839765" w14:textId="77777777" w:rsidTr="00B364C7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331490A1" w14:textId="183EBD9A" w:rsidR="00B364C7" w:rsidRPr="00286F36" w:rsidRDefault="00A239EB" w:rsidP="00B3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36FD435C" w14:textId="4051505E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kompensavimo už neįrengtas automobilių stovėjimo vietas Kėdainių mieste tvarkos aprašo patvirtinimo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2D0E049A" w14:textId="2A15AD54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TS-358</w:t>
            </w:r>
          </w:p>
        </w:tc>
        <w:tc>
          <w:tcPr>
            <w:tcW w:w="2647" w:type="dxa"/>
            <w:shd w:val="clear" w:color="auto" w:fill="auto"/>
          </w:tcPr>
          <w:p w14:paraId="0DD35C2B" w14:textId="42DFCEA2" w:rsidR="00B364C7" w:rsidRPr="00286F36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364C7" w:rsidRPr="00286F36" w14:paraId="1758E291" w14:textId="77777777" w:rsidTr="00B364C7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5353B2E4" w14:textId="27D5C9DA" w:rsidR="00B364C7" w:rsidRPr="00286F36" w:rsidRDefault="00A239EB" w:rsidP="00B3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4D02AD52" w14:textId="544F2C6D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tarybos 2023 m. gegužės 26 d. sprendimo Nr. TS-155 „Dėl laidojimo ir kapinių lankymo Kėdainių rajono savivaldybės viešosiose kapinėse tvarkos aprašo patvirtinimo“ pakeitimo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7ABFF595" w14:textId="43E6F2E5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TS-361</w:t>
            </w:r>
          </w:p>
        </w:tc>
        <w:tc>
          <w:tcPr>
            <w:tcW w:w="2647" w:type="dxa"/>
            <w:shd w:val="clear" w:color="auto" w:fill="auto"/>
          </w:tcPr>
          <w:p w14:paraId="313D4A51" w14:textId="41EE8B70" w:rsidR="00B364C7" w:rsidRPr="00286F36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364C7" w:rsidRPr="00286F36" w14:paraId="346416EB" w14:textId="77777777" w:rsidTr="00B364C7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47F87FAF" w14:textId="17C82ABB" w:rsidR="00A239EB" w:rsidRPr="00286F36" w:rsidRDefault="00A239EB" w:rsidP="00B3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23474075" w14:textId="491627C5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Dėl Kėdainių rajono savivaldybės kelių priežiūros ir plėtros programos finansavimo lėšų </w:t>
            </w: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lastRenderedPageBreak/>
              <w:t>paskirstymo ir naudojimo tvarkos aprašo patvirtinimo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7F8080D9" w14:textId="23CB7D04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lastRenderedPageBreak/>
              <w:t>TS-362</w:t>
            </w:r>
          </w:p>
        </w:tc>
        <w:tc>
          <w:tcPr>
            <w:tcW w:w="2647" w:type="dxa"/>
            <w:shd w:val="clear" w:color="auto" w:fill="auto"/>
          </w:tcPr>
          <w:p w14:paraId="7FDBF572" w14:textId="707F58DF" w:rsidR="00B364C7" w:rsidRPr="00286F36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364C7" w:rsidRPr="00286F36" w14:paraId="0A889931" w14:textId="77777777" w:rsidTr="00B364C7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3D2990C9" w14:textId="4F7CE650" w:rsidR="00B364C7" w:rsidRPr="00286F36" w:rsidRDefault="00A239EB" w:rsidP="00B3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7EA431B4" w14:textId="5087CDE8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būsto fondo ir socialinio būsto fondo sąrašų pakeitimo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7C13B98D" w14:textId="04F313C1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TS-373</w:t>
            </w:r>
          </w:p>
        </w:tc>
        <w:tc>
          <w:tcPr>
            <w:tcW w:w="2647" w:type="dxa"/>
            <w:shd w:val="clear" w:color="auto" w:fill="auto"/>
          </w:tcPr>
          <w:p w14:paraId="1BC25D79" w14:textId="77777777" w:rsidR="00B364C7" w:rsidRPr="00286F36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364C7" w:rsidRPr="00286F36" w14:paraId="561936A9" w14:textId="77777777" w:rsidTr="00B364C7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49E82DF3" w14:textId="5D8CAFEE" w:rsidR="00B364C7" w:rsidRPr="00286F36" w:rsidRDefault="00A239EB" w:rsidP="00B3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6B378EE1" w14:textId="7C4977C0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administracijos nuostatų patvirtinimo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4D713224" w14:textId="2983FA23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TS-387</w:t>
            </w:r>
          </w:p>
        </w:tc>
        <w:tc>
          <w:tcPr>
            <w:tcW w:w="2647" w:type="dxa"/>
            <w:shd w:val="clear" w:color="auto" w:fill="auto"/>
          </w:tcPr>
          <w:p w14:paraId="0A9D7835" w14:textId="77777777" w:rsidR="00B364C7" w:rsidRPr="00286F36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364C7" w:rsidRPr="00286F36" w14:paraId="42D0D1F1" w14:textId="77777777" w:rsidTr="00B364C7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69333306" w14:textId="497B8060" w:rsidR="00B364C7" w:rsidRPr="00286F36" w:rsidRDefault="00A239EB" w:rsidP="00B3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6C3962E4" w14:textId="471FCE15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tarybos 2023 m. gruodžio 22 d. Sprendimo Nr. TS-386 „Dėl Kėdainių rajono savivaldybės tarybos veiklos reglamento tvirtinimo“ pakeitimo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7093AC60" w14:textId="2A31CC67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TS-388</w:t>
            </w:r>
          </w:p>
        </w:tc>
        <w:tc>
          <w:tcPr>
            <w:tcW w:w="2647" w:type="dxa"/>
            <w:shd w:val="clear" w:color="auto" w:fill="auto"/>
          </w:tcPr>
          <w:p w14:paraId="6C48E046" w14:textId="77777777" w:rsidR="00B364C7" w:rsidRPr="00286F36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364C7" w:rsidRPr="00286F36" w14:paraId="393DA1F5" w14:textId="77777777" w:rsidTr="00B364C7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49457047" w14:textId="16B669AB" w:rsidR="00B364C7" w:rsidRPr="00286F36" w:rsidRDefault="00A239EB" w:rsidP="00B36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07F1229F" w14:textId="537B5DEA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Etikos komisijos veiklos nuostatų patvirtinimo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48C9E489" w14:textId="3ECEB353" w:rsidR="00B364C7" w:rsidRPr="00B364C7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4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TS-389</w:t>
            </w:r>
          </w:p>
        </w:tc>
        <w:tc>
          <w:tcPr>
            <w:tcW w:w="2647" w:type="dxa"/>
            <w:shd w:val="clear" w:color="auto" w:fill="auto"/>
          </w:tcPr>
          <w:p w14:paraId="04512D25" w14:textId="77777777" w:rsidR="00B364C7" w:rsidRPr="00286F36" w:rsidRDefault="00B364C7" w:rsidP="00B364C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6379B71" w14:textId="77777777" w:rsidR="0065793A" w:rsidRDefault="0065793A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2839CAD" w14:textId="77777777" w:rsidR="00A239EB" w:rsidRDefault="00A239EB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5702425" w14:textId="77777777" w:rsidR="00A239EB" w:rsidRDefault="00A239EB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>Susipažinti su šiais ir kitais Kėdainių rajono savivaldybės tarybos priimtais sprendimais galite  savivaldybės interneto svetainėje www.kedainiai.lt (Teisinė informacija&gt;Teisės aktai).</w:t>
      </w:r>
    </w:p>
    <w:p w14:paraId="1353FFA6" w14:textId="77777777" w:rsidR="00A239EB" w:rsidRDefault="00A239EB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C21709A" w14:textId="77777777" w:rsidR="00A239EB" w:rsidRDefault="00A239EB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2CC0879" w14:textId="074D809C" w:rsidR="00A239EB" w:rsidRDefault="00A239EB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>Savivaldybės meras                                                                                           Valentinas Tamulis</w:t>
      </w:r>
    </w:p>
    <w:sectPr w:rsidR="00A239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B49"/>
    <w:rsid w:val="001665FC"/>
    <w:rsid w:val="001F0663"/>
    <w:rsid w:val="00203004"/>
    <w:rsid w:val="002311CB"/>
    <w:rsid w:val="0024686A"/>
    <w:rsid w:val="00286F36"/>
    <w:rsid w:val="00297436"/>
    <w:rsid w:val="002E3856"/>
    <w:rsid w:val="00340CC4"/>
    <w:rsid w:val="004478A9"/>
    <w:rsid w:val="004B2079"/>
    <w:rsid w:val="004F3ADB"/>
    <w:rsid w:val="00532716"/>
    <w:rsid w:val="00541D15"/>
    <w:rsid w:val="00646B26"/>
    <w:rsid w:val="0065793A"/>
    <w:rsid w:val="0076677E"/>
    <w:rsid w:val="007B52A9"/>
    <w:rsid w:val="008029E3"/>
    <w:rsid w:val="008567F0"/>
    <w:rsid w:val="00942587"/>
    <w:rsid w:val="00A23003"/>
    <w:rsid w:val="00A239EB"/>
    <w:rsid w:val="00A46A53"/>
    <w:rsid w:val="00B364C7"/>
    <w:rsid w:val="00C74224"/>
    <w:rsid w:val="00CC7F7F"/>
    <w:rsid w:val="00D07ACB"/>
    <w:rsid w:val="00D13A7F"/>
    <w:rsid w:val="00D63B49"/>
    <w:rsid w:val="00DD0AF8"/>
    <w:rsid w:val="00E55BEB"/>
    <w:rsid w:val="00F54B3B"/>
    <w:rsid w:val="00F6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B4BBC"/>
  <w15:chartTrackingRefBased/>
  <w15:docId w15:val="{31556539-9DDA-4D9D-B5AC-41738187B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29743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297436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29743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297436"/>
    <w:rPr>
      <w:rFonts w:ascii="Arial" w:eastAsia="Times New Roman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0300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39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eras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1459</Words>
  <Characters>833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Dimitrijus Kuprijanovas</cp:lastModifiedBy>
  <cp:revision>4</cp:revision>
  <dcterms:created xsi:type="dcterms:W3CDTF">2024-12-10T14:51:00Z</dcterms:created>
  <dcterms:modified xsi:type="dcterms:W3CDTF">2024-12-11T07:03:00Z</dcterms:modified>
</cp:coreProperties>
</file>