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C67F9" w14:textId="77777777" w:rsidR="004E7947" w:rsidRDefault="00000000">
      <w:pPr>
        <w:jc w:val="right"/>
        <w:rPr>
          <w:b/>
        </w:rPr>
      </w:pPr>
      <w:r>
        <w:rPr>
          <w:b/>
        </w:rPr>
        <w:t xml:space="preserve">Projektas </w:t>
      </w:r>
    </w:p>
    <w:p w14:paraId="48CF2108" w14:textId="77777777" w:rsidR="00534A5C" w:rsidRDefault="00000000">
      <w:pPr>
        <w:jc w:val="center"/>
        <w:rPr>
          <w:b/>
        </w:rPr>
      </w:pPr>
      <w:r>
        <w:pict w14:anchorId="65BE10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534A5C" w:rsidRPr="00EC1F0C">
        <w:rPr>
          <w:noProof/>
          <w:szCs w:val="24"/>
          <w:lang w:eastAsia="lt-LT"/>
        </w:rPr>
        <w:drawing>
          <wp:inline distT="0" distB="0" distL="0" distR="0" wp14:anchorId="40C2E95E" wp14:editId="107F8B06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F876D6" w14:textId="77777777" w:rsidR="00534A5C" w:rsidRDefault="00534A5C">
      <w:pPr>
        <w:jc w:val="center"/>
        <w:rPr>
          <w:b/>
        </w:rPr>
      </w:pPr>
    </w:p>
    <w:p w14:paraId="33C17DA7" w14:textId="1D545F0C" w:rsidR="004E7947" w:rsidRDefault="00000000">
      <w:pPr>
        <w:jc w:val="center"/>
        <w:rPr>
          <w:b/>
        </w:rPr>
      </w:pPr>
      <w:r>
        <w:rPr>
          <w:b/>
        </w:rPr>
        <w:t>KĖDAINIŲ RAJONO SAVIVALDYBĖS TARYBA</w:t>
      </w:r>
    </w:p>
    <w:p w14:paraId="20FE4DC8" w14:textId="77777777" w:rsidR="004E7947" w:rsidRDefault="004E7947">
      <w:pPr>
        <w:jc w:val="center"/>
        <w:rPr>
          <w:b/>
        </w:rPr>
      </w:pPr>
    </w:p>
    <w:p w14:paraId="56FAAA87" w14:textId="77777777" w:rsidR="004E7947" w:rsidRDefault="00000000">
      <w:pPr>
        <w:jc w:val="center"/>
        <w:rPr>
          <w:b/>
        </w:rPr>
      </w:pPr>
      <w:r>
        <w:rPr>
          <w:b/>
        </w:rPr>
        <w:t>SPRENDIMAS</w:t>
      </w:r>
    </w:p>
    <w:p w14:paraId="696CD1B6" w14:textId="77777777" w:rsidR="004E7947" w:rsidRDefault="00000000">
      <w:pPr>
        <w:ind w:right="-2"/>
        <w:jc w:val="center"/>
        <w:rPr>
          <w:b/>
        </w:rPr>
      </w:pPr>
      <w:r>
        <w:rPr>
          <w:b/>
        </w:rPr>
        <w:t xml:space="preserve">DĖL KĖDAINIŲ RAJONO </w:t>
      </w:r>
      <w:r>
        <w:rPr>
          <w:b/>
          <w:bCs/>
        </w:rPr>
        <w:t>SAVIVALDYBĖS TARYBOS 2023 M. GEGUŽĖS 26 D. SPRENDIMO NR. TS-146 „</w:t>
      </w:r>
      <w:r>
        <w:rPr>
          <w:b/>
        </w:rPr>
        <w:t xml:space="preserve">DĖL KĖDAINIŲ RAJONO </w:t>
      </w:r>
      <w:r>
        <w:rPr>
          <w:b/>
          <w:bCs/>
        </w:rPr>
        <w:t>SAVIVALDYBĖS JAUNIMO REIKALŲ TARYBOS SUDARYMO“ PAKEITIMO</w:t>
      </w:r>
    </w:p>
    <w:p w14:paraId="0EB616B3" w14:textId="77777777" w:rsidR="004E7947" w:rsidRDefault="004E7947">
      <w:pPr>
        <w:jc w:val="center"/>
        <w:rPr>
          <w:b/>
        </w:rPr>
      </w:pPr>
    </w:p>
    <w:p w14:paraId="29AD2DFC" w14:textId="32954EA3" w:rsidR="00CE3083" w:rsidRPr="00EC1F0C" w:rsidRDefault="00CE3083" w:rsidP="00CE3083">
      <w:pPr>
        <w:contextualSpacing/>
        <w:jc w:val="center"/>
        <w:rPr>
          <w:szCs w:val="24"/>
        </w:rPr>
      </w:pPr>
      <w:bookmarkStart w:id="0" w:name="_Hlk208906582"/>
      <w:bookmarkStart w:id="1" w:name="_Hlk216274433"/>
      <w:bookmarkStart w:id="2" w:name="_Hlk214265144"/>
      <w:bookmarkStart w:id="3" w:name="_Hlk207786081"/>
      <w:r w:rsidRPr="00EC1F0C">
        <w:rPr>
          <w:szCs w:val="24"/>
        </w:rPr>
        <w:t xml:space="preserve">2026 m. </w:t>
      </w:r>
      <w:r>
        <w:rPr>
          <w:szCs w:val="24"/>
        </w:rPr>
        <w:t>spalio 22</w:t>
      </w:r>
      <w:r w:rsidRPr="00EC1F0C">
        <w:rPr>
          <w:szCs w:val="24"/>
        </w:rPr>
        <w:t xml:space="preserve"> d. Nr. </w:t>
      </w:r>
      <w:bookmarkEnd w:id="0"/>
      <w:r w:rsidRPr="00EC1F0C">
        <w:rPr>
          <w:szCs w:val="24"/>
        </w:rPr>
        <w:t>SP-</w:t>
      </w:r>
      <w:bookmarkEnd w:id="1"/>
      <w:r>
        <w:rPr>
          <w:szCs w:val="24"/>
        </w:rPr>
        <w:t>227</w:t>
      </w:r>
      <w:r w:rsidRPr="00EC1F0C">
        <w:rPr>
          <w:szCs w:val="24"/>
        </w:rPr>
        <w:t xml:space="preserve">  </w:t>
      </w:r>
      <w:bookmarkEnd w:id="2"/>
    </w:p>
    <w:bookmarkEnd w:id="3"/>
    <w:p w14:paraId="308A9ED2" w14:textId="77777777" w:rsidR="004E7947" w:rsidRDefault="00000000">
      <w:pPr>
        <w:jc w:val="center"/>
      </w:pPr>
      <w:r>
        <w:t>Kėdainiai</w:t>
      </w:r>
    </w:p>
    <w:p w14:paraId="50FBB38F" w14:textId="77777777" w:rsidR="004E7947" w:rsidRDefault="004E7947"/>
    <w:p w14:paraId="6324438C" w14:textId="77777777" w:rsidR="004E7947" w:rsidRDefault="00000000" w:rsidP="00534A5C">
      <w:pPr>
        <w:ind w:firstLine="851"/>
        <w:jc w:val="both"/>
      </w:pPr>
      <w:r>
        <w:rPr>
          <w:lang w:eastAsia="lt-LT"/>
        </w:rPr>
        <w:t xml:space="preserve">Kėdainių rajono savivaldybės taryba </w:t>
      </w:r>
      <w:r>
        <w:rPr>
          <w:spacing w:val="50"/>
          <w:lang w:eastAsia="lt-LT"/>
        </w:rPr>
        <w:t>nusprendžia</w:t>
      </w:r>
      <w:r>
        <w:rPr>
          <w:lang w:eastAsia="lt-LT"/>
        </w:rPr>
        <w:t>:</w:t>
      </w:r>
    </w:p>
    <w:p w14:paraId="01404075" w14:textId="77777777" w:rsidR="004E7947" w:rsidRDefault="00000000" w:rsidP="00534A5C">
      <w:pPr>
        <w:ind w:firstLine="851"/>
        <w:jc w:val="both"/>
      </w:pPr>
      <w:r>
        <w:rPr>
          <w:lang w:eastAsia="lt-LT"/>
        </w:rPr>
        <w:t>1. Pakeisti Kėdainių rajono savivaldybės tarybos 2023 m. gegužės 26 d. sprendimą Nr. TS-146 „Dėl Kėdainių rajono savivaldybės jaunimo reikalų tarybos sudarymo“:</w:t>
      </w:r>
    </w:p>
    <w:p w14:paraId="18F57FE1" w14:textId="77777777" w:rsidR="004E7947" w:rsidRDefault="00000000" w:rsidP="00534A5C">
      <w:pPr>
        <w:ind w:firstLine="851"/>
        <w:jc w:val="both"/>
      </w:pPr>
      <w:r>
        <w:rPr>
          <w:lang w:eastAsia="lt-LT"/>
        </w:rPr>
        <w:t>1.1. Pakeisti 1.5 papunktį ir jį išdėstyti taip:</w:t>
      </w:r>
    </w:p>
    <w:p w14:paraId="1D379722" w14:textId="6BCDCE36" w:rsidR="004E7947" w:rsidRDefault="00000000" w:rsidP="00534A5C">
      <w:pPr>
        <w:ind w:firstLine="851"/>
        <w:rPr>
          <w:szCs w:val="24"/>
        </w:rPr>
      </w:pPr>
      <w:r>
        <w:rPr>
          <w:lang w:eastAsia="lt-LT"/>
        </w:rPr>
        <w:t xml:space="preserve">„1.5 </w:t>
      </w:r>
      <w:r>
        <w:rPr>
          <w:szCs w:val="24"/>
        </w:rPr>
        <w:t>Kornelija Juknaitė, jaunimo atstovė;“;</w:t>
      </w:r>
    </w:p>
    <w:p w14:paraId="78ADC1C3" w14:textId="0C7BACF5" w:rsidR="004E7947" w:rsidRDefault="00000000" w:rsidP="00534A5C">
      <w:pPr>
        <w:ind w:firstLine="851"/>
      </w:pPr>
      <w:r>
        <w:rPr>
          <w:szCs w:val="24"/>
        </w:rPr>
        <w:t>1.2. Pakeisti 1.8 papunktį ir jį išdėstyti taip:</w:t>
      </w:r>
    </w:p>
    <w:p w14:paraId="3CEF4632" w14:textId="3B350864" w:rsidR="004E7947" w:rsidRDefault="00000000" w:rsidP="00534A5C">
      <w:pPr>
        <w:ind w:firstLine="851"/>
        <w:rPr>
          <w:szCs w:val="24"/>
        </w:rPr>
      </w:pPr>
      <w:r>
        <w:rPr>
          <w:szCs w:val="24"/>
        </w:rPr>
        <w:t xml:space="preserve">„1.8 Joris </w:t>
      </w:r>
      <w:proofErr w:type="spellStart"/>
      <w:r>
        <w:rPr>
          <w:szCs w:val="24"/>
        </w:rPr>
        <w:t>Trakanavičius</w:t>
      </w:r>
      <w:proofErr w:type="spellEnd"/>
      <w:r>
        <w:rPr>
          <w:szCs w:val="24"/>
        </w:rPr>
        <w:t xml:space="preserve">, Kėdainių rajono mokinių tarybos narys;“. </w:t>
      </w:r>
    </w:p>
    <w:p w14:paraId="4264C10F" w14:textId="77777777" w:rsidR="004E7947" w:rsidRDefault="00000000" w:rsidP="00534A5C">
      <w:pPr>
        <w:ind w:firstLine="851"/>
        <w:contextualSpacing/>
        <w:jc w:val="both"/>
      </w:pPr>
      <w:r>
        <w:rPr>
          <w:szCs w:val="24"/>
        </w:rPr>
        <w:t>2. Šis sprendimas per vieną mėnesį nuo jo įteikimo arba paskelbimo dienos gali būti skundžiamas Lietuvos administracinių ginčų komisijos Kauno apygardos skyriui (Kaunas, A. Juozapavičiaus pr. 57, LT</w:t>
      </w:r>
      <w:r>
        <w:rPr>
          <w:szCs w:val="24"/>
        </w:rPr>
        <w:noBreakHyphen/>
        <w:t>45262) Lietuvos Respublikos ikiteisminio administracinių ginčų nagrinėjimo tvarkos įstatymo nustatyta tvarka, arba Regionų administraciniam teismui bet kuriuose šio teismo rūmuose (per Lietuvos teismų elektroninių paslaugų portalą https://e.teismas.lt arba adresu: Vilnius, Žygimantų g. 2, LT</w:t>
      </w:r>
      <w:r>
        <w:rPr>
          <w:szCs w:val="24"/>
        </w:rPr>
        <w:noBreakHyphen/>
        <w:t>01102, arba Kaunas, A. Mickevičiaus g. 8A, LT</w:t>
      </w:r>
      <w:r>
        <w:rPr>
          <w:szCs w:val="24"/>
        </w:rPr>
        <w:noBreakHyphen/>
        <w:t>44312, arba Klaipėda, Galinio Pylimo g. 9, LT</w:t>
      </w:r>
      <w:r>
        <w:rPr>
          <w:szCs w:val="24"/>
        </w:rPr>
        <w:noBreakHyphen/>
        <w:t>91230, arba Šiauliai, Dvaro g. 80, LT</w:t>
      </w:r>
      <w:r>
        <w:rPr>
          <w:szCs w:val="24"/>
        </w:rPr>
        <w:noBreakHyphen/>
        <w:t>76298, arba Panevėžys, Respublikos g. 62, LT</w:t>
      </w:r>
      <w:r>
        <w:rPr>
          <w:szCs w:val="24"/>
        </w:rPr>
        <w:noBreakHyphen/>
        <w:t>35158) Lietuvos Respublikos administracinių bylų teisenos įstatymo nustatyta tvarka.</w:t>
      </w:r>
    </w:p>
    <w:p w14:paraId="2E4F2E92" w14:textId="77777777" w:rsidR="004E7947" w:rsidRDefault="00000000">
      <w:pPr>
        <w:ind w:firstLine="737"/>
        <w:contextualSpacing/>
        <w:jc w:val="both"/>
        <w:rPr>
          <w:szCs w:val="24"/>
        </w:rPr>
      </w:pPr>
      <w:r>
        <w:rPr>
          <w:szCs w:val="24"/>
        </w:rPr>
        <w:t> </w:t>
      </w:r>
    </w:p>
    <w:p w14:paraId="2EBA73E0" w14:textId="77777777" w:rsidR="004E7947" w:rsidRDefault="004E7947">
      <w:pPr>
        <w:ind w:firstLine="737"/>
        <w:contextualSpacing/>
        <w:jc w:val="both"/>
        <w:rPr>
          <w:szCs w:val="24"/>
        </w:rPr>
      </w:pPr>
    </w:p>
    <w:p w14:paraId="41FC343D" w14:textId="77777777" w:rsidR="004E7947" w:rsidRDefault="004E7947">
      <w:pPr>
        <w:jc w:val="both"/>
        <w:rPr>
          <w:szCs w:val="24"/>
          <w:lang w:eastAsia="lt-LT"/>
        </w:rPr>
      </w:pPr>
    </w:p>
    <w:p w14:paraId="036CD62A" w14:textId="77777777" w:rsidR="004E7947" w:rsidRDefault="00000000">
      <w:pPr>
        <w:rPr>
          <w:lang w:eastAsia="lt-LT"/>
        </w:rPr>
      </w:pPr>
      <w:r>
        <w:rPr>
          <w:lang w:eastAsia="lt-LT"/>
        </w:rPr>
        <w:t>Savivaldybės meras</w:t>
      </w:r>
    </w:p>
    <w:p w14:paraId="0160C01C" w14:textId="77777777" w:rsidR="004E7947" w:rsidRDefault="004E7947">
      <w:pPr>
        <w:rPr>
          <w:lang w:eastAsia="lt-LT"/>
        </w:rPr>
      </w:pPr>
    </w:p>
    <w:p w14:paraId="77B6A425" w14:textId="77777777" w:rsidR="004E7947" w:rsidRDefault="004E7947">
      <w:pPr>
        <w:rPr>
          <w:lang w:eastAsia="lt-LT"/>
        </w:rPr>
      </w:pPr>
    </w:p>
    <w:p w14:paraId="34C42591" w14:textId="77777777" w:rsidR="004E7947" w:rsidRDefault="004E7947">
      <w:pPr>
        <w:rPr>
          <w:lang w:eastAsia="lt-LT"/>
        </w:rPr>
      </w:pPr>
    </w:p>
    <w:p w14:paraId="63E1EFEF" w14:textId="77777777" w:rsidR="004E7947" w:rsidRDefault="004E7947">
      <w:pPr>
        <w:rPr>
          <w:lang w:eastAsia="lt-LT"/>
        </w:rPr>
      </w:pPr>
    </w:p>
    <w:p w14:paraId="6DBE8FDE" w14:textId="77777777" w:rsidR="004E7947" w:rsidRDefault="004E7947">
      <w:pPr>
        <w:rPr>
          <w:lang w:eastAsia="lt-LT"/>
        </w:rPr>
      </w:pPr>
    </w:p>
    <w:p w14:paraId="42A23501" w14:textId="77777777" w:rsidR="004E7947" w:rsidRDefault="004E7947">
      <w:pPr>
        <w:rPr>
          <w:lang w:eastAsia="lt-LT"/>
        </w:rPr>
      </w:pPr>
    </w:p>
    <w:p w14:paraId="63D83CDB" w14:textId="77777777" w:rsidR="004E7947" w:rsidRDefault="004E7947">
      <w:pPr>
        <w:rPr>
          <w:lang w:eastAsia="lt-LT"/>
        </w:rPr>
      </w:pPr>
    </w:p>
    <w:p w14:paraId="79A3810F" w14:textId="77777777" w:rsidR="004E7947" w:rsidRDefault="004E7947">
      <w:pPr>
        <w:rPr>
          <w:lang w:eastAsia="lt-LT"/>
        </w:rPr>
      </w:pPr>
    </w:p>
    <w:p w14:paraId="109B250C" w14:textId="77777777" w:rsidR="004E7947" w:rsidRDefault="004E7947">
      <w:pPr>
        <w:rPr>
          <w:lang w:eastAsia="lt-LT"/>
        </w:rPr>
      </w:pPr>
    </w:p>
    <w:p w14:paraId="2AE8F5EF" w14:textId="77777777" w:rsidR="004E7947" w:rsidRDefault="004E7947">
      <w:pPr>
        <w:rPr>
          <w:lang w:eastAsia="lt-LT"/>
        </w:rPr>
      </w:pPr>
    </w:p>
    <w:p w14:paraId="462F8A9F" w14:textId="77777777" w:rsidR="004E7947" w:rsidRDefault="00000000">
      <w:pPr>
        <w:rPr>
          <w:lang w:eastAsia="lt-LT"/>
        </w:rPr>
      </w:pPr>
      <w:r>
        <w:br w:type="page"/>
      </w:r>
    </w:p>
    <w:p w14:paraId="28E5C377" w14:textId="77777777" w:rsidR="004E7947" w:rsidRDefault="00000000">
      <w:pPr>
        <w:tabs>
          <w:tab w:val="left" w:pos="2552"/>
          <w:tab w:val="left" w:pos="5103"/>
          <w:tab w:val="left" w:pos="7938"/>
        </w:tabs>
        <w:jc w:val="both"/>
      </w:pPr>
      <w:r>
        <w:lastRenderedPageBreak/>
        <w:t>Kėdainių rajono savivaldybės tarybai</w:t>
      </w:r>
    </w:p>
    <w:p w14:paraId="11886D92" w14:textId="77777777" w:rsidR="004E7947" w:rsidRDefault="004E7947">
      <w:pPr>
        <w:jc w:val="both"/>
      </w:pPr>
    </w:p>
    <w:p w14:paraId="39E03C80" w14:textId="77777777" w:rsidR="004E7947" w:rsidRDefault="004E7947"/>
    <w:p w14:paraId="6A7DD8C2" w14:textId="77777777" w:rsidR="004E7947" w:rsidRDefault="00000000">
      <w:pPr>
        <w:jc w:val="center"/>
      </w:pPr>
      <w:r>
        <w:rPr>
          <w:b/>
        </w:rPr>
        <w:t>AIŠKINAMASIS RAŠTAS</w:t>
      </w:r>
    </w:p>
    <w:p w14:paraId="78F177A5" w14:textId="77777777" w:rsidR="004E7947" w:rsidRDefault="00000000">
      <w:pPr>
        <w:ind w:right="-2"/>
        <w:jc w:val="center"/>
        <w:rPr>
          <w:b/>
        </w:rPr>
      </w:pPr>
      <w:r>
        <w:rPr>
          <w:b/>
        </w:rPr>
        <w:t xml:space="preserve">DĖL KĖDAINIŲ RAJONO </w:t>
      </w:r>
      <w:r>
        <w:rPr>
          <w:b/>
          <w:bCs/>
        </w:rPr>
        <w:t>SAVIVALDYBĖS TARYBOS 2023 M. GEGUŽĖS 26 D. SPRENDIMO NR. TS-146 „</w:t>
      </w:r>
      <w:r>
        <w:rPr>
          <w:b/>
        </w:rPr>
        <w:t xml:space="preserve">DĖL KĖDAINIŲ RAJONO </w:t>
      </w:r>
      <w:r>
        <w:rPr>
          <w:b/>
          <w:bCs/>
        </w:rPr>
        <w:t>SAVIVALDYBĖS JAUNIMO REIKALŲ TARYBOS SUDARYMO“ PAKEITIMO</w:t>
      </w:r>
    </w:p>
    <w:p w14:paraId="6287E7BB" w14:textId="77777777" w:rsidR="004E7947" w:rsidRDefault="004E7947">
      <w:pPr>
        <w:jc w:val="center"/>
        <w:rPr>
          <w:b/>
          <w:lang w:eastAsia="lt-LT"/>
        </w:rPr>
      </w:pPr>
    </w:p>
    <w:p w14:paraId="12D1D544" w14:textId="77777777" w:rsidR="004E7947" w:rsidRDefault="00000000">
      <w:pPr>
        <w:jc w:val="center"/>
      </w:pPr>
      <w:r>
        <w:t xml:space="preserve">2026 m. spalio 14 d. </w:t>
      </w:r>
    </w:p>
    <w:p w14:paraId="16EF4D80" w14:textId="77777777" w:rsidR="004E7947" w:rsidRDefault="00000000">
      <w:pPr>
        <w:jc w:val="center"/>
      </w:pPr>
      <w:r>
        <w:t>Kėdainiai</w:t>
      </w:r>
    </w:p>
    <w:p w14:paraId="757CD906" w14:textId="77777777" w:rsidR="004E7947" w:rsidRDefault="004E7947"/>
    <w:p w14:paraId="519EBDDB" w14:textId="77777777" w:rsidR="004E7947" w:rsidRDefault="00000000" w:rsidP="00534A5C">
      <w:pPr>
        <w:ind w:firstLine="851"/>
        <w:jc w:val="both"/>
        <w:rPr>
          <w:b/>
        </w:rPr>
      </w:pPr>
      <w:r>
        <w:rPr>
          <w:b/>
        </w:rPr>
        <w:t xml:space="preserve">Parengto sprendimo projekto tikslai: </w:t>
      </w:r>
      <w:r>
        <w:t>pakeisti</w:t>
      </w:r>
      <w:r>
        <w:rPr>
          <w:b/>
        </w:rPr>
        <w:t xml:space="preserve"> </w:t>
      </w:r>
      <w:r>
        <w:t>savivaldybės tarybos kadencijos laikotarpiui sudarytos Kėdainių rajono savivaldybės jaunimo reikalų tarybos du narius.</w:t>
      </w:r>
    </w:p>
    <w:p w14:paraId="51E64C01" w14:textId="77777777" w:rsidR="004E7947" w:rsidRDefault="00000000" w:rsidP="00534A5C">
      <w:pPr>
        <w:ind w:firstLine="851"/>
      </w:pPr>
      <w:r>
        <w:rPr>
          <w:b/>
        </w:rPr>
        <w:t xml:space="preserve">Sprendimo projekto esmė, rengimo priežastys ir motyvai: </w:t>
      </w:r>
    </w:p>
    <w:p w14:paraId="0AFEAD37" w14:textId="77777777" w:rsidR="004E7947" w:rsidRDefault="00000000" w:rsidP="00534A5C">
      <w:pPr>
        <w:ind w:firstLine="851"/>
        <w:jc w:val="both"/>
      </w:pPr>
      <w:r>
        <w:t>Sprendimo projektas parengtas vadovaujantis Kėdainių rajono savivaldybės jaunimo reikalų tarybos nuostatais (toliau – Nuostatai), patvirtintais Kėdainių rajono savivaldybės tarybos 2020 m. lapkričio 20 d. sprendimu Nr. TS-264 „Dėl Kėdainių rajono savivaldybės tarybos 2019 m. kovo 29 d. sprendimo Nr. TS-23 „Dėl Kėdainių rajono savivaldybės jaunimo reikalų tarybos nuostatų patvirtinimo“ pakeitimo“, ir Jaunimo atstovų rinkimų organizavimo ir delegavimo į Kėdainių rajono savivaldybės jaunimo reikalų tarybą tvarkos aprašu, patvirtintu Kėdainių rajono savivaldybės tarybos 2019 m. kovo 29 d. sprendimu Nr. TS-24 „Dėl Jaunimo atstovų rinkimų organizavimo ir delegavimo į Kėdainių rajono savivaldybės jaunimo reikalų tarybą tvarkos aprašo patvirtinimo“.</w:t>
      </w:r>
    </w:p>
    <w:p w14:paraId="6747CB34" w14:textId="77777777" w:rsidR="004E7947" w:rsidRDefault="00000000" w:rsidP="00534A5C">
      <w:pPr>
        <w:ind w:firstLine="851"/>
        <w:jc w:val="both"/>
      </w:pPr>
      <w:r>
        <w:t xml:space="preserve">Atsižvelgiant į Jaunimo reikalų tarybos narių Aisčio Kacevičiaus ir Domo </w:t>
      </w:r>
      <w:proofErr w:type="spellStart"/>
      <w:r>
        <w:t>Blažinauskio</w:t>
      </w:r>
      <w:proofErr w:type="spellEnd"/>
      <w:r>
        <w:t xml:space="preserve"> pateiktus prašymus bei 2025 m. lapkričio 5 d. įvykusio jaunimo atstovų rinkimų į Kėdainių rajono savivaldybės jaunimo reikalų tarybą visuotinio jaunimo organizacijų, su jaunimu dirbančių organizacijų, mokinių ir (ar) studentų savivaldų, veikiančių rajono savivaldybės teritorijoje, atstovų susirinkimo protokolą Nr. 1, į Kėdainių rajono savivaldybės jaunimo reikalų tarybą, atsiradus laisvoms jaunimo atstovų vietoms, deleguojami du jaunimo atstovai: Kornelija Juknaitė ir Joris </w:t>
      </w:r>
      <w:proofErr w:type="spellStart"/>
      <w:r>
        <w:t>Trakanavičius</w:t>
      </w:r>
      <w:proofErr w:type="spellEnd"/>
      <w:r>
        <w:t>.</w:t>
      </w:r>
    </w:p>
    <w:p w14:paraId="484B7AE2" w14:textId="77777777" w:rsidR="004E7947" w:rsidRDefault="00000000" w:rsidP="00534A5C">
      <w:pPr>
        <w:ind w:firstLine="851"/>
        <w:jc w:val="both"/>
      </w:pPr>
      <w:r>
        <w:rPr>
          <w:b/>
        </w:rPr>
        <w:t>Lėšų poreikis:</w:t>
      </w:r>
      <w:r>
        <w:t xml:space="preserve"> Lėšos nėra reikalingos.</w:t>
      </w:r>
    </w:p>
    <w:p w14:paraId="12B606A6" w14:textId="77777777" w:rsidR="004E7947" w:rsidRDefault="00000000" w:rsidP="00534A5C">
      <w:pPr>
        <w:ind w:firstLine="851"/>
        <w:jc w:val="both"/>
      </w:pPr>
      <w:r>
        <w:rPr>
          <w:b/>
        </w:rPr>
        <w:t xml:space="preserve">Laukiami rezultatai: </w:t>
      </w:r>
      <w:r>
        <w:t>Kėdainių rajono savivaldybės tarybos sprendimu pakeitus Kėdainių rajono savivaldybės jaunimo reikalų tarybos narius būtų ir toliau užtikrinamas sklandus Jaunimo reikalų tarybos darbas.</w:t>
      </w:r>
    </w:p>
    <w:p w14:paraId="6C29B9E9" w14:textId="77777777" w:rsidR="004E7947" w:rsidRDefault="00000000" w:rsidP="00534A5C">
      <w:pPr>
        <w:ind w:firstLine="851"/>
        <w:jc w:val="both"/>
      </w:pPr>
      <w:r>
        <w:t>Numatomo teisinio reguliavimo poveikio vertinimas*</w:t>
      </w:r>
    </w:p>
    <w:tbl>
      <w:tblPr>
        <w:tblW w:w="8930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3118"/>
        <w:gridCol w:w="2977"/>
        <w:gridCol w:w="2835"/>
      </w:tblGrid>
      <w:tr w:rsidR="004E7947" w14:paraId="4FF03F16" w14:textId="77777777"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14E9" w14:textId="77777777" w:rsidR="004E7947" w:rsidRDefault="00000000">
            <w:pPr>
              <w:rPr>
                <w:b/>
                <w:sz w:val="18"/>
                <w:szCs w:val="18"/>
                <w:lang w:bidi="lo-LA"/>
              </w:rPr>
            </w:pPr>
            <w:r>
              <w:rPr>
                <w:b/>
                <w:sz w:val="18"/>
                <w:szCs w:val="18"/>
              </w:rPr>
              <w:t>Sritys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EC76" w14:textId="77777777" w:rsidR="004E7947" w:rsidRDefault="0000000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Numatomo teisinio reguliavimo poveikio vertinimo rezultatai</w:t>
            </w:r>
          </w:p>
        </w:tc>
      </w:tr>
      <w:tr w:rsidR="004E7947" w14:paraId="072220DF" w14:textId="77777777"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0F20" w14:textId="77777777" w:rsidR="004E7947" w:rsidRDefault="004E7947">
            <w:pPr>
              <w:snapToGrid w:val="0"/>
              <w:rPr>
                <w:b/>
                <w:bCs/>
                <w:sz w:val="18"/>
                <w:szCs w:val="18"/>
                <w:lang w:bidi="lo-L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1A2F" w14:textId="77777777" w:rsidR="004E7947" w:rsidRDefault="000000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Teigiamas poveikis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7BEE" w14:textId="77777777" w:rsidR="004E7947" w:rsidRDefault="00000000">
            <w:pPr>
              <w:rPr>
                <w:b/>
                <w:sz w:val="18"/>
                <w:szCs w:val="18"/>
                <w:lang w:bidi="lo-LA"/>
              </w:rPr>
            </w:pPr>
            <w:r>
              <w:rPr>
                <w:b/>
                <w:sz w:val="18"/>
                <w:szCs w:val="18"/>
              </w:rPr>
              <w:t>Neigiamas poveikis</w:t>
            </w:r>
          </w:p>
        </w:tc>
      </w:tr>
      <w:tr w:rsidR="004E7947" w14:paraId="1F7536F1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C275" w14:textId="77777777" w:rsidR="004E7947" w:rsidRDefault="00000000">
            <w:pPr>
              <w:rPr>
                <w:i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Ekonomikai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EC39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5239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</w:tr>
      <w:tr w:rsidR="004E7947" w14:paraId="15E9EC45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741E" w14:textId="77777777" w:rsidR="004E7947" w:rsidRDefault="00000000">
            <w:pPr>
              <w:rPr>
                <w:i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Finansams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A86C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0516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</w:tr>
      <w:tr w:rsidR="004E7947" w14:paraId="3D2FE691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CD49" w14:textId="77777777" w:rsidR="004E7947" w:rsidRDefault="00000000">
            <w:pPr>
              <w:rPr>
                <w:i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Socialinei 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4887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492C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</w:tr>
      <w:tr w:rsidR="004E7947" w14:paraId="4E5526E3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0A63" w14:textId="77777777" w:rsidR="004E7947" w:rsidRDefault="00000000">
            <w:pPr>
              <w:rPr>
                <w:i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Viešajam administravimui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5D45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E9B9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</w:tr>
      <w:tr w:rsidR="004E7947" w14:paraId="17133CFF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B3A6" w14:textId="77777777" w:rsidR="004E7947" w:rsidRDefault="00000000">
            <w:pPr>
              <w:rPr>
                <w:i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Teisinei sistemai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B156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F567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</w:tr>
      <w:tr w:rsidR="004E7947" w14:paraId="3DFF9445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CE8A" w14:textId="77777777" w:rsidR="004E7947" w:rsidRDefault="00000000">
            <w:pPr>
              <w:rPr>
                <w:i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Kriminogeninei situacijai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5E0C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CAFF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</w:tr>
      <w:tr w:rsidR="004E7947" w14:paraId="2E8B45B8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E9AB" w14:textId="77777777" w:rsidR="004E7947" w:rsidRDefault="00000000">
            <w:pPr>
              <w:rPr>
                <w:i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0D5B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136D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</w:tr>
      <w:tr w:rsidR="004E7947" w14:paraId="78F42A60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E66E8" w14:textId="77777777" w:rsidR="004E7947" w:rsidRDefault="00000000">
            <w:pPr>
              <w:rPr>
                <w:i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Administracinei naštai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9B90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AF84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</w:tr>
      <w:tr w:rsidR="004E7947" w14:paraId="7CC28F06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9365" w14:textId="77777777" w:rsidR="004E7947" w:rsidRDefault="00000000">
            <w:pPr>
              <w:rPr>
                <w:i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Regiono plėtrai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6089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2F40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</w:tr>
      <w:tr w:rsidR="004E7947" w14:paraId="3C623A59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E525" w14:textId="77777777" w:rsidR="004E7947" w:rsidRDefault="00000000">
            <w:pPr>
              <w:rPr>
                <w:i/>
                <w:sz w:val="18"/>
                <w:szCs w:val="18"/>
                <w:lang w:bidi="lo-LA"/>
              </w:rPr>
            </w:pPr>
            <w:r>
              <w:rPr>
                <w:i/>
                <w:sz w:val="18"/>
                <w:szCs w:val="18"/>
              </w:rPr>
              <w:t>Kitoms sritims, asmenims ar jų grupėms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A1F8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85A8" w14:textId="77777777" w:rsidR="004E7947" w:rsidRDefault="004E7947">
            <w:pPr>
              <w:snapToGrid w:val="0"/>
              <w:rPr>
                <w:i/>
                <w:sz w:val="18"/>
                <w:szCs w:val="18"/>
                <w:lang w:bidi="lo-LA"/>
              </w:rPr>
            </w:pPr>
          </w:p>
        </w:tc>
      </w:tr>
    </w:tbl>
    <w:p w14:paraId="1F654AA4" w14:textId="77777777" w:rsidR="004E7947" w:rsidRDefault="00000000">
      <w:pPr>
        <w:jc w:val="both"/>
      </w:pPr>
      <w:r>
        <w:rPr>
          <w:b/>
          <w:sz w:val="18"/>
          <w:szCs w:val="18"/>
          <w:lang w:bidi="lo-LA"/>
        </w:rPr>
        <w:t>*</w:t>
      </w:r>
      <w:r>
        <w:rPr>
          <w:bCs/>
          <w:sz w:val="18"/>
          <w:szCs w:val="18"/>
        </w:rPr>
        <w:t xml:space="preserve"> Numatomo teisinio reguliavimo poveikio vertinimas atliekamas r</w:t>
      </w:r>
      <w:r>
        <w:rPr>
          <w:sz w:val="18"/>
          <w:szCs w:val="18"/>
        </w:rPr>
        <w:t xml:space="preserve">engiant teisės akto, kuriuo numatoma reglamentuoti iki tol nereglamentuotus santykius, taip pat kuriuo iš esmės keičiamas teisinis reguliavimas, </w:t>
      </w:r>
      <w:proofErr w:type="spellStart"/>
      <w:r>
        <w:rPr>
          <w:sz w:val="18"/>
          <w:szCs w:val="18"/>
        </w:rPr>
        <w:t>projektą.Atliekant</w:t>
      </w:r>
      <w:proofErr w:type="spellEnd"/>
      <w:r>
        <w:rPr>
          <w:sz w:val="18"/>
          <w:szCs w:val="18"/>
        </w:rPr>
        <w:t xml:space="preserve"> vertinimą, nustatomas galimas teigiamas ir neigiamas poveikis to teisinio reguliavimo sričiai, asmenims ar jų grupėms, kuriems bus taikomas numatomas teisinis reguliavimas.</w:t>
      </w:r>
    </w:p>
    <w:p w14:paraId="0BED350C" w14:textId="77777777" w:rsidR="004E7947" w:rsidRDefault="004E7947">
      <w:pPr>
        <w:jc w:val="both"/>
        <w:rPr>
          <w:sz w:val="18"/>
          <w:szCs w:val="18"/>
          <w:lang w:bidi="lo-LA"/>
        </w:rPr>
      </w:pPr>
    </w:p>
    <w:p w14:paraId="2618BB11" w14:textId="77777777" w:rsidR="004E7947" w:rsidRDefault="004E7947">
      <w:pPr>
        <w:jc w:val="both"/>
        <w:rPr>
          <w:sz w:val="18"/>
          <w:szCs w:val="18"/>
          <w:lang w:bidi="lo-LA"/>
        </w:rPr>
      </w:pPr>
    </w:p>
    <w:p w14:paraId="1DCD4D60" w14:textId="77777777" w:rsidR="004E7947" w:rsidRDefault="00000000">
      <w:pPr>
        <w:jc w:val="both"/>
      </w:pPr>
      <w:r>
        <w:t xml:space="preserve">Administracijos patarėja </w:t>
      </w:r>
    </w:p>
    <w:p w14:paraId="681E1950" w14:textId="77777777" w:rsidR="004E7947" w:rsidRDefault="00000000">
      <w:pPr>
        <w:jc w:val="both"/>
      </w:pPr>
      <w:r>
        <w:t>(jaunimo reikalų koordinatorė)                                                                            Justina Koriznaitė</w:t>
      </w:r>
    </w:p>
    <w:sectPr w:rsidR="004E7947" w:rsidSect="00534A5C">
      <w:headerReference w:type="default" r:id="rId8"/>
      <w:headerReference w:type="first" r:id="rId9"/>
      <w:pgSz w:w="11906" w:h="16838"/>
      <w:pgMar w:top="1134" w:right="567" w:bottom="1134" w:left="1701" w:header="567" w:footer="0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4C508" w14:textId="77777777" w:rsidR="00E34DB1" w:rsidRDefault="00E34DB1">
      <w:r>
        <w:separator/>
      </w:r>
    </w:p>
  </w:endnote>
  <w:endnote w:type="continuationSeparator" w:id="0">
    <w:p w14:paraId="1ACAB2F7" w14:textId="77777777" w:rsidR="00E34DB1" w:rsidRDefault="00E34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LT;Times New Roman"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1D6DF" w14:textId="77777777" w:rsidR="00E34DB1" w:rsidRDefault="00E34DB1">
      <w:r>
        <w:separator/>
      </w:r>
    </w:p>
  </w:footnote>
  <w:footnote w:type="continuationSeparator" w:id="0">
    <w:p w14:paraId="584AEE46" w14:textId="77777777" w:rsidR="00E34DB1" w:rsidRDefault="00E34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65E4C" w14:textId="77777777" w:rsidR="004E7947" w:rsidRDefault="004E794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A1F59" w14:textId="77777777" w:rsidR="004E7947" w:rsidRDefault="004E794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0448E"/>
    <w:multiLevelType w:val="multilevel"/>
    <w:tmpl w:val="6986B5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Antra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Antra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Antra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40159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947"/>
    <w:rsid w:val="004E7947"/>
    <w:rsid w:val="00534A5C"/>
    <w:rsid w:val="007447BB"/>
    <w:rsid w:val="00C977D9"/>
    <w:rsid w:val="00CE3083"/>
    <w:rsid w:val="00E34DB1"/>
    <w:rsid w:val="00ED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6F4D8A6"/>
  <w15:docId w15:val="{D7576E09-E7F8-4CCF-A43D-052025EC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bidi="ar-SA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Antrat7">
    <w:name w:val="heading 7"/>
    <w:basedOn w:val="prastasis"/>
    <w:next w:val="prastasis"/>
    <w:qFormat/>
    <w:pPr>
      <w:numPr>
        <w:ilvl w:val="6"/>
        <w:numId w:val="1"/>
      </w:numPr>
      <w:suppressAutoHyphens w:val="0"/>
      <w:overflowPunct/>
      <w:autoSpaceDE/>
      <w:spacing w:before="240" w:after="60" w:line="288" w:lineRule="auto"/>
      <w:jc w:val="both"/>
      <w:textAlignment w:val="auto"/>
      <w:outlineLvl w:val="6"/>
    </w:pPr>
    <w:rPr>
      <w:szCs w:val="24"/>
    </w:rPr>
  </w:style>
  <w:style w:type="paragraph" w:styleId="Antrat9">
    <w:name w:val="heading 9"/>
    <w:basedOn w:val="prastasis"/>
    <w:next w:val="prastasis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2z0">
    <w:name w:val="WW8Num2z0"/>
    <w:qFormat/>
    <w:rPr>
      <w:b/>
      <w:u w:val="none"/>
    </w:rPr>
  </w:style>
  <w:style w:type="character" w:customStyle="1" w:styleId="WW8Num2z1">
    <w:name w:val="WW8Num2z1"/>
    <w:qFormat/>
    <w:rPr>
      <w:b w:val="0"/>
      <w:u w:val="none"/>
    </w:rPr>
  </w:style>
  <w:style w:type="character" w:customStyle="1" w:styleId="WW8Num3z1">
    <w:name w:val="WW8Num3z1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caps w:val="0"/>
      <w:smallCaps w:val="0"/>
      <w:strike w:val="0"/>
      <w:dstrike w:val="0"/>
      <w:shadow w:val="0"/>
      <w:vanish w:val="0"/>
      <w:position w:val="0"/>
      <w:sz w:val="24"/>
      <w:vertAlign w:val="baseline"/>
    </w:rPr>
  </w:style>
  <w:style w:type="character" w:customStyle="1" w:styleId="WW8Num5z1">
    <w:name w:val="WW8Num5z1"/>
    <w:qFormat/>
    <w:rPr>
      <w:rFonts w:ascii="Times New Roman" w:hAnsi="Times New Roman" w:cs="Times New Roman"/>
      <w:b w:val="0"/>
      <w:i w:val="0"/>
      <w:caps w:val="0"/>
      <w:smallCaps w:val="0"/>
      <w:strike w:val="0"/>
      <w:dstrike w:val="0"/>
      <w:shadow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WW8Num5z2">
    <w:name w:val="WW8Num5z2"/>
    <w:qFormat/>
    <w:rPr>
      <w:rFonts w:ascii="Times New Roman" w:hAnsi="Times New Roman" w:cs="Times New Roman"/>
      <w:b w:val="0"/>
      <w:i w:val="0"/>
      <w:caps w:val="0"/>
      <w:smallCaps w:val="0"/>
      <w:strike w:val="0"/>
      <w:dstrike w:val="0"/>
      <w:outline w:val="0"/>
      <w:shadow w:val="0"/>
      <w:vanish w:val="0"/>
      <w:position w:val="0"/>
      <w:sz w:val="24"/>
      <w:szCs w:val="24"/>
      <w:vertAlign w:val="baseline"/>
    </w:rPr>
  </w:style>
  <w:style w:type="character" w:customStyle="1" w:styleId="WW8Num5z3">
    <w:name w:val="WW8Num5z3"/>
    <w:qFormat/>
    <w:rPr>
      <w:color w:val="000000"/>
    </w:rPr>
  </w:style>
  <w:style w:type="character" w:customStyle="1" w:styleId="WW8Num5z4">
    <w:name w:val="WW8Num5z4"/>
    <w:qFormat/>
  </w:style>
  <w:style w:type="character" w:customStyle="1" w:styleId="WW8Num6z0">
    <w:name w:val="WW8Num6z0"/>
    <w:qFormat/>
    <w:rPr>
      <w:b/>
      <w:u w:val="none"/>
    </w:rPr>
  </w:style>
  <w:style w:type="character" w:customStyle="1" w:styleId="WW8Num7z0">
    <w:name w:val="WW8Num7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b/>
      <w:i w:val="0"/>
    </w:rPr>
  </w:style>
  <w:style w:type="character" w:customStyle="1" w:styleId="WW8Num12z1">
    <w:name w:val="WW8Num12z1"/>
    <w:qFormat/>
    <w:rPr>
      <w:b w:val="0"/>
      <w:i w:val="0"/>
      <w:caps w:val="0"/>
      <w:smallCaps w:val="0"/>
      <w:strike w:val="0"/>
      <w:dstrike w:val="0"/>
      <w:outline w:val="0"/>
      <w:shadow w:val="0"/>
      <w:vanish w:val="0"/>
      <w:position w:val="0"/>
      <w:sz w:val="24"/>
      <w:vertAlign w:val="baseline"/>
    </w:rPr>
  </w:style>
  <w:style w:type="character" w:customStyle="1" w:styleId="WW8Num12z2">
    <w:name w:val="WW8Num12z2"/>
    <w:qFormat/>
    <w:rPr>
      <w:strike w:val="0"/>
      <w:dstrike w:val="0"/>
    </w:rPr>
  </w:style>
  <w:style w:type="character" w:customStyle="1" w:styleId="WW8Num12z3">
    <w:name w:val="WW8Num12z3"/>
    <w:qFormat/>
  </w:style>
  <w:style w:type="character" w:customStyle="1" w:styleId="WW8Num13z0">
    <w:name w:val="WW8Num13z0"/>
    <w:qFormat/>
    <w:rPr>
      <w:b/>
    </w:rPr>
  </w:style>
  <w:style w:type="character" w:customStyle="1" w:styleId="WW8Num13z1">
    <w:name w:val="WW8Num13z1"/>
    <w:qFormat/>
    <w:rPr>
      <w:b w:val="0"/>
      <w:caps w:val="0"/>
      <w:smallCaps w:val="0"/>
      <w:strike w:val="0"/>
      <w:dstrike w:val="0"/>
      <w:shadow w:val="0"/>
      <w:vanish w:val="0"/>
      <w:color w:val="000000"/>
      <w:position w:val="0"/>
      <w:sz w:val="24"/>
      <w:vertAlign w:val="baseline"/>
    </w:rPr>
  </w:style>
  <w:style w:type="character" w:customStyle="1" w:styleId="WW8Num13z2">
    <w:name w:val="WW8Num13z2"/>
    <w:qFormat/>
    <w:rPr>
      <w:b w:val="0"/>
      <w:i w:val="0"/>
      <w:strike w:val="0"/>
      <w:dstrike w:val="0"/>
      <w:color w:val="000000"/>
    </w:rPr>
  </w:style>
  <w:style w:type="character" w:customStyle="1" w:styleId="WW8Num13z3">
    <w:name w:val="WW8Num13z3"/>
    <w:qFormat/>
  </w:style>
  <w:style w:type="character" w:customStyle="1" w:styleId="WW8Num14z0">
    <w:name w:val="WW8Num14z0"/>
    <w:qFormat/>
    <w:rPr>
      <w:b/>
      <w:strike w:val="0"/>
      <w:dstrike w:val="0"/>
    </w:rPr>
  </w:style>
  <w:style w:type="character" w:customStyle="1" w:styleId="WW8Num14z1">
    <w:name w:val="WW8Num14z1"/>
    <w:qFormat/>
    <w:rPr>
      <w:b w:val="0"/>
      <w:caps w:val="0"/>
      <w:smallCaps w:val="0"/>
      <w:strike w:val="0"/>
      <w:dstrike w:val="0"/>
      <w:shadow w:val="0"/>
      <w:vanish w:val="0"/>
      <w:color w:val="000000"/>
      <w:position w:val="0"/>
      <w:sz w:val="24"/>
      <w:vertAlign w:val="baseline"/>
    </w:rPr>
  </w:style>
  <w:style w:type="character" w:customStyle="1" w:styleId="WW8Num14z2">
    <w:name w:val="WW8Num14z2"/>
    <w:qFormat/>
    <w:rPr>
      <w:b w:val="0"/>
      <w:i w:val="0"/>
      <w:strike w:val="0"/>
      <w:dstrike w:val="0"/>
      <w:color w:val="000000"/>
      <w:lang w:val="pt-BR"/>
    </w:rPr>
  </w:style>
  <w:style w:type="character" w:customStyle="1" w:styleId="WW8Num14z3">
    <w:name w:val="WW8Num14z3"/>
    <w:qFormat/>
  </w:style>
  <w:style w:type="character" w:customStyle="1" w:styleId="WW8Num15z0">
    <w:name w:val="WW8Num15z0"/>
    <w:qFormat/>
    <w:rPr>
      <w:color w:val="000000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9z1">
    <w:name w:val="WW8Num19z1"/>
    <w:qFormat/>
  </w:style>
  <w:style w:type="character" w:customStyle="1" w:styleId="WW8Num20z0">
    <w:name w:val="WW8Num20z0"/>
    <w:qFormat/>
  </w:style>
  <w:style w:type="character" w:customStyle="1" w:styleId="WW8Num22z0">
    <w:name w:val="WW8Num22z0"/>
    <w:qFormat/>
  </w:style>
  <w:style w:type="character" w:styleId="Puslapionumeris">
    <w:name w:val="page number"/>
    <w:basedOn w:val="Numatytasispastraiposriftas"/>
  </w:style>
  <w:style w:type="character" w:styleId="Hipersaitas">
    <w:name w:val="Hyperlink"/>
    <w:rPr>
      <w:color w:val="0000FF"/>
      <w:u w:val="single"/>
    </w:rPr>
  </w:style>
  <w:style w:type="character" w:customStyle="1" w:styleId="DebesliotekstasDiagrama">
    <w:name w:val="Debesėlio tekstas Diagrama"/>
    <w:qFormat/>
    <w:rPr>
      <w:rFonts w:ascii="Segoe UI" w:eastAsia="Times New Roman" w:hAnsi="Segoe UI" w:cs="Segoe UI"/>
      <w:sz w:val="18"/>
      <w:szCs w:val="18"/>
    </w:rPr>
  </w:style>
  <w:style w:type="character" w:customStyle="1" w:styleId="PagrindinistekstasDiagrama">
    <w:name w:val="Pagrindinis tekstas Diagrama"/>
    <w:qFormat/>
    <w:rPr>
      <w:rFonts w:eastAsia="Times New Roman"/>
      <w:sz w:val="24"/>
    </w:rPr>
  </w:style>
  <w:style w:type="character" w:customStyle="1" w:styleId="PagrindiniotekstotraukaDiagrama">
    <w:name w:val="Pagrindinio teksto įtrauka Diagrama"/>
    <w:qFormat/>
    <w:rPr>
      <w:rFonts w:eastAsia="Times New Roman"/>
      <w:sz w:val="24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qFormat/>
    <w:pPr>
      <w:autoSpaceDE w:val="0"/>
      <w:ind w:firstLine="312"/>
      <w:jc w:val="both"/>
    </w:pPr>
    <w:rPr>
      <w:rFonts w:ascii="TimesLT;Times New Roman" w:eastAsia="Times New Roman" w:hAnsi="TimesLT;Times New Roman" w:cs="TimesLT;Times New Roman"/>
      <w:sz w:val="20"/>
      <w:szCs w:val="20"/>
      <w:lang w:val="en-US" w:bidi="ar-SA"/>
    </w:r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Lucida Sans"/>
    </w:rPr>
  </w:style>
  <w:style w:type="paragraph" w:customStyle="1" w:styleId="Default">
    <w:name w:val="Default"/>
    <w:qFormat/>
    <w:pPr>
      <w:autoSpaceDE w:val="0"/>
    </w:pPr>
    <w:rPr>
      <w:rFonts w:ascii="Times New Roman" w:eastAsia="Arial" w:hAnsi="Times New Roman" w:cs="Times New Roman"/>
      <w:color w:val="000000"/>
      <w:lang w:bidi="ar-SA"/>
    </w:rPr>
  </w:style>
  <w:style w:type="paragraph" w:styleId="Pagrindiniotekstotrauka">
    <w:name w:val="Body Text Indent"/>
    <w:basedOn w:val="prastasis"/>
    <w:pPr>
      <w:spacing w:after="120"/>
      <w:ind w:left="283"/>
    </w:pPr>
  </w:style>
  <w:style w:type="paragraph" w:customStyle="1" w:styleId="Hyperlink1">
    <w:name w:val="Hyperlink1"/>
    <w:qFormat/>
    <w:pPr>
      <w:autoSpaceDE w:val="0"/>
      <w:ind w:firstLine="312"/>
      <w:jc w:val="both"/>
    </w:pPr>
    <w:rPr>
      <w:rFonts w:ascii="TimesLT;Times New Roman" w:eastAsia="Arial" w:hAnsi="TimesLT;Times New Roman" w:cs="TimesLT;Times New Roman"/>
      <w:sz w:val="20"/>
      <w:szCs w:val="20"/>
      <w:lang w:val="en-US" w:bidi="ar-SA"/>
    </w:rPr>
  </w:style>
  <w:style w:type="paragraph" w:customStyle="1" w:styleId="HeaderandFooter">
    <w:name w:val="Header and Footer"/>
    <w:basedOn w:val="prastasis"/>
    <w:qFormat/>
    <w:pPr>
      <w:suppressLineNumbers/>
      <w:tabs>
        <w:tab w:val="center" w:pos="4819"/>
        <w:tab w:val="right" w:pos="9638"/>
      </w:tabs>
    </w:pPr>
  </w:style>
  <w:style w:type="paragraph" w:styleId="Antrats">
    <w:name w:val="header"/>
    <w:basedOn w:val="prastasis"/>
    <w:pPr>
      <w:tabs>
        <w:tab w:val="center" w:pos="4819"/>
        <w:tab w:val="right" w:pos="9638"/>
      </w:tabs>
    </w:pPr>
  </w:style>
  <w:style w:type="paragraph" w:styleId="Debesliotekstas">
    <w:name w:val="Balloon Text"/>
    <w:basedOn w:val="prastasis"/>
    <w:qFormat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pPr>
      <w:suppressAutoHyphens w:val="0"/>
      <w:overflowPunct/>
      <w:autoSpaceDE/>
      <w:ind w:left="720"/>
      <w:contextualSpacing/>
      <w:textAlignment w:val="auto"/>
    </w:pPr>
    <w:rPr>
      <w:rFonts w:eastAsia="SimSun;宋体"/>
      <w:szCs w:val="24"/>
    </w:rPr>
  </w:style>
  <w:style w:type="paragraph" w:customStyle="1" w:styleId="TableContents">
    <w:name w:val="Table Contents"/>
    <w:basedOn w:val="prastasi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2848</Words>
  <Characters>1624</Characters>
  <Application>Microsoft Office Word</Application>
  <DocSecurity>0</DocSecurity>
  <Lines>13</Lines>
  <Paragraphs>8</Paragraphs>
  <ScaleCrop>false</ScaleCrop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Projektas</dc:title>
  <dc:creator>Audronė Stadalnykienė</dc:creator>
  <cp:lastModifiedBy>Steponas Navajauskas</cp:lastModifiedBy>
  <cp:revision>5</cp:revision>
  <cp:lastPrinted>2020-03-12T09:40:00Z</cp:lastPrinted>
  <dcterms:created xsi:type="dcterms:W3CDTF">2026-10-14T09:03:00Z</dcterms:created>
  <dcterms:modified xsi:type="dcterms:W3CDTF">2026-10-22T08:37:00Z</dcterms:modified>
  <dc:language>lt-LT</dc:language>
</cp:coreProperties>
</file>