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765D6" w14:textId="77777777" w:rsidR="009E1B6B" w:rsidRPr="009E1B6B" w:rsidRDefault="009E1B6B" w:rsidP="009E1B6B">
      <w:pPr>
        <w:spacing w:after="0" w:line="240" w:lineRule="auto"/>
        <w:jc w:val="right"/>
        <w:rPr>
          <w:rFonts w:ascii="Times New Roman" w:hAnsi="Times New Roman" w:cs="Times New Roman"/>
          <w:b/>
          <w:bCs/>
          <w:szCs w:val="24"/>
        </w:rPr>
      </w:pPr>
      <w:r w:rsidRPr="009E1B6B">
        <w:rPr>
          <w:rFonts w:ascii="Times New Roman" w:hAnsi="Times New Roman" w:cs="Times New Roman"/>
          <w:b/>
          <w:bCs/>
          <w:szCs w:val="24"/>
        </w:rPr>
        <w:t>Projektas</w:t>
      </w:r>
    </w:p>
    <w:p w14:paraId="6A2A9FE0" w14:textId="77777777" w:rsidR="009E1B6B" w:rsidRPr="009E1B6B" w:rsidRDefault="009E1B6B" w:rsidP="009E1B6B">
      <w:pPr>
        <w:spacing w:after="0" w:line="240" w:lineRule="auto"/>
        <w:contextualSpacing/>
        <w:jc w:val="center"/>
        <w:rPr>
          <w:rFonts w:ascii="Times New Roman" w:eastAsiaTheme="majorEastAsia" w:hAnsi="Times New Roman" w:cs="Times New Roman"/>
          <w:spacing w:val="-10"/>
          <w:kern w:val="28"/>
          <w:sz w:val="24"/>
          <w:szCs w:val="24"/>
          <w14:ligatures w14:val="standardContextual"/>
        </w:rPr>
      </w:pPr>
      <w:r w:rsidRPr="009E1B6B">
        <w:rPr>
          <w:rFonts w:ascii="Times New Roman" w:eastAsiaTheme="majorEastAsia" w:hAnsi="Times New Roman" w:cs="Times New Roman"/>
          <w:noProof/>
          <w:spacing w:val="-10"/>
          <w:kern w:val="28"/>
          <w:sz w:val="56"/>
          <w:szCs w:val="24"/>
          <w:lang w:eastAsia="lt-LT"/>
          <w14:ligatures w14:val="standardContextual"/>
        </w:rPr>
        <w:drawing>
          <wp:inline distT="0" distB="0" distL="0" distR="0" wp14:anchorId="0EBFECF1" wp14:editId="73F18E99">
            <wp:extent cx="576000" cy="680400"/>
            <wp:effectExtent l="0" t="0" r="0" b="0"/>
            <wp:docPr id="1513554680" name="Paveikslėlis 1513554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76000" cy="680400"/>
                    </a:xfrm>
                    <a:prstGeom prst="rect">
                      <a:avLst/>
                    </a:prstGeom>
                    <a:solidFill>
                      <a:srgbClr val="FFFFFF"/>
                    </a:solidFill>
                    <a:ln w="9525">
                      <a:noFill/>
                      <a:miter lim="800000"/>
                      <a:headEnd/>
                      <a:tailEnd/>
                    </a:ln>
                  </pic:spPr>
                </pic:pic>
              </a:graphicData>
            </a:graphic>
          </wp:inline>
        </w:drawing>
      </w:r>
    </w:p>
    <w:p w14:paraId="00444C1D" w14:textId="77777777" w:rsidR="009E1B6B" w:rsidRPr="009E1B6B" w:rsidRDefault="009E1B6B" w:rsidP="009E1B6B">
      <w:pPr>
        <w:spacing w:after="0" w:line="240" w:lineRule="auto"/>
        <w:jc w:val="center"/>
        <w:rPr>
          <w:rFonts w:ascii="Times New Roman" w:hAnsi="Times New Roman" w:cs="Times New Roman"/>
          <w:bCs/>
          <w:szCs w:val="24"/>
          <w:lang w:eastAsia="zh-CN"/>
        </w:rPr>
      </w:pPr>
    </w:p>
    <w:p w14:paraId="5728B20D" w14:textId="77777777" w:rsidR="009E1B6B" w:rsidRPr="009E1B6B" w:rsidRDefault="009E1B6B" w:rsidP="009E1B6B">
      <w:pPr>
        <w:spacing w:after="0" w:line="240" w:lineRule="auto"/>
        <w:jc w:val="center"/>
        <w:rPr>
          <w:rFonts w:ascii="Times New Roman" w:hAnsi="Times New Roman" w:cs="Times New Roman"/>
          <w:b/>
          <w:sz w:val="24"/>
          <w:szCs w:val="24"/>
          <w:lang w:eastAsia="zh-CN"/>
        </w:rPr>
      </w:pPr>
      <w:r w:rsidRPr="009E1B6B">
        <w:rPr>
          <w:rFonts w:ascii="Times New Roman" w:hAnsi="Times New Roman" w:cs="Times New Roman"/>
          <w:b/>
          <w:sz w:val="24"/>
          <w:szCs w:val="24"/>
          <w:lang w:eastAsia="zh-CN"/>
        </w:rPr>
        <w:t>KĖDAINIŲ RAJONO SAVIVALDYBĖS TARYBA</w:t>
      </w:r>
    </w:p>
    <w:p w14:paraId="4F437B6F" w14:textId="77777777" w:rsidR="009E1B6B" w:rsidRPr="009E1B6B" w:rsidRDefault="009E1B6B" w:rsidP="009E1B6B">
      <w:pPr>
        <w:spacing w:after="0" w:line="240" w:lineRule="auto"/>
        <w:jc w:val="center"/>
        <w:rPr>
          <w:rFonts w:ascii="Times New Roman" w:hAnsi="Times New Roman" w:cs="Times New Roman"/>
          <w:b/>
          <w:sz w:val="24"/>
          <w:szCs w:val="24"/>
          <w:lang w:eastAsia="en-GB"/>
        </w:rPr>
      </w:pPr>
    </w:p>
    <w:p w14:paraId="6AE329F6" w14:textId="77777777" w:rsidR="009E1B6B" w:rsidRPr="009E1B6B" w:rsidRDefault="009E1B6B" w:rsidP="009E1B6B">
      <w:pPr>
        <w:spacing w:after="0" w:line="240" w:lineRule="auto"/>
        <w:jc w:val="center"/>
        <w:rPr>
          <w:rFonts w:ascii="Times New Roman" w:hAnsi="Times New Roman" w:cs="Times New Roman"/>
          <w:b/>
          <w:sz w:val="24"/>
          <w:szCs w:val="24"/>
          <w:lang w:eastAsia="en-GB"/>
        </w:rPr>
      </w:pPr>
      <w:r w:rsidRPr="009E1B6B">
        <w:rPr>
          <w:rFonts w:ascii="Times New Roman" w:hAnsi="Times New Roman" w:cs="Times New Roman"/>
          <w:b/>
          <w:sz w:val="24"/>
          <w:szCs w:val="24"/>
          <w:lang w:eastAsia="en-GB"/>
        </w:rPr>
        <w:t>SPRENDIMAS</w:t>
      </w:r>
    </w:p>
    <w:p w14:paraId="27CDBE00" w14:textId="77777777" w:rsidR="009E1B6B" w:rsidRPr="009E1B6B" w:rsidRDefault="009E1B6B" w:rsidP="009E1B6B">
      <w:pPr>
        <w:spacing w:after="0" w:line="240" w:lineRule="auto"/>
        <w:jc w:val="center"/>
        <w:rPr>
          <w:rFonts w:ascii="Times New Roman" w:hAnsi="Times New Roman" w:cs="Times New Roman"/>
          <w:b/>
          <w:sz w:val="24"/>
          <w:szCs w:val="24"/>
          <w:lang w:eastAsia="en-GB"/>
        </w:rPr>
      </w:pPr>
      <w:r w:rsidRPr="009E1B6B">
        <w:rPr>
          <w:rFonts w:ascii="Times New Roman" w:hAnsi="Times New Roman" w:cs="Times New Roman"/>
          <w:b/>
          <w:sz w:val="24"/>
          <w:szCs w:val="24"/>
          <w:lang w:eastAsia="en-GB"/>
        </w:rPr>
        <w:t>DĖL KĖDAINIŲ RAJONO SAVIVALDYBĖS ŠVIETIMO ĮSTAIGŲ PRIEŠMOKYKLINIO UGDYMO ORGANIZAVIMO MODELIŲ APRAŠO PATVIRTINIMO</w:t>
      </w:r>
    </w:p>
    <w:p w14:paraId="1AFED4C1" w14:textId="77777777" w:rsidR="009E1B6B" w:rsidRPr="009E1B6B" w:rsidRDefault="009E1B6B" w:rsidP="009E1B6B">
      <w:pPr>
        <w:spacing w:after="0" w:line="240" w:lineRule="auto"/>
        <w:jc w:val="center"/>
        <w:rPr>
          <w:rFonts w:ascii="Times New Roman" w:hAnsi="Times New Roman" w:cs="Times New Roman"/>
          <w:sz w:val="24"/>
          <w:szCs w:val="24"/>
          <w:lang w:eastAsia="en-GB"/>
        </w:rPr>
      </w:pPr>
    </w:p>
    <w:p w14:paraId="3D30FC03" w14:textId="428D5AEF" w:rsidR="00F23A53" w:rsidRPr="00EC1F0C" w:rsidRDefault="00F23A53" w:rsidP="00F23A53">
      <w:pPr>
        <w:spacing w:after="0" w:line="240" w:lineRule="auto"/>
        <w:contextualSpacing/>
        <w:jc w:val="center"/>
        <w:rPr>
          <w:rFonts w:ascii="Times New Roman" w:hAnsi="Times New Roman" w:cs="Times New Roman"/>
          <w:sz w:val="24"/>
          <w:szCs w:val="24"/>
        </w:rPr>
      </w:pPr>
      <w:bookmarkStart w:id="0" w:name="_Hlk208906582"/>
      <w:bookmarkStart w:id="1" w:name="_Hlk216274433"/>
      <w:bookmarkStart w:id="2" w:name="_Hlk214265144"/>
      <w:bookmarkStart w:id="3" w:name="_Hlk207786081"/>
      <w:r w:rsidRPr="00EC1F0C">
        <w:rPr>
          <w:rFonts w:ascii="Times New Roman" w:hAnsi="Times New Roman" w:cs="Times New Roman"/>
          <w:sz w:val="24"/>
          <w:szCs w:val="24"/>
        </w:rPr>
        <w:t xml:space="preserve">2026 m. </w:t>
      </w:r>
      <w:r>
        <w:rPr>
          <w:rFonts w:ascii="Times New Roman" w:hAnsi="Times New Roman" w:cs="Times New Roman"/>
          <w:sz w:val="24"/>
          <w:szCs w:val="24"/>
        </w:rPr>
        <w:t>spalio 22</w:t>
      </w:r>
      <w:r w:rsidRPr="00EC1F0C">
        <w:rPr>
          <w:rFonts w:ascii="Times New Roman" w:hAnsi="Times New Roman" w:cs="Times New Roman"/>
          <w:sz w:val="24"/>
          <w:szCs w:val="24"/>
        </w:rPr>
        <w:t xml:space="preserve"> d. Nr. </w:t>
      </w:r>
      <w:bookmarkEnd w:id="0"/>
      <w:r w:rsidRPr="00EC1F0C">
        <w:rPr>
          <w:rFonts w:ascii="Times New Roman" w:hAnsi="Times New Roman" w:cs="Times New Roman"/>
          <w:sz w:val="24"/>
          <w:szCs w:val="24"/>
        </w:rPr>
        <w:t>SP-</w:t>
      </w:r>
      <w:bookmarkEnd w:id="1"/>
      <w:r>
        <w:rPr>
          <w:rFonts w:ascii="Times New Roman" w:hAnsi="Times New Roman" w:cs="Times New Roman"/>
          <w:sz w:val="24"/>
          <w:szCs w:val="24"/>
        </w:rPr>
        <w:t>226</w:t>
      </w:r>
      <w:r w:rsidRPr="00EC1F0C">
        <w:rPr>
          <w:rFonts w:ascii="Times New Roman" w:hAnsi="Times New Roman" w:cs="Times New Roman"/>
          <w:sz w:val="24"/>
          <w:szCs w:val="24"/>
        </w:rPr>
        <w:t xml:space="preserve">  </w:t>
      </w:r>
      <w:bookmarkEnd w:id="2"/>
    </w:p>
    <w:bookmarkEnd w:id="3"/>
    <w:p w14:paraId="26E7CFDE" w14:textId="77777777" w:rsidR="009E1B6B" w:rsidRPr="009E1B6B" w:rsidRDefault="009E1B6B" w:rsidP="009E1B6B">
      <w:pPr>
        <w:spacing w:after="0" w:line="240" w:lineRule="auto"/>
        <w:jc w:val="center"/>
        <w:rPr>
          <w:rFonts w:ascii="Times New Roman" w:hAnsi="Times New Roman" w:cs="Times New Roman"/>
          <w:sz w:val="24"/>
          <w:szCs w:val="24"/>
          <w:lang w:eastAsia="en-GB"/>
        </w:rPr>
      </w:pPr>
      <w:r w:rsidRPr="009E1B6B">
        <w:rPr>
          <w:rFonts w:ascii="Times New Roman" w:hAnsi="Times New Roman" w:cs="Times New Roman"/>
          <w:sz w:val="24"/>
          <w:szCs w:val="24"/>
          <w:lang w:eastAsia="en-GB"/>
        </w:rPr>
        <w:t>Kėdainiai</w:t>
      </w:r>
    </w:p>
    <w:p w14:paraId="261E34CB" w14:textId="77777777" w:rsidR="009E1B6B" w:rsidRPr="009E1B6B" w:rsidRDefault="009E1B6B" w:rsidP="009E1B6B">
      <w:pPr>
        <w:tabs>
          <w:tab w:val="left" w:pos="0"/>
        </w:tabs>
        <w:spacing w:after="0" w:line="240" w:lineRule="auto"/>
        <w:ind w:firstLine="851"/>
        <w:rPr>
          <w:rFonts w:ascii="Times New Roman" w:hAnsi="Times New Roman" w:cs="Times New Roman"/>
          <w:sz w:val="24"/>
          <w:szCs w:val="24"/>
          <w:lang w:eastAsia="en-GB"/>
        </w:rPr>
      </w:pPr>
    </w:p>
    <w:p w14:paraId="6FDC0B9C" w14:textId="77777777" w:rsidR="009E1B6B" w:rsidRPr="009E1B6B" w:rsidRDefault="009E1B6B" w:rsidP="009E1B6B">
      <w:pPr>
        <w:spacing w:after="0" w:line="240" w:lineRule="auto"/>
        <w:ind w:firstLine="851"/>
        <w:jc w:val="both"/>
        <w:rPr>
          <w:rFonts w:ascii="Times New Roman" w:eastAsia="Times New Roman" w:hAnsi="Times New Roman" w:cs="Times New Roman"/>
          <w:sz w:val="24"/>
          <w:szCs w:val="24"/>
        </w:rPr>
      </w:pPr>
      <w:r w:rsidRPr="009E1B6B">
        <w:rPr>
          <w:rFonts w:ascii="Times New Roman" w:eastAsia="Times New Roman" w:hAnsi="Times New Roman" w:cs="Times New Roman"/>
          <w:color w:val="000000"/>
          <w:sz w:val="24"/>
          <w:szCs w:val="24"/>
        </w:rPr>
        <w:t xml:space="preserve">Vadovaudamasi Lietuvos Respublikos vietos savivaldos įstatymo 7 straipsnio 6 punktu, Lietuvos Respublikos švietimo įstatymo 58 straipsnio 1 dalies 3 punktu ir Priešmokyklinio ugdymo tvarkos aprašo, patvirtinto Lietuvos Respublikos švietimo ir mokslo ministro 2013 m. lapkričio 21 d. įsakymu Nr. V-1106 „Dėl Priešmokyklinio ugdymo tvarkos aprašo patvirtinimo“, 7.1 papunkčiu, Kėdainių rajono savivaldybės taryba  </w:t>
      </w:r>
      <w:r w:rsidRPr="009E1B6B">
        <w:rPr>
          <w:rFonts w:ascii="Times New Roman" w:eastAsia="Times New Roman" w:hAnsi="Times New Roman" w:cs="Times New Roman"/>
          <w:color w:val="000000"/>
          <w:spacing w:val="60"/>
          <w:sz w:val="24"/>
          <w:szCs w:val="24"/>
        </w:rPr>
        <w:t>nusprendži</w:t>
      </w:r>
      <w:r w:rsidRPr="009E1B6B">
        <w:rPr>
          <w:rFonts w:ascii="Times New Roman" w:eastAsia="Times New Roman" w:hAnsi="Times New Roman" w:cs="Times New Roman"/>
          <w:color w:val="000000"/>
          <w:spacing w:val="20"/>
          <w:sz w:val="24"/>
          <w:szCs w:val="24"/>
        </w:rPr>
        <w:t>a:</w:t>
      </w:r>
    </w:p>
    <w:p w14:paraId="67B664E4" w14:textId="77777777" w:rsidR="009E1B6B" w:rsidRPr="009E1B6B" w:rsidRDefault="009E1B6B" w:rsidP="00007162">
      <w:pPr>
        <w:numPr>
          <w:ilvl w:val="0"/>
          <w:numId w:val="1"/>
        </w:numPr>
        <w:tabs>
          <w:tab w:val="left" w:pos="993"/>
          <w:tab w:val="left" w:pos="1134"/>
        </w:tabs>
        <w:spacing w:after="0" w:line="240" w:lineRule="auto"/>
        <w:ind w:left="0" w:firstLine="851"/>
        <w:contextualSpacing/>
        <w:jc w:val="both"/>
        <w:rPr>
          <w:rFonts w:ascii="Times New Roman" w:hAnsi="Times New Roman" w:cs="Times New Roman"/>
          <w:kern w:val="2"/>
          <w:sz w:val="24"/>
          <w:szCs w:val="24"/>
          <w14:ligatures w14:val="standardContextual"/>
        </w:rPr>
      </w:pPr>
      <w:r w:rsidRPr="009E1B6B">
        <w:rPr>
          <w:rFonts w:ascii="Times New Roman" w:hAnsi="Times New Roman" w:cs="Times New Roman"/>
          <w:kern w:val="2"/>
          <w:sz w:val="24"/>
          <w:szCs w:val="24"/>
          <w14:ligatures w14:val="standardContextual"/>
        </w:rPr>
        <w:t>Patvirtinti Kėdainių rajono savivaldybės švietimo įstaigų priešmokyklinio ugdymo organizavimo modelių aprašą (pridedama).</w:t>
      </w:r>
    </w:p>
    <w:p w14:paraId="5B497D88" w14:textId="77777777" w:rsidR="009E1B6B" w:rsidRPr="009E1B6B" w:rsidRDefault="009E1B6B" w:rsidP="00007162">
      <w:pPr>
        <w:numPr>
          <w:ilvl w:val="0"/>
          <w:numId w:val="1"/>
        </w:numPr>
        <w:tabs>
          <w:tab w:val="left" w:pos="993"/>
          <w:tab w:val="left" w:pos="1134"/>
        </w:tabs>
        <w:spacing w:after="0" w:line="240" w:lineRule="auto"/>
        <w:ind w:left="0" w:firstLine="851"/>
        <w:contextualSpacing/>
        <w:jc w:val="both"/>
        <w:rPr>
          <w:rFonts w:ascii="Times New Roman" w:hAnsi="Times New Roman" w:cs="Times New Roman"/>
          <w:kern w:val="2"/>
          <w:sz w:val="24"/>
          <w:szCs w:val="24"/>
          <w14:ligatures w14:val="standardContextual"/>
        </w:rPr>
      </w:pPr>
      <w:r w:rsidRPr="009E1B6B">
        <w:rPr>
          <w:rFonts w:ascii="Times New Roman" w:hAnsi="Times New Roman" w:cs="Times New Roman"/>
          <w:kern w:val="2"/>
          <w:sz w:val="24"/>
          <w:szCs w:val="24"/>
          <w14:ligatures w14:val="standardContextual"/>
        </w:rPr>
        <w:t xml:space="preserve">Pripažinti netekusiu galios Kėdainių rajono savivaldybės tarybos 2009 m. gruodžio 11 d. sprendimą </w:t>
      </w:r>
      <w:bookmarkStart w:id="4" w:name="n_0"/>
      <w:r w:rsidRPr="009E1B6B">
        <w:rPr>
          <w:rFonts w:ascii="Times New Roman" w:hAnsi="Times New Roman" w:cs="Times New Roman"/>
          <w:kern w:val="2"/>
          <w:sz w:val="24"/>
          <w:szCs w:val="24"/>
          <w14:ligatures w14:val="standardContextual"/>
        </w:rPr>
        <w:t>Nr. TS-</w:t>
      </w:r>
      <w:bookmarkEnd w:id="4"/>
      <w:r w:rsidRPr="009E1B6B">
        <w:rPr>
          <w:rFonts w:ascii="Times New Roman" w:hAnsi="Times New Roman" w:cs="Times New Roman"/>
          <w:kern w:val="2"/>
          <w:sz w:val="24"/>
          <w:szCs w:val="24"/>
          <w14:ligatures w14:val="standardContextual"/>
        </w:rPr>
        <w:t>360 „Dėl Kėdainių rajono savivaldybės ugdymo įstaigų, socialinių ir ugdymo centrų priešmokyklinio ugdymo organizavimo ir finansavimo tvarkos, organizavimo modelių patvirtinimo“ su visais pakeitimais ir papildymais.</w:t>
      </w:r>
    </w:p>
    <w:p w14:paraId="2D61AA2B" w14:textId="77777777" w:rsidR="009E1B6B" w:rsidRPr="009E1B6B" w:rsidRDefault="009E1B6B" w:rsidP="00007162">
      <w:pPr>
        <w:spacing w:after="0" w:line="240" w:lineRule="auto"/>
        <w:ind w:firstLine="851"/>
        <w:jc w:val="both"/>
        <w:rPr>
          <w:rFonts w:ascii="Times New Roman" w:eastAsia="Calibri" w:hAnsi="Times New Roman" w:cs="Times New Roman"/>
          <w:sz w:val="24"/>
          <w:szCs w:val="24"/>
        </w:rPr>
      </w:pPr>
    </w:p>
    <w:p w14:paraId="16C9EC58" w14:textId="77777777" w:rsidR="009E1B6B" w:rsidRPr="009E1B6B" w:rsidRDefault="009E1B6B" w:rsidP="009E1B6B">
      <w:pPr>
        <w:spacing w:after="0" w:line="240" w:lineRule="auto"/>
        <w:jc w:val="both"/>
        <w:rPr>
          <w:rFonts w:ascii="Times New Roman" w:eastAsia="Calibri" w:hAnsi="Times New Roman" w:cs="Times New Roman"/>
          <w:sz w:val="24"/>
          <w:szCs w:val="24"/>
        </w:rPr>
      </w:pPr>
    </w:p>
    <w:p w14:paraId="5B7CB2B3" w14:textId="77777777" w:rsidR="009E1B6B" w:rsidRPr="009E1B6B" w:rsidRDefault="009E1B6B" w:rsidP="009E1B6B">
      <w:pPr>
        <w:spacing w:after="0" w:line="240" w:lineRule="auto"/>
        <w:jc w:val="both"/>
        <w:rPr>
          <w:rFonts w:ascii="Times New Roman" w:eastAsia="Calibri" w:hAnsi="Times New Roman" w:cs="Times New Roman"/>
          <w:sz w:val="24"/>
          <w:szCs w:val="24"/>
        </w:rPr>
      </w:pPr>
      <w:r w:rsidRPr="009E1B6B">
        <w:rPr>
          <w:rFonts w:ascii="Times New Roman" w:eastAsia="Calibri" w:hAnsi="Times New Roman" w:cs="Times New Roman"/>
          <w:sz w:val="24"/>
          <w:szCs w:val="24"/>
        </w:rPr>
        <w:t>Savivaldybės meras</w:t>
      </w:r>
    </w:p>
    <w:p w14:paraId="59E068D9" w14:textId="77777777" w:rsidR="009E1B6B" w:rsidRPr="009E1B6B" w:rsidRDefault="009E1B6B" w:rsidP="009E1B6B">
      <w:pPr>
        <w:spacing w:after="0" w:line="240" w:lineRule="auto"/>
        <w:rPr>
          <w:rFonts w:ascii="Times New Roman" w:hAnsi="Times New Roman" w:cs="Times New Roman"/>
          <w:sz w:val="24"/>
          <w:szCs w:val="24"/>
          <w:lang w:eastAsia="en-GB"/>
        </w:rPr>
      </w:pPr>
    </w:p>
    <w:p w14:paraId="11233549" w14:textId="77777777" w:rsidR="009E1B6B" w:rsidRPr="009E1B6B" w:rsidRDefault="009E1B6B" w:rsidP="009E1B6B">
      <w:pPr>
        <w:spacing w:after="0" w:line="240" w:lineRule="auto"/>
        <w:jc w:val="both"/>
        <w:rPr>
          <w:rFonts w:ascii="Times New Roman" w:hAnsi="Times New Roman" w:cs="Times New Roman"/>
          <w:sz w:val="24"/>
          <w:szCs w:val="24"/>
          <w:lang w:eastAsia="en-GB"/>
        </w:rPr>
      </w:pPr>
    </w:p>
    <w:p w14:paraId="27941225" w14:textId="77777777" w:rsidR="009E1B6B" w:rsidRDefault="009E1B6B" w:rsidP="00FF73AB">
      <w:pPr>
        <w:suppressAutoHyphens/>
        <w:spacing w:after="0" w:line="240" w:lineRule="auto"/>
        <w:ind w:left="1296" w:firstLine="4111"/>
        <w:textAlignment w:val="baseline"/>
        <w:rPr>
          <w:rFonts w:ascii="Times New Roman" w:hAnsi="Times New Roman" w:cs="Times New Roman"/>
          <w:sz w:val="24"/>
          <w:szCs w:val="24"/>
          <w:lang w:eastAsia="lt-LT"/>
        </w:rPr>
      </w:pPr>
    </w:p>
    <w:p w14:paraId="7CD87864" w14:textId="77777777" w:rsidR="009E1B6B" w:rsidRDefault="009E1B6B" w:rsidP="00FF73AB">
      <w:pPr>
        <w:suppressAutoHyphens/>
        <w:spacing w:after="0" w:line="240" w:lineRule="auto"/>
        <w:ind w:left="1296" w:firstLine="4111"/>
        <w:textAlignment w:val="baseline"/>
        <w:rPr>
          <w:rFonts w:ascii="Times New Roman" w:hAnsi="Times New Roman" w:cs="Times New Roman"/>
          <w:sz w:val="24"/>
          <w:szCs w:val="24"/>
          <w:lang w:eastAsia="lt-LT"/>
        </w:rPr>
      </w:pPr>
    </w:p>
    <w:p w14:paraId="7BC8E590" w14:textId="77777777" w:rsidR="009E1B6B" w:rsidRDefault="009E1B6B" w:rsidP="00FF73AB">
      <w:pPr>
        <w:suppressAutoHyphens/>
        <w:spacing w:after="0" w:line="240" w:lineRule="auto"/>
        <w:ind w:left="1296" w:firstLine="4111"/>
        <w:textAlignment w:val="baseline"/>
        <w:rPr>
          <w:rFonts w:ascii="Times New Roman" w:hAnsi="Times New Roman" w:cs="Times New Roman"/>
          <w:sz w:val="24"/>
          <w:szCs w:val="24"/>
          <w:lang w:eastAsia="lt-LT"/>
        </w:rPr>
      </w:pPr>
    </w:p>
    <w:p w14:paraId="72EE67DF" w14:textId="77777777" w:rsidR="009E1B6B" w:rsidRDefault="009E1B6B" w:rsidP="00FF73AB">
      <w:pPr>
        <w:suppressAutoHyphens/>
        <w:spacing w:after="0" w:line="240" w:lineRule="auto"/>
        <w:ind w:left="1296" w:firstLine="4111"/>
        <w:textAlignment w:val="baseline"/>
        <w:rPr>
          <w:rFonts w:ascii="Times New Roman" w:hAnsi="Times New Roman" w:cs="Times New Roman"/>
          <w:sz w:val="24"/>
          <w:szCs w:val="24"/>
          <w:lang w:eastAsia="lt-LT"/>
        </w:rPr>
      </w:pPr>
    </w:p>
    <w:p w14:paraId="744D8D7C" w14:textId="77777777" w:rsidR="009E1B6B" w:rsidRDefault="009E1B6B" w:rsidP="00FF73AB">
      <w:pPr>
        <w:suppressAutoHyphens/>
        <w:spacing w:after="0" w:line="240" w:lineRule="auto"/>
        <w:ind w:left="1296" w:firstLine="4111"/>
        <w:textAlignment w:val="baseline"/>
        <w:rPr>
          <w:rFonts w:ascii="Times New Roman" w:hAnsi="Times New Roman" w:cs="Times New Roman"/>
          <w:sz w:val="24"/>
          <w:szCs w:val="24"/>
          <w:lang w:eastAsia="lt-LT"/>
        </w:rPr>
      </w:pPr>
    </w:p>
    <w:p w14:paraId="68C474ED" w14:textId="77777777" w:rsidR="009E1B6B" w:rsidRDefault="009E1B6B" w:rsidP="00FF73AB">
      <w:pPr>
        <w:suppressAutoHyphens/>
        <w:spacing w:after="0" w:line="240" w:lineRule="auto"/>
        <w:ind w:left="1296" w:firstLine="4111"/>
        <w:textAlignment w:val="baseline"/>
        <w:rPr>
          <w:rFonts w:ascii="Times New Roman" w:hAnsi="Times New Roman" w:cs="Times New Roman"/>
          <w:sz w:val="24"/>
          <w:szCs w:val="24"/>
          <w:lang w:eastAsia="lt-LT"/>
        </w:rPr>
      </w:pPr>
    </w:p>
    <w:p w14:paraId="045C245E" w14:textId="77777777" w:rsidR="009E1B6B" w:rsidRDefault="009E1B6B" w:rsidP="00FF73AB">
      <w:pPr>
        <w:suppressAutoHyphens/>
        <w:spacing w:after="0" w:line="240" w:lineRule="auto"/>
        <w:ind w:left="1296" w:firstLine="4111"/>
        <w:textAlignment w:val="baseline"/>
        <w:rPr>
          <w:rFonts w:ascii="Times New Roman" w:hAnsi="Times New Roman" w:cs="Times New Roman"/>
          <w:sz w:val="24"/>
          <w:szCs w:val="24"/>
          <w:lang w:eastAsia="lt-LT"/>
        </w:rPr>
      </w:pPr>
    </w:p>
    <w:p w14:paraId="3D9669CE" w14:textId="77777777" w:rsidR="009E1B6B" w:rsidRDefault="009E1B6B" w:rsidP="00FF73AB">
      <w:pPr>
        <w:suppressAutoHyphens/>
        <w:spacing w:after="0" w:line="240" w:lineRule="auto"/>
        <w:ind w:left="1296" w:firstLine="4111"/>
        <w:textAlignment w:val="baseline"/>
        <w:rPr>
          <w:rFonts w:ascii="Times New Roman" w:hAnsi="Times New Roman" w:cs="Times New Roman"/>
          <w:sz w:val="24"/>
          <w:szCs w:val="24"/>
          <w:lang w:eastAsia="lt-LT"/>
        </w:rPr>
      </w:pPr>
    </w:p>
    <w:p w14:paraId="342430F6" w14:textId="77777777" w:rsidR="009E1B6B" w:rsidRDefault="009E1B6B" w:rsidP="00FF73AB">
      <w:pPr>
        <w:suppressAutoHyphens/>
        <w:spacing w:after="0" w:line="240" w:lineRule="auto"/>
        <w:ind w:left="1296" w:firstLine="4111"/>
        <w:textAlignment w:val="baseline"/>
        <w:rPr>
          <w:rFonts w:ascii="Times New Roman" w:hAnsi="Times New Roman" w:cs="Times New Roman"/>
          <w:sz w:val="24"/>
          <w:szCs w:val="24"/>
          <w:lang w:eastAsia="lt-LT"/>
        </w:rPr>
      </w:pPr>
    </w:p>
    <w:p w14:paraId="542DD92D" w14:textId="77777777" w:rsidR="009E1B6B" w:rsidRDefault="009E1B6B" w:rsidP="00FF73AB">
      <w:pPr>
        <w:suppressAutoHyphens/>
        <w:spacing w:after="0" w:line="240" w:lineRule="auto"/>
        <w:ind w:left="1296" w:firstLine="4111"/>
        <w:textAlignment w:val="baseline"/>
        <w:rPr>
          <w:rFonts w:ascii="Times New Roman" w:hAnsi="Times New Roman" w:cs="Times New Roman"/>
          <w:sz w:val="24"/>
          <w:szCs w:val="24"/>
          <w:lang w:eastAsia="lt-LT"/>
        </w:rPr>
      </w:pPr>
    </w:p>
    <w:p w14:paraId="33E505DE" w14:textId="77777777" w:rsidR="009E1B6B" w:rsidRDefault="009E1B6B" w:rsidP="00FF73AB">
      <w:pPr>
        <w:suppressAutoHyphens/>
        <w:spacing w:after="0" w:line="240" w:lineRule="auto"/>
        <w:ind w:left="1296" w:firstLine="4111"/>
        <w:textAlignment w:val="baseline"/>
        <w:rPr>
          <w:rFonts w:ascii="Times New Roman" w:hAnsi="Times New Roman" w:cs="Times New Roman"/>
          <w:sz w:val="24"/>
          <w:szCs w:val="24"/>
          <w:lang w:eastAsia="lt-LT"/>
        </w:rPr>
      </w:pPr>
    </w:p>
    <w:p w14:paraId="5F0D8027" w14:textId="77777777" w:rsidR="009E1B6B" w:rsidRDefault="009E1B6B" w:rsidP="00FF73AB">
      <w:pPr>
        <w:suppressAutoHyphens/>
        <w:spacing w:after="0" w:line="240" w:lineRule="auto"/>
        <w:ind w:left="1296" w:firstLine="4111"/>
        <w:textAlignment w:val="baseline"/>
        <w:rPr>
          <w:rFonts w:ascii="Times New Roman" w:hAnsi="Times New Roman" w:cs="Times New Roman"/>
          <w:sz w:val="24"/>
          <w:szCs w:val="24"/>
          <w:lang w:eastAsia="lt-LT"/>
        </w:rPr>
      </w:pPr>
    </w:p>
    <w:p w14:paraId="54009E7F" w14:textId="77777777" w:rsidR="009E1B6B" w:rsidRDefault="009E1B6B" w:rsidP="00FF73AB">
      <w:pPr>
        <w:suppressAutoHyphens/>
        <w:spacing w:after="0" w:line="240" w:lineRule="auto"/>
        <w:ind w:left="1296" w:firstLine="4111"/>
        <w:textAlignment w:val="baseline"/>
        <w:rPr>
          <w:rFonts w:ascii="Times New Roman" w:hAnsi="Times New Roman" w:cs="Times New Roman"/>
          <w:sz w:val="24"/>
          <w:szCs w:val="24"/>
          <w:lang w:eastAsia="lt-LT"/>
        </w:rPr>
      </w:pPr>
    </w:p>
    <w:p w14:paraId="378AE02F" w14:textId="77777777" w:rsidR="009E1B6B" w:rsidRDefault="009E1B6B" w:rsidP="00FF73AB">
      <w:pPr>
        <w:suppressAutoHyphens/>
        <w:spacing w:after="0" w:line="240" w:lineRule="auto"/>
        <w:ind w:left="1296" w:firstLine="4111"/>
        <w:textAlignment w:val="baseline"/>
        <w:rPr>
          <w:rFonts w:ascii="Times New Roman" w:hAnsi="Times New Roman" w:cs="Times New Roman"/>
          <w:sz w:val="24"/>
          <w:szCs w:val="24"/>
          <w:lang w:eastAsia="lt-LT"/>
        </w:rPr>
      </w:pPr>
    </w:p>
    <w:p w14:paraId="29131207" w14:textId="77777777" w:rsidR="009E1B6B" w:rsidRDefault="009E1B6B" w:rsidP="00FF73AB">
      <w:pPr>
        <w:suppressAutoHyphens/>
        <w:spacing w:after="0" w:line="240" w:lineRule="auto"/>
        <w:ind w:left="1296" w:firstLine="4111"/>
        <w:textAlignment w:val="baseline"/>
        <w:rPr>
          <w:rFonts w:ascii="Times New Roman" w:hAnsi="Times New Roman" w:cs="Times New Roman"/>
          <w:sz w:val="24"/>
          <w:szCs w:val="24"/>
          <w:lang w:eastAsia="lt-LT"/>
        </w:rPr>
      </w:pPr>
    </w:p>
    <w:p w14:paraId="3C81AB78" w14:textId="77777777" w:rsidR="009E1B6B" w:rsidRDefault="009E1B6B" w:rsidP="00FF73AB">
      <w:pPr>
        <w:suppressAutoHyphens/>
        <w:spacing w:after="0" w:line="240" w:lineRule="auto"/>
        <w:ind w:left="1296" w:firstLine="4111"/>
        <w:textAlignment w:val="baseline"/>
        <w:rPr>
          <w:rFonts w:ascii="Times New Roman" w:hAnsi="Times New Roman" w:cs="Times New Roman"/>
          <w:sz w:val="24"/>
          <w:szCs w:val="24"/>
          <w:lang w:eastAsia="lt-LT"/>
        </w:rPr>
      </w:pPr>
    </w:p>
    <w:p w14:paraId="5CE00245" w14:textId="77777777" w:rsidR="009E1B6B" w:rsidRDefault="009E1B6B" w:rsidP="00FF73AB">
      <w:pPr>
        <w:suppressAutoHyphens/>
        <w:spacing w:after="0" w:line="240" w:lineRule="auto"/>
        <w:ind w:left="1296" w:firstLine="4111"/>
        <w:textAlignment w:val="baseline"/>
        <w:rPr>
          <w:rFonts w:ascii="Times New Roman" w:hAnsi="Times New Roman" w:cs="Times New Roman"/>
          <w:sz w:val="24"/>
          <w:szCs w:val="24"/>
          <w:lang w:eastAsia="lt-LT"/>
        </w:rPr>
      </w:pPr>
    </w:p>
    <w:p w14:paraId="2EC15BD6" w14:textId="77777777" w:rsidR="009E1B6B" w:rsidRDefault="009E1B6B" w:rsidP="00FF73AB">
      <w:pPr>
        <w:suppressAutoHyphens/>
        <w:spacing w:after="0" w:line="240" w:lineRule="auto"/>
        <w:ind w:left="1296" w:firstLine="4111"/>
        <w:textAlignment w:val="baseline"/>
        <w:rPr>
          <w:rFonts w:ascii="Times New Roman" w:hAnsi="Times New Roman" w:cs="Times New Roman"/>
          <w:sz w:val="24"/>
          <w:szCs w:val="24"/>
          <w:lang w:eastAsia="lt-LT"/>
        </w:rPr>
      </w:pPr>
    </w:p>
    <w:p w14:paraId="7BCCAC0C" w14:textId="77777777" w:rsidR="009E1B6B" w:rsidRDefault="009E1B6B" w:rsidP="00FF73AB">
      <w:pPr>
        <w:suppressAutoHyphens/>
        <w:spacing w:after="0" w:line="240" w:lineRule="auto"/>
        <w:ind w:left="1296" w:firstLine="4111"/>
        <w:textAlignment w:val="baseline"/>
        <w:rPr>
          <w:rFonts w:ascii="Times New Roman" w:hAnsi="Times New Roman" w:cs="Times New Roman"/>
          <w:sz w:val="24"/>
          <w:szCs w:val="24"/>
          <w:lang w:eastAsia="lt-LT"/>
        </w:rPr>
      </w:pPr>
    </w:p>
    <w:p w14:paraId="40F2F6AB" w14:textId="77777777" w:rsidR="009E1B6B" w:rsidRDefault="009E1B6B" w:rsidP="00FF73AB">
      <w:pPr>
        <w:suppressAutoHyphens/>
        <w:spacing w:after="0" w:line="240" w:lineRule="auto"/>
        <w:ind w:left="1296" w:firstLine="4111"/>
        <w:textAlignment w:val="baseline"/>
        <w:rPr>
          <w:rFonts w:ascii="Times New Roman" w:hAnsi="Times New Roman" w:cs="Times New Roman"/>
          <w:sz w:val="24"/>
          <w:szCs w:val="24"/>
          <w:lang w:eastAsia="lt-LT"/>
        </w:rPr>
      </w:pPr>
    </w:p>
    <w:p w14:paraId="55D4DF2C" w14:textId="77777777" w:rsidR="006C6078" w:rsidRDefault="006C6078" w:rsidP="00B9144E">
      <w:pPr>
        <w:rPr>
          <w:rFonts w:ascii="Times New Roman" w:hAnsi="Times New Roman" w:cs="Times New Roman"/>
          <w:sz w:val="24"/>
          <w:szCs w:val="24"/>
          <w:lang w:eastAsia="lt-LT"/>
        </w:rPr>
        <w:sectPr w:rsidR="006C6078" w:rsidSect="00496124">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134" w:left="1701" w:header="567" w:footer="567" w:gutter="0"/>
          <w:cols w:space="1296"/>
          <w:titlePg/>
          <w:docGrid w:linePitch="360"/>
        </w:sectPr>
      </w:pPr>
    </w:p>
    <w:p w14:paraId="2DB67E59" w14:textId="77777777" w:rsidR="00DA1167" w:rsidRPr="00FF73AB" w:rsidRDefault="00DA1167" w:rsidP="00DA1167">
      <w:pPr>
        <w:suppressAutoHyphens/>
        <w:spacing w:after="0" w:line="240" w:lineRule="auto"/>
        <w:ind w:left="1296" w:firstLine="4111"/>
        <w:textAlignment w:val="baseline"/>
        <w:rPr>
          <w:rFonts w:ascii="Times New Roman" w:hAnsi="Times New Roman" w:cs="Times New Roman"/>
          <w:sz w:val="24"/>
          <w:szCs w:val="24"/>
          <w:lang w:eastAsia="lt-LT"/>
        </w:rPr>
      </w:pPr>
      <w:r w:rsidRPr="00FF73AB">
        <w:rPr>
          <w:rFonts w:ascii="Times New Roman" w:hAnsi="Times New Roman" w:cs="Times New Roman"/>
          <w:sz w:val="24"/>
          <w:szCs w:val="24"/>
          <w:lang w:eastAsia="lt-LT"/>
        </w:rPr>
        <w:lastRenderedPageBreak/>
        <w:t>PATVIRTINTA</w:t>
      </w:r>
    </w:p>
    <w:p w14:paraId="4D19F6D8" w14:textId="77777777" w:rsidR="00DA1167" w:rsidRPr="00FF73AB" w:rsidRDefault="00DA1167" w:rsidP="00DA1167">
      <w:pPr>
        <w:suppressAutoHyphens/>
        <w:spacing w:after="0" w:line="240" w:lineRule="auto"/>
        <w:ind w:left="1296" w:firstLine="4111"/>
        <w:textAlignment w:val="baseline"/>
        <w:rPr>
          <w:rFonts w:ascii="Times New Roman" w:hAnsi="Times New Roman" w:cs="Times New Roman"/>
          <w:sz w:val="24"/>
          <w:szCs w:val="24"/>
          <w:lang w:eastAsia="lt-LT"/>
        </w:rPr>
      </w:pPr>
      <w:r w:rsidRPr="00FF73AB">
        <w:rPr>
          <w:rFonts w:ascii="Times New Roman" w:hAnsi="Times New Roman" w:cs="Times New Roman"/>
          <w:sz w:val="24"/>
          <w:szCs w:val="24"/>
          <w:lang w:eastAsia="lt-LT"/>
        </w:rPr>
        <w:t>Kėdainių rajono savivaldybės tarybos</w:t>
      </w:r>
    </w:p>
    <w:p w14:paraId="781FA67D" w14:textId="77777777" w:rsidR="00DA1167" w:rsidRPr="00FF73AB" w:rsidRDefault="00DA1167" w:rsidP="00DA1167">
      <w:pPr>
        <w:suppressAutoHyphens/>
        <w:spacing w:after="0" w:line="240" w:lineRule="auto"/>
        <w:ind w:left="1296" w:firstLine="4111"/>
        <w:textAlignment w:val="baseline"/>
        <w:rPr>
          <w:rFonts w:ascii="Times New Roman" w:hAnsi="Times New Roman" w:cs="Times New Roman"/>
          <w:sz w:val="24"/>
          <w:szCs w:val="24"/>
          <w:lang w:eastAsia="lt-LT"/>
        </w:rPr>
      </w:pPr>
      <w:r w:rsidRPr="00FF73AB">
        <w:rPr>
          <w:rFonts w:ascii="Times New Roman" w:hAnsi="Times New Roman" w:cs="Times New Roman"/>
          <w:sz w:val="24"/>
          <w:szCs w:val="24"/>
          <w:lang w:eastAsia="lt-LT"/>
        </w:rPr>
        <w:t>2026 m. spalio    d. sprendimu Nr. TS-</w:t>
      </w:r>
    </w:p>
    <w:p w14:paraId="71430A6F" w14:textId="77777777" w:rsidR="00DA1167" w:rsidRPr="00FF73AB" w:rsidRDefault="00DA1167" w:rsidP="00DA1167">
      <w:pPr>
        <w:suppressAutoHyphens/>
        <w:spacing w:after="0" w:line="240" w:lineRule="auto"/>
        <w:ind w:left="1296" w:firstLine="4111"/>
        <w:textAlignment w:val="baseline"/>
        <w:rPr>
          <w:rFonts w:ascii="Times New Roman" w:hAnsi="Times New Roman" w:cs="Times New Roman"/>
          <w:sz w:val="24"/>
          <w:szCs w:val="24"/>
          <w:lang w:eastAsia="lt-LT"/>
        </w:rPr>
      </w:pPr>
    </w:p>
    <w:p w14:paraId="33F43C6F" w14:textId="77777777" w:rsidR="00DA1167" w:rsidRPr="00FF73AB" w:rsidRDefault="00DA1167" w:rsidP="00DA1167">
      <w:pPr>
        <w:spacing w:after="0" w:line="240" w:lineRule="auto"/>
        <w:jc w:val="center"/>
        <w:rPr>
          <w:rFonts w:ascii="Times New Roman" w:hAnsi="Times New Roman" w:cs="Times New Roman"/>
          <w:b/>
          <w:sz w:val="24"/>
          <w:szCs w:val="24"/>
          <w:lang w:eastAsia="en-GB"/>
        </w:rPr>
      </w:pPr>
      <w:r w:rsidRPr="00FF73AB">
        <w:rPr>
          <w:rFonts w:ascii="Times New Roman" w:hAnsi="Times New Roman" w:cs="Times New Roman"/>
          <w:b/>
          <w:sz w:val="24"/>
          <w:szCs w:val="24"/>
          <w:lang w:eastAsia="en-GB"/>
        </w:rPr>
        <w:t>KĖDAINIŲ RAJONO SAVIVALDYBĖS ŠVIETIMO ĮSTAIGŲ PRIEŠMOKYKLINIO UGDYMO ORGANIZAVIMO MODELIŲ APRAŠ</w:t>
      </w:r>
      <w:r>
        <w:rPr>
          <w:rFonts w:ascii="Times New Roman" w:hAnsi="Times New Roman" w:cs="Times New Roman"/>
          <w:b/>
          <w:sz w:val="24"/>
          <w:szCs w:val="24"/>
          <w:lang w:eastAsia="en-GB"/>
        </w:rPr>
        <w:t>AS</w:t>
      </w:r>
    </w:p>
    <w:p w14:paraId="3BBF4EC2" w14:textId="77777777" w:rsidR="00DA1167" w:rsidRPr="00FF73AB" w:rsidRDefault="00DA1167" w:rsidP="00DA1167">
      <w:pPr>
        <w:spacing w:after="0" w:line="240" w:lineRule="auto"/>
        <w:ind w:right="-2"/>
        <w:jc w:val="center"/>
        <w:rPr>
          <w:rFonts w:ascii="Times New Roman" w:hAnsi="Times New Roman" w:cs="Times New Roman"/>
          <w:b/>
          <w:bCs/>
          <w:sz w:val="24"/>
          <w:szCs w:val="24"/>
        </w:rPr>
      </w:pPr>
    </w:p>
    <w:p w14:paraId="353D398D" w14:textId="77777777" w:rsidR="00DA1167" w:rsidRPr="00FF73AB" w:rsidRDefault="00DA1167" w:rsidP="00DA1167">
      <w:pPr>
        <w:tabs>
          <w:tab w:val="left" w:pos="1705"/>
        </w:tabs>
        <w:spacing w:after="0" w:line="240" w:lineRule="auto"/>
        <w:ind w:right="-2"/>
        <w:jc w:val="center"/>
        <w:rPr>
          <w:rFonts w:ascii="Times New Roman" w:hAnsi="Times New Roman" w:cs="Times New Roman"/>
          <w:b/>
          <w:sz w:val="24"/>
          <w:szCs w:val="24"/>
        </w:rPr>
      </w:pPr>
      <w:r w:rsidRPr="00FF73AB">
        <w:rPr>
          <w:rFonts w:ascii="Times New Roman" w:hAnsi="Times New Roman" w:cs="Times New Roman"/>
          <w:b/>
          <w:sz w:val="24"/>
          <w:szCs w:val="24"/>
        </w:rPr>
        <w:t>I SKYRIUS</w:t>
      </w:r>
    </w:p>
    <w:p w14:paraId="08D59E3C" w14:textId="77777777" w:rsidR="00DA1167" w:rsidRPr="00FF73AB" w:rsidRDefault="00DA1167" w:rsidP="00DA1167">
      <w:pPr>
        <w:tabs>
          <w:tab w:val="left" w:pos="1705"/>
        </w:tabs>
        <w:spacing w:after="0" w:line="240" w:lineRule="auto"/>
        <w:ind w:right="-2"/>
        <w:jc w:val="center"/>
        <w:rPr>
          <w:rFonts w:ascii="Times New Roman" w:hAnsi="Times New Roman" w:cs="Times New Roman"/>
          <w:b/>
          <w:sz w:val="24"/>
          <w:szCs w:val="24"/>
        </w:rPr>
      </w:pPr>
      <w:r w:rsidRPr="00FF73AB">
        <w:rPr>
          <w:rFonts w:ascii="Times New Roman" w:hAnsi="Times New Roman" w:cs="Times New Roman"/>
          <w:b/>
          <w:sz w:val="24"/>
          <w:szCs w:val="24"/>
        </w:rPr>
        <w:t>BENDROSIOS NUOSTATOS</w:t>
      </w:r>
    </w:p>
    <w:p w14:paraId="06240645" w14:textId="77777777" w:rsidR="00DA1167" w:rsidRPr="00FF73AB" w:rsidRDefault="00DA1167" w:rsidP="00DA1167">
      <w:pPr>
        <w:tabs>
          <w:tab w:val="left" w:pos="1705"/>
        </w:tabs>
        <w:spacing w:after="0" w:line="240" w:lineRule="auto"/>
        <w:jc w:val="center"/>
        <w:rPr>
          <w:rFonts w:ascii="Times New Roman" w:hAnsi="Times New Roman" w:cs="Times New Roman"/>
          <w:b/>
          <w:sz w:val="24"/>
          <w:szCs w:val="24"/>
        </w:rPr>
      </w:pPr>
    </w:p>
    <w:p w14:paraId="2F112776" w14:textId="77777777" w:rsidR="00DA1167" w:rsidRPr="00FF73AB" w:rsidRDefault="00DA1167" w:rsidP="00DA1167">
      <w:pPr>
        <w:tabs>
          <w:tab w:val="left" w:pos="0"/>
        </w:tabs>
        <w:spacing w:after="0" w:line="240" w:lineRule="auto"/>
        <w:ind w:firstLine="709"/>
        <w:jc w:val="both"/>
        <w:rPr>
          <w:rFonts w:ascii="Times New Roman" w:hAnsi="Times New Roman" w:cs="Times New Roman"/>
          <w:sz w:val="24"/>
          <w:szCs w:val="24"/>
        </w:rPr>
      </w:pPr>
      <w:r w:rsidRPr="00FF73AB">
        <w:rPr>
          <w:rFonts w:ascii="Times New Roman" w:hAnsi="Times New Roman" w:cs="Times New Roman"/>
          <w:sz w:val="24"/>
          <w:szCs w:val="24"/>
        </w:rPr>
        <w:t xml:space="preserve">1. </w:t>
      </w:r>
      <w:r>
        <w:rPr>
          <w:rFonts w:ascii="Times New Roman" w:hAnsi="Times New Roman" w:cs="Times New Roman"/>
          <w:sz w:val="24"/>
          <w:szCs w:val="24"/>
        </w:rPr>
        <w:t>Kėda</w:t>
      </w:r>
      <w:r w:rsidRPr="00FF73AB">
        <w:rPr>
          <w:rFonts w:ascii="Times New Roman" w:hAnsi="Times New Roman" w:cs="Times New Roman"/>
          <w:sz w:val="24"/>
          <w:szCs w:val="24"/>
        </w:rPr>
        <w:t>inių rajono savivaldybės švietimo įstaigų priešmokyklinio ugdymo organi</w:t>
      </w:r>
      <w:r>
        <w:rPr>
          <w:rFonts w:ascii="Times New Roman" w:hAnsi="Times New Roman" w:cs="Times New Roman"/>
          <w:sz w:val="24"/>
          <w:szCs w:val="24"/>
        </w:rPr>
        <w:t>zavimo modelių aprašas (toliau – A</w:t>
      </w:r>
      <w:r w:rsidRPr="00FF73AB">
        <w:rPr>
          <w:rFonts w:ascii="Times New Roman" w:hAnsi="Times New Roman" w:cs="Times New Roman"/>
          <w:sz w:val="24"/>
          <w:szCs w:val="24"/>
        </w:rPr>
        <w:t>prašas) reglamentuoja</w:t>
      </w:r>
      <w:bookmarkStart w:id="5" w:name="OLE_LINK1"/>
      <w:bookmarkStart w:id="6" w:name="OLE_LINK2"/>
      <w:r w:rsidRPr="00FF73AB">
        <w:rPr>
          <w:rFonts w:ascii="Times New Roman" w:hAnsi="Times New Roman" w:cs="Times New Roman"/>
          <w:sz w:val="24"/>
          <w:szCs w:val="24"/>
        </w:rPr>
        <w:t xml:space="preserve"> priešmokyklinio ugdymo organizavim</w:t>
      </w:r>
      <w:r>
        <w:rPr>
          <w:rFonts w:ascii="Times New Roman" w:hAnsi="Times New Roman" w:cs="Times New Roman"/>
          <w:sz w:val="24"/>
          <w:szCs w:val="24"/>
        </w:rPr>
        <w:t>o modelius</w:t>
      </w:r>
      <w:r w:rsidRPr="00FF73AB">
        <w:rPr>
          <w:rFonts w:ascii="Times New Roman" w:hAnsi="Times New Roman" w:cs="Times New Roman"/>
          <w:sz w:val="24"/>
          <w:szCs w:val="24"/>
        </w:rPr>
        <w:t xml:space="preserve"> </w:t>
      </w:r>
      <w:bookmarkEnd w:id="5"/>
      <w:bookmarkEnd w:id="6"/>
      <w:r>
        <w:rPr>
          <w:rFonts w:ascii="Times New Roman" w:hAnsi="Times New Roman" w:cs="Times New Roman"/>
          <w:sz w:val="24"/>
          <w:szCs w:val="24"/>
        </w:rPr>
        <w:t>Kėda</w:t>
      </w:r>
      <w:r w:rsidRPr="00FF73AB">
        <w:rPr>
          <w:rFonts w:ascii="Times New Roman" w:hAnsi="Times New Roman" w:cs="Times New Roman"/>
          <w:sz w:val="24"/>
          <w:szCs w:val="24"/>
        </w:rPr>
        <w:t>inių rajono savivaldybės ikimokyklinio</w:t>
      </w:r>
      <w:r>
        <w:rPr>
          <w:rFonts w:ascii="Times New Roman" w:hAnsi="Times New Roman" w:cs="Times New Roman"/>
          <w:sz w:val="24"/>
          <w:szCs w:val="24"/>
        </w:rPr>
        <w:t xml:space="preserve"> ugdymo mokyklose</w:t>
      </w:r>
      <w:r w:rsidRPr="00FF73AB">
        <w:rPr>
          <w:rFonts w:ascii="Times New Roman" w:hAnsi="Times New Roman" w:cs="Times New Roman"/>
          <w:sz w:val="24"/>
          <w:szCs w:val="24"/>
        </w:rPr>
        <w:t xml:space="preserve">, bendrojo ugdymo mokyklose ir </w:t>
      </w:r>
      <w:r>
        <w:rPr>
          <w:rFonts w:ascii="Times New Roman" w:hAnsi="Times New Roman" w:cs="Times New Roman"/>
          <w:sz w:val="24"/>
          <w:szCs w:val="24"/>
        </w:rPr>
        <w:t>socialiniame ir ugdymo centre (toliau – M</w:t>
      </w:r>
      <w:r w:rsidRPr="00FF73AB">
        <w:rPr>
          <w:rFonts w:ascii="Times New Roman" w:hAnsi="Times New Roman" w:cs="Times New Roman"/>
          <w:sz w:val="24"/>
          <w:szCs w:val="24"/>
        </w:rPr>
        <w:t>okyklos).</w:t>
      </w:r>
    </w:p>
    <w:p w14:paraId="40239BA8" w14:textId="77777777" w:rsidR="00DA1167" w:rsidRPr="00FF73AB" w:rsidRDefault="00DA1167" w:rsidP="00DA1167">
      <w:pPr>
        <w:tabs>
          <w:tab w:val="left" w:pos="0"/>
          <w:tab w:val="left" w:pos="851"/>
        </w:tabs>
        <w:spacing w:after="0" w:line="240" w:lineRule="auto"/>
        <w:ind w:firstLine="709"/>
        <w:jc w:val="both"/>
        <w:rPr>
          <w:rFonts w:ascii="Times New Roman" w:hAnsi="Times New Roman" w:cs="Times New Roman"/>
          <w:sz w:val="24"/>
          <w:szCs w:val="24"/>
        </w:rPr>
      </w:pPr>
      <w:r w:rsidRPr="00FF73AB">
        <w:rPr>
          <w:rFonts w:ascii="Times New Roman" w:hAnsi="Times New Roman" w:cs="Times New Roman"/>
          <w:sz w:val="24"/>
          <w:szCs w:val="24"/>
        </w:rPr>
        <w:t xml:space="preserve">2. </w:t>
      </w:r>
      <w:r>
        <w:rPr>
          <w:rFonts w:ascii="Times New Roman" w:hAnsi="Times New Roman" w:cs="Times New Roman"/>
          <w:sz w:val="24"/>
          <w:szCs w:val="24"/>
        </w:rPr>
        <w:t>P</w:t>
      </w:r>
      <w:r w:rsidRPr="00FF73AB">
        <w:rPr>
          <w:rFonts w:ascii="Times New Roman" w:hAnsi="Times New Roman" w:cs="Times New Roman"/>
          <w:sz w:val="24"/>
          <w:szCs w:val="24"/>
        </w:rPr>
        <w:t>rie</w:t>
      </w:r>
      <w:r>
        <w:rPr>
          <w:rFonts w:ascii="Times New Roman" w:hAnsi="Times New Roman" w:cs="Times New Roman"/>
          <w:sz w:val="24"/>
          <w:szCs w:val="24"/>
        </w:rPr>
        <w:t>šmokyklinis ugdymas</w:t>
      </w:r>
      <w:r w:rsidRPr="00FF73AB">
        <w:rPr>
          <w:rFonts w:ascii="Times New Roman" w:hAnsi="Times New Roman" w:cs="Times New Roman"/>
          <w:sz w:val="24"/>
          <w:szCs w:val="24"/>
        </w:rPr>
        <w:t xml:space="preserve"> organiz</w:t>
      </w:r>
      <w:r>
        <w:rPr>
          <w:rFonts w:ascii="Times New Roman" w:hAnsi="Times New Roman" w:cs="Times New Roman"/>
          <w:sz w:val="24"/>
          <w:szCs w:val="24"/>
        </w:rPr>
        <w:t>uojamas</w:t>
      </w:r>
      <w:r w:rsidRPr="00FF73AB">
        <w:rPr>
          <w:rFonts w:ascii="Times New Roman" w:hAnsi="Times New Roman" w:cs="Times New Roman"/>
          <w:sz w:val="24"/>
          <w:szCs w:val="24"/>
        </w:rPr>
        <w:t xml:space="preserve"> vadovaujantis </w:t>
      </w:r>
      <w:r>
        <w:rPr>
          <w:rFonts w:ascii="Times New Roman" w:hAnsi="Times New Roman" w:cs="Times New Roman"/>
          <w:sz w:val="24"/>
          <w:szCs w:val="24"/>
        </w:rPr>
        <w:t>P</w:t>
      </w:r>
      <w:r w:rsidRPr="00FF73AB">
        <w:rPr>
          <w:rFonts w:ascii="Times New Roman" w:hAnsi="Times New Roman" w:cs="Times New Roman"/>
          <w:sz w:val="24"/>
          <w:szCs w:val="24"/>
        </w:rPr>
        <w:t>rieš</w:t>
      </w:r>
      <w:r>
        <w:rPr>
          <w:rFonts w:ascii="Times New Roman" w:hAnsi="Times New Roman" w:cs="Times New Roman"/>
          <w:sz w:val="24"/>
          <w:szCs w:val="24"/>
        </w:rPr>
        <w:t>mokyklinio ugdymo tvarkos aprašu,</w:t>
      </w:r>
      <w:r w:rsidRPr="00FF73AB">
        <w:rPr>
          <w:rFonts w:ascii="Times New Roman" w:hAnsi="Times New Roman" w:cs="Times New Roman"/>
          <w:sz w:val="24"/>
          <w:szCs w:val="24"/>
        </w:rPr>
        <w:t xml:space="preserve"> patvirtin</w:t>
      </w:r>
      <w:r>
        <w:rPr>
          <w:rFonts w:ascii="Times New Roman" w:hAnsi="Times New Roman" w:cs="Times New Roman"/>
          <w:sz w:val="24"/>
          <w:szCs w:val="24"/>
        </w:rPr>
        <w:t>tu</w:t>
      </w:r>
      <w:r w:rsidRPr="00FF73AB">
        <w:rPr>
          <w:rFonts w:ascii="Times New Roman" w:hAnsi="Times New Roman" w:cs="Times New Roman"/>
          <w:sz w:val="24"/>
          <w:szCs w:val="24"/>
        </w:rPr>
        <w:t xml:space="preserve"> Lietuvos Respublikos švietimo ir mokslo ministro 2013 m. lapkričio 21 d. įsakymu Nr. V-1106 „Dėl priešmokyklinio ugdymo tvarkos aprašo patvirtinimo“</w:t>
      </w:r>
      <w:r>
        <w:rPr>
          <w:rFonts w:ascii="Times New Roman" w:hAnsi="Times New Roman" w:cs="Times New Roman"/>
          <w:sz w:val="24"/>
          <w:szCs w:val="24"/>
        </w:rPr>
        <w:t xml:space="preserve"> ir kitais priešmokyklinį ugdymą reglamentuojančiais teisės aktais.</w:t>
      </w:r>
    </w:p>
    <w:p w14:paraId="311741F1" w14:textId="77777777" w:rsidR="00DA1167" w:rsidRDefault="00DA1167" w:rsidP="00DA1167">
      <w:pPr>
        <w:tabs>
          <w:tab w:val="left" w:pos="0"/>
          <w:tab w:val="left" w:pos="1705"/>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Pr="00FF73AB">
        <w:rPr>
          <w:rFonts w:ascii="Times New Roman" w:hAnsi="Times New Roman" w:cs="Times New Roman"/>
          <w:sz w:val="24"/>
          <w:szCs w:val="24"/>
        </w:rPr>
        <w:t>. Priešmokyklinio ugdymo grupėje vaikų skaičius neturi viršyti pagal amžiaus grupes Lietuvos higienos normoje HN 75:2016 „Ikimokyklinio ir priešmokyklinio ugdymo programų vykdymo bendrieji sveikatos saugos reikalavimai“, patvirtintoje Lietuvos Respublikos sveikatos apsaugos ministro 2010 m. balandžio 22 d. įsakymu Nr. V-313 „Dėl Lietuvos higienos normos HN 75:2016 „Ikimokyklinio ir priešmokyklinio ugdymo programų vykdymo bendrieji sveikatos saugos reikalavimai“ patvirtinimo“, nurodyto vaikų skaičiaus.</w:t>
      </w:r>
    </w:p>
    <w:p w14:paraId="64498015" w14:textId="77777777" w:rsidR="00DA1167" w:rsidRPr="00FF73AB" w:rsidRDefault="00DA1167" w:rsidP="00DA1167">
      <w:pPr>
        <w:tabs>
          <w:tab w:val="left" w:pos="1705"/>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 </w:t>
      </w:r>
      <w:r w:rsidRPr="00FF73AB">
        <w:rPr>
          <w:rFonts w:ascii="Times New Roman" w:hAnsi="Times New Roman" w:cs="Times New Roman"/>
          <w:sz w:val="24"/>
          <w:szCs w:val="24"/>
        </w:rPr>
        <w:t>Priešmokyklinio ugdymo trukmė – vieneri metai, programos įgyvendinimo minimali trukmė – 640 val.</w:t>
      </w:r>
      <w:r w:rsidRPr="00FF73AB">
        <w:rPr>
          <w:rFonts w:ascii="Times New Roman" w:hAnsi="Times New Roman" w:cs="Times New Roman"/>
          <w:color w:val="000000"/>
          <w:sz w:val="24"/>
          <w:szCs w:val="24"/>
          <w:lang w:eastAsia="lt-LT"/>
        </w:rPr>
        <w:t xml:space="preserve"> Priešmokyklinis ugdymas gali trukti dvejus metus, jeigu vaikui priešmokyklinis ugdymas buvo pradėtas teikti, kai jam tais kalendoriniais metais suėjo 5 metai, švietimo, mokslo ir sporto ministro nustatyta tvarka įvertinus vaiko ugdymo ir ugdymosi poreikius, pažangą.</w:t>
      </w:r>
    </w:p>
    <w:p w14:paraId="72C3950B" w14:textId="77777777" w:rsidR="00DA1167" w:rsidRPr="00066A41" w:rsidRDefault="00DA1167" w:rsidP="00DA1167">
      <w:pPr>
        <w:tabs>
          <w:tab w:val="left" w:pos="0"/>
          <w:tab w:val="left" w:pos="1705"/>
        </w:tabs>
        <w:spacing w:after="0" w:line="240" w:lineRule="auto"/>
        <w:ind w:firstLine="709"/>
        <w:jc w:val="both"/>
        <w:rPr>
          <w:rFonts w:ascii="Times New Roman" w:hAnsi="Times New Roman" w:cs="Times New Roman"/>
          <w:sz w:val="24"/>
          <w:szCs w:val="24"/>
        </w:rPr>
      </w:pPr>
      <w:r w:rsidRPr="00066A41">
        <w:rPr>
          <w:rFonts w:ascii="Times New Roman" w:hAnsi="Times New Roman" w:cs="Times New Roman"/>
          <w:sz w:val="24"/>
          <w:szCs w:val="24"/>
        </w:rPr>
        <w:t xml:space="preserve">5. Priešmokyklinio ugdymo organizavimo forma – priešmokyklinio ugdymo grupė. </w:t>
      </w:r>
    </w:p>
    <w:p w14:paraId="5439CB05" w14:textId="77777777" w:rsidR="00DA1167" w:rsidRPr="00066A41" w:rsidRDefault="00DA1167" w:rsidP="00DA1167">
      <w:pPr>
        <w:tabs>
          <w:tab w:val="left" w:pos="0"/>
          <w:tab w:val="left" w:pos="1705"/>
        </w:tabs>
        <w:spacing w:after="0" w:line="240" w:lineRule="auto"/>
        <w:ind w:firstLine="709"/>
        <w:jc w:val="both"/>
        <w:rPr>
          <w:rFonts w:ascii="Times New Roman" w:hAnsi="Times New Roman" w:cs="Times New Roman"/>
          <w:sz w:val="24"/>
          <w:szCs w:val="24"/>
        </w:rPr>
      </w:pPr>
      <w:r w:rsidRPr="00066A41">
        <w:rPr>
          <w:rFonts w:ascii="Times New Roman" w:hAnsi="Times New Roman" w:cs="Times New Roman"/>
          <w:sz w:val="24"/>
          <w:szCs w:val="24"/>
        </w:rPr>
        <w:t xml:space="preserve">6. Priešmokyklinio ugdymo grupės darbo / veiklos ypatumų visuma – ugdymo trukmė, vieta, ugdomoji kalba, mokytojų (priešmokyklinio ugdymo mokytojo, ikimokyklinio ugdymo mokytojo, meninio, fizinio ugdymo mokytojo, neformaliojo švietimo mokytojo) ir kitų specialistų, dirbančių priešmokyklinio ugdymo grupėje, skaičius ir teikiamos paslaugos vaikui (švietimo pagalba ir kita) – yra vadinama priešmokyklinio ugdymo organizavimo modeliu (toliau – Modelis). </w:t>
      </w:r>
    </w:p>
    <w:p w14:paraId="482E5AC1" w14:textId="77777777" w:rsidR="00DA1167" w:rsidRPr="00066A41" w:rsidRDefault="00DA1167" w:rsidP="00DA1167">
      <w:pPr>
        <w:tabs>
          <w:tab w:val="left" w:pos="0"/>
          <w:tab w:val="left" w:pos="1705"/>
        </w:tabs>
        <w:spacing w:after="0" w:line="240" w:lineRule="auto"/>
        <w:ind w:firstLine="709"/>
        <w:jc w:val="both"/>
        <w:rPr>
          <w:rFonts w:ascii="Times New Roman" w:hAnsi="Times New Roman" w:cs="Times New Roman"/>
          <w:sz w:val="24"/>
          <w:szCs w:val="24"/>
        </w:rPr>
      </w:pPr>
      <w:r w:rsidRPr="00066A41">
        <w:rPr>
          <w:rFonts w:ascii="Times New Roman" w:hAnsi="Times New Roman" w:cs="Times New Roman"/>
          <w:sz w:val="24"/>
          <w:szCs w:val="24"/>
        </w:rPr>
        <w:t xml:space="preserve">7. Apraše vartojamos sąvokos apibrėžtos Lietuvos Respublikos švietimo įstatyme. </w:t>
      </w:r>
    </w:p>
    <w:p w14:paraId="355C7315" w14:textId="77777777" w:rsidR="00DA1167" w:rsidRPr="00FF73AB" w:rsidRDefault="00DA1167" w:rsidP="00DA1167">
      <w:pPr>
        <w:tabs>
          <w:tab w:val="left" w:pos="0"/>
          <w:tab w:val="left" w:pos="1705"/>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Pr="00FF73AB">
        <w:rPr>
          <w:rFonts w:ascii="Times New Roman" w:hAnsi="Times New Roman" w:cs="Times New Roman"/>
          <w:sz w:val="24"/>
          <w:szCs w:val="24"/>
        </w:rPr>
        <w:t xml:space="preserve">. </w:t>
      </w:r>
      <w:r>
        <w:rPr>
          <w:rFonts w:ascii="Times New Roman" w:hAnsi="Times New Roman" w:cs="Times New Roman"/>
          <w:sz w:val="24"/>
          <w:szCs w:val="24"/>
        </w:rPr>
        <w:t>Kėdainių rajono savivaldybės M</w:t>
      </w:r>
      <w:r w:rsidRPr="00FF73AB">
        <w:rPr>
          <w:rFonts w:ascii="Times New Roman" w:hAnsi="Times New Roman" w:cs="Times New Roman"/>
          <w:sz w:val="24"/>
          <w:szCs w:val="24"/>
        </w:rPr>
        <w:t xml:space="preserve">okyklose taikomi </w:t>
      </w:r>
      <w:r>
        <w:rPr>
          <w:rFonts w:ascii="Times New Roman" w:hAnsi="Times New Roman" w:cs="Times New Roman"/>
          <w:sz w:val="24"/>
          <w:szCs w:val="24"/>
        </w:rPr>
        <w:t>trys</w:t>
      </w:r>
      <w:r w:rsidRPr="00FF73AB">
        <w:rPr>
          <w:rFonts w:ascii="Times New Roman" w:hAnsi="Times New Roman" w:cs="Times New Roman"/>
          <w:sz w:val="24"/>
          <w:szCs w:val="24"/>
        </w:rPr>
        <w:t xml:space="preserve"> </w:t>
      </w:r>
      <w:r>
        <w:rPr>
          <w:rFonts w:ascii="Times New Roman" w:hAnsi="Times New Roman" w:cs="Times New Roman"/>
          <w:sz w:val="24"/>
          <w:szCs w:val="24"/>
        </w:rPr>
        <w:t>M</w:t>
      </w:r>
      <w:r w:rsidRPr="00FF73AB">
        <w:rPr>
          <w:rFonts w:ascii="Times New Roman" w:hAnsi="Times New Roman" w:cs="Times New Roman"/>
          <w:sz w:val="24"/>
          <w:szCs w:val="24"/>
        </w:rPr>
        <w:t>odeliai.</w:t>
      </w:r>
    </w:p>
    <w:p w14:paraId="36B7C5B8" w14:textId="77777777" w:rsidR="00DA1167" w:rsidRPr="00FF73AB" w:rsidRDefault="00DA1167" w:rsidP="00DA1167">
      <w:pPr>
        <w:tabs>
          <w:tab w:val="left" w:pos="1705"/>
        </w:tabs>
        <w:spacing w:after="0" w:line="240" w:lineRule="auto"/>
        <w:jc w:val="both"/>
        <w:rPr>
          <w:rFonts w:ascii="Times New Roman" w:hAnsi="Times New Roman" w:cs="Times New Roman"/>
          <w:sz w:val="24"/>
          <w:szCs w:val="24"/>
        </w:rPr>
      </w:pPr>
    </w:p>
    <w:p w14:paraId="4328FC8F" w14:textId="77777777" w:rsidR="00DA1167" w:rsidRPr="00FF73AB" w:rsidRDefault="00DA1167" w:rsidP="00DA1167">
      <w:pPr>
        <w:tabs>
          <w:tab w:val="left" w:pos="1705"/>
        </w:tabs>
        <w:spacing w:after="0" w:line="240" w:lineRule="auto"/>
        <w:jc w:val="center"/>
        <w:rPr>
          <w:rFonts w:ascii="Times New Roman" w:hAnsi="Times New Roman" w:cs="Times New Roman"/>
          <w:b/>
          <w:sz w:val="24"/>
          <w:szCs w:val="24"/>
        </w:rPr>
      </w:pPr>
      <w:r w:rsidRPr="00FF73AB">
        <w:rPr>
          <w:rFonts w:ascii="Times New Roman" w:hAnsi="Times New Roman" w:cs="Times New Roman"/>
          <w:b/>
          <w:sz w:val="24"/>
          <w:szCs w:val="24"/>
        </w:rPr>
        <w:t>II SKYRIUS</w:t>
      </w:r>
    </w:p>
    <w:p w14:paraId="166DD630" w14:textId="77777777" w:rsidR="00DA1167" w:rsidRPr="00FF73AB" w:rsidRDefault="00DA1167" w:rsidP="00DA1167">
      <w:pPr>
        <w:tabs>
          <w:tab w:val="left" w:pos="1705"/>
        </w:tabs>
        <w:spacing w:after="0" w:line="240" w:lineRule="auto"/>
        <w:jc w:val="center"/>
        <w:rPr>
          <w:rFonts w:ascii="Times New Roman" w:hAnsi="Times New Roman" w:cs="Times New Roman"/>
          <w:b/>
          <w:sz w:val="24"/>
          <w:szCs w:val="24"/>
        </w:rPr>
      </w:pPr>
      <w:r w:rsidRPr="00FF73AB">
        <w:rPr>
          <w:rFonts w:ascii="Times New Roman" w:hAnsi="Times New Roman" w:cs="Times New Roman"/>
          <w:b/>
          <w:sz w:val="24"/>
          <w:szCs w:val="24"/>
        </w:rPr>
        <w:t>PRIEŠMOKYKLINIO UGDYMO ORGANIZAVIMO MODELIAI</w:t>
      </w:r>
    </w:p>
    <w:p w14:paraId="0EBEB9EB" w14:textId="77777777" w:rsidR="00DA1167" w:rsidRPr="00FF73AB" w:rsidRDefault="00DA1167" w:rsidP="00DA1167">
      <w:pPr>
        <w:tabs>
          <w:tab w:val="left" w:pos="1705"/>
        </w:tabs>
        <w:spacing w:after="0" w:line="240" w:lineRule="auto"/>
        <w:ind w:firstLine="567"/>
        <w:jc w:val="both"/>
        <w:rPr>
          <w:rFonts w:ascii="Times New Roman" w:hAnsi="Times New Roman" w:cs="Times New Roman"/>
          <w:sz w:val="24"/>
          <w:szCs w:val="24"/>
        </w:rPr>
      </w:pPr>
    </w:p>
    <w:p w14:paraId="45EF34FA" w14:textId="77777777" w:rsidR="00DA1167" w:rsidRDefault="00DA1167" w:rsidP="00DA1167">
      <w:pPr>
        <w:tabs>
          <w:tab w:val="left" w:pos="1705"/>
        </w:tabs>
        <w:spacing w:after="0" w:line="240" w:lineRule="auto"/>
        <w:ind w:firstLine="709"/>
        <w:jc w:val="both"/>
        <w:rPr>
          <w:rFonts w:ascii="Times New Roman" w:hAnsi="Times New Roman" w:cs="Times New Roman"/>
          <w:b/>
          <w:bCs/>
          <w:i/>
          <w:sz w:val="24"/>
          <w:szCs w:val="24"/>
        </w:rPr>
      </w:pPr>
      <w:r>
        <w:rPr>
          <w:rFonts w:ascii="Times New Roman" w:hAnsi="Times New Roman" w:cs="Times New Roman"/>
          <w:sz w:val="24"/>
          <w:szCs w:val="24"/>
        </w:rPr>
        <w:t>9</w:t>
      </w:r>
      <w:r w:rsidRPr="00FF73AB">
        <w:rPr>
          <w:rFonts w:ascii="Times New Roman" w:hAnsi="Times New Roman" w:cs="Times New Roman"/>
          <w:sz w:val="24"/>
          <w:szCs w:val="24"/>
        </w:rPr>
        <w:t xml:space="preserve">. </w:t>
      </w:r>
      <w:r w:rsidRPr="00DA1167">
        <w:rPr>
          <w:rFonts w:ascii="Times New Roman" w:hAnsi="Times New Roman" w:cs="Times New Roman"/>
          <w:bCs/>
          <w:iCs/>
          <w:sz w:val="24"/>
          <w:szCs w:val="24"/>
        </w:rPr>
        <w:t>Pirmasis modelis:</w:t>
      </w:r>
    </w:p>
    <w:p w14:paraId="04D0350A" w14:textId="77777777" w:rsidR="00DA1167" w:rsidRPr="00FF73AB" w:rsidRDefault="00DA1167" w:rsidP="00DA1167">
      <w:pPr>
        <w:tabs>
          <w:tab w:val="left" w:pos="1705"/>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9.1. p</w:t>
      </w:r>
      <w:r w:rsidRPr="00FF73AB">
        <w:rPr>
          <w:rFonts w:ascii="Times New Roman" w:hAnsi="Times New Roman" w:cs="Times New Roman"/>
          <w:sz w:val="24"/>
          <w:szCs w:val="24"/>
        </w:rPr>
        <w:t>riešmokyklinio ugdymo grupė, kurios ve</w:t>
      </w:r>
      <w:r>
        <w:rPr>
          <w:rFonts w:ascii="Times New Roman" w:hAnsi="Times New Roman" w:cs="Times New Roman"/>
          <w:sz w:val="24"/>
          <w:szCs w:val="24"/>
        </w:rPr>
        <w:t>iklos trukmė – 4 val. per dieną, 20 val. per savaitę;</w:t>
      </w:r>
    </w:p>
    <w:p w14:paraId="428F686B" w14:textId="77777777" w:rsidR="00DA1167" w:rsidRPr="00FF73AB" w:rsidRDefault="00DA1167" w:rsidP="00DA1167">
      <w:pPr>
        <w:tabs>
          <w:tab w:val="left" w:pos="1705"/>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9</w:t>
      </w:r>
      <w:r w:rsidRPr="00FF73AB">
        <w:rPr>
          <w:rFonts w:ascii="Times New Roman" w:hAnsi="Times New Roman" w:cs="Times New Roman"/>
          <w:sz w:val="24"/>
          <w:szCs w:val="24"/>
        </w:rPr>
        <w:t>.</w:t>
      </w:r>
      <w:r>
        <w:rPr>
          <w:rFonts w:ascii="Times New Roman" w:hAnsi="Times New Roman" w:cs="Times New Roman"/>
          <w:sz w:val="24"/>
          <w:szCs w:val="24"/>
        </w:rPr>
        <w:t>2. g</w:t>
      </w:r>
      <w:r w:rsidRPr="00FF73AB">
        <w:rPr>
          <w:rFonts w:ascii="Times New Roman" w:hAnsi="Times New Roman" w:cs="Times New Roman"/>
          <w:sz w:val="24"/>
          <w:szCs w:val="24"/>
        </w:rPr>
        <w:t xml:space="preserve">rupės formavimo vieta – </w:t>
      </w:r>
      <w:r>
        <w:rPr>
          <w:rFonts w:ascii="Times New Roman" w:hAnsi="Times New Roman" w:cs="Times New Roman"/>
          <w:sz w:val="24"/>
          <w:szCs w:val="24"/>
        </w:rPr>
        <w:t>Kėda</w:t>
      </w:r>
      <w:r w:rsidRPr="00FF73AB">
        <w:rPr>
          <w:rFonts w:ascii="Times New Roman" w:hAnsi="Times New Roman" w:cs="Times New Roman"/>
          <w:sz w:val="24"/>
          <w:szCs w:val="24"/>
        </w:rPr>
        <w:t xml:space="preserve">inių rajono savivaldybės </w:t>
      </w:r>
      <w:r>
        <w:rPr>
          <w:rFonts w:ascii="Times New Roman" w:hAnsi="Times New Roman" w:cs="Times New Roman"/>
          <w:sz w:val="24"/>
          <w:szCs w:val="24"/>
        </w:rPr>
        <w:t>Mokyklos;</w:t>
      </w:r>
      <w:r w:rsidRPr="00FF73AB">
        <w:rPr>
          <w:rFonts w:ascii="Times New Roman" w:hAnsi="Times New Roman" w:cs="Times New Roman"/>
          <w:sz w:val="24"/>
          <w:szCs w:val="24"/>
        </w:rPr>
        <w:t xml:space="preserve"> </w:t>
      </w:r>
    </w:p>
    <w:p w14:paraId="12A5BC06" w14:textId="77777777" w:rsidR="00DA1167" w:rsidRPr="00FF73AB" w:rsidRDefault="00DA1167" w:rsidP="00DA1167">
      <w:pPr>
        <w:tabs>
          <w:tab w:val="left" w:pos="1705"/>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9</w:t>
      </w:r>
      <w:r w:rsidRPr="00FF73AB">
        <w:rPr>
          <w:rFonts w:ascii="Times New Roman" w:hAnsi="Times New Roman" w:cs="Times New Roman"/>
          <w:sz w:val="24"/>
          <w:szCs w:val="24"/>
        </w:rPr>
        <w:t xml:space="preserve">.3. </w:t>
      </w:r>
      <w:r>
        <w:rPr>
          <w:rFonts w:ascii="Times New Roman" w:hAnsi="Times New Roman" w:cs="Times New Roman"/>
          <w:sz w:val="24"/>
          <w:szCs w:val="24"/>
        </w:rPr>
        <w:t>ugdomoji kalba – lietuvių;</w:t>
      </w:r>
    </w:p>
    <w:p w14:paraId="7B2ADBE9" w14:textId="77777777" w:rsidR="00DA1167" w:rsidRDefault="00DA1167" w:rsidP="00DA1167">
      <w:pPr>
        <w:tabs>
          <w:tab w:val="left" w:pos="1705"/>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9.4</w:t>
      </w:r>
      <w:r w:rsidRPr="00FF73AB">
        <w:rPr>
          <w:rFonts w:ascii="Times New Roman" w:hAnsi="Times New Roman" w:cs="Times New Roman"/>
          <w:sz w:val="24"/>
          <w:szCs w:val="24"/>
        </w:rPr>
        <w:t xml:space="preserve">. </w:t>
      </w:r>
      <w:r>
        <w:rPr>
          <w:rFonts w:ascii="Times New Roman" w:hAnsi="Times New Roman" w:cs="Times New Roman"/>
          <w:sz w:val="24"/>
          <w:szCs w:val="24"/>
        </w:rPr>
        <w:t>g</w:t>
      </w:r>
      <w:r w:rsidRPr="00FF73AB">
        <w:rPr>
          <w:rFonts w:ascii="Times New Roman" w:hAnsi="Times New Roman" w:cs="Times New Roman"/>
          <w:sz w:val="24"/>
          <w:szCs w:val="24"/>
        </w:rPr>
        <w:t>rupėje dirba priešmokyklinio ugdymo mokytojas</w:t>
      </w:r>
      <w:r w:rsidRPr="001161D7">
        <w:rPr>
          <w:rFonts w:ascii="Times New Roman" w:hAnsi="Times New Roman" w:cs="Times New Roman"/>
          <w:sz w:val="24"/>
          <w:szCs w:val="24"/>
        </w:rPr>
        <w:t xml:space="preserve"> </w:t>
      </w:r>
      <w:r w:rsidRPr="00214DCE">
        <w:rPr>
          <w:rFonts w:ascii="Times New Roman" w:hAnsi="Times New Roman" w:cs="Times New Roman"/>
          <w:sz w:val="24"/>
          <w:szCs w:val="24"/>
        </w:rPr>
        <w:t>ir ikimokyklinio ar priešmokyklinio ugdymo mokytojo padėjėjas</w:t>
      </w:r>
      <w:r>
        <w:rPr>
          <w:rFonts w:ascii="Times New Roman" w:hAnsi="Times New Roman" w:cs="Times New Roman"/>
          <w:sz w:val="24"/>
          <w:szCs w:val="24"/>
        </w:rPr>
        <w:t xml:space="preserve">, esant poreikiui – </w:t>
      </w:r>
      <w:r w:rsidRPr="00FF73AB">
        <w:rPr>
          <w:rFonts w:ascii="Times New Roman" w:hAnsi="Times New Roman" w:cs="Times New Roman"/>
          <w:sz w:val="24"/>
          <w:szCs w:val="24"/>
        </w:rPr>
        <w:t xml:space="preserve">meninio </w:t>
      </w:r>
      <w:r>
        <w:rPr>
          <w:rFonts w:ascii="Times New Roman" w:hAnsi="Times New Roman" w:cs="Times New Roman"/>
          <w:sz w:val="24"/>
          <w:szCs w:val="24"/>
        </w:rPr>
        <w:t>ir fizinio ugdymo mokytojai</w:t>
      </w:r>
      <w:r w:rsidRPr="00FF73AB">
        <w:rPr>
          <w:rFonts w:ascii="Times New Roman" w:hAnsi="Times New Roman" w:cs="Times New Roman"/>
          <w:sz w:val="24"/>
          <w:szCs w:val="24"/>
        </w:rPr>
        <w:t>. Ugdymo procesas yra vientisas, neskaidomas į atskiras sritis (atskirus dalyk</w:t>
      </w:r>
      <w:r>
        <w:rPr>
          <w:rFonts w:ascii="Times New Roman" w:hAnsi="Times New Roman" w:cs="Times New Roman"/>
          <w:sz w:val="24"/>
          <w:szCs w:val="24"/>
        </w:rPr>
        <w:t>us) ir vyksta integruotai visą Modelyje nustatytą laiką;</w:t>
      </w:r>
    </w:p>
    <w:p w14:paraId="36438084" w14:textId="77777777" w:rsidR="00DA1167" w:rsidRPr="00926CDE" w:rsidRDefault="00DA1167" w:rsidP="00DA1167">
      <w:pPr>
        <w:tabs>
          <w:tab w:val="left" w:pos="1705"/>
        </w:tabs>
        <w:spacing w:after="0" w:line="240" w:lineRule="auto"/>
        <w:ind w:firstLine="709"/>
        <w:jc w:val="both"/>
        <w:rPr>
          <w:rFonts w:ascii="Times New Roman" w:hAnsi="Times New Roman" w:cs="Times New Roman"/>
          <w:sz w:val="24"/>
          <w:szCs w:val="24"/>
        </w:rPr>
      </w:pPr>
      <w:r w:rsidRPr="00926CDE">
        <w:rPr>
          <w:rFonts w:ascii="Times New Roman" w:hAnsi="Times New Roman" w:cs="Times New Roman"/>
          <w:sz w:val="24"/>
          <w:szCs w:val="24"/>
        </w:rPr>
        <w:t xml:space="preserve">9.5. grupė gali būti komplektuojama iš </w:t>
      </w:r>
      <w:r w:rsidRPr="00066A41">
        <w:rPr>
          <w:rFonts w:ascii="Times New Roman" w:hAnsi="Times New Roman" w:cs="Times New Roman"/>
          <w:sz w:val="24"/>
          <w:szCs w:val="24"/>
        </w:rPr>
        <w:t>s</w:t>
      </w:r>
      <w:r>
        <w:rPr>
          <w:rFonts w:ascii="Times New Roman" w:hAnsi="Times New Roman" w:cs="Times New Roman"/>
          <w:sz w:val="24"/>
          <w:szCs w:val="24"/>
        </w:rPr>
        <w:t>kirtingo</w:t>
      </w:r>
      <w:r w:rsidRPr="00926CDE">
        <w:rPr>
          <w:rFonts w:ascii="Times New Roman" w:hAnsi="Times New Roman" w:cs="Times New Roman"/>
          <w:sz w:val="24"/>
          <w:szCs w:val="24"/>
        </w:rPr>
        <w:t xml:space="preserve"> amžiaus (1–6 m</w:t>
      </w:r>
      <w:r>
        <w:rPr>
          <w:rFonts w:ascii="Times New Roman" w:hAnsi="Times New Roman" w:cs="Times New Roman"/>
          <w:sz w:val="24"/>
          <w:szCs w:val="24"/>
        </w:rPr>
        <w:t>etų</w:t>
      </w:r>
      <w:r w:rsidRPr="00926CDE">
        <w:rPr>
          <w:rFonts w:ascii="Times New Roman" w:hAnsi="Times New Roman" w:cs="Times New Roman"/>
          <w:sz w:val="24"/>
          <w:szCs w:val="24"/>
        </w:rPr>
        <w:t xml:space="preserve">) vaikų. Jungtinėje grupėje ugdomi priešmokyklinio amžiaus vaikai su ikimokyklinio amžiaus vaikais. Mokytojas diferencijuoja </w:t>
      </w:r>
      <w:r w:rsidRPr="00926CDE">
        <w:rPr>
          <w:rFonts w:ascii="Times New Roman" w:hAnsi="Times New Roman" w:cs="Times New Roman"/>
          <w:sz w:val="24"/>
          <w:szCs w:val="24"/>
        </w:rPr>
        <w:lastRenderedPageBreak/>
        <w:t>ugdymo procesą ir pritaiko skirtingo amžiaus vaikams, vykdydamas priešmokyklinio ir ikimokyklinio ugdymo programas;</w:t>
      </w:r>
    </w:p>
    <w:p w14:paraId="56A61FFE" w14:textId="77777777" w:rsidR="00DA1167" w:rsidRPr="00746CA4" w:rsidRDefault="00DA1167" w:rsidP="00DA1167">
      <w:pPr>
        <w:tabs>
          <w:tab w:val="left" w:pos="1705"/>
        </w:tabs>
        <w:spacing w:after="0" w:line="240" w:lineRule="auto"/>
        <w:ind w:firstLine="709"/>
        <w:jc w:val="both"/>
        <w:rPr>
          <w:rFonts w:ascii="Times New Roman" w:hAnsi="Times New Roman" w:cs="Times New Roman"/>
          <w:sz w:val="24"/>
          <w:szCs w:val="24"/>
        </w:rPr>
      </w:pPr>
      <w:r w:rsidRPr="00926CDE">
        <w:rPr>
          <w:rFonts w:ascii="Times New Roman" w:hAnsi="Times New Roman" w:cs="Times New Roman"/>
          <w:sz w:val="24"/>
          <w:szCs w:val="24"/>
        </w:rPr>
        <w:t>9.6. jungtinė grupė, kurioje vaikų, ugdomų pagal priešmokyklinio ugdymo programą, yra pusė arba daugiau, vadinama priešmokyklinio ugdymo grupe ir joje dirba priešmokyklinio ugdymo mokytojas</w:t>
      </w:r>
      <w:r w:rsidRPr="001161D7">
        <w:rPr>
          <w:rFonts w:ascii="Times New Roman" w:hAnsi="Times New Roman" w:cs="Times New Roman"/>
          <w:sz w:val="24"/>
          <w:szCs w:val="24"/>
        </w:rPr>
        <w:t xml:space="preserve"> </w:t>
      </w:r>
      <w:r w:rsidRPr="00214DCE">
        <w:rPr>
          <w:rFonts w:ascii="Times New Roman" w:hAnsi="Times New Roman" w:cs="Times New Roman"/>
          <w:sz w:val="24"/>
          <w:szCs w:val="24"/>
        </w:rPr>
        <w:t>ir ikimokyklinio ar priešmokyklinio ugdymo mokytojo padėjėjas</w:t>
      </w:r>
      <w:r w:rsidRPr="00926CDE">
        <w:rPr>
          <w:rFonts w:ascii="Times New Roman" w:hAnsi="Times New Roman" w:cs="Times New Roman"/>
          <w:sz w:val="24"/>
          <w:szCs w:val="24"/>
        </w:rPr>
        <w:t>. Jungtinė grupė, kurioje vaikų, ugdomų pagal ikimokyklinio ugdymo programą, yra daugiau, vadinama ikimokyklinio ugdymo grupe, joje dirba ikimokyklinio ugdymo mokytojas</w:t>
      </w:r>
      <w:r w:rsidRPr="001161D7">
        <w:rPr>
          <w:rFonts w:ascii="Times New Roman" w:hAnsi="Times New Roman" w:cs="Times New Roman"/>
          <w:sz w:val="24"/>
          <w:szCs w:val="24"/>
        </w:rPr>
        <w:t xml:space="preserve"> </w:t>
      </w:r>
      <w:r w:rsidRPr="00214DCE">
        <w:rPr>
          <w:rFonts w:ascii="Times New Roman" w:hAnsi="Times New Roman" w:cs="Times New Roman"/>
          <w:sz w:val="24"/>
          <w:szCs w:val="24"/>
        </w:rPr>
        <w:t>ir ikimokyklinio ar priešmokyklinio ugdymo mokytojo padėjėjas</w:t>
      </w:r>
      <w:r>
        <w:rPr>
          <w:rFonts w:ascii="Times New Roman" w:hAnsi="Times New Roman" w:cs="Times New Roman"/>
          <w:sz w:val="24"/>
          <w:szCs w:val="24"/>
        </w:rPr>
        <w:t xml:space="preserve">. Esant </w:t>
      </w:r>
      <w:r w:rsidRPr="00746CA4">
        <w:rPr>
          <w:rFonts w:ascii="Times New Roman" w:hAnsi="Times New Roman" w:cs="Times New Roman"/>
          <w:sz w:val="24"/>
          <w:szCs w:val="24"/>
        </w:rPr>
        <w:t>poreikiui jungtinėje grupėje dirba meninio ugdymo mokytojas</w:t>
      </w:r>
      <w:r>
        <w:rPr>
          <w:rFonts w:ascii="Times New Roman" w:hAnsi="Times New Roman" w:cs="Times New Roman"/>
          <w:sz w:val="24"/>
          <w:szCs w:val="24"/>
        </w:rPr>
        <w:t>;</w:t>
      </w:r>
    </w:p>
    <w:p w14:paraId="3E263D86" w14:textId="77777777" w:rsidR="00DA1167" w:rsidRDefault="00DA1167" w:rsidP="00DA1167">
      <w:pPr>
        <w:tabs>
          <w:tab w:val="left" w:pos="1705"/>
        </w:tabs>
        <w:spacing w:after="0" w:line="240" w:lineRule="auto"/>
        <w:ind w:firstLine="709"/>
        <w:jc w:val="both"/>
        <w:rPr>
          <w:rFonts w:ascii="Times New Roman" w:hAnsi="Times New Roman" w:cs="Times New Roman"/>
          <w:sz w:val="24"/>
          <w:szCs w:val="24"/>
        </w:rPr>
      </w:pPr>
      <w:r w:rsidRPr="00926CDE">
        <w:rPr>
          <w:rFonts w:ascii="Times New Roman" w:hAnsi="Times New Roman" w:cs="Times New Roman"/>
          <w:sz w:val="24"/>
          <w:szCs w:val="24"/>
        </w:rPr>
        <w:t xml:space="preserve">9.7. </w:t>
      </w:r>
      <w:r>
        <w:rPr>
          <w:rFonts w:ascii="Times New Roman" w:hAnsi="Times New Roman" w:cs="Times New Roman"/>
          <w:sz w:val="24"/>
          <w:szCs w:val="24"/>
        </w:rPr>
        <w:t xml:space="preserve">vaikams pagal nustatytą poreikį teisės aktų nustatyta tvarka </w:t>
      </w:r>
      <w:r w:rsidRPr="00FF73AB">
        <w:rPr>
          <w:rFonts w:ascii="Times New Roman" w:hAnsi="Times New Roman" w:cs="Times New Roman"/>
          <w:sz w:val="24"/>
          <w:szCs w:val="24"/>
        </w:rPr>
        <w:t xml:space="preserve">teikiama </w:t>
      </w:r>
      <w:r>
        <w:rPr>
          <w:rFonts w:ascii="Times New Roman" w:hAnsi="Times New Roman" w:cs="Times New Roman"/>
          <w:sz w:val="24"/>
          <w:szCs w:val="24"/>
        </w:rPr>
        <w:t xml:space="preserve">švietimo pagalba. Švietimo pagalbą teikia </w:t>
      </w:r>
      <w:r w:rsidRPr="00FF73AB">
        <w:rPr>
          <w:rFonts w:ascii="Times New Roman" w:hAnsi="Times New Roman" w:cs="Times New Roman"/>
          <w:sz w:val="24"/>
          <w:szCs w:val="24"/>
        </w:rPr>
        <w:t>logoped</w:t>
      </w:r>
      <w:r>
        <w:rPr>
          <w:rFonts w:ascii="Times New Roman" w:hAnsi="Times New Roman" w:cs="Times New Roman"/>
          <w:sz w:val="24"/>
          <w:szCs w:val="24"/>
        </w:rPr>
        <w:t>as</w:t>
      </w:r>
      <w:r w:rsidRPr="00FF73AB">
        <w:rPr>
          <w:rFonts w:ascii="Times New Roman" w:hAnsi="Times New Roman" w:cs="Times New Roman"/>
          <w:sz w:val="24"/>
          <w:szCs w:val="24"/>
        </w:rPr>
        <w:t>, special</w:t>
      </w:r>
      <w:r>
        <w:rPr>
          <w:rFonts w:ascii="Times New Roman" w:hAnsi="Times New Roman" w:cs="Times New Roman"/>
          <w:sz w:val="24"/>
          <w:szCs w:val="24"/>
        </w:rPr>
        <w:t>usis</w:t>
      </w:r>
      <w:r w:rsidRPr="00FF73AB">
        <w:rPr>
          <w:rFonts w:ascii="Times New Roman" w:hAnsi="Times New Roman" w:cs="Times New Roman"/>
          <w:sz w:val="24"/>
          <w:szCs w:val="24"/>
        </w:rPr>
        <w:t xml:space="preserve"> pedagog</w:t>
      </w:r>
      <w:r>
        <w:rPr>
          <w:rFonts w:ascii="Times New Roman" w:hAnsi="Times New Roman" w:cs="Times New Roman"/>
          <w:sz w:val="24"/>
          <w:szCs w:val="24"/>
        </w:rPr>
        <w:t>as</w:t>
      </w:r>
      <w:r w:rsidRPr="00FF73AB">
        <w:rPr>
          <w:rFonts w:ascii="Times New Roman" w:hAnsi="Times New Roman" w:cs="Times New Roman"/>
          <w:sz w:val="24"/>
          <w:szCs w:val="24"/>
        </w:rPr>
        <w:t>, psicholog</w:t>
      </w:r>
      <w:r>
        <w:rPr>
          <w:rFonts w:ascii="Times New Roman" w:hAnsi="Times New Roman" w:cs="Times New Roman"/>
          <w:sz w:val="24"/>
          <w:szCs w:val="24"/>
        </w:rPr>
        <w:t>as</w:t>
      </w:r>
      <w:r w:rsidRPr="00FF73AB">
        <w:rPr>
          <w:rFonts w:ascii="Times New Roman" w:hAnsi="Times New Roman" w:cs="Times New Roman"/>
          <w:sz w:val="24"/>
          <w:szCs w:val="24"/>
        </w:rPr>
        <w:t>, socialini</w:t>
      </w:r>
      <w:r>
        <w:rPr>
          <w:rFonts w:ascii="Times New Roman" w:hAnsi="Times New Roman" w:cs="Times New Roman"/>
          <w:sz w:val="24"/>
          <w:szCs w:val="24"/>
        </w:rPr>
        <w:t>s</w:t>
      </w:r>
      <w:r w:rsidRPr="00FF73AB">
        <w:rPr>
          <w:rFonts w:ascii="Times New Roman" w:hAnsi="Times New Roman" w:cs="Times New Roman"/>
          <w:sz w:val="24"/>
          <w:szCs w:val="24"/>
        </w:rPr>
        <w:t xml:space="preserve"> pedagog</w:t>
      </w:r>
      <w:r>
        <w:rPr>
          <w:rFonts w:ascii="Times New Roman" w:hAnsi="Times New Roman" w:cs="Times New Roman"/>
          <w:sz w:val="24"/>
          <w:szCs w:val="24"/>
        </w:rPr>
        <w:t>as</w:t>
      </w:r>
      <w:r w:rsidRPr="00FF73AB">
        <w:rPr>
          <w:rFonts w:ascii="Times New Roman" w:hAnsi="Times New Roman" w:cs="Times New Roman"/>
          <w:sz w:val="24"/>
          <w:szCs w:val="24"/>
        </w:rPr>
        <w:t>, mokinio padėjėj</w:t>
      </w:r>
      <w:r>
        <w:rPr>
          <w:rFonts w:ascii="Times New Roman" w:hAnsi="Times New Roman" w:cs="Times New Roman"/>
          <w:sz w:val="24"/>
          <w:szCs w:val="24"/>
        </w:rPr>
        <w:t>as.</w:t>
      </w:r>
    </w:p>
    <w:p w14:paraId="5C1306E2" w14:textId="77777777" w:rsidR="00DA1167" w:rsidRPr="00DA1167" w:rsidRDefault="00DA1167" w:rsidP="00DA1167">
      <w:pPr>
        <w:tabs>
          <w:tab w:val="left" w:pos="1705"/>
        </w:tabs>
        <w:spacing w:after="0" w:line="240" w:lineRule="auto"/>
        <w:ind w:firstLine="709"/>
        <w:jc w:val="both"/>
        <w:rPr>
          <w:rFonts w:ascii="Times New Roman" w:hAnsi="Times New Roman" w:cs="Times New Roman"/>
          <w:iCs/>
          <w:sz w:val="24"/>
          <w:szCs w:val="24"/>
        </w:rPr>
      </w:pPr>
      <w:r w:rsidRPr="00FF73AB">
        <w:rPr>
          <w:rFonts w:ascii="Times New Roman" w:hAnsi="Times New Roman" w:cs="Times New Roman"/>
          <w:sz w:val="24"/>
          <w:szCs w:val="24"/>
        </w:rPr>
        <w:t xml:space="preserve">10. </w:t>
      </w:r>
      <w:r w:rsidRPr="00DA1167">
        <w:rPr>
          <w:rFonts w:ascii="Times New Roman" w:hAnsi="Times New Roman" w:cs="Times New Roman"/>
          <w:bCs/>
          <w:iCs/>
          <w:sz w:val="24"/>
          <w:szCs w:val="24"/>
        </w:rPr>
        <w:t>Antrasis modelis:</w:t>
      </w:r>
      <w:r w:rsidRPr="00DA1167">
        <w:rPr>
          <w:rFonts w:ascii="Times New Roman" w:hAnsi="Times New Roman" w:cs="Times New Roman"/>
          <w:iCs/>
          <w:sz w:val="24"/>
          <w:szCs w:val="24"/>
        </w:rPr>
        <w:t xml:space="preserve"> </w:t>
      </w:r>
    </w:p>
    <w:p w14:paraId="60FBF7B2" w14:textId="77777777" w:rsidR="00DA1167" w:rsidRPr="00FF73AB" w:rsidRDefault="00DA1167" w:rsidP="00DA1167">
      <w:pPr>
        <w:tabs>
          <w:tab w:val="left" w:pos="1705"/>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10.1. p</w:t>
      </w:r>
      <w:r w:rsidRPr="00FF73AB">
        <w:rPr>
          <w:rFonts w:ascii="Times New Roman" w:hAnsi="Times New Roman" w:cs="Times New Roman"/>
          <w:sz w:val="24"/>
          <w:szCs w:val="24"/>
        </w:rPr>
        <w:t>riešmokyklinio ugdymo grupė, kurios veiklos trukmė – 6</w:t>
      </w:r>
      <w:r>
        <w:rPr>
          <w:rFonts w:ascii="Times New Roman" w:hAnsi="Times New Roman" w:cs="Times New Roman"/>
          <w:sz w:val="24"/>
          <w:szCs w:val="24"/>
        </w:rPr>
        <w:t>,6</w:t>
      </w:r>
      <w:r w:rsidRPr="00FF73AB">
        <w:rPr>
          <w:rFonts w:ascii="Times New Roman" w:hAnsi="Times New Roman" w:cs="Times New Roman"/>
          <w:sz w:val="24"/>
          <w:szCs w:val="24"/>
        </w:rPr>
        <w:t xml:space="preserve"> val. </w:t>
      </w:r>
      <w:r>
        <w:rPr>
          <w:rFonts w:ascii="Times New Roman" w:hAnsi="Times New Roman" w:cs="Times New Roman"/>
          <w:sz w:val="24"/>
          <w:szCs w:val="24"/>
        </w:rPr>
        <w:t xml:space="preserve">(6 val. ir 36 min.) </w:t>
      </w:r>
      <w:r w:rsidRPr="00FF73AB">
        <w:rPr>
          <w:rFonts w:ascii="Times New Roman" w:hAnsi="Times New Roman" w:cs="Times New Roman"/>
          <w:sz w:val="24"/>
          <w:szCs w:val="24"/>
        </w:rPr>
        <w:t>per dieną</w:t>
      </w:r>
      <w:r>
        <w:rPr>
          <w:rFonts w:ascii="Times New Roman" w:hAnsi="Times New Roman" w:cs="Times New Roman"/>
          <w:sz w:val="24"/>
          <w:szCs w:val="24"/>
        </w:rPr>
        <w:t>, 33 val. per savaitę;</w:t>
      </w:r>
    </w:p>
    <w:p w14:paraId="3D5A6193" w14:textId="77777777" w:rsidR="00DA1167" w:rsidRDefault="00DA1167" w:rsidP="00DA1167">
      <w:pPr>
        <w:tabs>
          <w:tab w:val="left" w:pos="1705"/>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10.2</w:t>
      </w:r>
      <w:r w:rsidRPr="00FF73AB">
        <w:rPr>
          <w:rFonts w:ascii="Times New Roman" w:hAnsi="Times New Roman" w:cs="Times New Roman"/>
          <w:sz w:val="24"/>
          <w:szCs w:val="24"/>
        </w:rPr>
        <w:t xml:space="preserve">. </w:t>
      </w:r>
      <w:r>
        <w:rPr>
          <w:rFonts w:ascii="Times New Roman" w:hAnsi="Times New Roman" w:cs="Times New Roman"/>
          <w:sz w:val="24"/>
          <w:szCs w:val="24"/>
        </w:rPr>
        <w:t>g</w:t>
      </w:r>
      <w:r w:rsidRPr="00FF73AB">
        <w:rPr>
          <w:rFonts w:ascii="Times New Roman" w:hAnsi="Times New Roman" w:cs="Times New Roman"/>
          <w:sz w:val="24"/>
          <w:szCs w:val="24"/>
        </w:rPr>
        <w:t xml:space="preserve">rupės formavimo vieta – </w:t>
      </w:r>
      <w:r>
        <w:rPr>
          <w:rFonts w:ascii="Times New Roman" w:hAnsi="Times New Roman" w:cs="Times New Roman"/>
          <w:sz w:val="24"/>
          <w:szCs w:val="24"/>
        </w:rPr>
        <w:t>Kėda</w:t>
      </w:r>
      <w:r w:rsidRPr="00FF73AB">
        <w:rPr>
          <w:rFonts w:ascii="Times New Roman" w:hAnsi="Times New Roman" w:cs="Times New Roman"/>
          <w:sz w:val="24"/>
          <w:szCs w:val="24"/>
        </w:rPr>
        <w:t xml:space="preserve">inių rajono savivaldybės </w:t>
      </w:r>
      <w:r>
        <w:rPr>
          <w:rFonts w:ascii="Times New Roman" w:hAnsi="Times New Roman" w:cs="Times New Roman"/>
          <w:sz w:val="24"/>
          <w:szCs w:val="24"/>
        </w:rPr>
        <w:t>Mokyklos;</w:t>
      </w:r>
      <w:r w:rsidRPr="00FF73AB">
        <w:rPr>
          <w:rFonts w:ascii="Times New Roman" w:hAnsi="Times New Roman" w:cs="Times New Roman"/>
          <w:sz w:val="24"/>
          <w:szCs w:val="24"/>
        </w:rPr>
        <w:t xml:space="preserve"> </w:t>
      </w:r>
    </w:p>
    <w:p w14:paraId="4F5E0C2F" w14:textId="77777777" w:rsidR="00DA1167" w:rsidRPr="00FF73AB" w:rsidRDefault="00DA1167" w:rsidP="00DA1167">
      <w:pPr>
        <w:tabs>
          <w:tab w:val="left" w:pos="1705"/>
        </w:tabs>
        <w:spacing w:after="0" w:line="240" w:lineRule="auto"/>
        <w:ind w:firstLine="709"/>
        <w:jc w:val="both"/>
        <w:rPr>
          <w:rFonts w:ascii="Times New Roman" w:hAnsi="Times New Roman" w:cs="Times New Roman"/>
          <w:sz w:val="24"/>
          <w:szCs w:val="24"/>
        </w:rPr>
      </w:pPr>
      <w:r w:rsidRPr="00FF73AB">
        <w:rPr>
          <w:rFonts w:ascii="Times New Roman" w:hAnsi="Times New Roman" w:cs="Times New Roman"/>
          <w:sz w:val="24"/>
          <w:szCs w:val="24"/>
        </w:rPr>
        <w:t xml:space="preserve">10.3. </w:t>
      </w:r>
      <w:r>
        <w:rPr>
          <w:rFonts w:ascii="Times New Roman" w:hAnsi="Times New Roman" w:cs="Times New Roman"/>
          <w:sz w:val="24"/>
          <w:szCs w:val="24"/>
        </w:rPr>
        <w:t>ugdomoji kalba – lietuvių;</w:t>
      </w:r>
    </w:p>
    <w:p w14:paraId="6606415C" w14:textId="77777777" w:rsidR="00DA1167" w:rsidRPr="00066A41" w:rsidRDefault="00DA1167" w:rsidP="00DA1167">
      <w:pPr>
        <w:tabs>
          <w:tab w:val="left" w:pos="1705"/>
        </w:tabs>
        <w:spacing w:after="0" w:line="240" w:lineRule="auto"/>
        <w:ind w:firstLine="709"/>
        <w:jc w:val="both"/>
        <w:rPr>
          <w:rFonts w:ascii="Times New Roman" w:hAnsi="Times New Roman" w:cs="Times New Roman"/>
          <w:sz w:val="24"/>
          <w:szCs w:val="24"/>
        </w:rPr>
      </w:pPr>
      <w:r w:rsidRPr="00214DCE">
        <w:rPr>
          <w:rFonts w:ascii="Times New Roman" w:hAnsi="Times New Roman" w:cs="Times New Roman"/>
          <w:sz w:val="24"/>
          <w:szCs w:val="24"/>
        </w:rPr>
        <w:t>10.4. grupėje dirba priešmokyklinio ugdymo mokytojas ir ikimokyklinio ar priešmokyklinio ugdymo mokytojo padėjėjas</w:t>
      </w:r>
      <w:r>
        <w:rPr>
          <w:rFonts w:ascii="Times New Roman" w:hAnsi="Times New Roman" w:cs="Times New Roman"/>
          <w:sz w:val="24"/>
          <w:szCs w:val="24"/>
        </w:rPr>
        <w:t>, e</w:t>
      </w:r>
      <w:r w:rsidRPr="00214DCE">
        <w:rPr>
          <w:rFonts w:ascii="Times New Roman" w:hAnsi="Times New Roman" w:cs="Times New Roman"/>
          <w:sz w:val="24"/>
          <w:szCs w:val="24"/>
        </w:rPr>
        <w:t xml:space="preserve">sant poreikiui – meninio ir fizinio ugdymo mokytojai, neformaliojo švietimo mokytojas. Ugdymo procesas yra vientisas, neskaidomas į atskiras sritis (atskirus dalykus) </w:t>
      </w:r>
      <w:r w:rsidRPr="00066A41">
        <w:rPr>
          <w:rFonts w:ascii="Times New Roman" w:hAnsi="Times New Roman" w:cs="Times New Roman"/>
          <w:sz w:val="24"/>
          <w:szCs w:val="24"/>
        </w:rPr>
        <w:t xml:space="preserve">ir vyksta integruotai visą Modelyje nustatytą laiką; </w:t>
      </w:r>
    </w:p>
    <w:p w14:paraId="190661E8" w14:textId="77777777" w:rsidR="00DA1167" w:rsidRPr="00066A41" w:rsidRDefault="00DA1167" w:rsidP="00DA1167">
      <w:pPr>
        <w:tabs>
          <w:tab w:val="left" w:pos="1705"/>
        </w:tabs>
        <w:spacing w:after="0" w:line="240" w:lineRule="auto"/>
        <w:ind w:firstLine="709"/>
        <w:jc w:val="both"/>
        <w:rPr>
          <w:rFonts w:ascii="Times New Roman" w:hAnsi="Times New Roman" w:cs="Times New Roman"/>
          <w:sz w:val="24"/>
          <w:szCs w:val="24"/>
        </w:rPr>
      </w:pPr>
      <w:r w:rsidRPr="00066A41">
        <w:rPr>
          <w:rFonts w:ascii="Times New Roman" w:hAnsi="Times New Roman" w:cs="Times New Roman"/>
          <w:sz w:val="24"/>
          <w:szCs w:val="24"/>
        </w:rPr>
        <w:t>10.5. grupė gali būti komplektuojama iš s</w:t>
      </w:r>
      <w:r>
        <w:rPr>
          <w:rFonts w:ascii="Times New Roman" w:hAnsi="Times New Roman" w:cs="Times New Roman"/>
          <w:sz w:val="24"/>
          <w:szCs w:val="24"/>
        </w:rPr>
        <w:t>kirtingo</w:t>
      </w:r>
      <w:r w:rsidRPr="00066A41">
        <w:rPr>
          <w:rFonts w:ascii="Times New Roman" w:hAnsi="Times New Roman" w:cs="Times New Roman"/>
          <w:sz w:val="24"/>
          <w:szCs w:val="24"/>
        </w:rPr>
        <w:t xml:space="preserve"> amžiaus (1–6 m</w:t>
      </w:r>
      <w:r>
        <w:rPr>
          <w:rFonts w:ascii="Times New Roman" w:hAnsi="Times New Roman" w:cs="Times New Roman"/>
          <w:sz w:val="24"/>
          <w:szCs w:val="24"/>
        </w:rPr>
        <w:t>etų</w:t>
      </w:r>
      <w:r w:rsidRPr="00066A41">
        <w:rPr>
          <w:rFonts w:ascii="Times New Roman" w:hAnsi="Times New Roman" w:cs="Times New Roman"/>
          <w:sz w:val="24"/>
          <w:szCs w:val="24"/>
        </w:rPr>
        <w:t xml:space="preserve">) vaikų. Jungtinėje grupėje ugdomi priešmokyklinio amžiaus vaikai su ikimokyklinio amžiaus vaikais. Mokytojas diferencijuoja ugdymo procesą ir pritaiko skirtingo amžiaus vaikams, vykdydamas priešmokyklinio ir ikimokyklinio ugdymo programas; </w:t>
      </w:r>
    </w:p>
    <w:p w14:paraId="24E6C1F2" w14:textId="77777777" w:rsidR="00DA1167" w:rsidRPr="00214DCE" w:rsidRDefault="00DA1167" w:rsidP="00DA1167">
      <w:pPr>
        <w:tabs>
          <w:tab w:val="left" w:pos="1705"/>
        </w:tabs>
        <w:spacing w:after="0" w:line="240" w:lineRule="auto"/>
        <w:ind w:firstLine="709"/>
        <w:jc w:val="both"/>
        <w:rPr>
          <w:rFonts w:ascii="Times New Roman" w:hAnsi="Times New Roman" w:cs="Times New Roman"/>
          <w:sz w:val="24"/>
          <w:szCs w:val="24"/>
        </w:rPr>
      </w:pPr>
      <w:r w:rsidRPr="00066A41">
        <w:rPr>
          <w:rFonts w:ascii="Times New Roman" w:hAnsi="Times New Roman" w:cs="Times New Roman"/>
          <w:sz w:val="24"/>
          <w:szCs w:val="24"/>
        </w:rPr>
        <w:t xml:space="preserve">10.6. </w:t>
      </w:r>
      <w:r>
        <w:rPr>
          <w:rFonts w:ascii="Times New Roman" w:hAnsi="Times New Roman" w:cs="Times New Roman"/>
          <w:sz w:val="24"/>
          <w:szCs w:val="24"/>
        </w:rPr>
        <w:t>j</w:t>
      </w:r>
      <w:r w:rsidRPr="00066A41">
        <w:rPr>
          <w:rFonts w:ascii="Times New Roman" w:hAnsi="Times New Roman" w:cs="Times New Roman"/>
          <w:sz w:val="24"/>
          <w:szCs w:val="24"/>
        </w:rPr>
        <w:t xml:space="preserve">ungtinė grupė, kurioje vaikų, ugdomų pagal priešmokyklinio ugdymo programą, yra pusė arba daugiau, vadinama priešmokyklinio ugdymo grupe ir joje dirba priešmokyklinio ugdymo </w:t>
      </w:r>
      <w:r w:rsidRPr="00214DCE">
        <w:rPr>
          <w:rFonts w:ascii="Times New Roman" w:hAnsi="Times New Roman" w:cs="Times New Roman"/>
          <w:sz w:val="24"/>
          <w:szCs w:val="24"/>
        </w:rPr>
        <w:t xml:space="preserve">mokytojas ir ikimokyklinio ar priešmokyklinio ugdymo mokytojo padėjėjas. Jungtinė grupė, kurioje vaikų, ugdomų pagal ikimokyklinio ugdymo programą, yra daugiau, vadinama ikimokyklinio ugdymo grupe, joje dirba ikimokyklinio ugdymo mokytojas ir ikimokyklinio ar priešmokyklinio ugdymo mokytojo padėjėjas. Esant poreikiui </w:t>
      </w:r>
      <w:r>
        <w:rPr>
          <w:rFonts w:ascii="Times New Roman" w:hAnsi="Times New Roman" w:cs="Times New Roman"/>
          <w:sz w:val="24"/>
          <w:szCs w:val="24"/>
        </w:rPr>
        <w:t xml:space="preserve">jungtinėje </w:t>
      </w:r>
      <w:r w:rsidRPr="00214DCE">
        <w:rPr>
          <w:rFonts w:ascii="Times New Roman" w:hAnsi="Times New Roman" w:cs="Times New Roman"/>
          <w:sz w:val="24"/>
          <w:szCs w:val="24"/>
        </w:rPr>
        <w:t>grupėje dirba meninio ir fizinio ugdymo mokytojai, neformaliojo švietimo mokytojas;</w:t>
      </w:r>
    </w:p>
    <w:p w14:paraId="43AB3163" w14:textId="77777777" w:rsidR="00DA1167" w:rsidRDefault="00DA1167" w:rsidP="00DA1167">
      <w:pPr>
        <w:tabs>
          <w:tab w:val="left" w:pos="1705"/>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10.7</w:t>
      </w:r>
      <w:r w:rsidRPr="00FF73AB">
        <w:rPr>
          <w:rFonts w:ascii="Times New Roman" w:hAnsi="Times New Roman" w:cs="Times New Roman"/>
          <w:sz w:val="24"/>
          <w:szCs w:val="24"/>
        </w:rPr>
        <w:t xml:space="preserve">. </w:t>
      </w:r>
      <w:r>
        <w:rPr>
          <w:rFonts w:ascii="Times New Roman" w:hAnsi="Times New Roman" w:cs="Times New Roman"/>
          <w:sz w:val="24"/>
          <w:szCs w:val="24"/>
        </w:rPr>
        <w:t xml:space="preserve">vaikams pagal nustatytą poreikį teisės aktų nustatyta tvarka </w:t>
      </w:r>
      <w:r w:rsidRPr="00FF73AB">
        <w:rPr>
          <w:rFonts w:ascii="Times New Roman" w:hAnsi="Times New Roman" w:cs="Times New Roman"/>
          <w:sz w:val="24"/>
          <w:szCs w:val="24"/>
        </w:rPr>
        <w:t xml:space="preserve">teikiama </w:t>
      </w:r>
      <w:r>
        <w:rPr>
          <w:rFonts w:ascii="Times New Roman" w:hAnsi="Times New Roman" w:cs="Times New Roman"/>
          <w:sz w:val="24"/>
          <w:szCs w:val="24"/>
        </w:rPr>
        <w:t xml:space="preserve">švietimo pagalba. Švietimo pagalbą teikia </w:t>
      </w:r>
      <w:r w:rsidRPr="00FF73AB">
        <w:rPr>
          <w:rFonts w:ascii="Times New Roman" w:hAnsi="Times New Roman" w:cs="Times New Roman"/>
          <w:sz w:val="24"/>
          <w:szCs w:val="24"/>
        </w:rPr>
        <w:t>logoped</w:t>
      </w:r>
      <w:r>
        <w:rPr>
          <w:rFonts w:ascii="Times New Roman" w:hAnsi="Times New Roman" w:cs="Times New Roman"/>
          <w:sz w:val="24"/>
          <w:szCs w:val="24"/>
        </w:rPr>
        <w:t>as</w:t>
      </w:r>
      <w:r w:rsidRPr="00FF73AB">
        <w:rPr>
          <w:rFonts w:ascii="Times New Roman" w:hAnsi="Times New Roman" w:cs="Times New Roman"/>
          <w:sz w:val="24"/>
          <w:szCs w:val="24"/>
        </w:rPr>
        <w:t>, special</w:t>
      </w:r>
      <w:r>
        <w:rPr>
          <w:rFonts w:ascii="Times New Roman" w:hAnsi="Times New Roman" w:cs="Times New Roman"/>
          <w:sz w:val="24"/>
          <w:szCs w:val="24"/>
        </w:rPr>
        <w:t>usis</w:t>
      </w:r>
      <w:r w:rsidRPr="00FF73AB">
        <w:rPr>
          <w:rFonts w:ascii="Times New Roman" w:hAnsi="Times New Roman" w:cs="Times New Roman"/>
          <w:sz w:val="24"/>
          <w:szCs w:val="24"/>
        </w:rPr>
        <w:t xml:space="preserve"> pedagog</w:t>
      </w:r>
      <w:r>
        <w:rPr>
          <w:rFonts w:ascii="Times New Roman" w:hAnsi="Times New Roman" w:cs="Times New Roman"/>
          <w:sz w:val="24"/>
          <w:szCs w:val="24"/>
        </w:rPr>
        <w:t>as</w:t>
      </w:r>
      <w:r w:rsidRPr="00FF73AB">
        <w:rPr>
          <w:rFonts w:ascii="Times New Roman" w:hAnsi="Times New Roman" w:cs="Times New Roman"/>
          <w:sz w:val="24"/>
          <w:szCs w:val="24"/>
        </w:rPr>
        <w:t>, psicholog</w:t>
      </w:r>
      <w:r>
        <w:rPr>
          <w:rFonts w:ascii="Times New Roman" w:hAnsi="Times New Roman" w:cs="Times New Roman"/>
          <w:sz w:val="24"/>
          <w:szCs w:val="24"/>
        </w:rPr>
        <w:t>as</w:t>
      </w:r>
      <w:r w:rsidRPr="00FF73AB">
        <w:rPr>
          <w:rFonts w:ascii="Times New Roman" w:hAnsi="Times New Roman" w:cs="Times New Roman"/>
          <w:sz w:val="24"/>
          <w:szCs w:val="24"/>
        </w:rPr>
        <w:t>, socialini</w:t>
      </w:r>
      <w:r>
        <w:rPr>
          <w:rFonts w:ascii="Times New Roman" w:hAnsi="Times New Roman" w:cs="Times New Roman"/>
          <w:sz w:val="24"/>
          <w:szCs w:val="24"/>
        </w:rPr>
        <w:t>s</w:t>
      </w:r>
      <w:r w:rsidRPr="00FF73AB">
        <w:rPr>
          <w:rFonts w:ascii="Times New Roman" w:hAnsi="Times New Roman" w:cs="Times New Roman"/>
          <w:sz w:val="24"/>
          <w:szCs w:val="24"/>
        </w:rPr>
        <w:t xml:space="preserve"> pedagog</w:t>
      </w:r>
      <w:r>
        <w:rPr>
          <w:rFonts w:ascii="Times New Roman" w:hAnsi="Times New Roman" w:cs="Times New Roman"/>
          <w:sz w:val="24"/>
          <w:szCs w:val="24"/>
        </w:rPr>
        <w:t>as</w:t>
      </w:r>
      <w:r w:rsidRPr="00FF73AB">
        <w:rPr>
          <w:rFonts w:ascii="Times New Roman" w:hAnsi="Times New Roman" w:cs="Times New Roman"/>
          <w:sz w:val="24"/>
          <w:szCs w:val="24"/>
        </w:rPr>
        <w:t>, mokinio padėjėj</w:t>
      </w:r>
      <w:r>
        <w:rPr>
          <w:rFonts w:ascii="Times New Roman" w:hAnsi="Times New Roman" w:cs="Times New Roman"/>
          <w:sz w:val="24"/>
          <w:szCs w:val="24"/>
        </w:rPr>
        <w:t>as</w:t>
      </w:r>
      <w:r w:rsidRPr="00FF73AB">
        <w:rPr>
          <w:rFonts w:ascii="Times New Roman" w:hAnsi="Times New Roman" w:cs="Times New Roman"/>
          <w:sz w:val="24"/>
          <w:szCs w:val="24"/>
        </w:rPr>
        <w:t>.</w:t>
      </w:r>
    </w:p>
    <w:p w14:paraId="19927FF4" w14:textId="77777777" w:rsidR="00DA1167" w:rsidRPr="007121BC" w:rsidRDefault="00DA1167" w:rsidP="00DA1167">
      <w:pPr>
        <w:tabs>
          <w:tab w:val="left" w:pos="1705"/>
        </w:tabs>
        <w:spacing w:after="0" w:line="240" w:lineRule="auto"/>
        <w:ind w:firstLine="709"/>
        <w:jc w:val="both"/>
        <w:rPr>
          <w:rFonts w:ascii="Times New Roman" w:hAnsi="Times New Roman" w:cs="Times New Roman"/>
          <w:bCs/>
          <w:i/>
          <w:sz w:val="24"/>
          <w:szCs w:val="24"/>
        </w:rPr>
      </w:pPr>
      <w:r>
        <w:rPr>
          <w:rFonts w:ascii="Times New Roman" w:hAnsi="Times New Roman" w:cs="Times New Roman"/>
          <w:sz w:val="24"/>
          <w:szCs w:val="24"/>
        </w:rPr>
        <w:t>11</w:t>
      </w:r>
      <w:r w:rsidRPr="00FF73AB">
        <w:rPr>
          <w:rFonts w:ascii="Times New Roman" w:hAnsi="Times New Roman" w:cs="Times New Roman"/>
          <w:sz w:val="24"/>
          <w:szCs w:val="24"/>
        </w:rPr>
        <w:t xml:space="preserve">. </w:t>
      </w:r>
      <w:r w:rsidRPr="00DA1167">
        <w:rPr>
          <w:rFonts w:ascii="Times New Roman" w:hAnsi="Times New Roman" w:cs="Times New Roman"/>
          <w:bCs/>
          <w:iCs/>
          <w:sz w:val="24"/>
          <w:szCs w:val="24"/>
        </w:rPr>
        <w:t>Trečiasis modelis:</w:t>
      </w:r>
    </w:p>
    <w:p w14:paraId="24437714" w14:textId="77777777" w:rsidR="00DA1167" w:rsidRDefault="00DA1167" w:rsidP="00DA1167">
      <w:pPr>
        <w:tabs>
          <w:tab w:val="left" w:pos="1705"/>
        </w:tabs>
        <w:spacing w:after="0" w:line="240" w:lineRule="auto"/>
        <w:ind w:firstLine="709"/>
        <w:jc w:val="both"/>
        <w:rPr>
          <w:rFonts w:ascii="Times New Roman" w:hAnsi="Times New Roman" w:cs="Times New Roman"/>
          <w:sz w:val="24"/>
          <w:szCs w:val="24"/>
        </w:rPr>
      </w:pPr>
      <w:r w:rsidRPr="007121BC">
        <w:rPr>
          <w:rFonts w:ascii="Times New Roman" w:hAnsi="Times New Roman" w:cs="Times New Roman"/>
          <w:bCs/>
          <w:sz w:val="24"/>
          <w:szCs w:val="24"/>
        </w:rPr>
        <w:t>11.1.</w:t>
      </w:r>
      <w:r>
        <w:rPr>
          <w:rFonts w:ascii="Times New Roman" w:hAnsi="Times New Roman" w:cs="Times New Roman"/>
          <w:sz w:val="24"/>
          <w:szCs w:val="24"/>
        </w:rPr>
        <w:t xml:space="preserve"> p</w:t>
      </w:r>
      <w:r w:rsidRPr="00FF73AB">
        <w:rPr>
          <w:rFonts w:ascii="Times New Roman" w:hAnsi="Times New Roman" w:cs="Times New Roman"/>
          <w:sz w:val="24"/>
          <w:szCs w:val="24"/>
        </w:rPr>
        <w:t xml:space="preserve">riešmokyklinio ugdymo </w:t>
      </w:r>
      <w:r>
        <w:rPr>
          <w:rFonts w:ascii="Times New Roman" w:hAnsi="Times New Roman" w:cs="Times New Roman"/>
          <w:sz w:val="24"/>
          <w:szCs w:val="24"/>
        </w:rPr>
        <w:t>grupė, kurios veiklos trukmė – 10 val. per dieną, 50 val. per savaitę;</w:t>
      </w:r>
    </w:p>
    <w:p w14:paraId="4B3C0006" w14:textId="77777777" w:rsidR="00DA1167" w:rsidRPr="00066A41" w:rsidRDefault="00DA1167" w:rsidP="00DA1167">
      <w:pPr>
        <w:tabs>
          <w:tab w:val="left" w:pos="1705"/>
        </w:tabs>
        <w:spacing w:after="0" w:line="240" w:lineRule="auto"/>
        <w:ind w:firstLine="709"/>
        <w:jc w:val="both"/>
        <w:rPr>
          <w:rFonts w:ascii="Times New Roman" w:hAnsi="Times New Roman" w:cs="Times New Roman"/>
          <w:sz w:val="24"/>
          <w:szCs w:val="24"/>
        </w:rPr>
      </w:pPr>
      <w:r w:rsidRPr="00066A41">
        <w:rPr>
          <w:rFonts w:ascii="Times New Roman" w:hAnsi="Times New Roman" w:cs="Times New Roman"/>
          <w:sz w:val="24"/>
          <w:szCs w:val="24"/>
        </w:rPr>
        <w:t xml:space="preserve">11.2. grupės formavimo vieta – Kėdainių rajono savivaldybės Mokyklos; </w:t>
      </w:r>
    </w:p>
    <w:p w14:paraId="57D9C423" w14:textId="77777777" w:rsidR="00DA1167" w:rsidRPr="00066A41" w:rsidRDefault="00DA1167" w:rsidP="00DA1167">
      <w:pPr>
        <w:tabs>
          <w:tab w:val="left" w:pos="1705"/>
        </w:tabs>
        <w:spacing w:after="0" w:line="240" w:lineRule="auto"/>
        <w:ind w:firstLine="709"/>
        <w:jc w:val="both"/>
        <w:rPr>
          <w:rFonts w:ascii="Times New Roman" w:hAnsi="Times New Roman" w:cs="Times New Roman"/>
          <w:sz w:val="24"/>
          <w:szCs w:val="24"/>
        </w:rPr>
      </w:pPr>
      <w:r w:rsidRPr="00066A41">
        <w:rPr>
          <w:rFonts w:ascii="Times New Roman" w:hAnsi="Times New Roman" w:cs="Times New Roman"/>
          <w:sz w:val="24"/>
          <w:szCs w:val="24"/>
        </w:rPr>
        <w:t xml:space="preserve">11.3. </w:t>
      </w:r>
      <w:r>
        <w:rPr>
          <w:rFonts w:ascii="Times New Roman" w:hAnsi="Times New Roman" w:cs="Times New Roman"/>
          <w:sz w:val="24"/>
          <w:szCs w:val="24"/>
        </w:rPr>
        <w:t>u</w:t>
      </w:r>
      <w:r w:rsidRPr="00066A41">
        <w:rPr>
          <w:rFonts w:ascii="Times New Roman" w:hAnsi="Times New Roman" w:cs="Times New Roman"/>
          <w:sz w:val="24"/>
          <w:szCs w:val="24"/>
        </w:rPr>
        <w:t>gdomoji kalba – lietuvių;</w:t>
      </w:r>
    </w:p>
    <w:p w14:paraId="58466A60" w14:textId="77777777" w:rsidR="00DA1167" w:rsidRPr="00066A41" w:rsidRDefault="00DA1167" w:rsidP="00DA1167">
      <w:pPr>
        <w:tabs>
          <w:tab w:val="left" w:pos="1705"/>
        </w:tabs>
        <w:spacing w:after="0" w:line="240" w:lineRule="auto"/>
        <w:ind w:firstLine="709"/>
        <w:jc w:val="both"/>
        <w:rPr>
          <w:rFonts w:ascii="Times New Roman" w:hAnsi="Times New Roman" w:cs="Times New Roman"/>
          <w:sz w:val="24"/>
          <w:szCs w:val="24"/>
        </w:rPr>
      </w:pPr>
      <w:r w:rsidRPr="00066A41">
        <w:rPr>
          <w:rFonts w:ascii="Times New Roman" w:hAnsi="Times New Roman" w:cs="Times New Roman"/>
          <w:sz w:val="24"/>
          <w:szCs w:val="24"/>
        </w:rPr>
        <w:t>11.4. grupėje dirba priešmokyklinio ugdymo mokytojas ir ikimokyklinio ar priešmokyklinio ugdymo mokytojo padėjėjas. Esant poreikiui –</w:t>
      </w:r>
      <w:r>
        <w:rPr>
          <w:rFonts w:ascii="Times New Roman" w:hAnsi="Times New Roman" w:cs="Times New Roman"/>
          <w:sz w:val="24"/>
          <w:szCs w:val="24"/>
        </w:rPr>
        <w:t xml:space="preserve"> </w:t>
      </w:r>
      <w:r w:rsidRPr="00066A41">
        <w:rPr>
          <w:rFonts w:ascii="Times New Roman" w:hAnsi="Times New Roman" w:cs="Times New Roman"/>
          <w:sz w:val="24"/>
          <w:szCs w:val="24"/>
        </w:rPr>
        <w:t xml:space="preserve">meninio ir fizinio ugdymo mokytojai, neformaliojo švietimo mokytojas. Ugdymo procesas yra vientisas, neskaidomas į atskiras sritis (atskirus dalykus) ir vyksta integruotai visą Modelyje nustatytą laiką; </w:t>
      </w:r>
    </w:p>
    <w:p w14:paraId="206BC1CA" w14:textId="77777777" w:rsidR="00DA1167" w:rsidRPr="00066A41" w:rsidRDefault="00DA1167" w:rsidP="00DA1167">
      <w:pPr>
        <w:tabs>
          <w:tab w:val="left" w:pos="1705"/>
        </w:tabs>
        <w:spacing w:after="0" w:line="240" w:lineRule="auto"/>
        <w:ind w:firstLine="709"/>
        <w:jc w:val="both"/>
        <w:rPr>
          <w:rFonts w:ascii="Times New Roman" w:hAnsi="Times New Roman" w:cs="Times New Roman"/>
          <w:sz w:val="24"/>
          <w:szCs w:val="24"/>
        </w:rPr>
      </w:pPr>
      <w:r w:rsidRPr="00066A41">
        <w:rPr>
          <w:rFonts w:ascii="Times New Roman" w:hAnsi="Times New Roman" w:cs="Times New Roman"/>
          <w:sz w:val="24"/>
          <w:szCs w:val="24"/>
        </w:rPr>
        <w:t>11.5. grupė gali būti komplektuojama iš s</w:t>
      </w:r>
      <w:r>
        <w:rPr>
          <w:rFonts w:ascii="Times New Roman" w:hAnsi="Times New Roman" w:cs="Times New Roman"/>
          <w:sz w:val="24"/>
          <w:szCs w:val="24"/>
        </w:rPr>
        <w:t>kirtingo</w:t>
      </w:r>
      <w:r w:rsidRPr="00066A41">
        <w:rPr>
          <w:rFonts w:ascii="Times New Roman" w:hAnsi="Times New Roman" w:cs="Times New Roman"/>
          <w:sz w:val="24"/>
          <w:szCs w:val="24"/>
        </w:rPr>
        <w:t xml:space="preserve"> amžiaus (1–6 m</w:t>
      </w:r>
      <w:r>
        <w:rPr>
          <w:rFonts w:ascii="Times New Roman" w:hAnsi="Times New Roman" w:cs="Times New Roman"/>
          <w:sz w:val="24"/>
          <w:szCs w:val="24"/>
        </w:rPr>
        <w:t>etų</w:t>
      </w:r>
      <w:r w:rsidRPr="00066A41">
        <w:rPr>
          <w:rFonts w:ascii="Times New Roman" w:hAnsi="Times New Roman" w:cs="Times New Roman"/>
          <w:sz w:val="24"/>
          <w:szCs w:val="24"/>
        </w:rPr>
        <w:t xml:space="preserve">) vaikų. Jungtinėje grupėje ugdomi priešmokyklinio amžiaus vaikai su ikimokyklinio amžiaus vaikais. Mokytojas diferencijuoja ugdymo procesą ir pritaiko skirtingo amžiaus vaikams, vykdydamas priešmokyklinio ir ikimokyklinio ugdymo programas; </w:t>
      </w:r>
    </w:p>
    <w:p w14:paraId="60F61ED9" w14:textId="77777777" w:rsidR="00DA1167" w:rsidRPr="00C40381" w:rsidRDefault="00DA1167" w:rsidP="00DA1167">
      <w:pPr>
        <w:tabs>
          <w:tab w:val="left" w:pos="1705"/>
        </w:tabs>
        <w:spacing w:after="0" w:line="240" w:lineRule="auto"/>
        <w:ind w:firstLine="709"/>
        <w:jc w:val="both"/>
        <w:rPr>
          <w:rFonts w:ascii="Times New Roman" w:hAnsi="Times New Roman" w:cs="Times New Roman"/>
          <w:sz w:val="24"/>
          <w:szCs w:val="24"/>
        </w:rPr>
      </w:pPr>
      <w:r w:rsidRPr="00066A41">
        <w:rPr>
          <w:rFonts w:ascii="Times New Roman" w:hAnsi="Times New Roman" w:cs="Times New Roman"/>
          <w:sz w:val="24"/>
          <w:szCs w:val="24"/>
        </w:rPr>
        <w:t xml:space="preserve">11.6. </w:t>
      </w:r>
      <w:r>
        <w:rPr>
          <w:rFonts w:ascii="Times New Roman" w:hAnsi="Times New Roman" w:cs="Times New Roman"/>
          <w:sz w:val="24"/>
          <w:szCs w:val="24"/>
        </w:rPr>
        <w:t>j</w:t>
      </w:r>
      <w:r w:rsidRPr="00066A41">
        <w:rPr>
          <w:rFonts w:ascii="Times New Roman" w:hAnsi="Times New Roman" w:cs="Times New Roman"/>
          <w:sz w:val="24"/>
          <w:szCs w:val="24"/>
        </w:rPr>
        <w:t xml:space="preserve">ungtinė grupė, kurioje vaikų, ugdomų pagal priešmokyklinio ugdymo programą, yra pusė arba daugiau, vadinama priešmokyklinio ugdymo grupe ir joje dirba priešmokyklinio ugdymo mokytojas ir ikimokyklinio ar priešmokyklinio ugdymo mokytojo padėjėjas. Jungtinė grupė, kurioje vaikų, ugdomų pagal ikimokyklinio ugdymo programą, yra daugiau, vadinama ikimokyklinio ugdymo grupe, joje dirba ikimokyklinio ugdymo mokytojas ir ikimokyklinio ar priešmokyklinio </w:t>
      </w:r>
      <w:r w:rsidRPr="00C40381">
        <w:rPr>
          <w:rFonts w:ascii="Times New Roman" w:hAnsi="Times New Roman" w:cs="Times New Roman"/>
          <w:sz w:val="24"/>
          <w:szCs w:val="24"/>
        </w:rPr>
        <w:lastRenderedPageBreak/>
        <w:t xml:space="preserve">ugdymo mokytojo padėjėjas. Esant poreikiui </w:t>
      </w:r>
      <w:r>
        <w:rPr>
          <w:rFonts w:ascii="Times New Roman" w:hAnsi="Times New Roman" w:cs="Times New Roman"/>
          <w:sz w:val="24"/>
          <w:szCs w:val="24"/>
        </w:rPr>
        <w:t>jungtinėje</w:t>
      </w:r>
      <w:r w:rsidRPr="00C40381">
        <w:rPr>
          <w:rFonts w:ascii="Times New Roman" w:hAnsi="Times New Roman" w:cs="Times New Roman"/>
          <w:sz w:val="24"/>
          <w:szCs w:val="24"/>
        </w:rPr>
        <w:t xml:space="preserve"> </w:t>
      </w:r>
      <w:r>
        <w:rPr>
          <w:rFonts w:ascii="Times New Roman" w:hAnsi="Times New Roman" w:cs="Times New Roman"/>
          <w:sz w:val="24"/>
          <w:szCs w:val="24"/>
        </w:rPr>
        <w:t>grupėje dirba</w:t>
      </w:r>
      <w:r w:rsidRPr="00C40381">
        <w:rPr>
          <w:rFonts w:ascii="Times New Roman" w:hAnsi="Times New Roman" w:cs="Times New Roman"/>
          <w:sz w:val="24"/>
          <w:szCs w:val="24"/>
        </w:rPr>
        <w:t xml:space="preserve"> meninio ir fizinio ugdymo mokytojai, neformaliojo švietimo mokytojas;</w:t>
      </w:r>
    </w:p>
    <w:p w14:paraId="5D0A5B13" w14:textId="77777777" w:rsidR="00DA1167" w:rsidRPr="00FF73AB" w:rsidRDefault="00DA1167" w:rsidP="00DA1167">
      <w:pPr>
        <w:tabs>
          <w:tab w:val="left" w:pos="1705"/>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11.7</w:t>
      </w:r>
      <w:r w:rsidRPr="00FF73AB">
        <w:rPr>
          <w:rFonts w:ascii="Times New Roman" w:hAnsi="Times New Roman" w:cs="Times New Roman"/>
          <w:sz w:val="24"/>
          <w:szCs w:val="24"/>
        </w:rPr>
        <w:t xml:space="preserve">. </w:t>
      </w:r>
      <w:r>
        <w:rPr>
          <w:rFonts w:ascii="Times New Roman" w:hAnsi="Times New Roman" w:cs="Times New Roman"/>
          <w:sz w:val="24"/>
          <w:szCs w:val="24"/>
        </w:rPr>
        <w:t xml:space="preserve">vaikams pagal nustatytą poreikį teisės aktų nustatyta tvarka </w:t>
      </w:r>
      <w:r w:rsidRPr="00FF73AB">
        <w:rPr>
          <w:rFonts w:ascii="Times New Roman" w:hAnsi="Times New Roman" w:cs="Times New Roman"/>
          <w:sz w:val="24"/>
          <w:szCs w:val="24"/>
        </w:rPr>
        <w:t xml:space="preserve">teikiama </w:t>
      </w:r>
      <w:r>
        <w:rPr>
          <w:rFonts w:ascii="Times New Roman" w:hAnsi="Times New Roman" w:cs="Times New Roman"/>
          <w:sz w:val="24"/>
          <w:szCs w:val="24"/>
        </w:rPr>
        <w:t xml:space="preserve">švietimo pagalba. Švietimo pagalbą teikia </w:t>
      </w:r>
      <w:r w:rsidRPr="00FF73AB">
        <w:rPr>
          <w:rFonts w:ascii="Times New Roman" w:hAnsi="Times New Roman" w:cs="Times New Roman"/>
          <w:sz w:val="24"/>
          <w:szCs w:val="24"/>
        </w:rPr>
        <w:t>logoped</w:t>
      </w:r>
      <w:r>
        <w:rPr>
          <w:rFonts w:ascii="Times New Roman" w:hAnsi="Times New Roman" w:cs="Times New Roman"/>
          <w:sz w:val="24"/>
          <w:szCs w:val="24"/>
        </w:rPr>
        <w:t>as</w:t>
      </w:r>
      <w:r w:rsidRPr="00FF73AB">
        <w:rPr>
          <w:rFonts w:ascii="Times New Roman" w:hAnsi="Times New Roman" w:cs="Times New Roman"/>
          <w:sz w:val="24"/>
          <w:szCs w:val="24"/>
        </w:rPr>
        <w:t>, special</w:t>
      </w:r>
      <w:r>
        <w:rPr>
          <w:rFonts w:ascii="Times New Roman" w:hAnsi="Times New Roman" w:cs="Times New Roman"/>
          <w:sz w:val="24"/>
          <w:szCs w:val="24"/>
        </w:rPr>
        <w:t>usis</w:t>
      </w:r>
      <w:r w:rsidRPr="00FF73AB">
        <w:rPr>
          <w:rFonts w:ascii="Times New Roman" w:hAnsi="Times New Roman" w:cs="Times New Roman"/>
          <w:sz w:val="24"/>
          <w:szCs w:val="24"/>
        </w:rPr>
        <w:t xml:space="preserve"> pedagog</w:t>
      </w:r>
      <w:r>
        <w:rPr>
          <w:rFonts w:ascii="Times New Roman" w:hAnsi="Times New Roman" w:cs="Times New Roman"/>
          <w:sz w:val="24"/>
          <w:szCs w:val="24"/>
        </w:rPr>
        <w:t>as</w:t>
      </w:r>
      <w:r w:rsidRPr="00FF73AB">
        <w:rPr>
          <w:rFonts w:ascii="Times New Roman" w:hAnsi="Times New Roman" w:cs="Times New Roman"/>
          <w:sz w:val="24"/>
          <w:szCs w:val="24"/>
        </w:rPr>
        <w:t>, psicholog</w:t>
      </w:r>
      <w:r>
        <w:rPr>
          <w:rFonts w:ascii="Times New Roman" w:hAnsi="Times New Roman" w:cs="Times New Roman"/>
          <w:sz w:val="24"/>
          <w:szCs w:val="24"/>
        </w:rPr>
        <w:t>as</w:t>
      </w:r>
      <w:r w:rsidRPr="00FF73AB">
        <w:rPr>
          <w:rFonts w:ascii="Times New Roman" w:hAnsi="Times New Roman" w:cs="Times New Roman"/>
          <w:sz w:val="24"/>
          <w:szCs w:val="24"/>
        </w:rPr>
        <w:t>, socialini</w:t>
      </w:r>
      <w:r>
        <w:rPr>
          <w:rFonts w:ascii="Times New Roman" w:hAnsi="Times New Roman" w:cs="Times New Roman"/>
          <w:sz w:val="24"/>
          <w:szCs w:val="24"/>
        </w:rPr>
        <w:t>s</w:t>
      </w:r>
      <w:r w:rsidRPr="00FF73AB">
        <w:rPr>
          <w:rFonts w:ascii="Times New Roman" w:hAnsi="Times New Roman" w:cs="Times New Roman"/>
          <w:sz w:val="24"/>
          <w:szCs w:val="24"/>
        </w:rPr>
        <w:t xml:space="preserve"> pedagog</w:t>
      </w:r>
      <w:r>
        <w:rPr>
          <w:rFonts w:ascii="Times New Roman" w:hAnsi="Times New Roman" w:cs="Times New Roman"/>
          <w:sz w:val="24"/>
          <w:szCs w:val="24"/>
        </w:rPr>
        <w:t>as</w:t>
      </w:r>
      <w:r w:rsidRPr="00FF73AB">
        <w:rPr>
          <w:rFonts w:ascii="Times New Roman" w:hAnsi="Times New Roman" w:cs="Times New Roman"/>
          <w:sz w:val="24"/>
          <w:szCs w:val="24"/>
        </w:rPr>
        <w:t>, mokinio padėjėj</w:t>
      </w:r>
      <w:r>
        <w:rPr>
          <w:rFonts w:ascii="Times New Roman" w:hAnsi="Times New Roman" w:cs="Times New Roman"/>
          <w:sz w:val="24"/>
          <w:szCs w:val="24"/>
        </w:rPr>
        <w:t>as</w:t>
      </w:r>
      <w:r w:rsidRPr="00FF73AB">
        <w:rPr>
          <w:rFonts w:ascii="Times New Roman" w:hAnsi="Times New Roman" w:cs="Times New Roman"/>
          <w:sz w:val="24"/>
          <w:szCs w:val="24"/>
        </w:rPr>
        <w:t xml:space="preserve"> </w:t>
      </w:r>
      <w:r>
        <w:rPr>
          <w:rFonts w:ascii="Times New Roman" w:hAnsi="Times New Roman" w:cs="Times New Roman"/>
          <w:sz w:val="24"/>
          <w:szCs w:val="24"/>
        </w:rPr>
        <w:t xml:space="preserve">ir </w:t>
      </w:r>
      <w:r w:rsidRPr="00066A41">
        <w:rPr>
          <w:rFonts w:ascii="Times New Roman" w:hAnsi="Times New Roman" w:cs="Times New Roman"/>
          <w:sz w:val="24"/>
          <w:szCs w:val="24"/>
        </w:rPr>
        <w:t>sveikatos priežiūros specialist</w:t>
      </w:r>
      <w:r>
        <w:rPr>
          <w:rFonts w:ascii="Times New Roman" w:hAnsi="Times New Roman" w:cs="Times New Roman"/>
          <w:sz w:val="24"/>
          <w:szCs w:val="24"/>
        </w:rPr>
        <w:t>ai</w:t>
      </w:r>
      <w:r w:rsidRPr="00FF73AB">
        <w:rPr>
          <w:rFonts w:ascii="Times New Roman" w:hAnsi="Times New Roman" w:cs="Times New Roman"/>
          <w:sz w:val="24"/>
          <w:szCs w:val="24"/>
        </w:rPr>
        <w:t>.</w:t>
      </w:r>
      <w:r>
        <w:rPr>
          <w:rFonts w:ascii="Times New Roman" w:hAnsi="Times New Roman" w:cs="Times New Roman"/>
          <w:sz w:val="24"/>
          <w:szCs w:val="24"/>
        </w:rPr>
        <w:t xml:space="preserve"> </w:t>
      </w:r>
    </w:p>
    <w:p w14:paraId="7154C57C" w14:textId="77777777" w:rsidR="00DA1167" w:rsidRPr="00FF73AB" w:rsidRDefault="00DA1167" w:rsidP="00DA1167">
      <w:pPr>
        <w:suppressAutoHyphens/>
        <w:spacing w:after="0" w:line="240" w:lineRule="auto"/>
        <w:jc w:val="center"/>
        <w:rPr>
          <w:rFonts w:ascii="Times New Roman" w:hAnsi="Times New Roman" w:cs="Times New Roman"/>
          <w:sz w:val="24"/>
          <w:szCs w:val="24"/>
        </w:rPr>
      </w:pPr>
    </w:p>
    <w:p w14:paraId="5C29213A" w14:textId="77777777" w:rsidR="00DA1167" w:rsidRPr="00FF73AB" w:rsidRDefault="00DA1167" w:rsidP="00DA1167">
      <w:pPr>
        <w:spacing w:after="0" w:line="240" w:lineRule="auto"/>
        <w:jc w:val="center"/>
        <w:rPr>
          <w:rFonts w:ascii="Times New Roman" w:hAnsi="Times New Roman" w:cs="Times New Roman"/>
          <w:b/>
          <w:sz w:val="24"/>
          <w:szCs w:val="24"/>
        </w:rPr>
      </w:pPr>
      <w:r w:rsidRPr="00FF73AB">
        <w:rPr>
          <w:rFonts w:ascii="Times New Roman" w:hAnsi="Times New Roman" w:cs="Times New Roman"/>
          <w:b/>
          <w:sz w:val="24"/>
          <w:szCs w:val="24"/>
        </w:rPr>
        <w:t>III SKYRIUS</w:t>
      </w:r>
    </w:p>
    <w:p w14:paraId="30EC9F97" w14:textId="77777777" w:rsidR="00DA1167" w:rsidRPr="00FF73AB" w:rsidRDefault="00DA1167" w:rsidP="00DA1167">
      <w:pPr>
        <w:spacing w:after="0" w:line="240" w:lineRule="auto"/>
        <w:jc w:val="center"/>
        <w:rPr>
          <w:rFonts w:ascii="Times New Roman" w:hAnsi="Times New Roman" w:cs="Times New Roman"/>
          <w:b/>
          <w:sz w:val="24"/>
          <w:szCs w:val="24"/>
        </w:rPr>
      </w:pPr>
      <w:r w:rsidRPr="00FF73AB">
        <w:rPr>
          <w:rFonts w:ascii="Times New Roman" w:hAnsi="Times New Roman" w:cs="Times New Roman"/>
          <w:b/>
          <w:sz w:val="24"/>
          <w:szCs w:val="24"/>
        </w:rPr>
        <w:t>BAIGIAMOSIOS NUOSTATOS</w:t>
      </w:r>
    </w:p>
    <w:p w14:paraId="00B31E74" w14:textId="77777777" w:rsidR="00DA1167" w:rsidRDefault="00DA1167" w:rsidP="00DA1167">
      <w:pPr>
        <w:spacing w:after="0" w:line="240" w:lineRule="auto"/>
        <w:jc w:val="center"/>
        <w:rPr>
          <w:rFonts w:ascii="Times New Roman" w:hAnsi="Times New Roman" w:cs="Times New Roman"/>
          <w:b/>
          <w:sz w:val="24"/>
          <w:szCs w:val="24"/>
        </w:rPr>
      </w:pPr>
    </w:p>
    <w:p w14:paraId="72A3FD43" w14:textId="77777777" w:rsidR="00DA1167" w:rsidRDefault="00DA1167" w:rsidP="00DA1167">
      <w:pPr>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sz w:val="24"/>
          <w:szCs w:val="24"/>
        </w:rPr>
        <w:t>12</w:t>
      </w:r>
      <w:r w:rsidRPr="00FF73AB">
        <w:rPr>
          <w:rFonts w:ascii="Times New Roman" w:hAnsi="Times New Roman" w:cs="Times New Roman"/>
          <w:sz w:val="24"/>
          <w:szCs w:val="24"/>
        </w:rPr>
        <w:t>.</w:t>
      </w:r>
      <w:r w:rsidRPr="00FF73AB">
        <w:rPr>
          <w:rFonts w:ascii="Times New Roman" w:hAnsi="Times New Roman" w:cs="Times New Roman"/>
          <w:color w:val="000000"/>
          <w:sz w:val="24"/>
          <w:szCs w:val="24"/>
        </w:rPr>
        <w:t xml:space="preserve"> </w:t>
      </w:r>
      <w:r>
        <w:rPr>
          <w:rFonts w:ascii="Times New Roman" w:hAnsi="Times New Roman" w:cs="Times New Roman"/>
          <w:color w:val="000000"/>
          <w:sz w:val="24"/>
          <w:szCs w:val="24"/>
        </w:rPr>
        <w:t>Priešmokyklinis ugdymas finansuojamas iš valstybės biudžeto, vadovaujantis Mokymo lėšų apskaičiavimo, paskirstymo ir panaudojimo tvarkos aprašu, patvirtintu Lietuvos Respublikos Vyriausybės 2018 m. liepos 11 d. nutarimu Nr. 679 „Dėl Mokymo lėšų apskaičiavimo, paskirstymo ir panaudojimo tvarkos aprašo patvirtinimo“, savivaldybės biudžeto ir kitomis lėšomis.</w:t>
      </w:r>
    </w:p>
    <w:p w14:paraId="1837EB3B" w14:textId="77777777" w:rsidR="00DA1167" w:rsidRDefault="00DA1167" w:rsidP="00DA1167">
      <w:pPr>
        <w:tabs>
          <w:tab w:val="left" w:pos="709"/>
        </w:tabs>
        <w:spacing w:after="0" w:line="240" w:lineRule="auto"/>
        <w:ind w:firstLine="709"/>
        <w:jc w:val="both"/>
        <w:rPr>
          <w:rFonts w:ascii="Times New Roman" w:hAnsi="Times New Roman" w:cs="Times New Roman"/>
          <w:sz w:val="24"/>
          <w:szCs w:val="24"/>
        </w:rPr>
      </w:pPr>
      <w:r w:rsidRPr="00FF73AB">
        <w:rPr>
          <w:rFonts w:ascii="Times New Roman" w:hAnsi="Times New Roman" w:cs="Times New Roman"/>
          <w:sz w:val="24"/>
          <w:szCs w:val="24"/>
        </w:rPr>
        <w:t>1</w:t>
      </w:r>
      <w:r>
        <w:rPr>
          <w:rFonts w:ascii="Times New Roman" w:hAnsi="Times New Roman" w:cs="Times New Roman"/>
          <w:sz w:val="24"/>
          <w:szCs w:val="24"/>
        </w:rPr>
        <w:t>3</w:t>
      </w:r>
      <w:r w:rsidRPr="00FF73AB">
        <w:rPr>
          <w:rFonts w:ascii="Times New Roman" w:hAnsi="Times New Roman" w:cs="Times New Roman"/>
          <w:sz w:val="24"/>
          <w:szCs w:val="24"/>
        </w:rPr>
        <w:t>. Aprašo įgyvendinimo priežiūrą vykdo Švietimo</w:t>
      </w:r>
      <w:r>
        <w:rPr>
          <w:rFonts w:ascii="Times New Roman" w:hAnsi="Times New Roman" w:cs="Times New Roman"/>
          <w:sz w:val="24"/>
          <w:szCs w:val="24"/>
        </w:rPr>
        <w:t>, kultūros</w:t>
      </w:r>
      <w:r w:rsidRPr="00FF73AB">
        <w:rPr>
          <w:rFonts w:ascii="Times New Roman" w:hAnsi="Times New Roman" w:cs="Times New Roman"/>
          <w:sz w:val="24"/>
          <w:szCs w:val="24"/>
        </w:rPr>
        <w:t xml:space="preserve"> ir sporto skyrius.</w:t>
      </w:r>
    </w:p>
    <w:p w14:paraId="3447E710" w14:textId="77777777" w:rsidR="00DA1167" w:rsidRPr="00FF73AB" w:rsidRDefault="00DA1167" w:rsidP="00DA1167">
      <w:pPr>
        <w:tabs>
          <w:tab w:val="left" w:pos="709"/>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__________________________    </w:t>
      </w:r>
    </w:p>
    <w:p w14:paraId="46B06CC9" w14:textId="77777777" w:rsidR="002D1CDB" w:rsidRDefault="002D1CDB" w:rsidP="002D1CDB">
      <w:pPr>
        <w:ind w:firstLine="1296"/>
        <w:rPr>
          <w:rFonts w:ascii="Times New Roman" w:hAnsi="Times New Roman" w:cs="Times New Roman"/>
          <w:sz w:val="24"/>
          <w:szCs w:val="24"/>
        </w:rPr>
      </w:pPr>
    </w:p>
    <w:p w14:paraId="2D1A41C5" w14:textId="77777777" w:rsidR="002D1CDB" w:rsidRDefault="002D1CDB" w:rsidP="002D1CDB">
      <w:pPr>
        <w:ind w:firstLine="1296"/>
        <w:rPr>
          <w:rFonts w:ascii="Times New Roman" w:hAnsi="Times New Roman" w:cs="Times New Roman"/>
          <w:sz w:val="24"/>
          <w:szCs w:val="24"/>
        </w:rPr>
      </w:pPr>
    </w:p>
    <w:p w14:paraId="0CC50403" w14:textId="77777777" w:rsidR="002D1CDB" w:rsidRDefault="002D1CDB" w:rsidP="002D1CDB">
      <w:pPr>
        <w:ind w:firstLine="1296"/>
        <w:rPr>
          <w:rFonts w:ascii="Times New Roman" w:hAnsi="Times New Roman" w:cs="Times New Roman"/>
          <w:sz w:val="24"/>
          <w:szCs w:val="24"/>
        </w:rPr>
      </w:pPr>
    </w:p>
    <w:p w14:paraId="57B04FAD" w14:textId="77777777" w:rsidR="002D1CDB" w:rsidRDefault="002D1CDB" w:rsidP="002D1CDB">
      <w:pPr>
        <w:ind w:firstLine="1296"/>
        <w:rPr>
          <w:rFonts w:ascii="Times New Roman" w:hAnsi="Times New Roman" w:cs="Times New Roman"/>
          <w:sz w:val="24"/>
          <w:szCs w:val="24"/>
        </w:rPr>
      </w:pPr>
    </w:p>
    <w:p w14:paraId="30958D43" w14:textId="77777777" w:rsidR="002D1CDB" w:rsidRDefault="002D1CDB" w:rsidP="002D1CDB">
      <w:pPr>
        <w:ind w:firstLine="1296"/>
        <w:rPr>
          <w:rFonts w:ascii="Times New Roman" w:hAnsi="Times New Roman" w:cs="Times New Roman"/>
          <w:sz w:val="24"/>
          <w:szCs w:val="24"/>
        </w:rPr>
      </w:pPr>
    </w:p>
    <w:p w14:paraId="195F83C8" w14:textId="77777777" w:rsidR="002D1CDB" w:rsidRDefault="002D1CDB" w:rsidP="002D1CDB">
      <w:pPr>
        <w:ind w:firstLine="1296"/>
        <w:rPr>
          <w:rFonts w:ascii="Times New Roman" w:hAnsi="Times New Roman" w:cs="Times New Roman"/>
          <w:sz w:val="24"/>
          <w:szCs w:val="24"/>
        </w:rPr>
      </w:pPr>
    </w:p>
    <w:p w14:paraId="7F7E169A" w14:textId="77777777" w:rsidR="002D1CDB" w:rsidRDefault="002D1CDB" w:rsidP="002D1CDB">
      <w:pPr>
        <w:ind w:firstLine="1296"/>
        <w:rPr>
          <w:rFonts w:ascii="Times New Roman" w:hAnsi="Times New Roman" w:cs="Times New Roman"/>
          <w:sz w:val="24"/>
          <w:szCs w:val="24"/>
        </w:rPr>
      </w:pPr>
    </w:p>
    <w:p w14:paraId="6AF8EC3B" w14:textId="77777777" w:rsidR="002D1CDB" w:rsidRDefault="002D1CDB" w:rsidP="002D1CDB">
      <w:pPr>
        <w:ind w:firstLine="1296"/>
        <w:rPr>
          <w:rFonts w:ascii="Times New Roman" w:hAnsi="Times New Roman" w:cs="Times New Roman"/>
          <w:sz w:val="24"/>
          <w:szCs w:val="24"/>
        </w:rPr>
      </w:pPr>
    </w:p>
    <w:p w14:paraId="0541A1B2" w14:textId="77777777" w:rsidR="002D1CDB" w:rsidRDefault="002D1CDB" w:rsidP="002D1CDB">
      <w:pPr>
        <w:ind w:firstLine="1296"/>
        <w:rPr>
          <w:rFonts w:ascii="Times New Roman" w:hAnsi="Times New Roman" w:cs="Times New Roman"/>
          <w:sz w:val="24"/>
          <w:szCs w:val="24"/>
        </w:rPr>
      </w:pPr>
    </w:p>
    <w:p w14:paraId="04801A31" w14:textId="77777777" w:rsidR="002D1CDB" w:rsidRDefault="002D1CDB" w:rsidP="002D1CDB">
      <w:pPr>
        <w:ind w:firstLine="1296"/>
        <w:rPr>
          <w:rFonts w:ascii="Times New Roman" w:hAnsi="Times New Roman" w:cs="Times New Roman"/>
          <w:sz w:val="24"/>
          <w:szCs w:val="24"/>
        </w:rPr>
      </w:pPr>
    </w:p>
    <w:p w14:paraId="6EE72605" w14:textId="77777777" w:rsidR="002D1CDB" w:rsidRDefault="002D1CDB" w:rsidP="002D1CDB">
      <w:pPr>
        <w:ind w:firstLine="1296"/>
        <w:rPr>
          <w:rFonts w:ascii="Times New Roman" w:hAnsi="Times New Roman" w:cs="Times New Roman"/>
          <w:sz w:val="24"/>
          <w:szCs w:val="24"/>
        </w:rPr>
      </w:pPr>
    </w:p>
    <w:p w14:paraId="0C485C77" w14:textId="77777777" w:rsidR="002D1CDB" w:rsidRDefault="002D1CDB" w:rsidP="002D1CDB">
      <w:pPr>
        <w:ind w:firstLine="1296"/>
        <w:rPr>
          <w:rFonts w:ascii="Times New Roman" w:hAnsi="Times New Roman" w:cs="Times New Roman"/>
          <w:sz w:val="24"/>
          <w:szCs w:val="24"/>
        </w:rPr>
      </w:pPr>
    </w:p>
    <w:p w14:paraId="30234CD6" w14:textId="77777777" w:rsidR="002D1CDB" w:rsidRDefault="002D1CDB" w:rsidP="002D1CDB">
      <w:pPr>
        <w:ind w:firstLine="1296"/>
        <w:rPr>
          <w:rFonts w:ascii="Times New Roman" w:hAnsi="Times New Roman" w:cs="Times New Roman"/>
          <w:sz w:val="24"/>
          <w:szCs w:val="24"/>
        </w:rPr>
      </w:pPr>
    </w:p>
    <w:p w14:paraId="30E4B670" w14:textId="77777777" w:rsidR="002D1CDB" w:rsidRDefault="002D1CDB" w:rsidP="002D1CDB">
      <w:pPr>
        <w:ind w:firstLine="1296"/>
        <w:rPr>
          <w:rFonts w:ascii="Times New Roman" w:hAnsi="Times New Roman" w:cs="Times New Roman"/>
          <w:sz w:val="24"/>
          <w:szCs w:val="24"/>
        </w:rPr>
      </w:pPr>
    </w:p>
    <w:p w14:paraId="5E8F1E81" w14:textId="77777777" w:rsidR="002D1CDB" w:rsidRDefault="002D1CDB" w:rsidP="002D1CDB">
      <w:pPr>
        <w:ind w:firstLine="1296"/>
        <w:rPr>
          <w:rFonts w:ascii="Times New Roman" w:hAnsi="Times New Roman" w:cs="Times New Roman"/>
          <w:sz w:val="24"/>
          <w:szCs w:val="24"/>
        </w:rPr>
      </w:pPr>
    </w:p>
    <w:p w14:paraId="082DD82D" w14:textId="77777777" w:rsidR="002D1CDB" w:rsidRDefault="002D1CDB" w:rsidP="002D1CDB">
      <w:pPr>
        <w:ind w:firstLine="1296"/>
        <w:rPr>
          <w:rFonts w:ascii="Times New Roman" w:hAnsi="Times New Roman" w:cs="Times New Roman"/>
          <w:sz w:val="24"/>
          <w:szCs w:val="24"/>
        </w:rPr>
      </w:pPr>
    </w:p>
    <w:p w14:paraId="4053B701" w14:textId="77777777" w:rsidR="002D1CDB" w:rsidRDefault="002D1CDB" w:rsidP="002D1CDB">
      <w:pPr>
        <w:ind w:firstLine="1296"/>
        <w:rPr>
          <w:rFonts w:ascii="Times New Roman" w:hAnsi="Times New Roman" w:cs="Times New Roman"/>
          <w:sz w:val="24"/>
          <w:szCs w:val="24"/>
        </w:rPr>
      </w:pPr>
    </w:p>
    <w:p w14:paraId="37D99216" w14:textId="77777777" w:rsidR="002D1CDB" w:rsidRDefault="002D1CDB" w:rsidP="002D1CDB">
      <w:pPr>
        <w:ind w:firstLine="1296"/>
        <w:rPr>
          <w:rFonts w:ascii="Times New Roman" w:hAnsi="Times New Roman" w:cs="Times New Roman"/>
          <w:sz w:val="24"/>
          <w:szCs w:val="24"/>
        </w:rPr>
      </w:pPr>
    </w:p>
    <w:p w14:paraId="3D25FB90" w14:textId="77777777" w:rsidR="002D1CDB" w:rsidRDefault="002D1CDB" w:rsidP="002D1CDB">
      <w:pPr>
        <w:ind w:firstLine="1296"/>
        <w:rPr>
          <w:rFonts w:ascii="Times New Roman" w:hAnsi="Times New Roman" w:cs="Times New Roman"/>
          <w:sz w:val="24"/>
          <w:szCs w:val="24"/>
        </w:rPr>
      </w:pPr>
    </w:p>
    <w:p w14:paraId="7C324664" w14:textId="77777777" w:rsidR="002D1CDB" w:rsidRDefault="002D1CDB" w:rsidP="00AA3752">
      <w:pPr>
        <w:rPr>
          <w:rFonts w:ascii="Times New Roman" w:hAnsi="Times New Roman" w:cs="Times New Roman"/>
          <w:sz w:val="24"/>
          <w:szCs w:val="24"/>
        </w:rPr>
      </w:pPr>
    </w:p>
    <w:p w14:paraId="1C16E61B" w14:textId="77777777" w:rsidR="00B9144E" w:rsidRDefault="00B9144E" w:rsidP="00BE7D35">
      <w:pPr>
        <w:rPr>
          <w:rFonts w:ascii="Times New Roman" w:hAnsi="Times New Roman" w:cs="Times New Roman"/>
          <w:szCs w:val="24"/>
          <w:lang w:eastAsia="en-GB"/>
        </w:rPr>
        <w:sectPr w:rsidR="00B9144E" w:rsidSect="00496124">
          <w:pgSz w:w="11906" w:h="16838"/>
          <w:pgMar w:top="1134" w:right="567" w:bottom="1134" w:left="1701" w:header="567" w:footer="567" w:gutter="0"/>
          <w:pgNumType w:start="1"/>
          <w:cols w:space="1296"/>
          <w:titlePg/>
          <w:docGrid w:linePitch="360"/>
        </w:sectPr>
      </w:pPr>
    </w:p>
    <w:p w14:paraId="2DBE3745" w14:textId="3B03D5D4" w:rsidR="00AA3752" w:rsidRPr="00920FEB" w:rsidRDefault="00AA3752" w:rsidP="00BE7D35">
      <w:pPr>
        <w:rPr>
          <w:rFonts w:ascii="Times New Roman" w:hAnsi="Times New Roman" w:cs="Times New Roman"/>
          <w:szCs w:val="24"/>
          <w:lang w:eastAsia="en-GB"/>
        </w:rPr>
      </w:pPr>
      <w:r w:rsidRPr="00920FEB">
        <w:rPr>
          <w:rFonts w:ascii="Times New Roman" w:hAnsi="Times New Roman" w:cs="Times New Roman"/>
          <w:szCs w:val="24"/>
          <w:lang w:eastAsia="en-GB"/>
        </w:rPr>
        <w:lastRenderedPageBreak/>
        <w:t>Kėdainių rajono savivaldybės tarybai</w:t>
      </w:r>
    </w:p>
    <w:p w14:paraId="755B1BCB" w14:textId="77777777" w:rsidR="00AA3752" w:rsidRPr="000D2BCF" w:rsidRDefault="00AA3752" w:rsidP="00AA3752">
      <w:pPr>
        <w:spacing w:after="0" w:line="240" w:lineRule="auto"/>
        <w:jc w:val="both"/>
        <w:rPr>
          <w:rFonts w:ascii="Times New Roman" w:hAnsi="Times New Roman" w:cs="Times New Roman"/>
          <w:szCs w:val="24"/>
          <w:lang w:eastAsia="en-GB"/>
        </w:rPr>
      </w:pPr>
    </w:p>
    <w:p w14:paraId="434630C2" w14:textId="77777777" w:rsidR="00AA3752" w:rsidRPr="000D2BCF" w:rsidRDefault="00AA3752" w:rsidP="00AA3752">
      <w:pPr>
        <w:spacing w:after="0" w:line="240" w:lineRule="auto"/>
        <w:jc w:val="center"/>
        <w:rPr>
          <w:rFonts w:ascii="Times New Roman" w:hAnsi="Times New Roman" w:cs="Times New Roman"/>
          <w:b/>
          <w:sz w:val="24"/>
          <w:szCs w:val="24"/>
          <w:lang w:eastAsia="en-GB"/>
        </w:rPr>
      </w:pPr>
      <w:r w:rsidRPr="000D2BCF">
        <w:rPr>
          <w:rFonts w:ascii="Times New Roman" w:hAnsi="Times New Roman" w:cs="Times New Roman"/>
          <w:b/>
          <w:sz w:val="24"/>
          <w:szCs w:val="24"/>
          <w:lang w:eastAsia="en-GB"/>
        </w:rPr>
        <w:t>AIŠKINAMASIS RAŠTAS</w:t>
      </w:r>
    </w:p>
    <w:p w14:paraId="76C95F9C" w14:textId="77777777" w:rsidR="00AA3752" w:rsidRPr="000D2BCF" w:rsidRDefault="00AA3752" w:rsidP="00AA3752">
      <w:pPr>
        <w:spacing w:after="0" w:line="240" w:lineRule="auto"/>
        <w:jc w:val="center"/>
        <w:rPr>
          <w:rFonts w:ascii="Times New Roman" w:hAnsi="Times New Roman" w:cs="Times New Roman"/>
          <w:b/>
          <w:sz w:val="24"/>
          <w:szCs w:val="24"/>
          <w:lang w:eastAsia="en-GB"/>
        </w:rPr>
      </w:pPr>
      <w:r w:rsidRPr="000D2BCF">
        <w:rPr>
          <w:rFonts w:ascii="Times New Roman" w:hAnsi="Times New Roman" w:cs="Times New Roman"/>
          <w:b/>
          <w:sz w:val="24"/>
          <w:szCs w:val="24"/>
          <w:lang w:eastAsia="en-GB"/>
        </w:rPr>
        <w:t>DĖL KĖDAINIŲ RAJONO SAVIVALDYBĖS ŠVIETIMO ĮSTAIGŲ PRIEŠMOKYKLINIO UGDYMO ORGANIZAVIMO MODELIŲ APRAŠO PATVIRTINIMO</w:t>
      </w:r>
    </w:p>
    <w:p w14:paraId="2665DB69" w14:textId="77777777" w:rsidR="00AA3752" w:rsidRPr="009A5357" w:rsidRDefault="00AA3752" w:rsidP="00AA3752">
      <w:pPr>
        <w:spacing w:after="0" w:line="240" w:lineRule="auto"/>
        <w:jc w:val="center"/>
        <w:rPr>
          <w:rFonts w:ascii="Times New Roman" w:hAnsi="Times New Roman" w:cs="Times New Roman"/>
          <w:b/>
          <w:sz w:val="24"/>
          <w:szCs w:val="24"/>
          <w:lang w:eastAsia="en-GB"/>
        </w:rPr>
      </w:pPr>
    </w:p>
    <w:p w14:paraId="2C9F08D0" w14:textId="77777777" w:rsidR="00AA3752" w:rsidRPr="009A5357" w:rsidRDefault="00AA3752" w:rsidP="00AA3752">
      <w:pPr>
        <w:spacing w:after="0" w:line="240" w:lineRule="auto"/>
        <w:jc w:val="center"/>
        <w:rPr>
          <w:rFonts w:ascii="Times New Roman" w:hAnsi="Times New Roman" w:cs="Times New Roman"/>
          <w:sz w:val="24"/>
          <w:szCs w:val="24"/>
          <w:lang w:eastAsia="en-GB"/>
        </w:rPr>
      </w:pPr>
      <w:r w:rsidRPr="009A5357">
        <w:rPr>
          <w:rFonts w:ascii="Times New Roman" w:hAnsi="Times New Roman" w:cs="Times New Roman"/>
          <w:sz w:val="24"/>
          <w:szCs w:val="24"/>
          <w:lang w:eastAsia="en-GB"/>
        </w:rPr>
        <w:t>2026 m. spalio     d.</w:t>
      </w:r>
    </w:p>
    <w:p w14:paraId="6C21D9D8" w14:textId="77777777" w:rsidR="00AA3752" w:rsidRPr="009A5357" w:rsidRDefault="00AA3752" w:rsidP="00AA3752">
      <w:pPr>
        <w:spacing w:after="0" w:line="240" w:lineRule="auto"/>
        <w:jc w:val="center"/>
        <w:rPr>
          <w:rFonts w:ascii="Times New Roman" w:hAnsi="Times New Roman" w:cs="Times New Roman"/>
          <w:sz w:val="24"/>
          <w:szCs w:val="24"/>
          <w:lang w:eastAsia="en-GB"/>
        </w:rPr>
      </w:pPr>
      <w:r w:rsidRPr="009A5357">
        <w:rPr>
          <w:rFonts w:ascii="Times New Roman" w:hAnsi="Times New Roman" w:cs="Times New Roman"/>
          <w:sz w:val="24"/>
          <w:szCs w:val="24"/>
          <w:lang w:eastAsia="en-GB"/>
        </w:rPr>
        <w:t>Kėdainiai</w:t>
      </w:r>
    </w:p>
    <w:p w14:paraId="69AF1BD7" w14:textId="77777777" w:rsidR="00AA3752" w:rsidRPr="009A5357" w:rsidRDefault="00AA3752" w:rsidP="00AA3752">
      <w:pPr>
        <w:spacing w:after="0" w:line="240" w:lineRule="auto"/>
        <w:rPr>
          <w:rFonts w:ascii="Times New Roman" w:hAnsi="Times New Roman" w:cs="Times New Roman"/>
          <w:b/>
          <w:sz w:val="24"/>
          <w:szCs w:val="24"/>
          <w:lang w:eastAsia="en-GB"/>
        </w:rPr>
      </w:pPr>
    </w:p>
    <w:p w14:paraId="7DCC085A" w14:textId="77777777" w:rsidR="00AA3752" w:rsidRPr="009A5357" w:rsidRDefault="00AA3752" w:rsidP="00AA3752">
      <w:pPr>
        <w:spacing w:after="0" w:line="240" w:lineRule="auto"/>
        <w:ind w:firstLine="851"/>
        <w:jc w:val="both"/>
        <w:rPr>
          <w:rFonts w:ascii="Times New Roman" w:hAnsi="Times New Roman" w:cs="Times New Roman"/>
          <w:b/>
          <w:sz w:val="24"/>
          <w:szCs w:val="24"/>
          <w:lang w:eastAsia="en-GB"/>
        </w:rPr>
      </w:pPr>
      <w:r w:rsidRPr="009A5357">
        <w:rPr>
          <w:rFonts w:ascii="Times New Roman" w:hAnsi="Times New Roman" w:cs="Times New Roman"/>
          <w:b/>
          <w:sz w:val="24"/>
          <w:szCs w:val="24"/>
          <w:lang w:eastAsia="en-GB"/>
        </w:rPr>
        <w:t xml:space="preserve">Parengto sprendimo projekto tikslai </w:t>
      </w:r>
    </w:p>
    <w:p w14:paraId="17697190" w14:textId="77777777" w:rsidR="00AA3752" w:rsidRDefault="00AA3752" w:rsidP="00AA3752">
      <w:pPr>
        <w:spacing w:after="0" w:line="240" w:lineRule="auto"/>
        <w:ind w:firstLine="851"/>
        <w:jc w:val="both"/>
        <w:rPr>
          <w:rFonts w:ascii="Times New Roman" w:hAnsi="Times New Roman" w:cs="Times New Roman"/>
          <w:sz w:val="24"/>
          <w:szCs w:val="24"/>
        </w:rPr>
      </w:pPr>
      <w:r w:rsidRPr="009A5357">
        <w:rPr>
          <w:rFonts w:ascii="Times New Roman" w:hAnsi="Times New Roman" w:cs="Times New Roman"/>
          <w:sz w:val="24"/>
          <w:szCs w:val="24"/>
        </w:rPr>
        <w:t>P</w:t>
      </w:r>
      <w:r>
        <w:rPr>
          <w:rFonts w:ascii="Times New Roman" w:hAnsi="Times New Roman" w:cs="Times New Roman"/>
          <w:sz w:val="24"/>
          <w:szCs w:val="24"/>
        </w:rPr>
        <w:t>atvirtin</w:t>
      </w:r>
      <w:r w:rsidRPr="009A5357">
        <w:rPr>
          <w:rFonts w:ascii="Times New Roman" w:hAnsi="Times New Roman" w:cs="Times New Roman"/>
          <w:sz w:val="24"/>
          <w:szCs w:val="24"/>
        </w:rPr>
        <w:t>ti Kėdainių rajono savivaldybės švietimo įstaigų priešmokyklinio ugdymo organizavimo modelių aprašą</w:t>
      </w:r>
      <w:r>
        <w:rPr>
          <w:rFonts w:ascii="Times New Roman" w:hAnsi="Times New Roman" w:cs="Times New Roman"/>
          <w:sz w:val="24"/>
          <w:szCs w:val="24"/>
        </w:rPr>
        <w:t xml:space="preserve"> ir pripažinti netekusiu galios ankstesnį</w:t>
      </w:r>
      <w:r w:rsidRPr="00C87A95">
        <w:rPr>
          <w:rFonts w:ascii="Times New Roman" w:hAnsi="Times New Roman" w:cs="Times New Roman"/>
          <w:b/>
          <w:bCs/>
          <w:sz w:val="24"/>
          <w:szCs w:val="24"/>
        </w:rPr>
        <w:t xml:space="preserve"> </w:t>
      </w:r>
      <w:r w:rsidRPr="00C87A95">
        <w:rPr>
          <w:rFonts w:ascii="Times New Roman" w:hAnsi="Times New Roman" w:cs="Times New Roman"/>
          <w:sz w:val="24"/>
          <w:szCs w:val="24"/>
        </w:rPr>
        <w:t xml:space="preserve">šią sritį reglamentavusį </w:t>
      </w:r>
      <w:r>
        <w:rPr>
          <w:rFonts w:ascii="Times New Roman" w:hAnsi="Times New Roman" w:cs="Times New Roman"/>
          <w:sz w:val="24"/>
          <w:szCs w:val="24"/>
        </w:rPr>
        <w:t>S</w:t>
      </w:r>
      <w:r w:rsidRPr="00C87A95">
        <w:rPr>
          <w:rFonts w:ascii="Times New Roman" w:hAnsi="Times New Roman" w:cs="Times New Roman"/>
          <w:sz w:val="24"/>
          <w:szCs w:val="24"/>
        </w:rPr>
        <w:t>avivaldybės tarybos sprendimą.</w:t>
      </w:r>
    </w:p>
    <w:p w14:paraId="4336675F" w14:textId="77777777" w:rsidR="00AA3752" w:rsidRPr="009A5357" w:rsidRDefault="00AA3752" w:rsidP="00AA3752">
      <w:pPr>
        <w:spacing w:after="0" w:line="240" w:lineRule="auto"/>
        <w:ind w:firstLine="851"/>
        <w:jc w:val="both"/>
        <w:rPr>
          <w:rFonts w:ascii="Times New Roman" w:hAnsi="Times New Roman" w:cs="Times New Roman"/>
          <w:b/>
          <w:sz w:val="24"/>
          <w:szCs w:val="24"/>
          <w:lang w:eastAsia="en-GB"/>
        </w:rPr>
      </w:pPr>
      <w:r w:rsidRPr="009A5357">
        <w:rPr>
          <w:rFonts w:ascii="Times New Roman" w:hAnsi="Times New Roman" w:cs="Times New Roman"/>
          <w:b/>
          <w:sz w:val="24"/>
          <w:szCs w:val="24"/>
          <w:lang w:eastAsia="en-GB"/>
        </w:rPr>
        <w:t>Sprendimo projekto esmė, rengimo priežastys ir motyvai:</w:t>
      </w:r>
    </w:p>
    <w:p w14:paraId="19287AFC" w14:textId="77777777" w:rsidR="00AA3752" w:rsidRPr="00C87A95" w:rsidRDefault="00AA3752" w:rsidP="00AA3752">
      <w:pPr>
        <w:spacing w:after="0" w:line="240" w:lineRule="auto"/>
        <w:ind w:firstLine="851"/>
        <w:jc w:val="both"/>
        <w:rPr>
          <w:rFonts w:ascii="Times New Roman" w:hAnsi="Times New Roman" w:cs="Times New Roman"/>
          <w:sz w:val="24"/>
          <w:szCs w:val="24"/>
          <w:lang w:eastAsia="en-GB"/>
        </w:rPr>
      </w:pPr>
      <w:r w:rsidRPr="00C87A95">
        <w:rPr>
          <w:rFonts w:ascii="Times New Roman" w:hAnsi="Times New Roman" w:cs="Times New Roman"/>
          <w:sz w:val="24"/>
          <w:szCs w:val="24"/>
          <w:lang w:eastAsia="en-GB"/>
        </w:rPr>
        <w:t>Sprendimo projektas parengtas siekiant atnaujinti Kėdainių rajono savivaldybės švietimo įstaigose taikomus priešmokyklinio ugdymo organizavimo modelius, suderinti jų aprašym</w:t>
      </w:r>
      <w:r>
        <w:rPr>
          <w:rFonts w:ascii="Times New Roman" w:hAnsi="Times New Roman" w:cs="Times New Roman"/>
          <w:sz w:val="24"/>
          <w:szCs w:val="24"/>
          <w:lang w:eastAsia="en-GB"/>
        </w:rPr>
        <w:t>us</w:t>
      </w:r>
      <w:r w:rsidRPr="00C87A95">
        <w:rPr>
          <w:rFonts w:ascii="Times New Roman" w:hAnsi="Times New Roman" w:cs="Times New Roman"/>
          <w:sz w:val="24"/>
          <w:szCs w:val="24"/>
          <w:lang w:eastAsia="en-GB"/>
        </w:rPr>
        <w:t xml:space="preserve"> su galiojančiais teisės aktais ir nustatyti vienodus priešmokyklinio ugdymo organizavimo principus </w:t>
      </w:r>
      <w:r>
        <w:rPr>
          <w:rFonts w:ascii="Times New Roman" w:hAnsi="Times New Roman" w:cs="Times New Roman"/>
          <w:sz w:val="24"/>
          <w:szCs w:val="24"/>
          <w:lang w:eastAsia="en-GB"/>
        </w:rPr>
        <w:t>S</w:t>
      </w:r>
      <w:r w:rsidRPr="00C87A95">
        <w:rPr>
          <w:rFonts w:ascii="Times New Roman" w:hAnsi="Times New Roman" w:cs="Times New Roman"/>
          <w:sz w:val="24"/>
          <w:szCs w:val="24"/>
          <w:lang w:eastAsia="en-GB"/>
        </w:rPr>
        <w:t xml:space="preserve">avivaldybės švietimo įstaigose. </w:t>
      </w:r>
    </w:p>
    <w:p w14:paraId="4102D65C" w14:textId="77777777" w:rsidR="00AA3752" w:rsidRPr="009A5357" w:rsidRDefault="00AA3752" w:rsidP="00AA3752">
      <w:pPr>
        <w:spacing w:after="0" w:line="240" w:lineRule="auto"/>
        <w:ind w:firstLine="851"/>
        <w:jc w:val="both"/>
        <w:rPr>
          <w:rFonts w:ascii="Times New Roman" w:hAnsi="Times New Roman" w:cs="Times New Roman"/>
          <w:b/>
          <w:sz w:val="24"/>
          <w:szCs w:val="24"/>
          <w:lang w:eastAsia="en-GB"/>
        </w:rPr>
      </w:pPr>
      <w:r w:rsidRPr="009A5357">
        <w:rPr>
          <w:rFonts w:ascii="Times New Roman" w:hAnsi="Times New Roman" w:cs="Times New Roman"/>
          <w:b/>
          <w:sz w:val="24"/>
          <w:szCs w:val="24"/>
          <w:lang w:eastAsia="en-GB"/>
        </w:rPr>
        <w:t>Lėšų poreikis (jeigu sprendimui įgyvendinti reikalingos lėšos):</w:t>
      </w:r>
    </w:p>
    <w:p w14:paraId="24E665D5" w14:textId="77777777" w:rsidR="00AA3752" w:rsidRPr="001C1FD7" w:rsidRDefault="00AA3752" w:rsidP="00AA3752">
      <w:pPr>
        <w:spacing w:after="0" w:line="240" w:lineRule="auto"/>
        <w:ind w:firstLine="851"/>
        <w:jc w:val="both"/>
        <w:rPr>
          <w:rFonts w:ascii="Times New Roman" w:hAnsi="Times New Roman" w:cs="Times New Roman"/>
          <w:sz w:val="24"/>
          <w:szCs w:val="24"/>
          <w:lang w:eastAsia="en-GB"/>
        </w:rPr>
      </w:pPr>
      <w:r w:rsidRPr="001C1FD7">
        <w:rPr>
          <w:rFonts w:ascii="Times New Roman" w:hAnsi="Times New Roman" w:cs="Times New Roman"/>
          <w:sz w:val="24"/>
          <w:szCs w:val="24"/>
          <w:lang w:eastAsia="en-GB"/>
        </w:rPr>
        <w:t xml:space="preserve">Papildomų </w:t>
      </w:r>
      <w:r>
        <w:rPr>
          <w:rFonts w:ascii="Times New Roman" w:hAnsi="Times New Roman" w:cs="Times New Roman"/>
          <w:sz w:val="24"/>
          <w:szCs w:val="24"/>
          <w:lang w:eastAsia="en-GB"/>
        </w:rPr>
        <w:t>S</w:t>
      </w:r>
      <w:r w:rsidRPr="001C1FD7">
        <w:rPr>
          <w:rFonts w:ascii="Times New Roman" w:hAnsi="Times New Roman" w:cs="Times New Roman"/>
          <w:sz w:val="24"/>
          <w:szCs w:val="24"/>
          <w:lang w:eastAsia="en-GB"/>
        </w:rPr>
        <w:t>avivaldybės biudžeto lėšų sprendimui įgyvendinti nereikės. Aprašo nuostatos bus įgyvendinamos neviršijant švietimo įstaigoms patvirtintų asignavimų.</w:t>
      </w:r>
    </w:p>
    <w:p w14:paraId="35DD7120" w14:textId="77777777" w:rsidR="00AA3752" w:rsidRPr="009A5357" w:rsidRDefault="00AA3752" w:rsidP="00AA3752">
      <w:pPr>
        <w:spacing w:after="0" w:line="240" w:lineRule="auto"/>
        <w:ind w:firstLine="851"/>
        <w:jc w:val="both"/>
        <w:rPr>
          <w:rFonts w:ascii="Times New Roman" w:hAnsi="Times New Roman" w:cs="Times New Roman"/>
          <w:b/>
          <w:sz w:val="24"/>
          <w:szCs w:val="24"/>
          <w:lang w:eastAsia="en-GB"/>
        </w:rPr>
      </w:pPr>
      <w:r w:rsidRPr="009A5357">
        <w:rPr>
          <w:rFonts w:ascii="Times New Roman" w:hAnsi="Times New Roman" w:cs="Times New Roman"/>
          <w:b/>
          <w:sz w:val="24"/>
          <w:szCs w:val="24"/>
          <w:lang w:eastAsia="en-GB"/>
        </w:rPr>
        <w:t>Laukiami rezultatai</w:t>
      </w:r>
    </w:p>
    <w:p w14:paraId="0B499CD0" w14:textId="7EE3FCB7" w:rsidR="00AA3752" w:rsidRPr="00C87A95" w:rsidRDefault="00AA3752" w:rsidP="00AA3752">
      <w:pPr>
        <w:spacing w:after="0" w:line="240" w:lineRule="auto"/>
        <w:ind w:firstLine="851"/>
        <w:jc w:val="both"/>
        <w:rPr>
          <w:rFonts w:ascii="Times New Roman" w:hAnsi="Times New Roman" w:cs="Times New Roman"/>
          <w:sz w:val="24"/>
          <w:szCs w:val="24"/>
        </w:rPr>
      </w:pPr>
      <w:r w:rsidRPr="00C87A95">
        <w:rPr>
          <w:rFonts w:ascii="Times New Roman" w:hAnsi="Times New Roman" w:cs="Times New Roman"/>
          <w:sz w:val="24"/>
          <w:szCs w:val="24"/>
        </w:rPr>
        <w:t>Priėmus sprendimą</w:t>
      </w:r>
      <w:r w:rsidR="00425812">
        <w:rPr>
          <w:rFonts w:ascii="Times New Roman" w:hAnsi="Times New Roman" w:cs="Times New Roman"/>
          <w:sz w:val="24"/>
          <w:szCs w:val="24"/>
        </w:rPr>
        <w:t>,</w:t>
      </w:r>
      <w:r w:rsidRPr="00C87A95">
        <w:rPr>
          <w:rFonts w:ascii="Times New Roman" w:hAnsi="Times New Roman" w:cs="Times New Roman"/>
          <w:sz w:val="24"/>
          <w:szCs w:val="24"/>
        </w:rPr>
        <w:t xml:space="preserve"> bus nustatyti vienodi Kėdainių rajono savivaldybės švietimo įstaigose taikomų priešmokyklinio ugdymo organizavimo modelių reikalavimai, atsižvelgiant į grupių veiklos trukmę, ugdymo vietą, mokytojų ir specialistų darbą bei vaikams teikiamą pagalbą.</w:t>
      </w:r>
    </w:p>
    <w:p w14:paraId="22119648" w14:textId="77777777" w:rsidR="00AA3752" w:rsidRPr="00920FEB" w:rsidRDefault="00AA3752" w:rsidP="00AA3752">
      <w:pPr>
        <w:spacing w:after="0" w:line="240" w:lineRule="auto"/>
        <w:ind w:firstLine="851"/>
        <w:jc w:val="both"/>
        <w:rPr>
          <w:rFonts w:ascii="Times New Roman" w:hAnsi="Times New Roman" w:cs="Times New Roman"/>
          <w:b/>
          <w:bCs/>
          <w:szCs w:val="24"/>
          <w:lang w:eastAsia="en-GB"/>
        </w:rPr>
      </w:pPr>
      <w:r w:rsidRPr="00920FEB">
        <w:rPr>
          <w:rFonts w:ascii="Times New Roman" w:hAnsi="Times New Roman" w:cs="Times New Roman"/>
          <w:b/>
          <w:bCs/>
          <w:szCs w:val="24"/>
          <w:lang w:eastAsia="en-GB"/>
        </w:rPr>
        <w:t>Numatomo teisinio reguliavimo poveikio vertinimas*</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2977"/>
        <w:gridCol w:w="2835"/>
      </w:tblGrid>
      <w:tr w:rsidR="00AA3752" w:rsidRPr="00920FEB" w14:paraId="3519C136" w14:textId="77777777" w:rsidTr="00CD7401">
        <w:trPr>
          <w:trHeight w:val="285"/>
        </w:trPr>
        <w:tc>
          <w:tcPr>
            <w:tcW w:w="3118" w:type="dxa"/>
            <w:vMerge w:val="restart"/>
            <w:tcBorders>
              <w:top w:val="single" w:sz="4" w:space="0" w:color="000000"/>
              <w:left w:val="single" w:sz="4" w:space="0" w:color="000000"/>
              <w:bottom w:val="single" w:sz="4" w:space="0" w:color="000000"/>
              <w:right w:val="single" w:sz="4" w:space="0" w:color="000000"/>
            </w:tcBorders>
            <w:vAlign w:val="center"/>
            <w:hideMark/>
          </w:tcPr>
          <w:p w14:paraId="17BEFCE9" w14:textId="77777777" w:rsidR="00AA3752" w:rsidRPr="00920FEB" w:rsidRDefault="00AA3752" w:rsidP="00CD7401">
            <w:pPr>
              <w:spacing w:after="0" w:line="240" w:lineRule="auto"/>
              <w:rPr>
                <w:rFonts w:ascii="Times New Roman" w:hAnsi="Times New Roman" w:cs="Times New Roman"/>
                <w:b/>
                <w:szCs w:val="24"/>
                <w:lang w:bidi="lo-LA"/>
              </w:rPr>
            </w:pPr>
            <w:r w:rsidRPr="00920FEB">
              <w:rPr>
                <w:rFonts w:ascii="Times New Roman" w:hAnsi="Times New Roman" w:cs="Times New Roman"/>
                <w:b/>
                <w:szCs w:val="24"/>
                <w:lang w:eastAsia="en-GB"/>
              </w:rPr>
              <w:t>Sritys</w:t>
            </w:r>
          </w:p>
        </w:tc>
        <w:tc>
          <w:tcPr>
            <w:tcW w:w="5812" w:type="dxa"/>
            <w:gridSpan w:val="2"/>
            <w:tcBorders>
              <w:top w:val="single" w:sz="4" w:space="0" w:color="000000"/>
              <w:left w:val="single" w:sz="4" w:space="0" w:color="000000"/>
              <w:bottom w:val="single" w:sz="4" w:space="0" w:color="auto"/>
              <w:right w:val="single" w:sz="4" w:space="0" w:color="000000"/>
            </w:tcBorders>
            <w:hideMark/>
          </w:tcPr>
          <w:p w14:paraId="14F92554" w14:textId="77777777" w:rsidR="00AA3752" w:rsidRPr="00920FEB" w:rsidRDefault="00AA3752" w:rsidP="00CD7401">
            <w:pPr>
              <w:spacing w:after="0" w:line="240" w:lineRule="auto"/>
              <w:jc w:val="center"/>
              <w:rPr>
                <w:rFonts w:ascii="Times New Roman" w:hAnsi="Times New Roman" w:cs="Times New Roman"/>
                <w:b/>
                <w:bCs/>
                <w:szCs w:val="24"/>
                <w:lang w:eastAsia="en-GB"/>
              </w:rPr>
            </w:pPr>
            <w:r w:rsidRPr="00920FEB">
              <w:rPr>
                <w:rFonts w:ascii="Times New Roman" w:hAnsi="Times New Roman" w:cs="Times New Roman"/>
                <w:b/>
                <w:bCs/>
                <w:szCs w:val="24"/>
                <w:lang w:eastAsia="en-GB"/>
              </w:rPr>
              <w:t>Numatomo teisinio reguliavimo poveikio vertinimo rezultatai</w:t>
            </w:r>
          </w:p>
        </w:tc>
      </w:tr>
      <w:tr w:rsidR="00AA3752" w:rsidRPr="00920FEB" w14:paraId="2977FDB1" w14:textId="77777777" w:rsidTr="00CD7401">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8160936" w14:textId="77777777" w:rsidR="00AA3752" w:rsidRPr="00920FEB" w:rsidRDefault="00AA3752" w:rsidP="00CD7401">
            <w:pPr>
              <w:spacing w:after="0" w:line="240" w:lineRule="auto"/>
              <w:rPr>
                <w:rFonts w:ascii="Times New Roman" w:hAnsi="Times New Roman" w:cs="Times New Roman"/>
                <w:b/>
                <w:szCs w:val="24"/>
                <w:lang w:bidi="lo-LA"/>
              </w:rPr>
            </w:pPr>
          </w:p>
        </w:tc>
        <w:tc>
          <w:tcPr>
            <w:tcW w:w="2977" w:type="dxa"/>
            <w:tcBorders>
              <w:top w:val="single" w:sz="4" w:space="0" w:color="auto"/>
              <w:left w:val="single" w:sz="4" w:space="0" w:color="000000"/>
              <w:bottom w:val="single" w:sz="4" w:space="0" w:color="000000"/>
              <w:right w:val="single" w:sz="4" w:space="0" w:color="000000"/>
            </w:tcBorders>
            <w:vAlign w:val="center"/>
            <w:hideMark/>
          </w:tcPr>
          <w:p w14:paraId="406C393B" w14:textId="77777777" w:rsidR="00AA3752" w:rsidRPr="00920FEB" w:rsidRDefault="00AA3752" w:rsidP="00CD7401">
            <w:pPr>
              <w:spacing w:after="0" w:line="240" w:lineRule="auto"/>
              <w:jc w:val="center"/>
              <w:rPr>
                <w:rFonts w:ascii="Times New Roman" w:hAnsi="Times New Roman" w:cs="Times New Roman"/>
                <w:b/>
                <w:szCs w:val="24"/>
                <w:lang w:eastAsia="en-GB"/>
              </w:rPr>
            </w:pPr>
            <w:r w:rsidRPr="00920FEB">
              <w:rPr>
                <w:rFonts w:ascii="Times New Roman" w:hAnsi="Times New Roman" w:cs="Times New Roman"/>
                <w:b/>
                <w:szCs w:val="24"/>
                <w:lang w:eastAsia="en-GB"/>
              </w:rPr>
              <w:t>Teigiamas poveikis</w:t>
            </w:r>
          </w:p>
        </w:tc>
        <w:tc>
          <w:tcPr>
            <w:tcW w:w="2835" w:type="dxa"/>
            <w:tcBorders>
              <w:top w:val="single" w:sz="4" w:space="0" w:color="auto"/>
              <w:left w:val="single" w:sz="4" w:space="0" w:color="000000"/>
              <w:bottom w:val="single" w:sz="4" w:space="0" w:color="000000"/>
              <w:right w:val="single" w:sz="4" w:space="0" w:color="000000"/>
            </w:tcBorders>
            <w:vAlign w:val="center"/>
          </w:tcPr>
          <w:p w14:paraId="12DC5365" w14:textId="77777777" w:rsidR="00AA3752" w:rsidRPr="00920FEB" w:rsidRDefault="00AA3752" w:rsidP="00CD7401">
            <w:pPr>
              <w:spacing w:after="0" w:line="240" w:lineRule="auto"/>
              <w:jc w:val="center"/>
              <w:rPr>
                <w:rFonts w:ascii="Times New Roman" w:eastAsia="Calibri" w:hAnsi="Times New Roman" w:cs="Times New Roman"/>
                <w:b/>
                <w:szCs w:val="24"/>
                <w:lang w:bidi="lo-LA"/>
              </w:rPr>
            </w:pPr>
            <w:r w:rsidRPr="00920FEB">
              <w:rPr>
                <w:rFonts w:ascii="Times New Roman" w:hAnsi="Times New Roman" w:cs="Times New Roman"/>
                <w:b/>
                <w:szCs w:val="24"/>
                <w:lang w:eastAsia="en-GB"/>
              </w:rPr>
              <w:t>Neigiamas poveikis</w:t>
            </w:r>
          </w:p>
        </w:tc>
      </w:tr>
      <w:tr w:rsidR="00AA3752" w:rsidRPr="00920FEB" w14:paraId="336C2F63" w14:textId="77777777" w:rsidTr="00CD7401">
        <w:tc>
          <w:tcPr>
            <w:tcW w:w="3118" w:type="dxa"/>
            <w:tcBorders>
              <w:top w:val="single" w:sz="4" w:space="0" w:color="000000"/>
              <w:left w:val="single" w:sz="4" w:space="0" w:color="000000"/>
              <w:bottom w:val="single" w:sz="4" w:space="0" w:color="000000"/>
              <w:right w:val="single" w:sz="4" w:space="0" w:color="000000"/>
            </w:tcBorders>
            <w:hideMark/>
          </w:tcPr>
          <w:p w14:paraId="7B4C4B62" w14:textId="77777777" w:rsidR="00AA3752" w:rsidRPr="00920FEB" w:rsidRDefault="00AA3752" w:rsidP="00CD7401">
            <w:pPr>
              <w:spacing w:after="0" w:line="240" w:lineRule="auto"/>
              <w:rPr>
                <w:rFonts w:ascii="Times New Roman" w:hAnsi="Times New Roman" w:cs="Times New Roman"/>
                <w:i/>
                <w:szCs w:val="24"/>
                <w:lang w:bidi="lo-LA"/>
              </w:rPr>
            </w:pPr>
            <w:r w:rsidRPr="00920FEB">
              <w:rPr>
                <w:rFonts w:ascii="Times New Roman" w:hAnsi="Times New Roman" w:cs="Times New Roman"/>
                <w:i/>
                <w:szCs w:val="24"/>
                <w:lang w:eastAsia="en-GB"/>
              </w:rPr>
              <w:t>Ekonomikai</w:t>
            </w:r>
          </w:p>
        </w:tc>
        <w:tc>
          <w:tcPr>
            <w:tcW w:w="2977" w:type="dxa"/>
            <w:tcBorders>
              <w:top w:val="single" w:sz="4" w:space="0" w:color="000000"/>
              <w:left w:val="single" w:sz="4" w:space="0" w:color="000000"/>
              <w:bottom w:val="single" w:sz="4" w:space="0" w:color="000000"/>
              <w:right w:val="single" w:sz="4" w:space="0" w:color="000000"/>
            </w:tcBorders>
          </w:tcPr>
          <w:p w14:paraId="38F4F7DF" w14:textId="77777777" w:rsidR="00AA3752" w:rsidRPr="00920FEB" w:rsidRDefault="00AA3752" w:rsidP="00CD7401">
            <w:pPr>
              <w:spacing w:after="0" w:line="240" w:lineRule="auto"/>
              <w:rPr>
                <w:rFonts w:ascii="Times New Roman" w:hAnsi="Times New Roman" w:cs="Times New Roman"/>
                <w:i/>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28D5F6DC" w14:textId="77777777" w:rsidR="00AA3752" w:rsidRPr="00920FEB" w:rsidRDefault="00AA3752" w:rsidP="00CD7401">
            <w:pPr>
              <w:spacing w:after="0" w:line="240" w:lineRule="auto"/>
              <w:rPr>
                <w:rFonts w:ascii="Times New Roman" w:hAnsi="Times New Roman" w:cs="Times New Roman"/>
                <w:i/>
                <w:szCs w:val="24"/>
                <w:lang w:bidi="lo-LA"/>
              </w:rPr>
            </w:pPr>
          </w:p>
        </w:tc>
      </w:tr>
      <w:tr w:rsidR="00AA3752" w:rsidRPr="00920FEB" w14:paraId="239A8D0E" w14:textId="77777777" w:rsidTr="00CD7401">
        <w:tc>
          <w:tcPr>
            <w:tcW w:w="3118" w:type="dxa"/>
            <w:tcBorders>
              <w:top w:val="single" w:sz="4" w:space="0" w:color="000000"/>
              <w:left w:val="single" w:sz="4" w:space="0" w:color="000000"/>
              <w:bottom w:val="single" w:sz="4" w:space="0" w:color="000000"/>
              <w:right w:val="single" w:sz="4" w:space="0" w:color="000000"/>
            </w:tcBorders>
            <w:hideMark/>
          </w:tcPr>
          <w:p w14:paraId="5862BE28" w14:textId="77777777" w:rsidR="00AA3752" w:rsidRPr="00920FEB" w:rsidRDefault="00AA3752" w:rsidP="00CD7401">
            <w:pPr>
              <w:spacing w:after="0" w:line="240" w:lineRule="auto"/>
              <w:rPr>
                <w:rFonts w:ascii="Times New Roman" w:hAnsi="Times New Roman" w:cs="Times New Roman"/>
                <w:i/>
                <w:szCs w:val="24"/>
                <w:lang w:bidi="lo-LA"/>
              </w:rPr>
            </w:pPr>
            <w:r w:rsidRPr="00920FEB">
              <w:rPr>
                <w:rFonts w:ascii="Times New Roman" w:hAnsi="Times New Roman" w:cs="Times New Roman"/>
                <w:i/>
                <w:szCs w:val="24"/>
                <w:lang w:eastAsia="en-GB"/>
              </w:rPr>
              <w:t>Finansams</w:t>
            </w:r>
          </w:p>
        </w:tc>
        <w:tc>
          <w:tcPr>
            <w:tcW w:w="2977" w:type="dxa"/>
            <w:tcBorders>
              <w:top w:val="single" w:sz="4" w:space="0" w:color="000000"/>
              <w:left w:val="single" w:sz="4" w:space="0" w:color="000000"/>
              <w:bottom w:val="single" w:sz="4" w:space="0" w:color="000000"/>
              <w:right w:val="single" w:sz="4" w:space="0" w:color="000000"/>
            </w:tcBorders>
          </w:tcPr>
          <w:p w14:paraId="5F25F286" w14:textId="77777777" w:rsidR="00AA3752" w:rsidRPr="00920FEB" w:rsidRDefault="00AA3752" w:rsidP="00CD7401">
            <w:pPr>
              <w:spacing w:after="0" w:line="240" w:lineRule="auto"/>
              <w:rPr>
                <w:rFonts w:ascii="Times New Roman" w:hAnsi="Times New Roman" w:cs="Times New Roman"/>
                <w:i/>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4DD5F165" w14:textId="77777777" w:rsidR="00AA3752" w:rsidRPr="00920FEB" w:rsidRDefault="00AA3752" w:rsidP="00CD7401">
            <w:pPr>
              <w:spacing w:after="0" w:line="240" w:lineRule="auto"/>
              <w:rPr>
                <w:rFonts w:ascii="Times New Roman" w:hAnsi="Times New Roman" w:cs="Times New Roman"/>
                <w:i/>
                <w:szCs w:val="24"/>
                <w:lang w:bidi="lo-LA"/>
              </w:rPr>
            </w:pPr>
          </w:p>
        </w:tc>
      </w:tr>
      <w:tr w:rsidR="00AA3752" w:rsidRPr="00920FEB" w14:paraId="4B5BD912" w14:textId="77777777" w:rsidTr="00CD7401">
        <w:tc>
          <w:tcPr>
            <w:tcW w:w="3118" w:type="dxa"/>
            <w:tcBorders>
              <w:top w:val="single" w:sz="4" w:space="0" w:color="000000"/>
              <w:left w:val="single" w:sz="4" w:space="0" w:color="000000"/>
              <w:bottom w:val="single" w:sz="4" w:space="0" w:color="000000"/>
              <w:right w:val="single" w:sz="4" w:space="0" w:color="000000"/>
            </w:tcBorders>
            <w:hideMark/>
          </w:tcPr>
          <w:p w14:paraId="7B2211FF" w14:textId="77777777" w:rsidR="00AA3752" w:rsidRPr="00920FEB" w:rsidRDefault="00AA3752" w:rsidP="00CD7401">
            <w:pPr>
              <w:spacing w:after="0" w:line="240" w:lineRule="auto"/>
              <w:rPr>
                <w:rFonts w:ascii="Times New Roman" w:hAnsi="Times New Roman" w:cs="Times New Roman"/>
                <w:i/>
                <w:szCs w:val="24"/>
                <w:lang w:bidi="lo-LA"/>
              </w:rPr>
            </w:pPr>
            <w:r w:rsidRPr="00920FEB">
              <w:rPr>
                <w:rFonts w:ascii="Times New Roman" w:hAnsi="Times New Roman" w:cs="Times New Roman"/>
                <w:i/>
                <w:szCs w:val="24"/>
                <w:lang w:eastAsia="en-GB"/>
              </w:rPr>
              <w:t>Socialinei aplinkai</w:t>
            </w:r>
          </w:p>
        </w:tc>
        <w:tc>
          <w:tcPr>
            <w:tcW w:w="2977" w:type="dxa"/>
            <w:tcBorders>
              <w:top w:val="single" w:sz="4" w:space="0" w:color="000000"/>
              <w:left w:val="single" w:sz="4" w:space="0" w:color="000000"/>
              <w:bottom w:val="single" w:sz="4" w:space="0" w:color="000000"/>
              <w:right w:val="single" w:sz="4" w:space="0" w:color="000000"/>
            </w:tcBorders>
          </w:tcPr>
          <w:p w14:paraId="65196184" w14:textId="77777777" w:rsidR="00AA3752" w:rsidRPr="00920FEB" w:rsidRDefault="00AA3752" w:rsidP="00CD7401">
            <w:pPr>
              <w:spacing w:after="0" w:line="240" w:lineRule="auto"/>
              <w:rPr>
                <w:rFonts w:ascii="Times New Roman" w:hAnsi="Times New Roman" w:cs="Times New Roman"/>
                <w:i/>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19BEE4CA" w14:textId="77777777" w:rsidR="00AA3752" w:rsidRPr="00920FEB" w:rsidRDefault="00AA3752" w:rsidP="00CD7401">
            <w:pPr>
              <w:spacing w:after="0" w:line="240" w:lineRule="auto"/>
              <w:rPr>
                <w:rFonts w:ascii="Times New Roman" w:hAnsi="Times New Roman" w:cs="Times New Roman"/>
                <w:i/>
                <w:szCs w:val="24"/>
                <w:lang w:bidi="lo-LA"/>
              </w:rPr>
            </w:pPr>
          </w:p>
        </w:tc>
      </w:tr>
      <w:tr w:rsidR="00AA3752" w:rsidRPr="00920FEB" w14:paraId="779C3373" w14:textId="77777777" w:rsidTr="00CD7401">
        <w:tc>
          <w:tcPr>
            <w:tcW w:w="3118" w:type="dxa"/>
            <w:tcBorders>
              <w:top w:val="single" w:sz="4" w:space="0" w:color="000000"/>
              <w:left w:val="single" w:sz="4" w:space="0" w:color="000000"/>
              <w:bottom w:val="single" w:sz="4" w:space="0" w:color="000000"/>
              <w:right w:val="single" w:sz="4" w:space="0" w:color="000000"/>
            </w:tcBorders>
            <w:hideMark/>
          </w:tcPr>
          <w:p w14:paraId="1DA37084" w14:textId="77777777" w:rsidR="00AA3752" w:rsidRPr="00920FEB" w:rsidRDefault="00AA3752" w:rsidP="00CD7401">
            <w:pPr>
              <w:spacing w:after="0" w:line="240" w:lineRule="auto"/>
              <w:rPr>
                <w:rFonts w:ascii="Times New Roman" w:hAnsi="Times New Roman" w:cs="Times New Roman"/>
                <w:i/>
                <w:szCs w:val="24"/>
                <w:lang w:bidi="lo-LA"/>
              </w:rPr>
            </w:pPr>
            <w:r w:rsidRPr="00920FEB">
              <w:rPr>
                <w:rFonts w:ascii="Times New Roman" w:hAnsi="Times New Roman" w:cs="Times New Roman"/>
                <w:i/>
                <w:szCs w:val="24"/>
                <w:lang w:eastAsia="en-GB"/>
              </w:rPr>
              <w:t>Viešajam administravimui</w:t>
            </w:r>
          </w:p>
        </w:tc>
        <w:tc>
          <w:tcPr>
            <w:tcW w:w="2977" w:type="dxa"/>
            <w:tcBorders>
              <w:top w:val="single" w:sz="4" w:space="0" w:color="000000"/>
              <w:left w:val="single" w:sz="4" w:space="0" w:color="000000"/>
              <w:bottom w:val="single" w:sz="4" w:space="0" w:color="000000"/>
              <w:right w:val="single" w:sz="4" w:space="0" w:color="000000"/>
            </w:tcBorders>
          </w:tcPr>
          <w:p w14:paraId="22203DCA" w14:textId="77777777" w:rsidR="00AA3752" w:rsidRPr="00920FEB" w:rsidRDefault="00AA3752" w:rsidP="00CD7401">
            <w:pPr>
              <w:spacing w:after="0" w:line="240" w:lineRule="auto"/>
              <w:rPr>
                <w:rFonts w:ascii="Times New Roman" w:hAnsi="Times New Roman" w:cs="Times New Roman"/>
                <w:i/>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49EF2CF3" w14:textId="77777777" w:rsidR="00AA3752" w:rsidRPr="00920FEB" w:rsidRDefault="00AA3752" w:rsidP="00CD7401">
            <w:pPr>
              <w:spacing w:after="0" w:line="240" w:lineRule="auto"/>
              <w:rPr>
                <w:rFonts w:ascii="Times New Roman" w:hAnsi="Times New Roman" w:cs="Times New Roman"/>
                <w:i/>
                <w:szCs w:val="24"/>
                <w:lang w:bidi="lo-LA"/>
              </w:rPr>
            </w:pPr>
          </w:p>
        </w:tc>
      </w:tr>
      <w:tr w:rsidR="00AA3752" w:rsidRPr="00920FEB" w14:paraId="1588F5B9" w14:textId="77777777" w:rsidTr="00CD7401">
        <w:tc>
          <w:tcPr>
            <w:tcW w:w="3118" w:type="dxa"/>
            <w:tcBorders>
              <w:top w:val="single" w:sz="4" w:space="0" w:color="000000"/>
              <w:left w:val="single" w:sz="4" w:space="0" w:color="000000"/>
              <w:bottom w:val="single" w:sz="4" w:space="0" w:color="000000"/>
              <w:right w:val="single" w:sz="4" w:space="0" w:color="000000"/>
            </w:tcBorders>
            <w:hideMark/>
          </w:tcPr>
          <w:p w14:paraId="3E6EC66D" w14:textId="77777777" w:rsidR="00AA3752" w:rsidRPr="00920FEB" w:rsidRDefault="00AA3752" w:rsidP="00CD7401">
            <w:pPr>
              <w:spacing w:after="0" w:line="240" w:lineRule="auto"/>
              <w:rPr>
                <w:rFonts w:ascii="Times New Roman" w:hAnsi="Times New Roman" w:cs="Times New Roman"/>
                <w:i/>
                <w:szCs w:val="24"/>
                <w:lang w:bidi="lo-LA"/>
              </w:rPr>
            </w:pPr>
            <w:r w:rsidRPr="00920FEB">
              <w:rPr>
                <w:rFonts w:ascii="Times New Roman" w:hAnsi="Times New Roman" w:cs="Times New Roman"/>
                <w:i/>
                <w:szCs w:val="24"/>
                <w:lang w:eastAsia="en-GB"/>
              </w:rPr>
              <w:t>Teisinei sistemai</w:t>
            </w:r>
          </w:p>
        </w:tc>
        <w:tc>
          <w:tcPr>
            <w:tcW w:w="2977" w:type="dxa"/>
            <w:tcBorders>
              <w:top w:val="single" w:sz="4" w:space="0" w:color="000000"/>
              <w:left w:val="single" w:sz="4" w:space="0" w:color="000000"/>
              <w:bottom w:val="single" w:sz="4" w:space="0" w:color="000000"/>
              <w:right w:val="single" w:sz="4" w:space="0" w:color="000000"/>
            </w:tcBorders>
          </w:tcPr>
          <w:p w14:paraId="3ABF22FB" w14:textId="77777777" w:rsidR="00AA3752" w:rsidRPr="00920FEB" w:rsidRDefault="00AA3752" w:rsidP="00CD7401">
            <w:pPr>
              <w:spacing w:after="0" w:line="240" w:lineRule="auto"/>
              <w:rPr>
                <w:rFonts w:ascii="Times New Roman" w:hAnsi="Times New Roman" w:cs="Times New Roman"/>
                <w:i/>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51ADD9CA" w14:textId="77777777" w:rsidR="00AA3752" w:rsidRPr="00920FEB" w:rsidRDefault="00AA3752" w:rsidP="00CD7401">
            <w:pPr>
              <w:spacing w:after="0" w:line="240" w:lineRule="auto"/>
              <w:rPr>
                <w:rFonts w:ascii="Times New Roman" w:hAnsi="Times New Roman" w:cs="Times New Roman"/>
                <w:i/>
                <w:szCs w:val="24"/>
                <w:lang w:bidi="lo-LA"/>
              </w:rPr>
            </w:pPr>
          </w:p>
        </w:tc>
      </w:tr>
      <w:tr w:rsidR="00AA3752" w:rsidRPr="00920FEB" w14:paraId="4F97739D" w14:textId="77777777" w:rsidTr="00CD7401">
        <w:tc>
          <w:tcPr>
            <w:tcW w:w="3118" w:type="dxa"/>
            <w:tcBorders>
              <w:top w:val="single" w:sz="4" w:space="0" w:color="000000"/>
              <w:left w:val="single" w:sz="4" w:space="0" w:color="000000"/>
              <w:bottom w:val="single" w:sz="4" w:space="0" w:color="000000"/>
              <w:right w:val="single" w:sz="4" w:space="0" w:color="000000"/>
            </w:tcBorders>
            <w:hideMark/>
          </w:tcPr>
          <w:p w14:paraId="42477DCB" w14:textId="77777777" w:rsidR="00AA3752" w:rsidRPr="00920FEB" w:rsidRDefault="00AA3752" w:rsidP="00CD7401">
            <w:pPr>
              <w:spacing w:after="0" w:line="240" w:lineRule="auto"/>
              <w:rPr>
                <w:rFonts w:ascii="Times New Roman" w:hAnsi="Times New Roman" w:cs="Times New Roman"/>
                <w:i/>
                <w:szCs w:val="24"/>
                <w:lang w:bidi="lo-LA"/>
              </w:rPr>
            </w:pPr>
            <w:r w:rsidRPr="00920FEB">
              <w:rPr>
                <w:rFonts w:ascii="Times New Roman" w:hAnsi="Times New Roman" w:cs="Times New Roman"/>
                <w:i/>
                <w:szCs w:val="24"/>
                <w:lang w:eastAsia="en-GB"/>
              </w:rPr>
              <w:t>Kriminogeninei situacijai</w:t>
            </w:r>
          </w:p>
        </w:tc>
        <w:tc>
          <w:tcPr>
            <w:tcW w:w="2977" w:type="dxa"/>
            <w:tcBorders>
              <w:top w:val="single" w:sz="4" w:space="0" w:color="000000"/>
              <w:left w:val="single" w:sz="4" w:space="0" w:color="000000"/>
              <w:bottom w:val="single" w:sz="4" w:space="0" w:color="000000"/>
              <w:right w:val="single" w:sz="4" w:space="0" w:color="000000"/>
            </w:tcBorders>
          </w:tcPr>
          <w:p w14:paraId="4BB1A871" w14:textId="77777777" w:rsidR="00AA3752" w:rsidRPr="00920FEB" w:rsidRDefault="00AA3752" w:rsidP="00CD7401">
            <w:pPr>
              <w:spacing w:after="0" w:line="240" w:lineRule="auto"/>
              <w:rPr>
                <w:rFonts w:ascii="Times New Roman" w:hAnsi="Times New Roman" w:cs="Times New Roman"/>
                <w:i/>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7997CCC4" w14:textId="77777777" w:rsidR="00AA3752" w:rsidRPr="00920FEB" w:rsidRDefault="00AA3752" w:rsidP="00CD7401">
            <w:pPr>
              <w:spacing w:after="0" w:line="240" w:lineRule="auto"/>
              <w:rPr>
                <w:rFonts w:ascii="Times New Roman" w:hAnsi="Times New Roman" w:cs="Times New Roman"/>
                <w:i/>
                <w:szCs w:val="24"/>
                <w:lang w:bidi="lo-LA"/>
              </w:rPr>
            </w:pPr>
          </w:p>
        </w:tc>
      </w:tr>
      <w:tr w:rsidR="00AA3752" w:rsidRPr="00920FEB" w14:paraId="409BC6E5" w14:textId="77777777" w:rsidTr="00CD7401">
        <w:tc>
          <w:tcPr>
            <w:tcW w:w="3118" w:type="dxa"/>
            <w:tcBorders>
              <w:top w:val="single" w:sz="4" w:space="0" w:color="000000"/>
              <w:left w:val="single" w:sz="4" w:space="0" w:color="000000"/>
              <w:bottom w:val="single" w:sz="4" w:space="0" w:color="000000"/>
              <w:right w:val="single" w:sz="4" w:space="0" w:color="000000"/>
            </w:tcBorders>
            <w:hideMark/>
          </w:tcPr>
          <w:p w14:paraId="003B23FB" w14:textId="77777777" w:rsidR="00AA3752" w:rsidRPr="00920FEB" w:rsidRDefault="00AA3752" w:rsidP="00CD7401">
            <w:pPr>
              <w:spacing w:after="0" w:line="240" w:lineRule="auto"/>
              <w:rPr>
                <w:rFonts w:ascii="Times New Roman" w:hAnsi="Times New Roman" w:cs="Times New Roman"/>
                <w:i/>
                <w:szCs w:val="24"/>
                <w:lang w:bidi="lo-LA"/>
              </w:rPr>
            </w:pPr>
            <w:r w:rsidRPr="00920FEB">
              <w:rPr>
                <w:rFonts w:ascii="Times New Roman" w:hAnsi="Times New Roman" w:cs="Times New Roman"/>
                <w:i/>
                <w:szCs w:val="24"/>
                <w:lang w:eastAsia="en-GB"/>
              </w:rPr>
              <w:t>Aplinkai</w:t>
            </w:r>
          </w:p>
        </w:tc>
        <w:tc>
          <w:tcPr>
            <w:tcW w:w="2977" w:type="dxa"/>
            <w:tcBorders>
              <w:top w:val="single" w:sz="4" w:space="0" w:color="000000"/>
              <w:left w:val="single" w:sz="4" w:space="0" w:color="000000"/>
              <w:bottom w:val="single" w:sz="4" w:space="0" w:color="000000"/>
              <w:right w:val="single" w:sz="4" w:space="0" w:color="000000"/>
            </w:tcBorders>
          </w:tcPr>
          <w:p w14:paraId="77E014C5" w14:textId="77777777" w:rsidR="00AA3752" w:rsidRPr="00920FEB" w:rsidRDefault="00AA3752" w:rsidP="00CD7401">
            <w:pPr>
              <w:spacing w:after="0" w:line="240" w:lineRule="auto"/>
              <w:rPr>
                <w:rFonts w:ascii="Times New Roman" w:hAnsi="Times New Roman" w:cs="Times New Roman"/>
                <w:i/>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6A89B96F" w14:textId="77777777" w:rsidR="00AA3752" w:rsidRPr="00920FEB" w:rsidRDefault="00AA3752" w:rsidP="00CD7401">
            <w:pPr>
              <w:spacing w:after="0" w:line="240" w:lineRule="auto"/>
              <w:rPr>
                <w:rFonts w:ascii="Times New Roman" w:hAnsi="Times New Roman" w:cs="Times New Roman"/>
                <w:i/>
                <w:szCs w:val="24"/>
                <w:lang w:bidi="lo-LA"/>
              </w:rPr>
            </w:pPr>
          </w:p>
        </w:tc>
      </w:tr>
      <w:tr w:rsidR="00AA3752" w:rsidRPr="00920FEB" w14:paraId="302BD126" w14:textId="77777777" w:rsidTr="00CD7401">
        <w:tc>
          <w:tcPr>
            <w:tcW w:w="3118" w:type="dxa"/>
            <w:tcBorders>
              <w:top w:val="single" w:sz="4" w:space="0" w:color="000000"/>
              <w:left w:val="single" w:sz="4" w:space="0" w:color="000000"/>
              <w:bottom w:val="single" w:sz="4" w:space="0" w:color="000000"/>
              <w:right w:val="single" w:sz="4" w:space="0" w:color="000000"/>
            </w:tcBorders>
            <w:hideMark/>
          </w:tcPr>
          <w:p w14:paraId="332A046D" w14:textId="77777777" w:rsidR="00AA3752" w:rsidRPr="00920FEB" w:rsidRDefault="00AA3752" w:rsidP="00CD7401">
            <w:pPr>
              <w:spacing w:after="0" w:line="240" w:lineRule="auto"/>
              <w:rPr>
                <w:rFonts w:ascii="Times New Roman" w:hAnsi="Times New Roman" w:cs="Times New Roman"/>
                <w:i/>
                <w:szCs w:val="24"/>
                <w:lang w:bidi="lo-LA"/>
              </w:rPr>
            </w:pPr>
            <w:r w:rsidRPr="00920FEB">
              <w:rPr>
                <w:rFonts w:ascii="Times New Roman" w:hAnsi="Times New Roman" w:cs="Times New Roman"/>
                <w:i/>
                <w:szCs w:val="24"/>
                <w:lang w:eastAsia="en-GB"/>
              </w:rPr>
              <w:t>Administracinei naštai</w:t>
            </w:r>
          </w:p>
        </w:tc>
        <w:tc>
          <w:tcPr>
            <w:tcW w:w="2977" w:type="dxa"/>
            <w:tcBorders>
              <w:top w:val="single" w:sz="4" w:space="0" w:color="000000"/>
              <w:left w:val="single" w:sz="4" w:space="0" w:color="000000"/>
              <w:bottom w:val="single" w:sz="4" w:space="0" w:color="000000"/>
              <w:right w:val="single" w:sz="4" w:space="0" w:color="000000"/>
            </w:tcBorders>
          </w:tcPr>
          <w:p w14:paraId="6DF89D24" w14:textId="77777777" w:rsidR="00AA3752" w:rsidRPr="00920FEB" w:rsidRDefault="00AA3752" w:rsidP="00CD7401">
            <w:pPr>
              <w:spacing w:after="0" w:line="240" w:lineRule="auto"/>
              <w:rPr>
                <w:rFonts w:ascii="Times New Roman" w:hAnsi="Times New Roman" w:cs="Times New Roman"/>
                <w:i/>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75B15C38" w14:textId="77777777" w:rsidR="00AA3752" w:rsidRPr="00920FEB" w:rsidRDefault="00AA3752" w:rsidP="00CD7401">
            <w:pPr>
              <w:spacing w:after="0" w:line="240" w:lineRule="auto"/>
              <w:rPr>
                <w:rFonts w:ascii="Times New Roman" w:hAnsi="Times New Roman" w:cs="Times New Roman"/>
                <w:i/>
                <w:szCs w:val="24"/>
                <w:lang w:bidi="lo-LA"/>
              </w:rPr>
            </w:pPr>
          </w:p>
        </w:tc>
      </w:tr>
      <w:tr w:rsidR="00AA3752" w:rsidRPr="00920FEB" w14:paraId="44D4F026" w14:textId="77777777" w:rsidTr="00CD7401">
        <w:tc>
          <w:tcPr>
            <w:tcW w:w="3118" w:type="dxa"/>
            <w:tcBorders>
              <w:top w:val="single" w:sz="4" w:space="0" w:color="000000"/>
              <w:left w:val="single" w:sz="4" w:space="0" w:color="000000"/>
              <w:bottom w:val="single" w:sz="4" w:space="0" w:color="000000"/>
              <w:right w:val="single" w:sz="4" w:space="0" w:color="000000"/>
            </w:tcBorders>
            <w:hideMark/>
          </w:tcPr>
          <w:p w14:paraId="1C035B93" w14:textId="77777777" w:rsidR="00AA3752" w:rsidRPr="00920FEB" w:rsidRDefault="00AA3752" w:rsidP="00CD7401">
            <w:pPr>
              <w:spacing w:after="0" w:line="240" w:lineRule="auto"/>
              <w:rPr>
                <w:rFonts w:ascii="Times New Roman" w:hAnsi="Times New Roman" w:cs="Times New Roman"/>
                <w:i/>
                <w:szCs w:val="24"/>
                <w:lang w:bidi="lo-LA"/>
              </w:rPr>
            </w:pPr>
            <w:r w:rsidRPr="00920FEB">
              <w:rPr>
                <w:rFonts w:ascii="Times New Roman" w:hAnsi="Times New Roman" w:cs="Times New Roman"/>
                <w:i/>
                <w:szCs w:val="24"/>
                <w:lang w:eastAsia="en-GB"/>
              </w:rPr>
              <w:t>Regiono plėtrai</w:t>
            </w:r>
          </w:p>
        </w:tc>
        <w:tc>
          <w:tcPr>
            <w:tcW w:w="2977" w:type="dxa"/>
            <w:tcBorders>
              <w:top w:val="single" w:sz="4" w:space="0" w:color="000000"/>
              <w:left w:val="single" w:sz="4" w:space="0" w:color="000000"/>
              <w:bottom w:val="single" w:sz="4" w:space="0" w:color="000000"/>
              <w:right w:val="single" w:sz="4" w:space="0" w:color="000000"/>
            </w:tcBorders>
          </w:tcPr>
          <w:p w14:paraId="47DCD5CB" w14:textId="77777777" w:rsidR="00AA3752" w:rsidRPr="00920FEB" w:rsidRDefault="00AA3752" w:rsidP="00CD7401">
            <w:pPr>
              <w:spacing w:after="0" w:line="240" w:lineRule="auto"/>
              <w:rPr>
                <w:rFonts w:ascii="Times New Roman" w:hAnsi="Times New Roman" w:cs="Times New Roman"/>
                <w:i/>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7E0299D8" w14:textId="77777777" w:rsidR="00AA3752" w:rsidRPr="00920FEB" w:rsidRDefault="00AA3752" w:rsidP="00CD7401">
            <w:pPr>
              <w:spacing w:after="0" w:line="240" w:lineRule="auto"/>
              <w:rPr>
                <w:rFonts w:ascii="Times New Roman" w:hAnsi="Times New Roman" w:cs="Times New Roman"/>
                <w:i/>
                <w:szCs w:val="24"/>
                <w:lang w:bidi="lo-LA"/>
              </w:rPr>
            </w:pPr>
          </w:p>
        </w:tc>
      </w:tr>
      <w:tr w:rsidR="00AA3752" w:rsidRPr="00920FEB" w14:paraId="3431E7C8" w14:textId="77777777" w:rsidTr="00CD7401">
        <w:tc>
          <w:tcPr>
            <w:tcW w:w="3118" w:type="dxa"/>
            <w:tcBorders>
              <w:top w:val="single" w:sz="4" w:space="0" w:color="000000"/>
              <w:left w:val="single" w:sz="4" w:space="0" w:color="000000"/>
              <w:bottom w:val="single" w:sz="4" w:space="0" w:color="000000"/>
              <w:right w:val="single" w:sz="4" w:space="0" w:color="000000"/>
            </w:tcBorders>
            <w:hideMark/>
          </w:tcPr>
          <w:p w14:paraId="380DC53C" w14:textId="77777777" w:rsidR="00AA3752" w:rsidRPr="00920FEB" w:rsidRDefault="00AA3752" w:rsidP="00CD7401">
            <w:pPr>
              <w:spacing w:after="0" w:line="240" w:lineRule="auto"/>
              <w:rPr>
                <w:rFonts w:ascii="Times New Roman" w:hAnsi="Times New Roman" w:cs="Times New Roman"/>
                <w:i/>
                <w:szCs w:val="24"/>
                <w:lang w:bidi="lo-LA"/>
              </w:rPr>
            </w:pPr>
            <w:r w:rsidRPr="00920FEB">
              <w:rPr>
                <w:rFonts w:ascii="Times New Roman" w:hAnsi="Times New Roman" w:cs="Times New Roman"/>
                <w:i/>
                <w:szCs w:val="24"/>
                <w:lang w:eastAsia="en-GB"/>
              </w:rPr>
              <w:t>Kitoms sritims, asmenims ar jų grupėms</w:t>
            </w:r>
          </w:p>
        </w:tc>
        <w:tc>
          <w:tcPr>
            <w:tcW w:w="2977" w:type="dxa"/>
            <w:tcBorders>
              <w:top w:val="single" w:sz="4" w:space="0" w:color="000000"/>
              <w:left w:val="single" w:sz="4" w:space="0" w:color="000000"/>
              <w:bottom w:val="single" w:sz="4" w:space="0" w:color="000000"/>
              <w:right w:val="single" w:sz="4" w:space="0" w:color="000000"/>
            </w:tcBorders>
          </w:tcPr>
          <w:p w14:paraId="03546A10" w14:textId="77777777" w:rsidR="00AA3752" w:rsidRPr="00920FEB" w:rsidRDefault="00AA3752" w:rsidP="00CD7401">
            <w:pPr>
              <w:spacing w:after="0" w:line="240" w:lineRule="auto"/>
              <w:rPr>
                <w:rFonts w:ascii="Times New Roman" w:hAnsi="Times New Roman" w:cs="Times New Roman"/>
                <w:i/>
                <w:szCs w:val="24"/>
                <w:lang w:bidi="lo-LA"/>
              </w:rPr>
            </w:pPr>
          </w:p>
        </w:tc>
        <w:tc>
          <w:tcPr>
            <w:tcW w:w="2835" w:type="dxa"/>
            <w:tcBorders>
              <w:top w:val="single" w:sz="4" w:space="0" w:color="000000"/>
              <w:left w:val="single" w:sz="4" w:space="0" w:color="000000"/>
              <w:bottom w:val="single" w:sz="4" w:space="0" w:color="000000"/>
              <w:right w:val="single" w:sz="4" w:space="0" w:color="000000"/>
            </w:tcBorders>
          </w:tcPr>
          <w:p w14:paraId="5875A46E" w14:textId="77777777" w:rsidR="00AA3752" w:rsidRPr="00920FEB" w:rsidRDefault="00AA3752" w:rsidP="00CD7401">
            <w:pPr>
              <w:spacing w:after="0" w:line="240" w:lineRule="auto"/>
              <w:rPr>
                <w:rFonts w:ascii="Times New Roman" w:hAnsi="Times New Roman" w:cs="Times New Roman"/>
                <w:i/>
                <w:szCs w:val="24"/>
                <w:lang w:bidi="lo-LA"/>
              </w:rPr>
            </w:pPr>
          </w:p>
        </w:tc>
      </w:tr>
    </w:tbl>
    <w:p w14:paraId="7995A9A3" w14:textId="77777777" w:rsidR="00AA3752" w:rsidRPr="00920FEB" w:rsidRDefault="00AA3752" w:rsidP="00AA3752">
      <w:pPr>
        <w:spacing w:after="0" w:line="240" w:lineRule="auto"/>
        <w:jc w:val="both"/>
        <w:rPr>
          <w:rFonts w:ascii="Times New Roman" w:hAnsi="Times New Roman" w:cs="Times New Roman"/>
          <w:szCs w:val="24"/>
          <w:lang w:bidi="lo-LA"/>
        </w:rPr>
      </w:pPr>
    </w:p>
    <w:p w14:paraId="7D99C514" w14:textId="77777777" w:rsidR="00AA3752" w:rsidRPr="00920FEB" w:rsidRDefault="00AA3752" w:rsidP="00AA3752">
      <w:pPr>
        <w:spacing w:after="0" w:line="240" w:lineRule="auto"/>
        <w:jc w:val="both"/>
        <w:rPr>
          <w:rFonts w:ascii="Times New Roman" w:hAnsi="Times New Roman" w:cs="Times New Roman"/>
          <w:sz w:val="20"/>
          <w:szCs w:val="20"/>
          <w:lang w:eastAsia="en-GB"/>
        </w:rPr>
      </w:pPr>
      <w:r w:rsidRPr="00920FEB">
        <w:rPr>
          <w:rFonts w:ascii="Times New Roman" w:hAnsi="Times New Roman" w:cs="Times New Roman"/>
          <w:b/>
          <w:sz w:val="20"/>
          <w:szCs w:val="20"/>
          <w:lang w:bidi="lo-LA"/>
        </w:rPr>
        <w:t>*</w:t>
      </w:r>
      <w:r w:rsidRPr="00920FEB">
        <w:rPr>
          <w:rFonts w:ascii="Times New Roman" w:hAnsi="Times New Roman" w:cs="Times New Roman"/>
          <w:bCs/>
          <w:sz w:val="20"/>
          <w:szCs w:val="20"/>
          <w:lang w:eastAsia="en-GB"/>
        </w:rPr>
        <w:t xml:space="preserve"> Numatomo teisinio reguliavimo poveikio vertinimas atliekamas r</w:t>
      </w:r>
      <w:r w:rsidRPr="00920FEB">
        <w:rPr>
          <w:rFonts w:ascii="Times New Roman" w:hAnsi="Times New Roman" w:cs="Times New Roman"/>
          <w:sz w:val="20"/>
          <w:szCs w:val="20"/>
          <w:lang w:eastAsia="en-GB"/>
        </w:rPr>
        <w:t>engiant teisės akto, kuriuo numatoma reglamentuoti iki tol nereglamentuotus santykius, taip pat kuriuo iš esmės keičiamas teisinis reguliavimas, projektą.</w:t>
      </w:r>
      <w:r w:rsidRPr="00920FEB">
        <w:rPr>
          <w:rFonts w:ascii="Times New Roman" w:hAnsi="Times New Roman" w:cs="Times New Roman"/>
          <w:sz w:val="20"/>
          <w:szCs w:val="20"/>
          <w:lang w:bidi="lo-LA"/>
        </w:rPr>
        <w:t xml:space="preserve"> </w:t>
      </w:r>
      <w:r w:rsidRPr="00920FEB">
        <w:rPr>
          <w:rFonts w:ascii="Times New Roman" w:hAnsi="Times New Roman" w:cs="Times New Roman"/>
          <w:sz w:val="20"/>
          <w:szCs w:val="20"/>
          <w:lang w:eastAsia="en-GB"/>
        </w:rPr>
        <w:t>Atliekant vertinimą, nustatomas galimas teigiamas ir neigiamas poveikis to teisinio reguliavimo sričiai, asmenims ar jų grupėms, kuriems bus taikomas numatomas teisinis reguliavimas.</w:t>
      </w:r>
    </w:p>
    <w:p w14:paraId="0F2A7BA4" w14:textId="77777777" w:rsidR="00AA3752" w:rsidRPr="001C1FD7" w:rsidRDefault="00AA3752" w:rsidP="00AA3752">
      <w:pPr>
        <w:tabs>
          <w:tab w:val="left" w:pos="1134"/>
          <w:tab w:val="left" w:pos="1276"/>
        </w:tabs>
        <w:spacing w:after="0" w:line="240" w:lineRule="auto"/>
        <w:jc w:val="both"/>
        <w:rPr>
          <w:rFonts w:ascii="Times New Roman" w:hAnsi="Times New Roman" w:cs="Times New Roman"/>
          <w:sz w:val="24"/>
          <w:szCs w:val="24"/>
          <w:lang w:eastAsia="en-GB"/>
        </w:rPr>
      </w:pPr>
    </w:p>
    <w:p w14:paraId="6BD6014A" w14:textId="77777777" w:rsidR="00AA3752" w:rsidRDefault="00AA3752" w:rsidP="00AA3752">
      <w:pPr>
        <w:spacing w:after="0" w:line="240" w:lineRule="auto"/>
        <w:rPr>
          <w:rFonts w:ascii="Times New Roman" w:hAnsi="Times New Roman" w:cs="Times New Roman"/>
          <w:sz w:val="24"/>
          <w:szCs w:val="24"/>
          <w:lang w:eastAsia="en-GB"/>
        </w:rPr>
      </w:pPr>
    </w:p>
    <w:p w14:paraId="0BFC755D" w14:textId="77777777" w:rsidR="00AA3752" w:rsidRPr="000D2BCF" w:rsidRDefault="00AA3752" w:rsidP="00AA3752">
      <w:pPr>
        <w:spacing w:after="0" w:line="240" w:lineRule="auto"/>
        <w:rPr>
          <w:rFonts w:ascii="Times New Roman" w:hAnsi="Times New Roman" w:cs="Times New Roman"/>
          <w:sz w:val="24"/>
          <w:szCs w:val="24"/>
          <w:lang w:eastAsia="en-GB"/>
        </w:rPr>
      </w:pPr>
      <w:r w:rsidRPr="000D2BCF">
        <w:rPr>
          <w:rFonts w:ascii="Times New Roman" w:hAnsi="Times New Roman" w:cs="Times New Roman"/>
          <w:sz w:val="24"/>
          <w:szCs w:val="24"/>
          <w:lang w:eastAsia="en-GB"/>
        </w:rPr>
        <w:t>Švietimo, kultūros ir sporto skyriaus vedėja</w:t>
      </w:r>
      <w:r w:rsidRPr="000D2BCF">
        <w:rPr>
          <w:rFonts w:ascii="Times New Roman" w:hAnsi="Times New Roman" w:cs="Times New Roman"/>
          <w:sz w:val="24"/>
          <w:szCs w:val="24"/>
          <w:lang w:eastAsia="en-GB"/>
        </w:rPr>
        <w:tab/>
      </w:r>
      <w:r w:rsidRPr="000D2BCF">
        <w:rPr>
          <w:rFonts w:ascii="Times New Roman" w:hAnsi="Times New Roman" w:cs="Times New Roman"/>
          <w:sz w:val="24"/>
          <w:szCs w:val="24"/>
          <w:lang w:eastAsia="en-GB"/>
        </w:rPr>
        <w:tab/>
        <w:t xml:space="preserve">             Vilma Dobrovolskienė</w:t>
      </w:r>
    </w:p>
    <w:p w14:paraId="6F2F1F77" w14:textId="77777777" w:rsidR="00AA3752" w:rsidRPr="00920FEB" w:rsidRDefault="00AA3752" w:rsidP="00AA3752">
      <w:pPr>
        <w:spacing w:after="0" w:line="240" w:lineRule="auto"/>
        <w:rPr>
          <w:rFonts w:ascii="Times New Roman" w:hAnsi="Times New Roman" w:cs="Times New Roman"/>
          <w:sz w:val="24"/>
          <w:szCs w:val="24"/>
        </w:rPr>
      </w:pPr>
    </w:p>
    <w:p w14:paraId="754E06FF" w14:textId="77777777" w:rsidR="002D1CDB" w:rsidRPr="002D1CDB" w:rsidRDefault="002D1CDB" w:rsidP="002D1CDB">
      <w:pPr>
        <w:ind w:firstLine="1296"/>
        <w:rPr>
          <w:rFonts w:ascii="Times New Roman" w:hAnsi="Times New Roman" w:cs="Times New Roman"/>
          <w:sz w:val="24"/>
          <w:szCs w:val="24"/>
        </w:rPr>
      </w:pPr>
    </w:p>
    <w:sectPr w:rsidR="002D1CDB" w:rsidRPr="002D1CDB" w:rsidSect="001C768A">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4410B" w14:textId="77777777" w:rsidR="008060A6" w:rsidRDefault="008060A6" w:rsidP="00C82DF9">
      <w:pPr>
        <w:spacing w:after="0" w:line="240" w:lineRule="auto"/>
      </w:pPr>
      <w:r>
        <w:separator/>
      </w:r>
    </w:p>
  </w:endnote>
  <w:endnote w:type="continuationSeparator" w:id="0">
    <w:p w14:paraId="534EA397" w14:textId="77777777" w:rsidR="008060A6" w:rsidRDefault="008060A6" w:rsidP="00C82D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BD8C7" w14:textId="77777777" w:rsidR="00C82DF9" w:rsidRDefault="00C82DF9">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0CA2E" w14:textId="77777777" w:rsidR="00C82DF9" w:rsidRDefault="00C82DF9">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DCF46" w14:textId="77777777" w:rsidR="00C82DF9" w:rsidRDefault="00C82DF9">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FBAF0" w14:textId="77777777" w:rsidR="008060A6" w:rsidRDefault="008060A6" w:rsidP="00C82DF9">
      <w:pPr>
        <w:spacing w:after="0" w:line="240" w:lineRule="auto"/>
      </w:pPr>
      <w:r>
        <w:separator/>
      </w:r>
    </w:p>
  </w:footnote>
  <w:footnote w:type="continuationSeparator" w:id="0">
    <w:p w14:paraId="6D80C077" w14:textId="77777777" w:rsidR="008060A6" w:rsidRDefault="008060A6" w:rsidP="00C82D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BD8C3" w14:textId="77777777" w:rsidR="00C82DF9" w:rsidRDefault="00C82DF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127612"/>
      <w:docPartObj>
        <w:docPartGallery w:val="Page Numbers (Top of Page)"/>
        <w:docPartUnique/>
      </w:docPartObj>
    </w:sdtPr>
    <w:sdtContent>
      <w:p w14:paraId="2C9668C2" w14:textId="29D581E7" w:rsidR="00C82DF9" w:rsidRDefault="00C82DF9">
        <w:pPr>
          <w:pStyle w:val="Antrats"/>
          <w:jc w:val="center"/>
        </w:pPr>
        <w:r>
          <w:fldChar w:fldCharType="begin"/>
        </w:r>
        <w:r>
          <w:instrText>PAGE   \* MERGEFORMAT</w:instrText>
        </w:r>
        <w:r>
          <w:fldChar w:fldCharType="separate"/>
        </w:r>
        <w:r>
          <w:t>2</w:t>
        </w:r>
        <w:r>
          <w:fldChar w:fldCharType="end"/>
        </w:r>
      </w:p>
    </w:sdtContent>
  </w:sdt>
  <w:p w14:paraId="666A895B" w14:textId="77777777" w:rsidR="00C82DF9" w:rsidRDefault="00C82DF9">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10D34" w14:textId="77777777" w:rsidR="00C82DF9" w:rsidRDefault="00C82DF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4F78A7"/>
    <w:multiLevelType w:val="hybridMultilevel"/>
    <w:tmpl w:val="E5E4DEB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92751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E83"/>
    <w:rsid w:val="00007162"/>
    <w:rsid w:val="00066A41"/>
    <w:rsid w:val="000B4812"/>
    <w:rsid w:val="000F2E65"/>
    <w:rsid w:val="000F3CB5"/>
    <w:rsid w:val="000F4CF8"/>
    <w:rsid w:val="001161D7"/>
    <w:rsid w:val="00116441"/>
    <w:rsid w:val="00125B24"/>
    <w:rsid w:val="001333FD"/>
    <w:rsid w:val="00145F0B"/>
    <w:rsid w:val="00180DE5"/>
    <w:rsid w:val="0018635D"/>
    <w:rsid w:val="00190273"/>
    <w:rsid w:val="001A785D"/>
    <w:rsid w:val="001C768A"/>
    <w:rsid w:val="00214DCE"/>
    <w:rsid w:val="00271467"/>
    <w:rsid w:val="002D1AE1"/>
    <w:rsid w:val="002D1CDB"/>
    <w:rsid w:val="002D6211"/>
    <w:rsid w:val="002E2015"/>
    <w:rsid w:val="003C533F"/>
    <w:rsid w:val="00415EBE"/>
    <w:rsid w:val="00425812"/>
    <w:rsid w:val="00443843"/>
    <w:rsid w:val="00496124"/>
    <w:rsid w:val="004C3D81"/>
    <w:rsid w:val="004D02A2"/>
    <w:rsid w:val="004E6418"/>
    <w:rsid w:val="004F2E83"/>
    <w:rsid w:val="005024BB"/>
    <w:rsid w:val="00505B46"/>
    <w:rsid w:val="005072EF"/>
    <w:rsid w:val="00526B04"/>
    <w:rsid w:val="005D71D1"/>
    <w:rsid w:val="005F0DDE"/>
    <w:rsid w:val="00612D0B"/>
    <w:rsid w:val="006A2B6B"/>
    <w:rsid w:val="006C6078"/>
    <w:rsid w:val="007121BC"/>
    <w:rsid w:val="007447BB"/>
    <w:rsid w:val="00746CA4"/>
    <w:rsid w:val="008060A6"/>
    <w:rsid w:val="008A7493"/>
    <w:rsid w:val="008C578A"/>
    <w:rsid w:val="008D629F"/>
    <w:rsid w:val="008D7CA8"/>
    <w:rsid w:val="0091052F"/>
    <w:rsid w:val="00912A03"/>
    <w:rsid w:val="00926CDE"/>
    <w:rsid w:val="00976479"/>
    <w:rsid w:val="009E1B6B"/>
    <w:rsid w:val="00A63619"/>
    <w:rsid w:val="00A73C5E"/>
    <w:rsid w:val="00A95F4C"/>
    <w:rsid w:val="00AA3752"/>
    <w:rsid w:val="00AE539D"/>
    <w:rsid w:val="00AF3F0A"/>
    <w:rsid w:val="00B9144E"/>
    <w:rsid w:val="00BE7D35"/>
    <w:rsid w:val="00C40381"/>
    <w:rsid w:val="00C51579"/>
    <w:rsid w:val="00C82DF9"/>
    <w:rsid w:val="00C977D9"/>
    <w:rsid w:val="00D012C0"/>
    <w:rsid w:val="00D83149"/>
    <w:rsid w:val="00DA1167"/>
    <w:rsid w:val="00E91C19"/>
    <w:rsid w:val="00EA2D34"/>
    <w:rsid w:val="00F23A53"/>
    <w:rsid w:val="00F2770F"/>
    <w:rsid w:val="00F358D6"/>
    <w:rsid w:val="00F37AB4"/>
    <w:rsid w:val="00FF73A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AC3BCF"/>
  <w15:chartTrackingRefBased/>
  <w15:docId w15:val="{3E94957F-F819-4DFF-A31B-1FF9CD40E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C82DF9"/>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C82DF9"/>
  </w:style>
  <w:style w:type="paragraph" w:styleId="Porat">
    <w:name w:val="footer"/>
    <w:basedOn w:val="prastasis"/>
    <w:link w:val="PoratDiagrama"/>
    <w:uiPriority w:val="99"/>
    <w:unhideWhenUsed/>
    <w:rsid w:val="00C82DF9"/>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C82D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53BA14-05E3-46DC-9C0D-7AA088F4C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5</Pages>
  <Words>7216</Words>
  <Characters>4114</Characters>
  <Application>Microsoft Office Word</Application>
  <DocSecurity>0</DocSecurity>
  <Lines>34</Lines>
  <Paragraphs>22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11308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Antanas</dc:creator>
  <cp:lastModifiedBy>Steponas Navajauskas</cp:lastModifiedBy>
  <cp:revision>20</cp:revision>
  <cp:lastPrinted>2026-10-13T06:04:00Z</cp:lastPrinted>
  <dcterms:created xsi:type="dcterms:W3CDTF">2026-10-13T13:42:00Z</dcterms:created>
  <dcterms:modified xsi:type="dcterms:W3CDTF">2026-10-22T08:33:00Z</dcterms:modified>
</cp:coreProperties>
</file>