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9ECDB" w14:textId="582185D2" w:rsidR="008E3751" w:rsidRPr="006D6AD5" w:rsidRDefault="001F23BB" w:rsidP="006D6AD5">
      <w:pPr>
        <w:spacing w:after="0" w:line="240" w:lineRule="auto"/>
        <w:contextualSpacing/>
        <w:jc w:val="center"/>
      </w:pPr>
      <w:r w:rsidRPr="006D6AD5">
        <w:rPr>
          <w:rFonts w:cs="Tahoma"/>
          <w:noProof/>
          <w:szCs w:val="24"/>
          <w:lang w:eastAsia="lt-LT"/>
        </w:rPr>
        <w:drawing>
          <wp:inline distT="0" distB="0" distL="0" distR="0" wp14:anchorId="503BAA8D" wp14:editId="1C0AC35C">
            <wp:extent cx="576000" cy="680400"/>
            <wp:effectExtent l="0" t="0" r="0" b="0"/>
            <wp:docPr id="1268298999" name="Paveikslėlis 1268298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" cy="680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82622A4" w14:textId="77777777" w:rsidR="006D6AD5" w:rsidRPr="006D6AD5" w:rsidRDefault="006D6AD5" w:rsidP="006D6AD5">
      <w:pPr>
        <w:spacing w:after="0" w:line="240" w:lineRule="auto"/>
        <w:contextualSpacing/>
        <w:jc w:val="center"/>
      </w:pPr>
    </w:p>
    <w:p w14:paraId="72F94E80" w14:textId="77777777" w:rsidR="001F23BB" w:rsidRPr="006D6AD5" w:rsidRDefault="001F23BB" w:rsidP="006D6AD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ar-SA"/>
        </w:rPr>
      </w:pPr>
      <w:r w:rsidRPr="006D6AD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ar-SA"/>
        </w:rPr>
        <w:t>kėdainių rajono savivaldybėS TARYBA</w:t>
      </w:r>
    </w:p>
    <w:p w14:paraId="61458A9F" w14:textId="77777777" w:rsidR="001F23BB" w:rsidRPr="006D6AD5" w:rsidRDefault="001F23BB" w:rsidP="006D6AD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ar-SA"/>
        </w:rPr>
      </w:pPr>
    </w:p>
    <w:p w14:paraId="43E3D4FF" w14:textId="77777777" w:rsidR="001F23BB" w:rsidRPr="006D6AD5" w:rsidRDefault="001F23BB" w:rsidP="006D6AD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ar-SA"/>
        </w:rPr>
      </w:pPr>
      <w:r w:rsidRPr="006D6AD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ar-SA"/>
        </w:rPr>
        <w:t>SPRENDIMAS</w:t>
      </w:r>
    </w:p>
    <w:p w14:paraId="1E94C727" w14:textId="518E08CB" w:rsidR="001F23BB" w:rsidRPr="006D6AD5" w:rsidRDefault="00D60820" w:rsidP="006D6AD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ar-SA"/>
        </w:rPr>
      </w:pPr>
      <w:r w:rsidRPr="006D6AD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ar-SA"/>
        </w:rPr>
        <w:t>DĖL KĖDAINIŲ RAJONO SAVIVALDYBĖS TARYBOS 2025 m. vasario 21 d. sprendimO Nr. TS-39 „DĖL KĖDAINIŲ RAJONO SAVIVALDYBĖS LANKYTINŲ VIETŲ SĄRAŠO PATVIRTINIMO“ PAKEITIMO</w:t>
      </w:r>
    </w:p>
    <w:p w14:paraId="2403C2AA" w14:textId="3F4FBD6A" w:rsidR="001F23BB" w:rsidRPr="006D6AD5" w:rsidRDefault="001F23BB" w:rsidP="006D6AD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ar-SA"/>
        </w:rPr>
      </w:pPr>
    </w:p>
    <w:p w14:paraId="1F5ACA64" w14:textId="52601C5D" w:rsidR="000627FC" w:rsidRPr="00EC1F0C" w:rsidRDefault="000627FC" w:rsidP="000627F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15227846"/>
      <w:r w:rsidRPr="00EC1F0C">
        <w:rPr>
          <w:rFonts w:ascii="Times New Roman" w:hAnsi="Times New Roman" w:cs="Times New Roman"/>
          <w:sz w:val="24"/>
          <w:szCs w:val="24"/>
        </w:rPr>
        <w:t xml:space="preserve">2026 m. </w:t>
      </w:r>
      <w:r>
        <w:rPr>
          <w:rFonts w:ascii="Times New Roman" w:hAnsi="Times New Roman" w:cs="Times New Roman"/>
          <w:sz w:val="24"/>
          <w:szCs w:val="24"/>
        </w:rPr>
        <w:t>rugsėjo 25</w:t>
      </w:r>
      <w:r w:rsidRPr="00EC1F0C">
        <w:rPr>
          <w:rFonts w:ascii="Times New Roman" w:hAnsi="Times New Roman" w:cs="Times New Roman"/>
          <w:sz w:val="24"/>
          <w:szCs w:val="24"/>
        </w:rPr>
        <w:t xml:space="preserve"> d. Nr. TS-</w:t>
      </w:r>
      <w:r w:rsidR="00E17267">
        <w:rPr>
          <w:rFonts w:ascii="Times New Roman" w:hAnsi="Times New Roman" w:cs="Times New Roman"/>
          <w:sz w:val="24"/>
          <w:szCs w:val="24"/>
        </w:rPr>
        <w:t>201</w:t>
      </w:r>
      <w:r w:rsidRPr="00EC1F0C">
        <w:rPr>
          <w:rFonts w:ascii="Times New Roman" w:hAnsi="Times New Roman" w:cs="Times New Roman"/>
          <w:sz w:val="24"/>
          <w:szCs w:val="24"/>
        </w:rPr>
        <w:t xml:space="preserve">  </w:t>
      </w:r>
    </w:p>
    <w:bookmarkEnd w:id="0"/>
    <w:p w14:paraId="2A3F93EC" w14:textId="11BF12DB" w:rsidR="001F23BB" w:rsidRPr="006D6AD5" w:rsidRDefault="001F23BB" w:rsidP="006D6AD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D6AD5">
        <w:rPr>
          <w:rFonts w:ascii="Times New Roman" w:eastAsia="Times New Roman" w:hAnsi="Times New Roman" w:cs="Times New Roman"/>
          <w:sz w:val="24"/>
          <w:szCs w:val="24"/>
          <w:lang w:eastAsia="ar-SA"/>
        </w:rPr>
        <w:t>Kėdainiai</w:t>
      </w:r>
    </w:p>
    <w:p w14:paraId="1BDD121C" w14:textId="0B0C84DB" w:rsidR="00641F58" w:rsidRPr="006D6AD5" w:rsidRDefault="00641F58" w:rsidP="006D6AD5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E543A42" w14:textId="77777777" w:rsidR="00D60820" w:rsidRPr="006D6AD5" w:rsidRDefault="00F006B7" w:rsidP="006D6AD5">
      <w:pPr>
        <w:widowControl w:val="0"/>
        <w:tabs>
          <w:tab w:val="left" w:pos="0"/>
          <w:tab w:val="left" w:pos="426"/>
          <w:tab w:val="left" w:pos="709"/>
          <w:tab w:val="left" w:pos="993"/>
        </w:tabs>
        <w:suppressAutoHyphens/>
        <w:spacing w:after="0" w:line="240" w:lineRule="auto"/>
        <w:ind w:firstLine="851"/>
        <w:contextualSpacing/>
        <w:rPr>
          <w:rFonts w:ascii="Times New Roman" w:eastAsia="Lucida Sans Unicode" w:hAnsi="Times New Roman" w:cs="Times New Roman"/>
          <w:sz w:val="24"/>
          <w:szCs w:val="24"/>
          <w:lang w:eastAsia="zh-CN"/>
        </w:rPr>
      </w:pPr>
      <w:r w:rsidRPr="006D6AD5">
        <w:rPr>
          <w:rFonts w:ascii="Times New Roman" w:eastAsia="Lucida Sans Unicode" w:hAnsi="Times New Roman" w:cs="Times New Roman"/>
          <w:sz w:val="24"/>
          <w:szCs w:val="24"/>
          <w:lang w:eastAsia="zh-CN"/>
        </w:rPr>
        <w:t xml:space="preserve">Kėdainių rajono savivaldybės taryba </w:t>
      </w:r>
      <w:r w:rsidRPr="006D6AD5">
        <w:rPr>
          <w:rFonts w:ascii="Times New Roman" w:eastAsia="Lucida Sans Unicode" w:hAnsi="Times New Roman" w:cs="Times New Roman"/>
          <w:spacing w:val="80"/>
          <w:sz w:val="24"/>
          <w:szCs w:val="24"/>
          <w:lang w:eastAsia="zh-CN"/>
        </w:rPr>
        <w:t>nusprendži</w:t>
      </w:r>
      <w:r w:rsidRPr="006D6AD5">
        <w:rPr>
          <w:rFonts w:ascii="Times New Roman" w:eastAsia="Lucida Sans Unicode" w:hAnsi="Times New Roman" w:cs="Times New Roman"/>
          <w:sz w:val="24"/>
          <w:szCs w:val="24"/>
          <w:lang w:eastAsia="zh-CN"/>
        </w:rPr>
        <w:t>a:</w:t>
      </w:r>
    </w:p>
    <w:p w14:paraId="2AE3D657" w14:textId="49DDFF59" w:rsidR="00B344F3" w:rsidRPr="006D6AD5" w:rsidRDefault="001F51D4" w:rsidP="006D6AD5">
      <w:pPr>
        <w:widowControl w:val="0"/>
        <w:tabs>
          <w:tab w:val="left" w:pos="0"/>
          <w:tab w:val="left" w:pos="426"/>
          <w:tab w:val="left" w:pos="709"/>
          <w:tab w:val="left" w:pos="993"/>
        </w:tabs>
        <w:suppressAutoHyphens/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D6AD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Pakeisti Kėdainių rajono savivaldybės lankytinų vietų sąrašą, patvirtintą Kėdainių rajono savivaldybės tarybos 2025 m. vasario 21 d. sprendimu Nr. TS-39 „Dėl Kėdainių rajono </w:t>
      </w:r>
      <w:r w:rsidR="006D6AD5" w:rsidRPr="006D6AD5">
        <w:rPr>
          <w:rFonts w:ascii="Times New Roman" w:eastAsia="Times New Roman" w:hAnsi="Times New Roman" w:cs="Times New Roman"/>
          <w:sz w:val="24"/>
          <w:szCs w:val="24"/>
          <w:lang w:eastAsia="ar-SA"/>
        </w:rPr>
        <w:t>s</w:t>
      </w:r>
      <w:r w:rsidRPr="006D6AD5">
        <w:rPr>
          <w:rFonts w:ascii="Times New Roman" w:eastAsia="Times New Roman" w:hAnsi="Times New Roman" w:cs="Times New Roman"/>
          <w:sz w:val="24"/>
          <w:szCs w:val="24"/>
          <w:lang w:eastAsia="ar-SA"/>
        </w:rPr>
        <w:t>avivaldybės lankytinų vietų sąrašo patvirtinimo“</w:t>
      </w:r>
      <w:r w:rsidR="00B344F3" w:rsidRPr="006D6AD5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p w14:paraId="603ADA3D" w14:textId="4C5D5CA3" w:rsidR="00ED6E45" w:rsidRPr="006D6AD5" w:rsidRDefault="00ED6E45" w:rsidP="006D6AD5">
      <w:pPr>
        <w:pStyle w:val="Sraopastraipa"/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D6AD5">
        <w:rPr>
          <w:rFonts w:ascii="Times New Roman" w:eastAsia="Times New Roman" w:hAnsi="Times New Roman" w:cs="Times New Roman"/>
          <w:sz w:val="24"/>
          <w:szCs w:val="24"/>
          <w:lang w:eastAsia="ar-SA"/>
        </w:rPr>
        <w:t>Papildyti</w:t>
      </w:r>
      <w:r w:rsidRPr="006D6AD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6D6AD5">
        <w:rPr>
          <w:rFonts w:ascii="Times New Roman" w:eastAsia="Times New Roman" w:hAnsi="Times New Roman" w:cs="Times New Roman"/>
          <w:sz w:val="24"/>
          <w:szCs w:val="24"/>
          <w:lang w:eastAsia="ar-SA"/>
        </w:rPr>
        <w:t>3.1</w:t>
      </w:r>
      <w:r w:rsidR="001B3EB1" w:rsidRPr="006D6AD5">
        <w:rPr>
          <w:rFonts w:ascii="Times New Roman" w:eastAsia="Times New Roman" w:hAnsi="Times New Roman" w:cs="Times New Roman"/>
          <w:sz w:val="24"/>
          <w:szCs w:val="24"/>
          <w:lang w:eastAsia="ar-SA"/>
        </w:rPr>
        <w:t>3</w:t>
      </w:r>
      <w:r w:rsidRPr="006D6AD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papunkčiu:</w:t>
      </w:r>
    </w:p>
    <w:p w14:paraId="4CD33219" w14:textId="3CFCE3BA" w:rsidR="00ED6E45" w:rsidRPr="006D6AD5" w:rsidRDefault="00ED6E45" w:rsidP="006D6AD5">
      <w:pPr>
        <w:tabs>
          <w:tab w:val="left" w:pos="0"/>
        </w:tabs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D6AD5">
        <w:rPr>
          <w:rFonts w:ascii="Times New Roman" w:eastAsia="Times New Roman" w:hAnsi="Times New Roman" w:cs="Times New Roman"/>
          <w:sz w:val="24"/>
          <w:szCs w:val="24"/>
          <w:lang w:eastAsia="ar-SA"/>
        </w:rPr>
        <w:t>„3.1</w:t>
      </w:r>
      <w:r w:rsidR="000C6420" w:rsidRPr="006D6AD5">
        <w:rPr>
          <w:rFonts w:ascii="Times New Roman" w:eastAsia="Times New Roman" w:hAnsi="Times New Roman" w:cs="Times New Roman"/>
          <w:sz w:val="24"/>
          <w:szCs w:val="24"/>
          <w:lang w:eastAsia="ar-SA"/>
        </w:rPr>
        <w:t>3</w:t>
      </w:r>
      <w:r w:rsidRPr="006D6AD5">
        <w:rPr>
          <w:rFonts w:ascii="Times New Roman" w:eastAsia="Times New Roman" w:hAnsi="Times New Roman" w:cs="Times New Roman"/>
          <w:sz w:val="24"/>
          <w:szCs w:val="24"/>
          <w:lang w:eastAsia="ar-SA"/>
        </w:rPr>
        <w:t>. Paliepių tuopa (Josvainių sen., Paliepių k.)“</w:t>
      </w:r>
      <w:r w:rsidR="006D6AD5" w:rsidRPr="006D6AD5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07F06CFF" w14:textId="08C9D5D4" w:rsidR="00ED6E45" w:rsidRPr="006D6AD5" w:rsidRDefault="00ED6E45" w:rsidP="006D6AD5">
      <w:pPr>
        <w:pStyle w:val="Sraopastraipa"/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D6AD5">
        <w:rPr>
          <w:rFonts w:ascii="Times New Roman" w:eastAsia="Times New Roman" w:hAnsi="Times New Roman" w:cs="Times New Roman"/>
          <w:sz w:val="24"/>
          <w:szCs w:val="24"/>
          <w:lang w:eastAsia="ar-SA"/>
        </w:rPr>
        <w:t>Papildyti</w:t>
      </w:r>
      <w:r w:rsidRPr="006D6AD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6D6AD5">
        <w:rPr>
          <w:rFonts w:ascii="Times New Roman" w:eastAsia="Times New Roman" w:hAnsi="Times New Roman" w:cs="Times New Roman"/>
          <w:sz w:val="24"/>
          <w:szCs w:val="24"/>
          <w:lang w:eastAsia="ar-SA"/>
        </w:rPr>
        <w:t>5.28 papunkčiu:</w:t>
      </w:r>
    </w:p>
    <w:p w14:paraId="3386E206" w14:textId="2D9226CA" w:rsidR="00ED6E45" w:rsidRPr="006D6AD5" w:rsidRDefault="00ED6E45" w:rsidP="006D6AD5">
      <w:pPr>
        <w:widowControl w:val="0"/>
        <w:tabs>
          <w:tab w:val="left" w:pos="0"/>
          <w:tab w:val="left" w:pos="426"/>
          <w:tab w:val="left" w:pos="709"/>
          <w:tab w:val="left" w:pos="993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D6AD5">
        <w:rPr>
          <w:rFonts w:ascii="Times New Roman" w:eastAsia="Times New Roman" w:hAnsi="Times New Roman" w:cs="Times New Roman"/>
          <w:sz w:val="24"/>
          <w:szCs w:val="24"/>
          <w:lang w:eastAsia="ar-SA"/>
        </w:rPr>
        <w:t>„5.28. Meironiškių akmenys (Krakių sen., Meironiškių k.)“</w:t>
      </w:r>
    </w:p>
    <w:p w14:paraId="0D626E28" w14:textId="421CD140" w:rsidR="00ED6E45" w:rsidRPr="006D6AD5" w:rsidRDefault="00ED6E45" w:rsidP="006D6AD5">
      <w:pPr>
        <w:pStyle w:val="Sraopastraipa"/>
        <w:widowControl w:val="0"/>
        <w:numPr>
          <w:ilvl w:val="0"/>
          <w:numId w:val="2"/>
        </w:numPr>
        <w:tabs>
          <w:tab w:val="left" w:pos="0"/>
          <w:tab w:val="left" w:pos="426"/>
          <w:tab w:val="left" w:pos="709"/>
          <w:tab w:val="left" w:pos="99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D6AD5">
        <w:rPr>
          <w:rFonts w:ascii="Times New Roman" w:eastAsia="Times New Roman" w:hAnsi="Times New Roman" w:cs="Times New Roman"/>
          <w:sz w:val="24"/>
          <w:szCs w:val="24"/>
          <w:lang w:eastAsia="zh-CN"/>
        </w:rPr>
        <w:t>Papildyti 5.29 papunkčiu:</w:t>
      </w:r>
    </w:p>
    <w:p w14:paraId="3DBD6F5B" w14:textId="39102F8C" w:rsidR="00ED6E45" w:rsidRPr="006D6AD5" w:rsidRDefault="00ED6E45" w:rsidP="006D6AD5">
      <w:pPr>
        <w:widowControl w:val="0"/>
        <w:tabs>
          <w:tab w:val="left" w:pos="0"/>
          <w:tab w:val="left" w:pos="426"/>
          <w:tab w:val="left" w:pos="709"/>
          <w:tab w:val="left" w:pos="993"/>
        </w:tabs>
        <w:suppressAutoHyphens/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D6AD5">
        <w:rPr>
          <w:rFonts w:ascii="Times New Roman" w:eastAsia="Times New Roman" w:hAnsi="Times New Roman" w:cs="Times New Roman"/>
          <w:sz w:val="24"/>
          <w:szCs w:val="24"/>
          <w:lang w:eastAsia="zh-CN"/>
        </w:rPr>
        <w:t>„5.29. Galnės ąžuolas“ (Krakių sen., Mąstautų k.)</w:t>
      </w:r>
      <w:r w:rsidR="006D6AD5" w:rsidRPr="006D6AD5">
        <w:rPr>
          <w:rFonts w:ascii="Times New Roman" w:eastAsia="Times New Roman" w:hAnsi="Times New Roman" w:cs="Times New Roman"/>
          <w:sz w:val="24"/>
          <w:szCs w:val="24"/>
          <w:lang w:eastAsia="zh-CN"/>
        </w:rPr>
        <w:t>“.</w:t>
      </w:r>
    </w:p>
    <w:p w14:paraId="00B4B8C0" w14:textId="63CDD6D4" w:rsidR="001A05DB" w:rsidRPr="006D6AD5" w:rsidRDefault="001A05DB" w:rsidP="006D6AD5">
      <w:pPr>
        <w:pStyle w:val="Sraopastraipa"/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D6AD5">
        <w:rPr>
          <w:rFonts w:ascii="Times New Roman" w:eastAsia="Times New Roman" w:hAnsi="Times New Roman" w:cs="Times New Roman"/>
          <w:sz w:val="24"/>
          <w:szCs w:val="24"/>
          <w:lang w:eastAsia="ar-SA"/>
        </w:rPr>
        <w:t>Papildyti</w:t>
      </w:r>
      <w:r w:rsidRPr="006D6AD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6D6AD5">
        <w:rPr>
          <w:rFonts w:ascii="Times New Roman" w:eastAsia="Times New Roman" w:hAnsi="Times New Roman" w:cs="Times New Roman"/>
          <w:sz w:val="24"/>
          <w:szCs w:val="24"/>
          <w:lang w:eastAsia="ar-SA"/>
        </w:rPr>
        <w:t>6.12 papunkčiu:</w:t>
      </w:r>
    </w:p>
    <w:p w14:paraId="229CF47D" w14:textId="4CB9368E" w:rsidR="001B3EB1" w:rsidRPr="006D6AD5" w:rsidRDefault="001A05DB" w:rsidP="006D6AD5">
      <w:pPr>
        <w:tabs>
          <w:tab w:val="left" w:pos="0"/>
        </w:tabs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D6AD5">
        <w:rPr>
          <w:rFonts w:ascii="Times New Roman" w:eastAsia="Times New Roman" w:hAnsi="Times New Roman" w:cs="Times New Roman"/>
          <w:sz w:val="24"/>
          <w:szCs w:val="24"/>
          <w:lang w:eastAsia="ar-SA"/>
        </w:rPr>
        <w:t>„6.12. Labūnavos tuopa (Pelėdnagių sen., Labūnavos k.)“</w:t>
      </w:r>
      <w:r w:rsidR="006D6AD5" w:rsidRPr="006D6AD5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470EBFFE" w14:textId="7597DD03" w:rsidR="001B3EB1" w:rsidRPr="006D6AD5" w:rsidRDefault="001A05DB" w:rsidP="006D6AD5">
      <w:pPr>
        <w:pStyle w:val="Sraopastraipa"/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D6AD5">
        <w:rPr>
          <w:rFonts w:ascii="Times New Roman" w:eastAsia="Times New Roman" w:hAnsi="Times New Roman" w:cs="Times New Roman"/>
          <w:sz w:val="24"/>
          <w:szCs w:val="24"/>
          <w:lang w:eastAsia="zh-CN"/>
        </w:rPr>
        <w:t>Papildyti 8.16 papunkčiu:</w:t>
      </w:r>
    </w:p>
    <w:p w14:paraId="77C36213" w14:textId="1B0705FA" w:rsidR="001A05DB" w:rsidRPr="006D6AD5" w:rsidRDefault="001A05DB" w:rsidP="006D6AD5">
      <w:pPr>
        <w:tabs>
          <w:tab w:val="left" w:pos="0"/>
        </w:tabs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D6AD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„8.16. </w:t>
      </w:r>
      <w:proofErr w:type="spellStart"/>
      <w:r w:rsidRPr="006D6AD5">
        <w:rPr>
          <w:rFonts w:ascii="Times New Roman" w:eastAsia="Times New Roman" w:hAnsi="Times New Roman" w:cs="Times New Roman"/>
          <w:sz w:val="24"/>
          <w:szCs w:val="24"/>
          <w:lang w:eastAsia="zh-CN"/>
        </w:rPr>
        <w:t>Sūriškių</w:t>
      </w:r>
      <w:proofErr w:type="spellEnd"/>
      <w:r w:rsidRPr="006D6AD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ąžuolas (Surviliškio sen.,  </w:t>
      </w:r>
      <w:proofErr w:type="spellStart"/>
      <w:r w:rsidRPr="006D6AD5">
        <w:rPr>
          <w:rFonts w:ascii="Times New Roman" w:eastAsia="Times New Roman" w:hAnsi="Times New Roman" w:cs="Times New Roman"/>
          <w:sz w:val="24"/>
          <w:szCs w:val="24"/>
          <w:lang w:eastAsia="zh-CN"/>
        </w:rPr>
        <w:t>Sūriškių</w:t>
      </w:r>
      <w:proofErr w:type="spellEnd"/>
      <w:r w:rsidRPr="006D6AD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k.).“</w:t>
      </w:r>
    </w:p>
    <w:p w14:paraId="5DE0DF5C" w14:textId="6BD46B48" w:rsidR="00FD0A31" w:rsidRDefault="00FD0A31" w:rsidP="001A05DB">
      <w:pPr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6118B3F" w14:textId="77777777" w:rsidR="000627FC" w:rsidRDefault="000627FC" w:rsidP="001A05DB">
      <w:pPr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C5A659C" w14:textId="77777777" w:rsidR="000627FC" w:rsidRPr="00EC1F0C" w:rsidRDefault="000627FC" w:rsidP="000627FC">
      <w:pPr>
        <w:contextualSpacing/>
        <w:rPr>
          <w:rFonts w:ascii="Times New Roman" w:hAnsi="Times New Roman" w:cs="Times New Roman"/>
          <w:sz w:val="24"/>
          <w:szCs w:val="24"/>
        </w:rPr>
      </w:pPr>
      <w:bookmarkStart w:id="1" w:name="_Hlk202182067"/>
      <w:bookmarkStart w:id="2" w:name="_Hlk202182431"/>
      <w:r w:rsidRPr="00EC1F0C">
        <w:rPr>
          <w:rFonts w:ascii="Times New Roman" w:hAnsi="Times New Roman" w:cs="Times New Roman"/>
          <w:sz w:val="24"/>
          <w:szCs w:val="24"/>
        </w:rPr>
        <w:t>Savivaldybės meras                                                                                                 Valentinas Tamulis</w:t>
      </w:r>
      <w:bookmarkEnd w:id="1"/>
    </w:p>
    <w:bookmarkEnd w:id="2"/>
    <w:p w14:paraId="05AEECEB" w14:textId="5C59CEAB" w:rsidR="00FD0A31" w:rsidRPr="006D6AD5" w:rsidRDefault="00FD0A31" w:rsidP="000627F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D0A31" w:rsidRPr="006D6AD5" w:rsidSect="006D6A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7B87A" w14:textId="77777777" w:rsidR="00D057C2" w:rsidRDefault="00D057C2">
      <w:pPr>
        <w:spacing w:after="0" w:line="240" w:lineRule="auto"/>
      </w:pPr>
      <w:r>
        <w:separator/>
      </w:r>
    </w:p>
  </w:endnote>
  <w:endnote w:type="continuationSeparator" w:id="0">
    <w:p w14:paraId="051B8E76" w14:textId="77777777" w:rsidR="00D057C2" w:rsidRDefault="00D057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4EF48" w14:textId="77777777" w:rsidR="001F23BB" w:rsidRDefault="001F23BB">
    <w:pPr>
      <w:tabs>
        <w:tab w:val="center" w:pos="4819"/>
        <w:tab w:val="right" w:pos="9638"/>
      </w:tabs>
      <w:rPr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E0584" w14:textId="77777777" w:rsidR="001F23BB" w:rsidRDefault="001F23BB">
    <w:pPr>
      <w:tabs>
        <w:tab w:val="center" w:pos="4819"/>
        <w:tab w:val="right" w:pos="9638"/>
      </w:tabs>
      <w:rPr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F3314" w14:textId="77777777" w:rsidR="001F23BB" w:rsidRDefault="001F23BB">
    <w:pPr>
      <w:tabs>
        <w:tab w:val="center" w:pos="4819"/>
        <w:tab w:val="right" w:pos="9638"/>
      </w:tabs>
      <w:rPr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14133" w14:textId="77777777" w:rsidR="00D057C2" w:rsidRDefault="00D057C2">
      <w:pPr>
        <w:spacing w:after="0" w:line="240" w:lineRule="auto"/>
      </w:pPr>
      <w:r>
        <w:separator/>
      </w:r>
    </w:p>
  </w:footnote>
  <w:footnote w:type="continuationSeparator" w:id="0">
    <w:p w14:paraId="6C17702F" w14:textId="77777777" w:rsidR="00D057C2" w:rsidRDefault="00D057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D4107" w14:textId="77777777" w:rsidR="001F23BB" w:rsidRDefault="001F23BB">
    <w:pPr>
      <w:framePr w:wrap="auto" w:vAnchor="text" w:hAnchor="margin" w:xAlign="center" w:y="1"/>
      <w:tabs>
        <w:tab w:val="center" w:pos="4819"/>
        <w:tab w:val="right" w:pos="9638"/>
      </w:tabs>
      <w:rPr>
        <w:szCs w:val="24"/>
      </w:rPr>
    </w:pPr>
    <w:r>
      <w:rPr>
        <w:szCs w:val="24"/>
      </w:rPr>
      <w:fldChar w:fldCharType="begin"/>
    </w:r>
    <w:r>
      <w:rPr>
        <w:szCs w:val="24"/>
      </w:rPr>
      <w:instrText xml:space="preserve">PAGE  </w:instrText>
    </w:r>
    <w:r>
      <w:rPr>
        <w:szCs w:val="24"/>
      </w:rPr>
      <w:fldChar w:fldCharType="separate"/>
    </w:r>
    <w:r>
      <w:rPr>
        <w:szCs w:val="24"/>
      </w:rPr>
      <w:t>1</w:t>
    </w:r>
    <w:r>
      <w:rPr>
        <w:szCs w:val="24"/>
      </w:rPr>
      <w:fldChar w:fldCharType="end"/>
    </w:r>
  </w:p>
  <w:p w14:paraId="42F473B9" w14:textId="77777777" w:rsidR="001F23BB" w:rsidRDefault="001F23BB">
    <w:pPr>
      <w:tabs>
        <w:tab w:val="center" w:pos="4819"/>
        <w:tab w:val="right" w:pos="9638"/>
      </w:tabs>
      <w:rPr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8445907"/>
      <w:docPartObj>
        <w:docPartGallery w:val="Page Numbers (Top of Page)"/>
        <w:docPartUnique/>
      </w:docPartObj>
    </w:sdtPr>
    <w:sdtContent>
      <w:p w14:paraId="55709BAB" w14:textId="77777777" w:rsidR="001F23BB" w:rsidRDefault="00000000">
        <w:pPr>
          <w:pStyle w:val="Antrats"/>
          <w:jc w:val="center"/>
        </w:pPr>
      </w:p>
    </w:sdtContent>
  </w:sdt>
  <w:p w14:paraId="5C10E222" w14:textId="77777777" w:rsidR="001F23BB" w:rsidRDefault="001F23BB">
    <w:pPr>
      <w:tabs>
        <w:tab w:val="center" w:pos="4819"/>
        <w:tab w:val="right" w:pos="9638"/>
      </w:tabs>
      <w:rPr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8BC2B" w14:textId="77777777" w:rsidR="001F23BB" w:rsidRDefault="001F23BB">
    <w:pPr>
      <w:tabs>
        <w:tab w:val="center" w:pos="4680"/>
        <w:tab w:val="right" w:pos="9360"/>
      </w:tabs>
      <w:rPr>
        <w:lang w:eastAsia="lt-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315CA"/>
    <w:multiLevelType w:val="hybridMultilevel"/>
    <w:tmpl w:val="8C94AB4A"/>
    <w:lvl w:ilvl="0" w:tplc="074C41D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9374F54"/>
    <w:multiLevelType w:val="hybridMultilevel"/>
    <w:tmpl w:val="4B64AA08"/>
    <w:lvl w:ilvl="0" w:tplc="8836EC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C155C1"/>
    <w:multiLevelType w:val="hybridMultilevel"/>
    <w:tmpl w:val="4B64AA08"/>
    <w:lvl w:ilvl="0" w:tplc="8836EC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AE664D3"/>
    <w:multiLevelType w:val="hybridMultilevel"/>
    <w:tmpl w:val="4B64AA08"/>
    <w:lvl w:ilvl="0" w:tplc="8836EC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E4F2051"/>
    <w:multiLevelType w:val="hybridMultilevel"/>
    <w:tmpl w:val="4B64AA08"/>
    <w:lvl w:ilvl="0" w:tplc="8836EC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2701360"/>
    <w:multiLevelType w:val="hybridMultilevel"/>
    <w:tmpl w:val="6B1EFC0C"/>
    <w:lvl w:ilvl="0" w:tplc="F4A8837E">
      <w:start w:val="1"/>
      <w:numFmt w:val="decimal"/>
      <w:suff w:val="space"/>
      <w:lvlText w:val="%1."/>
      <w:lvlJc w:val="left"/>
      <w:pPr>
        <w:ind w:left="0" w:firstLine="851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641953884">
    <w:abstractNumId w:val="0"/>
  </w:num>
  <w:num w:numId="2" w16cid:durableId="1332172584">
    <w:abstractNumId w:val="5"/>
  </w:num>
  <w:num w:numId="3" w16cid:durableId="363680825">
    <w:abstractNumId w:val="4"/>
  </w:num>
  <w:num w:numId="4" w16cid:durableId="119805795">
    <w:abstractNumId w:val="1"/>
  </w:num>
  <w:num w:numId="5" w16cid:durableId="2041121528">
    <w:abstractNumId w:val="2"/>
  </w:num>
  <w:num w:numId="6" w16cid:durableId="5896302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3BB"/>
    <w:rsid w:val="00026B12"/>
    <w:rsid w:val="000406B2"/>
    <w:rsid w:val="000627FC"/>
    <w:rsid w:val="000A523F"/>
    <w:rsid w:val="000B63F0"/>
    <w:rsid w:val="000C6420"/>
    <w:rsid w:val="000D31E3"/>
    <w:rsid w:val="001507B1"/>
    <w:rsid w:val="001A05DB"/>
    <w:rsid w:val="001B3EB1"/>
    <w:rsid w:val="001F23BB"/>
    <w:rsid w:val="001F51D4"/>
    <w:rsid w:val="00317546"/>
    <w:rsid w:val="00411051"/>
    <w:rsid w:val="0047403E"/>
    <w:rsid w:val="004F7F3F"/>
    <w:rsid w:val="00583DF2"/>
    <w:rsid w:val="005D0B85"/>
    <w:rsid w:val="00626CC2"/>
    <w:rsid w:val="00641F58"/>
    <w:rsid w:val="006D6AD5"/>
    <w:rsid w:val="00705E8C"/>
    <w:rsid w:val="00737676"/>
    <w:rsid w:val="007F1BEB"/>
    <w:rsid w:val="0085054B"/>
    <w:rsid w:val="008874DA"/>
    <w:rsid w:val="008E3751"/>
    <w:rsid w:val="009C0A83"/>
    <w:rsid w:val="00A8473B"/>
    <w:rsid w:val="00B344F3"/>
    <w:rsid w:val="00B74B65"/>
    <w:rsid w:val="00C15B99"/>
    <w:rsid w:val="00C4687A"/>
    <w:rsid w:val="00D057C2"/>
    <w:rsid w:val="00D142D7"/>
    <w:rsid w:val="00D60820"/>
    <w:rsid w:val="00E103AC"/>
    <w:rsid w:val="00E1479B"/>
    <w:rsid w:val="00E17267"/>
    <w:rsid w:val="00EA25AD"/>
    <w:rsid w:val="00EB1E99"/>
    <w:rsid w:val="00ED6E45"/>
    <w:rsid w:val="00F006B7"/>
    <w:rsid w:val="00FD0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ABCBC"/>
  <w15:chartTrackingRefBased/>
  <w15:docId w15:val="{4F830E98-1F32-42BC-8C1D-D3ACCFE4C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1F23BB"/>
    <w:pPr>
      <w:tabs>
        <w:tab w:val="center" w:pos="4680"/>
        <w:tab w:val="right" w:pos="9360"/>
      </w:tabs>
      <w:spacing w:after="0" w:line="240" w:lineRule="auto"/>
    </w:pPr>
    <w:rPr>
      <w:rFonts w:eastAsiaTheme="minorEastAsia" w:cs="Times New Roman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1F23BB"/>
    <w:rPr>
      <w:rFonts w:eastAsiaTheme="minorEastAsia" w:cs="Times New Roman"/>
      <w:lang w:eastAsia="lt-LT"/>
    </w:rPr>
  </w:style>
  <w:style w:type="paragraph" w:styleId="Sraopastraipa">
    <w:name w:val="List Paragraph"/>
    <w:basedOn w:val="prastasis"/>
    <w:uiPriority w:val="34"/>
    <w:qFormat/>
    <w:rsid w:val="001F51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689</Words>
  <Characters>394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Edgaras Jasenka</dc:creator>
  <cp:lastModifiedBy>Steponas Navajauskas</cp:lastModifiedBy>
  <cp:revision>3</cp:revision>
  <dcterms:created xsi:type="dcterms:W3CDTF">2026-09-24T12:11:00Z</dcterms:created>
  <dcterms:modified xsi:type="dcterms:W3CDTF">2026-09-28T13:48:00Z</dcterms:modified>
</cp:coreProperties>
</file>