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2F4B3" w14:textId="77777777" w:rsidR="002C677F" w:rsidRPr="00A61B04" w:rsidRDefault="002C677F" w:rsidP="002C677F">
      <w:pPr>
        <w:jc w:val="center"/>
        <w:rPr>
          <w:szCs w:val="24"/>
          <w:lang w:eastAsia="ar-SA"/>
        </w:rPr>
      </w:pPr>
      <w:r w:rsidRPr="00A61B04">
        <w:rPr>
          <w:rFonts w:cs="Tahoma"/>
          <w:noProof/>
          <w:szCs w:val="24"/>
          <w:lang w:eastAsia="lt-LT"/>
        </w:rPr>
        <w:drawing>
          <wp:inline distT="0" distB="0" distL="0" distR="0" wp14:anchorId="67CD1D14" wp14:editId="42E18732">
            <wp:extent cx="576000" cy="680400"/>
            <wp:effectExtent l="0" t="0" r="0" b="0"/>
            <wp:docPr id="1268298999" name="Paveikslėlis 126829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8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D249E7" w14:textId="77777777" w:rsidR="002C677F" w:rsidRPr="00A61B04" w:rsidRDefault="002C677F" w:rsidP="002C677F">
      <w:pPr>
        <w:jc w:val="center"/>
        <w:rPr>
          <w:szCs w:val="24"/>
          <w:lang w:eastAsia="ar-SA"/>
        </w:rPr>
      </w:pPr>
    </w:p>
    <w:p w14:paraId="1C69D25A" w14:textId="77777777" w:rsidR="002C677F" w:rsidRPr="00A61B04" w:rsidRDefault="002C677F" w:rsidP="002C677F">
      <w:pPr>
        <w:jc w:val="center"/>
        <w:rPr>
          <w:b/>
          <w:bCs/>
          <w:caps/>
          <w:szCs w:val="24"/>
          <w:lang w:eastAsia="ar-SA"/>
        </w:rPr>
      </w:pPr>
      <w:r w:rsidRPr="00A61B04">
        <w:rPr>
          <w:b/>
          <w:bCs/>
          <w:caps/>
          <w:szCs w:val="24"/>
          <w:lang w:eastAsia="ar-SA"/>
        </w:rPr>
        <w:t>kėdainių rajono savivaldybėS TARYBA</w:t>
      </w:r>
    </w:p>
    <w:p w14:paraId="22B77959" w14:textId="77777777" w:rsidR="002C677F" w:rsidRPr="00A61B04" w:rsidRDefault="002C677F" w:rsidP="002C677F">
      <w:pPr>
        <w:jc w:val="center"/>
        <w:rPr>
          <w:b/>
          <w:bCs/>
          <w:caps/>
          <w:szCs w:val="24"/>
          <w:lang w:eastAsia="ar-SA"/>
        </w:rPr>
      </w:pPr>
    </w:p>
    <w:p w14:paraId="73B71D13" w14:textId="77777777" w:rsidR="002C677F" w:rsidRPr="00A61B04" w:rsidRDefault="002C677F" w:rsidP="002C677F">
      <w:pPr>
        <w:jc w:val="center"/>
        <w:rPr>
          <w:b/>
          <w:bCs/>
          <w:caps/>
          <w:szCs w:val="24"/>
          <w:lang w:eastAsia="ar-SA"/>
        </w:rPr>
      </w:pPr>
      <w:r w:rsidRPr="00A61B04">
        <w:rPr>
          <w:b/>
          <w:bCs/>
          <w:caps/>
          <w:szCs w:val="24"/>
          <w:lang w:eastAsia="ar-SA"/>
        </w:rPr>
        <w:t>SPRENDIMAS</w:t>
      </w:r>
    </w:p>
    <w:p w14:paraId="77ECF5E3" w14:textId="25FE66A2" w:rsidR="00A218BA" w:rsidRPr="00A61B04" w:rsidRDefault="00A218BA" w:rsidP="00A218BA">
      <w:pPr>
        <w:jc w:val="center"/>
        <w:rPr>
          <w:b/>
          <w:szCs w:val="24"/>
        </w:rPr>
      </w:pPr>
      <w:r w:rsidRPr="00A61B04">
        <w:rPr>
          <w:b/>
          <w:szCs w:val="24"/>
        </w:rPr>
        <w:t xml:space="preserve">DĖL ASMENŲ PASKYRIMO Į VIEŠOSIOS ĮSTAIGOS </w:t>
      </w:r>
      <w:r w:rsidR="00385A4A" w:rsidRPr="00A61B04">
        <w:rPr>
          <w:b/>
          <w:bCs/>
          <w:caps/>
          <w:szCs w:val="24"/>
          <w:lang w:eastAsia="ar-SA"/>
        </w:rPr>
        <w:t>kėdainių</w:t>
      </w:r>
      <w:r w:rsidR="00385A4A">
        <w:rPr>
          <w:b/>
          <w:szCs w:val="24"/>
        </w:rPr>
        <w:t xml:space="preserve"> </w:t>
      </w:r>
      <w:r w:rsidR="00963A4D">
        <w:rPr>
          <w:b/>
          <w:szCs w:val="24"/>
        </w:rPr>
        <w:t>PIRMINĖS SVEIKATOS PRIEŽIŪROS CENTRO</w:t>
      </w:r>
      <w:r w:rsidRPr="00A61B04">
        <w:rPr>
          <w:b/>
          <w:szCs w:val="24"/>
        </w:rPr>
        <w:t xml:space="preserve"> STEBĖTOJŲ </w:t>
      </w:r>
      <w:r w:rsidR="00A72F18" w:rsidRPr="00A61B04">
        <w:rPr>
          <w:b/>
          <w:szCs w:val="24"/>
        </w:rPr>
        <w:t>TARYBĄ PENKERIŲ METŲ KADENCIJAI</w:t>
      </w:r>
    </w:p>
    <w:p w14:paraId="79318C60" w14:textId="77777777" w:rsidR="002C677F" w:rsidRPr="00A61B04" w:rsidRDefault="002C677F" w:rsidP="002C677F">
      <w:pPr>
        <w:contextualSpacing/>
        <w:jc w:val="center"/>
        <w:rPr>
          <w:rFonts w:eastAsia="Calibri"/>
          <w:b/>
          <w:szCs w:val="24"/>
        </w:rPr>
      </w:pPr>
    </w:p>
    <w:p w14:paraId="167F71CA" w14:textId="7EECC588" w:rsidR="00F62BB4" w:rsidRPr="00EC1F0C" w:rsidRDefault="00F62BB4" w:rsidP="00F62BB4">
      <w:pPr>
        <w:contextualSpacing/>
        <w:jc w:val="center"/>
        <w:rPr>
          <w:szCs w:val="24"/>
        </w:rPr>
      </w:pPr>
      <w:bookmarkStart w:id="0" w:name="_Hlk215227846"/>
      <w:r w:rsidRPr="00EC1F0C">
        <w:rPr>
          <w:szCs w:val="24"/>
        </w:rPr>
        <w:t xml:space="preserve">2026 m. </w:t>
      </w:r>
      <w:r>
        <w:rPr>
          <w:szCs w:val="24"/>
        </w:rPr>
        <w:t>rugsėjo 25</w:t>
      </w:r>
      <w:r w:rsidRPr="00EC1F0C">
        <w:rPr>
          <w:szCs w:val="24"/>
        </w:rPr>
        <w:t xml:space="preserve"> d. Nr. TS-</w:t>
      </w:r>
      <w:r w:rsidR="00407F07">
        <w:rPr>
          <w:szCs w:val="24"/>
        </w:rPr>
        <w:t>199</w:t>
      </w:r>
      <w:r w:rsidRPr="00EC1F0C">
        <w:rPr>
          <w:szCs w:val="24"/>
        </w:rPr>
        <w:t xml:space="preserve">  </w:t>
      </w:r>
    </w:p>
    <w:bookmarkEnd w:id="0"/>
    <w:p w14:paraId="350053B3" w14:textId="77777777" w:rsidR="002C677F" w:rsidRPr="00A61B04" w:rsidRDefault="002C677F" w:rsidP="002C677F">
      <w:pPr>
        <w:widowControl w:val="0"/>
        <w:suppressAutoHyphens/>
        <w:contextualSpacing/>
        <w:jc w:val="center"/>
      </w:pPr>
      <w:r w:rsidRPr="00A61B04">
        <w:t>Kėdainiai</w:t>
      </w:r>
    </w:p>
    <w:p w14:paraId="6897D510" w14:textId="77777777" w:rsidR="002C677F" w:rsidRPr="009A022E" w:rsidRDefault="002C677F" w:rsidP="002C677F">
      <w:pPr>
        <w:widowControl w:val="0"/>
        <w:suppressAutoHyphens/>
        <w:contextualSpacing/>
        <w:jc w:val="center"/>
      </w:pPr>
    </w:p>
    <w:p w14:paraId="23D5BB41" w14:textId="089E0B3F" w:rsidR="00281498" w:rsidRPr="00A61B04" w:rsidRDefault="000F57E8" w:rsidP="00281498">
      <w:pPr>
        <w:ind w:firstLine="851"/>
        <w:jc w:val="both"/>
        <w:rPr>
          <w:spacing w:val="40"/>
          <w:szCs w:val="24"/>
        </w:rPr>
      </w:pPr>
      <w:bookmarkStart w:id="1" w:name="_Hlk208908407"/>
      <w:bookmarkStart w:id="2" w:name="_Hlk207783766"/>
      <w:r w:rsidRPr="009A022E">
        <w:rPr>
          <w:szCs w:val="24"/>
        </w:rPr>
        <w:t>Vadovaudamasi</w:t>
      </w:r>
      <w:r w:rsidR="00281498" w:rsidRPr="009A022E">
        <w:rPr>
          <w:szCs w:val="24"/>
        </w:rPr>
        <w:t xml:space="preserve"> </w:t>
      </w:r>
      <w:r w:rsidR="00281498" w:rsidRPr="00A61B04">
        <w:rPr>
          <w:szCs w:val="24"/>
        </w:rPr>
        <w:t>Lietuvos Respublikos vietos savivaldos įstatymo 1</w:t>
      </w:r>
      <w:r w:rsidR="00D057E8" w:rsidRPr="00A61B04">
        <w:rPr>
          <w:szCs w:val="24"/>
        </w:rPr>
        <w:t>5</w:t>
      </w:r>
      <w:r w:rsidR="00281498" w:rsidRPr="00A61B04">
        <w:rPr>
          <w:szCs w:val="24"/>
        </w:rPr>
        <w:t xml:space="preserve"> straipsnio </w:t>
      </w:r>
      <w:r w:rsidR="00D057E8" w:rsidRPr="00A61B04">
        <w:rPr>
          <w:szCs w:val="24"/>
        </w:rPr>
        <w:t>2</w:t>
      </w:r>
      <w:r w:rsidR="00281498" w:rsidRPr="00A61B04">
        <w:rPr>
          <w:szCs w:val="24"/>
        </w:rPr>
        <w:t xml:space="preserve"> dali</w:t>
      </w:r>
      <w:r w:rsidR="00D057E8" w:rsidRPr="00A61B04">
        <w:rPr>
          <w:szCs w:val="24"/>
        </w:rPr>
        <w:t>es 4</w:t>
      </w:r>
      <w:r w:rsidR="00F62BB4">
        <w:rPr>
          <w:szCs w:val="24"/>
        </w:rPr>
        <w:t> </w:t>
      </w:r>
      <w:r w:rsidR="00D057E8" w:rsidRPr="00A61B04">
        <w:rPr>
          <w:szCs w:val="24"/>
        </w:rPr>
        <w:t>punktu</w:t>
      </w:r>
      <w:r w:rsidR="00281498" w:rsidRPr="00A61B04">
        <w:rPr>
          <w:szCs w:val="24"/>
        </w:rPr>
        <w:t>, Lietuvos Respublikos sveikatos priežiūros įstaigų įstatymo 33 straipsnio 1 ir 3 dalimis</w:t>
      </w:r>
      <w:r w:rsidR="00301D67" w:rsidRPr="00A61B04">
        <w:rPr>
          <w:szCs w:val="24"/>
        </w:rPr>
        <w:t xml:space="preserve"> ir atsižvelg</w:t>
      </w:r>
      <w:r w:rsidR="00CD3149">
        <w:rPr>
          <w:szCs w:val="24"/>
        </w:rPr>
        <w:t>dama</w:t>
      </w:r>
      <w:r w:rsidR="00301D67" w:rsidRPr="00A61B04">
        <w:rPr>
          <w:szCs w:val="24"/>
        </w:rPr>
        <w:t xml:space="preserve"> į Kėdainių rajono savivaldybės nevyriausybinių organizacijų tarybos 2026</w:t>
      </w:r>
      <w:r w:rsidR="00F62BB4">
        <w:rPr>
          <w:szCs w:val="24"/>
        </w:rPr>
        <w:t> </w:t>
      </w:r>
      <w:r w:rsidR="00301D67" w:rsidRPr="00A61B04">
        <w:rPr>
          <w:szCs w:val="24"/>
        </w:rPr>
        <w:t xml:space="preserve">m. </w:t>
      </w:r>
      <w:r w:rsidR="00963A4D">
        <w:rPr>
          <w:szCs w:val="24"/>
        </w:rPr>
        <w:t>rugsėjo</w:t>
      </w:r>
      <w:r w:rsidR="00F62BB4">
        <w:rPr>
          <w:szCs w:val="24"/>
        </w:rPr>
        <w:t> </w:t>
      </w:r>
      <w:r w:rsidR="00925252">
        <w:rPr>
          <w:szCs w:val="24"/>
        </w:rPr>
        <w:t>3</w:t>
      </w:r>
      <w:r w:rsidR="00F62BB4">
        <w:rPr>
          <w:szCs w:val="24"/>
        </w:rPr>
        <w:t> </w:t>
      </w:r>
      <w:r w:rsidR="00301D67" w:rsidRPr="00A61B04">
        <w:rPr>
          <w:szCs w:val="24"/>
        </w:rPr>
        <w:t xml:space="preserve">d. </w:t>
      </w:r>
      <w:r w:rsidR="00A218BA" w:rsidRPr="00A61B04">
        <w:rPr>
          <w:szCs w:val="24"/>
        </w:rPr>
        <w:t xml:space="preserve">posėdžio </w:t>
      </w:r>
      <w:r w:rsidR="00301D67" w:rsidRPr="00A61B04">
        <w:rPr>
          <w:szCs w:val="24"/>
        </w:rPr>
        <w:t>protokolą Nr. NVO1-</w:t>
      </w:r>
      <w:r w:rsidR="00BD0559">
        <w:rPr>
          <w:szCs w:val="24"/>
        </w:rPr>
        <w:t>7</w:t>
      </w:r>
      <w:r w:rsidR="00281498" w:rsidRPr="00A61B04">
        <w:rPr>
          <w:szCs w:val="24"/>
        </w:rPr>
        <w:t xml:space="preserve">, Kėdainių rajono savivaldybės taryba  </w:t>
      </w:r>
      <w:bookmarkStart w:id="3" w:name="_Hlk208906614"/>
      <w:r w:rsidR="008275B8" w:rsidRPr="00EC1F0C">
        <w:rPr>
          <w:spacing w:val="60"/>
          <w:szCs w:val="24"/>
        </w:rPr>
        <w:t>nusprendži</w:t>
      </w:r>
      <w:r w:rsidR="008275B8" w:rsidRPr="00EC1F0C">
        <w:rPr>
          <w:szCs w:val="24"/>
        </w:rPr>
        <w:t>a:</w:t>
      </w:r>
      <w:bookmarkEnd w:id="3"/>
    </w:p>
    <w:p w14:paraId="058AA54E" w14:textId="6FDD508B" w:rsidR="00A218BA" w:rsidRPr="00A61B04" w:rsidRDefault="00A61B04" w:rsidP="00A61B04">
      <w:pPr>
        <w:ind w:firstLine="851"/>
        <w:jc w:val="both"/>
        <w:rPr>
          <w:szCs w:val="24"/>
        </w:rPr>
      </w:pPr>
      <w:r w:rsidRPr="00A61B04">
        <w:rPr>
          <w:szCs w:val="24"/>
        </w:rPr>
        <w:t>1.</w:t>
      </w:r>
      <w:r w:rsidR="00F62BB4">
        <w:rPr>
          <w:szCs w:val="24"/>
        </w:rPr>
        <w:t> </w:t>
      </w:r>
      <w:r w:rsidR="00A72F18" w:rsidRPr="00A61B04">
        <w:rPr>
          <w:szCs w:val="24"/>
        </w:rPr>
        <w:t xml:space="preserve">Paskirti šiuos asmenis į viešosios įstaigos Kėdainių </w:t>
      </w:r>
      <w:r w:rsidR="00963A4D">
        <w:rPr>
          <w:szCs w:val="24"/>
        </w:rPr>
        <w:t>pirminės sveikatos priežiūros centro</w:t>
      </w:r>
      <w:r w:rsidR="00A72F18" w:rsidRPr="00A61B04">
        <w:rPr>
          <w:szCs w:val="24"/>
        </w:rPr>
        <w:t xml:space="preserve"> stebėtojų tarybą penkerių metų kadencijai:</w:t>
      </w:r>
    </w:p>
    <w:p w14:paraId="7CEFEADF" w14:textId="4C7068F5" w:rsidR="00F62BB4" w:rsidRPr="00A61B04" w:rsidRDefault="00F62BB4" w:rsidP="00F62BB4">
      <w:pPr>
        <w:ind w:firstLine="851"/>
        <w:jc w:val="both"/>
        <w:rPr>
          <w:szCs w:val="24"/>
        </w:rPr>
      </w:pPr>
      <w:r>
        <w:rPr>
          <w:szCs w:val="24"/>
        </w:rPr>
        <w:t>1.</w:t>
      </w:r>
      <w:r w:rsidR="00301D67" w:rsidRPr="00A61B04">
        <w:rPr>
          <w:szCs w:val="24"/>
        </w:rPr>
        <w:t>1.</w:t>
      </w:r>
      <w:r>
        <w:rPr>
          <w:szCs w:val="24"/>
        </w:rPr>
        <w:t> </w:t>
      </w:r>
      <w:r w:rsidRPr="003E3318">
        <w:rPr>
          <w:szCs w:val="24"/>
        </w:rPr>
        <w:t xml:space="preserve">Asociacijos </w:t>
      </w:r>
      <w:r>
        <w:rPr>
          <w:szCs w:val="24"/>
        </w:rPr>
        <w:t>„</w:t>
      </w:r>
      <w:r w:rsidRPr="003E3318">
        <w:rPr>
          <w:szCs w:val="24"/>
        </w:rPr>
        <w:t>Vainotiškių bendruomenė</w:t>
      </w:r>
      <w:r>
        <w:rPr>
          <w:szCs w:val="24"/>
        </w:rPr>
        <w:t>“</w:t>
      </w:r>
      <w:r w:rsidRPr="003E3318">
        <w:rPr>
          <w:szCs w:val="24"/>
        </w:rPr>
        <w:t xml:space="preserve"> pirmininkė</w:t>
      </w:r>
      <w:r>
        <w:rPr>
          <w:szCs w:val="24"/>
        </w:rPr>
        <w:t xml:space="preserve"> </w:t>
      </w:r>
      <w:r w:rsidRPr="00A61B04">
        <w:rPr>
          <w:szCs w:val="24"/>
        </w:rPr>
        <w:t>Elena Purauskienė;</w:t>
      </w:r>
    </w:p>
    <w:p w14:paraId="3F540ED8" w14:textId="7EB01D7D" w:rsidR="00301D67" w:rsidRPr="00A61B04" w:rsidRDefault="00301D67" w:rsidP="00F62BB4">
      <w:pPr>
        <w:ind w:firstLine="851"/>
        <w:rPr>
          <w:szCs w:val="24"/>
        </w:rPr>
      </w:pPr>
      <w:r w:rsidRPr="00A61B04">
        <w:rPr>
          <w:szCs w:val="24"/>
        </w:rPr>
        <w:t>1.2.</w:t>
      </w:r>
      <w:r w:rsidR="00F62BB4">
        <w:rPr>
          <w:szCs w:val="24"/>
        </w:rPr>
        <w:t> Visuomeninės organizacijos ,,Truskavos bendruomenės centras“ pirmininkė Ernesta Liužinienė.</w:t>
      </w:r>
    </w:p>
    <w:p w14:paraId="2B06DDE4" w14:textId="03500AE0" w:rsidR="008275B8" w:rsidRPr="00EC1F0C" w:rsidRDefault="00301D67" w:rsidP="008275B8">
      <w:pPr>
        <w:ind w:firstLine="851"/>
        <w:jc w:val="both"/>
        <w:rPr>
          <w:szCs w:val="24"/>
        </w:rPr>
      </w:pPr>
      <w:r w:rsidRPr="00A61B04">
        <w:rPr>
          <w:szCs w:val="24"/>
        </w:rPr>
        <w:t>2.</w:t>
      </w:r>
      <w:r w:rsidR="00F62BB4">
        <w:rPr>
          <w:szCs w:val="24"/>
        </w:rPr>
        <w:t> </w:t>
      </w:r>
      <w:r w:rsidR="008275B8" w:rsidRPr="00EC1F0C">
        <w:rPr>
          <w:szCs w:val="24"/>
        </w:rPr>
        <w:t xml:space="preserve">Šis sprendimas per vieną mėnesį nuo jo įteikimo arba paskelbimo dienos gali būti skundžiamas Lietuvos administracinių ginčų komisijos Kauno apygardos skyriui (Kaunas, </w:t>
      </w:r>
      <w:r w:rsidR="008275B8" w:rsidRPr="005360CD">
        <w:rPr>
          <w:szCs w:val="24"/>
        </w:rPr>
        <w:t>A.</w:t>
      </w:r>
      <w:r w:rsidR="008275B8">
        <w:rPr>
          <w:szCs w:val="24"/>
        </w:rPr>
        <w:t> </w:t>
      </w:r>
      <w:r w:rsidR="008275B8" w:rsidRPr="005360CD">
        <w:rPr>
          <w:szCs w:val="24"/>
        </w:rPr>
        <w:t>Juozapavičiaus</w:t>
      </w:r>
      <w:r w:rsidR="008275B8">
        <w:rPr>
          <w:szCs w:val="24"/>
        </w:rPr>
        <w:t> </w:t>
      </w:r>
      <w:r w:rsidR="008275B8" w:rsidRPr="005360CD">
        <w:rPr>
          <w:szCs w:val="24"/>
        </w:rPr>
        <w:t>pr.</w:t>
      </w:r>
      <w:r w:rsidR="008275B8">
        <w:rPr>
          <w:szCs w:val="24"/>
        </w:rPr>
        <w:t> </w:t>
      </w:r>
      <w:r w:rsidR="008275B8" w:rsidRPr="005360CD">
        <w:rPr>
          <w:szCs w:val="24"/>
        </w:rPr>
        <w:t>57, LT</w:t>
      </w:r>
      <w:r w:rsidR="008275B8">
        <w:rPr>
          <w:szCs w:val="24"/>
        </w:rPr>
        <w:noBreakHyphen/>
      </w:r>
      <w:r w:rsidR="008275B8" w:rsidRPr="005360CD">
        <w:rPr>
          <w:szCs w:val="24"/>
        </w:rPr>
        <w:t>45262</w:t>
      </w:r>
      <w:r w:rsidR="008275B8" w:rsidRPr="00EC1F0C">
        <w:rPr>
          <w:szCs w:val="24"/>
        </w:rPr>
        <w:t xml:space="preserve">) Lietuvos Respublikos ikiteisminio administracinių ginčų nagrinėjimo tvarkos įstatymo nustatyta tvarka, arba Regionų administraciniam teismui bet kuriuose šio teismo rūmuose (per Lietuvos teismų elektroninių paslaugų portalą </w:t>
      </w:r>
      <w:hyperlink r:id="rId8" w:history="1">
        <w:r w:rsidR="008275B8" w:rsidRPr="00EC1F0C">
          <w:rPr>
            <w:rStyle w:val="Hipersaitas"/>
            <w:color w:val="auto"/>
            <w:szCs w:val="24"/>
            <w:u w:val="none"/>
          </w:rPr>
          <w:t>https://e.teismas.lt</w:t>
        </w:r>
      </w:hyperlink>
      <w:r w:rsidR="008275B8" w:rsidRPr="00EC1F0C">
        <w:rPr>
          <w:szCs w:val="24"/>
        </w:rPr>
        <w:t xml:space="preserve"> arba adresu: Vilnius, Žygimantų g. 2, LT</w:t>
      </w:r>
      <w:r w:rsidR="008275B8" w:rsidRPr="00EC1F0C">
        <w:rPr>
          <w:szCs w:val="24"/>
        </w:rPr>
        <w:noBreakHyphen/>
        <w:t>01102, arba Kaunas, A. Mickevičiaus g. 8A, LT</w:t>
      </w:r>
      <w:r w:rsidR="008275B8" w:rsidRPr="00EC1F0C">
        <w:rPr>
          <w:szCs w:val="24"/>
        </w:rPr>
        <w:noBreakHyphen/>
        <w:t>44312, arba Klaipėda, Galinio Pylimo g. 9, LT</w:t>
      </w:r>
      <w:r w:rsidR="008275B8" w:rsidRPr="00EC1F0C">
        <w:rPr>
          <w:szCs w:val="24"/>
        </w:rPr>
        <w:noBreakHyphen/>
        <w:t>91230, arba Šiauliai, Dvaro g. 80, LT</w:t>
      </w:r>
      <w:r w:rsidR="008275B8" w:rsidRPr="00EC1F0C">
        <w:rPr>
          <w:szCs w:val="24"/>
        </w:rPr>
        <w:noBreakHyphen/>
        <w:t>76298, arba Panevėžys, Respublikos g. 62, LT</w:t>
      </w:r>
      <w:r w:rsidR="008275B8" w:rsidRPr="00EC1F0C">
        <w:rPr>
          <w:szCs w:val="24"/>
        </w:rPr>
        <w:noBreakHyphen/>
        <w:t>35158) Lietuvos Respublikos administracinių bylų teisenos įstatymo nustatyta tvarka.</w:t>
      </w:r>
    </w:p>
    <w:p w14:paraId="6A6D1B65" w14:textId="417B2B80" w:rsidR="002C677F" w:rsidRPr="00A61B04" w:rsidRDefault="002C677F" w:rsidP="008275B8">
      <w:pPr>
        <w:widowControl w:val="0"/>
        <w:suppressAutoHyphens/>
        <w:ind w:firstLine="851"/>
        <w:jc w:val="both"/>
        <w:rPr>
          <w:szCs w:val="24"/>
        </w:rPr>
      </w:pPr>
    </w:p>
    <w:bookmarkEnd w:id="1"/>
    <w:bookmarkEnd w:id="2"/>
    <w:p w14:paraId="76C0DF62" w14:textId="77777777" w:rsidR="002C677F" w:rsidRPr="00A61B04" w:rsidRDefault="002C677F" w:rsidP="002C677F">
      <w:pPr>
        <w:ind w:firstLine="567"/>
        <w:contextualSpacing/>
        <w:jc w:val="both"/>
        <w:rPr>
          <w:szCs w:val="24"/>
        </w:rPr>
      </w:pPr>
    </w:p>
    <w:p w14:paraId="6CE3E8C7" w14:textId="77777777" w:rsidR="00F62BB4" w:rsidRPr="00EC1F0C" w:rsidRDefault="00F62BB4" w:rsidP="00F62BB4">
      <w:pPr>
        <w:contextualSpacing/>
        <w:rPr>
          <w:szCs w:val="24"/>
        </w:rPr>
      </w:pPr>
      <w:bookmarkStart w:id="4" w:name="_Hlk202182067"/>
      <w:bookmarkStart w:id="5" w:name="_Hlk202182431"/>
      <w:r w:rsidRPr="00EC1F0C">
        <w:rPr>
          <w:szCs w:val="24"/>
        </w:rPr>
        <w:t>Savivaldybės meras                                                                                                 Valentinas Tamulis</w:t>
      </w:r>
      <w:bookmarkEnd w:id="4"/>
    </w:p>
    <w:bookmarkEnd w:id="5"/>
    <w:p w14:paraId="449D7638" w14:textId="77777777" w:rsidR="00820C62" w:rsidRPr="00A61B04" w:rsidRDefault="00820C62" w:rsidP="00F62BB4">
      <w:pPr>
        <w:tabs>
          <w:tab w:val="left" w:pos="993"/>
        </w:tabs>
        <w:ind w:left="1134"/>
        <w:jc w:val="both"/>
        <w:rPr>
          <w:rFonts w:eastAsia="Calibri"/>
        </w:rPr>
      </w:pPr>
    </w:p>
    <w:sectPr w:rsidR="00820C62" w:rsidRPr="00A61B04" w:rsidSect="008275B8">
      <w:headerReference w:type="default" r:id="rId9"/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AE9FF" w14:textId="77777777" w:rsidR="004261B3" w:rsidRDefault="004261B3">
      <w:r>
        <w:separator/>
      </w:r>
    </w:p>
  </w:endnote>
  <w:endnote w:type="continuationSeparator" w:id="0">
    <w:p w14:paraId="0D560664" w14:textId="77777777" w:rsidR="004261B3" w:rsidRDefault="00426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M Sans">
    <w:charset w:val="BA"/>
    <w:family w:val="auto"/>
    <w:pitch w:val="variable"/>
    <w:sig w:usb0="8000002F" w:usb1="5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1316E" w14:textId="77777777" w:rsidR="004261B3" w:rsidRDefault="004261B3">
      <w:r>
        <w:separator/>
      </w:r>
    </w:p>
  </w:footnote>
  <w:footnote w:type="continuationSeparator" w:id="0">
    <w:p w14:paraId="2A8015FA" w14:textId="77777777" w:rsidR="004261B3" w:rsidRDefault="00426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542F4" w14:textId="77777777" w:rsidR="00160DC5" w:rsidRDefault="003400AE">
    <w:pPr>
      <w:tabs>
        <w:tab w:val="left" w:pos="7438"/>
      </w:tabs>
      <w:rPr>
        <w:b/>
        <w:szCs w:val="24"/>
        <w:lang w:eastAsia="lt-LT"/>
      </w:rPr>
    </w:pPr>
    <w:r>
      <w:rPr>
        <w:rFonts w:ascii="Calibri" w:hAnsi="Calibri"/>
        <w:sz w:val="22"/>
        <w:szCs w:val="22"/>
        <w:lang w:eastAsia="lt-L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C6FD4"/>
    <w:multiLevelType w:val="hybridMultilevel"/>
    <w:tmpl w:val="DBC8122C"/>
    <w:lvl w:ilvl="0" w:tplc="4F76EF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FF853AC"/>
    <w:multiLevelType w:val="hybridMultilevel"/>
    <w:tmpl w:val="21A6521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A545A"/>
    <w:multiLevelType w:val="hybridMultilevel"/>
    <w:tmpl w:val="C2E8F1A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EA1630"/>
    <w:multiLevelType w:val="hybridMultilevel"/>
    <w:tmpl w:val="48C2975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BB6BC6"/>
    <w:multiLevelType w:val="multilevel"/>
    <w:tmpl w:val="C14C2D48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47" w:hanging="480"/>
      </w:pPr>
      <w:rPr>
        <w:rFonts w:ascii="Courier New" w:hAnsi="Courier New" w:cs="Courier New"/>
        <w:sz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7" w:hanging="720"/>
      </w:pPr>
      <w:rPr>
        <w:rFonts w:ascii="Courier New" w:hAnsi="Courier New" w:cs="Courier New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87" w:hanging="720"/>
      </w:pPr>
      <w:rPr>
        <w:rFonts w:ascii="Courier New" w:hAnsi="Courier New" w:cs="Courier New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7" w:hanging="1080"/>
      </w:pPr>
      <w:rPr>
        <w:rFonts w:ascii="Courier New" w:hAnsi="Courier New" w:cs="Courier New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647" w:hanging="1080"/>
      </w:pPr>
      <w:rPr>
        <w:rFonts w:ascii="Courier New" w:hAnsi="Courier New" w:cs="Courier New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007" w:hanging="1440"/>
      </w:pPr>
      <w:rPr>
        <w:rFonts w:ascii="Courier New" w:hAnsi="Courier New" w:cs="Courier New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007" w:hanging="1440"/>
      </w:pPr>
      <w:rPr>
        <w:rFonts w:ascii="Courier New" w:hAnsi="Courier New" w:cs="Courier New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367" w:hanging="1800"/>
      </w:pPr>
      <w:rPr>
        <w:rFonts w:ascii="Courier New" w:hAnsi="Courier New" w:cs="Courier New"/>
        <w:sz w:val="20"/>
      </w:rPr>
    </w:lvl>
  </w:abstractNum>
  <w:abstractNum w:abstractNumId="5" w15:restartNumberingAfterBreak="0">
    <w:nsid w:val="351524D7"/>
    <w:multiLevelType w:val="hybridMultilevel"/>
    <w:tmpl w:val="00FE6FB8"/>
    <w:lvl w:ilvl="0" w:tplc="4F76EF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BD1E90"/>
    <w:multiLevelType w:val="multilevel"/>
    <w:tmpl w:val="453EAC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3BE1563"/>
    <w:multiLevelType w:val="multilevel"/>
    <w:tmpl w:val="6256F4EE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48A06727"/>
    <w:multiLevelType w:val="hybridMultilevel"/>
    <w:tmpl w:val="B21202C0"/>
    <w:lvl w:ilvl="0" w:tplc="FC7849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E000D20"/>
    <w:multiLevelType w:val="hybridMultilevel"/>
    <w:tmpl w:val="C786E0D8"/>
    <w:lvl w:ilvl="0" w:tplc="D4C65AE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530D67DC"/>
    <w:multiLevelType w:val="hybridMultilevel"/>
    <w:tmpl w:val="58728D90"/>
    <w:lvl w:ilvl="0" w:tplc="4F76EF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56FB4"/>
    <w:multiLevelType w:val="multilevel"/>
    <w:tmpl w:val="3BF0B39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7" w:hanging="1800"/>
      </w:pPr>
      <w:rPr>
        <w:rFonts w:hint="default"/>
      </w:rPr>
    </w:lvl>
  </w:abstractNum>
  <w:abstractNum w:abstractNumId="12" w15:restartNumberingAfterBreak="0">
    <w:nsid w:val="5E3A1673"/>
    <w:multiLevelType w:val="multilevel"/>
    <w:tmpl w:val="EC0AD0B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B8104B6"/>
    <w:multiLevelType w:val="multilevel"/>
    <w:tmpl w:val="BE9A8990"/>
    <w:lvl w:ilvl="0">
      <w:start w:val="1"/>
      <w:numFmt w:val="decimal"/>
      <w:lvlText w:val="%1."/>
      <w:lvlJc w:val="left"/>
      <w:pPr>
        <w:tabs>
          <w:tab w:val="num" w:pos="0"/>
        </w:tabs>
        <w:ind w:left="1287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287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647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647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007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007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367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67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27" w:hanging="1800"/>
      </w:pPr>
    </w:lvl>
  </w:abstractNum>
  <w:abstractNum w:abstractNumId="14" w15:restartNumberingAfterBreak="0">
    <w:nsid w:val="706653D3"/>
    <w:multiLevelType w:val="hybridMultilevel"/>
    <w:tmpl w:val="A82AD01A"/>
    <w:lvl w:ilvl="0" w:tplc="7F0200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128353971">
    <w:abstractNumId w:val="0"/>
  </w:num>
  <w:num w:numId="2" w16cid:durableId="865293971">
    <w:abstractNumId w:val="7"/>
  </w:num>
  <w:num w:numId="3" w16cid:durableId="263849908">
    <w:abstractNumId w:val="13"/>
  </w:num>
  <w:num w:numId="4" w16cid:durableId="1443456457">
    <w:abstractNumId w:val="12"/>
  </w:num>
  <w:num w:numId="5" w16cid:durableId="1761560223">
    <w:abstractNumId w:val="4"/>
  </w:num>
  <w:num w:numId="6" w16cid:durableId="1207138065">
    <w:abstractNumId w:val="6"/>
  </w:num>
  <w:num w:numId="7" w16cid:durableId="1886793731">
    <w:abstractNumId w:val="14"/>
  </w:num>
  <w:num w:numId="8" w16cid:durableId="1941795219">
    <w:abstractNumId w:val="11"/>
  </w:num>
  <w:num w:numId="9" w16cid:durableId="1519663707">
    <w:abstractNumId w:val="10"/>
  </w:num>
  <w:num w:numId="10" w16cid:durableId="1218318218">
    <w:abstractNumId w:val="3"/>
  </w:num>
  <w:num w:numId="11" w16cid:durableId="1607035502">
    <w:abstractNumId w:val="5"/>
  </w:num>
  <w:num w:numId="12" w16cid:durableId="901866058">
    <w:abstractNumId w:val="8"/>
  </w:num>
  <w:num w:numId="13" w16cid:durableId="1206605728">
    <w:abstractNumId w:val="9"/>
  </w:num>
  <w:num w:numId="14" w16cid:durableId="1814172532">
    <w:abstractNumId w:val="2"/>
  </w:num>
  <w:num w:numId="15" w16cid:durableId="4529906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9A2"/>
    <w:rsid w:val="000177B9"/>
    <w:rsid w:val="000B0E5E"/>
    <w:rsid w:val="000F57E8"/>
    <w:rsid w:val="00144C81"/>
    <w:rsid w:val="00160DC5"/>
    <w:rsid w:val="001C5AC0"/>
    <w:rsid w:val="00244F75"/>
    <w:rsid w:val="00281498"/>
    <w:rsid w:val="002C677F"/>
    <w:rsid w:val="00301D67"/>
    <w:rsid w:val="003400AE"/>
    <w:rsid w:val="003429A5"/>
    <w:rsid w:val="00385A4A"/>
    <w:rsid w:val="003C1BFD"/>
    <w:rsid w:val="00407F07"/>
    <w:rsid w:val="004261B3"/>
    <w:rsid w:val="004964D9"/>
    <w:rsid w:val="004C2660"/>
    <w:rsid w:val="0052378B"/>
    <w:rsid w:val="00626175"/>
    <w:rsid w:val="00626CC2"/>
    <w:rsid w:val="006D676D"/>
    <w:rsid w:val="00713710"/>
    <w:rsid w:val="00734E63"/>
    <w:rsid w:val="00786DAB"/>
    <w:rsid w:val="007F45FE"/>
    <w:rsid w:val="00820C62"/>
    <w:rsid w:val="008275B8"/>
    <w:rsid w:val="00831CD8"/>
    <w:rsid w:val="00854D4B"/>
    <w:rsid w:val="0087693D"/>
    <w:rsid w:val="008B0619"/>
    <w:rsid w:val="009140B3"/>
    <w:rsid w:val="009200CD"/>
    <w:rsid w:val="00925252"/>
    <w:rsid w:val="00963A4D"/>
    <w:rsid w:val="009756A3"/>
    <w:rsid w:val="009865AD"/>
    <w:rsid w:val="009A022E"/>
    <w:rsid w:val="009A33B5"/>
    <w:rsid w:val="00A218BA"/>
    <w:rsid w:val="00A339A2"/>
    <w:rsid w:val="00A61B04"/>
    <w:rsid w:val="00A72F18"/>
    <w:rsid w:val="00A76D4A"/>
    <w:rsid w:val="00A83B9C"/>
    <w:rsid w:val="00B2654B"/>
    <w:rsid w:val="00B752E1"/>
    <w:rsid w:val="00B91ED9"/>
    <w:rsid w:val="00BD0559"/>
    <w:rsid w:val="00BD1EE8"/>
    <w:rsid w:val="00C86BCF"/>
    <w:rsid w:val="00CA5432"/>
    <w:rsid w:val="00CD3149"/>
    <w:rsid w:val="00D057E8"/>
    <w:rsid w:val="00D20F2C"/>
    <w:rsid w:val="00D220F3"/>
    <w:rsid w:val="00D37E2A"/>
    <w:rsid w:val="00D82B47"/>
    <w:rsid w:val="00E45E30"/>
    <w:rsid w:val="00E66F9D"/>
    <w:rsid w:val="00EC757F"/>
    <w:rsid w:val="00EF7E77"/>
    <w:rsid w:val="00F2535B"/>
    <w:rsid w:val="00F62BB4"/>
    <w:rsid w:val="00F6674C"/>
    <w:rsid w:val="00FC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18DFC"/>
  <w15:chartTrackingRefBased/>
  <w15:docId w15:val="{97F92051-DA32-4525-8824-9DDDEF0AA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 w:qFormat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C677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76D4A"/>
    <w:pPr>
      <w:keepNext/>
      <w:keepLines/>
      <w:numPr>
        <w:numId w:val="2"/>
      </w:numPr>
      <w:spacing w:before="240"/>
      <w:jc w:val="center"/>
      <w:outlineLvl w:val="0"/>
    </w:pPr>
    <w:rPr>
      <w:b/>
      <w:color w:val="000000"/>
      <w:kern w:val="2"/>
      <w:sz w:val="28"/>
      <w:szCs w:val="32"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aliases w:val="Numbering,ERP-List Paragraph,List Paragraph11,Bullet EY,List Paragraph2,List Paragraph Red,Buletai,List Paragraph21,lp1,Bullet 1,Use Case List Paragraph,List Paragraph111,Paragraph"/>
    <w:basedOn w:val="prastasis"/>
    <w:link w:val="SraopastraipaDiagrama"/>
    <w:qFormat/>
    <w:rsid w:val="002C677F"/>
    <w:pPr>
      <w:ind w:left="720"/>
      <w:contextualSpacing/>
    </w:pPr>
  </w:style>
  <w:style w:type="character" w:customStyle="1" w:styleId="SraopastraipaDiagrama">
    <w:name w:val="Sąrašo pastraipa Diagrama"/>
    <w:aliases w:val="Numbering Diagrama,ERP-List Paragraph Diagrama,List Paragraph11 Diagrama,Bullet EY Diagrama,List Paragraph2 Diagrama,List Paragraph Red Diagrama,Buletai Diagrama,List Paragraph21 Diagrama,lp1 Diagrama,Bullet 1 Diagrama"/>
    <w:link w:val="Sraopastraipa"/>
    <w:qFormat/>
    <w:locked/>
    <w:rsid w:val="002C677F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1Diagrama">
    <w:name w:val="Antraštė 1 Diagrama"/>
    <w:basedOn w:val="Numatytasispastraiposriftas"/>
    <w:link w:val="Antrat1"/>
    <w:uiPriority w:val="9"/>
    <w:qFormat/>
    <w:rsid w:val="00A76D4A"/>
    <w:rPr>
      <w:rFonts w:ascii="Times New Roman" w:eastAsia="Times New Roman" w:hAnsi="Times New Roman" w:cs="Times New Roman"/>
      <w:b/>
      <w:color w:val="000000"/>
      <w:kern w:val="2"/>
      <w:sz w:val="28"/>
      <w:szCs w:val="32"/>
      <w:lang w:eastAsia="zh-CN"/>
    </w:rPr>
  </w:style>
  <w:style w:type="character" w:customStyle="1" w:styleId="WW8Num1z0">
    <w:name w:val="WW8Num1z0"/>
    <w:qFormat/>
    <w:rsid w:val="00A76D4A"/>
    <w:rPr>
      <w:rFonts w:cs="Times New Roman"/>
    </w:rPr>
  </w:style>
  <w:style w:type="character" w:customStyle="1" w:styleId="WW8Num2z0">
    <w:name w:val="WW8Num2z0"/>
    <w:qFormat/>
    <w:rsid w:val="00A76D4A"/>
    <w:rPr>
      <w:rFonts w:ascii="Symbol" w:hAnsi="Symbol" w:cs="Symbol"/>
    </w:rPr>
  </w:style>
  <w:style w:type="character" w:customStyle="1" w:styleId="WW8Num2z1">
    <w:name w:val="WW8Num2z1"/>
    <w:qFormat/>
    <w:rsid w:val="00A76D4A"/>
    <w:rPr>
      <w:rFonts w:ascii="Courier New" w:hAnsi="Courier New" w:cs="Courier New"/>
    </w:rPr>
  </w:style>
  <w:style w:type="character" w:customStyle="1" w:styleId="WW8Num2z2">
    <w:name w:val="WW8Num2z2"/>
    <w:qFormat/>
    <w:rsid w:val="00A76D4A"/>
    <w:rPr>
      <w:rFonts w:ascii="Wingdings" w:hAnsi="Wingdings" w:cs="Wingdings"/>
    </w:rPr>
  </w:style>
  <w:style w:type="character" w:customStyle="1" w:styleId="WW8Num3z0">
    <w:name w:val="WW8Num3z0"/>
    <w:qFormat/>
    <w:rsid w:val="00A76D4A"/>
  </w:style>
  <w:style w:type="character" w:customStyle="1" w:styleId="WW8Num4z0">
    <w:name w:val="WW8Num4z0"/>
    <w:qFormat/>
    <w:rsid w:val="00A76D4A"/>
    <w:rPr>
      <w:rFonts w:ascii="Wingdings" w:hAnsi="Wingdings" w:cs="Wingdings"/>
    </w:rPr>
  </w:style>
  <w:style w:type="character" w:customStyle="1" w:styleId="WW8Num5z0">
    <w:name w:val="WW8Num5z0"/>
    <w:qFormat/>
    <w:rsid w:val="00A76D4A"/>
    <w:rPr>
      <w:rFonts w:ascii="Wingdings" w:hAnsi="Wingdings" w:cs="Wingdings"/>
    </w:rPr>
  </w:style>
  <w:style w:type="character" w:customStyle="1" w:styleId="WW8Num6z0">
    <w:name w:val="WW8Num6z0"/>
    <w:qFormat/>
    <w:rsid w:val="00A76D4A"/>
    <w:rPr>
      <w:rFonts w:ascii="Symbol" w:hAnsi="Symbol" w:cs="Symbol"/>
      <w:sz w:val="20"/>
    </w:rPr>
  </w:style>
  <w:style w:type="character" w:customStyle="1" w:styleId="WW8Num6z1">
    <w:name w:val="WW8Num6z1"/>
    <w:qFormat/>
    <w:rsid w:val="00A76D4A"/>
    <w:rPr>
      <w:rFonts w:ascii="Courier New" w:hAnsi="Courier New" w:cs="Courier New"/>
      <w:sz w:val="20"/>
    </w:rPr>
  </w:style>
  <w:style w:type="character" w:customStyle="1" w:styleId="WW8Num6z2">
    <w:name w:val="WW8Num6z2"/>
    <w:qFormat/>
    <w:rsid w:val="00A76D4A"/>
    <w:rPr>
      <w:rFonts w:ascii="Wingdings" w:hAnsi="Wingdings" w:cs="Wingdings"/>
      <w:sz w:val="20"/>
    </w:rPr>
  </w:style>
  <w:style w:type="character" w:customStyle="1" w:styleId="WW8Num7z0">
    <w:name w:val="WW8Num7z0"/>
    <w:qFormat/>
    <w:rsid w:val="00A76D4A"/>
    <w:rPr>
      <w:color w:val="000000"/>
      <w:sz w:val="22"/>
    </w:rPr>
  </w:style>
  <w:style w:type="character" w:customStyle="1" w:styleId="WW8Num7z2">
    <w:name w:val="WW8Num7z2"/>
    <w:qFormat/>
    <w:rsid w:val="00A76D4A"/>
    <w:rPr>
      <w:color w:val="0070C0"/>
      <w:sz w:val="22"/>
    </w:rPr>
  </w:style>
  <w:style w:type="character" w:customStyle="1" w:styleId="WW8Num8z1">
    <w:name w:val="WW8Num8z1"/>
    <w:qFormat/>
    <w:rsid w:val="00A76D4A"/>
  </w:style>
  <w:style w:type="character" w:customStyle="1" w:styleId="WW8Num10z0">
    <w:name w:val="WW8Num10z0"/>
    <w:qFormat/>
    <w:rsid w:val="00A76D4A"/>
    <w:rPr>
      <w:rFonts w:ascii="Symbol" w:hAnsi="Symbol" w:cs="Symbol"/>
    </w:rPr>
  </w:style>
  <w:style w:type="character" w:customStyle="1" w:styleId="WW8Num10z1">
    <w:name w:val="WW8Num10z1"/>
    <w:qFormat/>
    <w:rsid w:val="00A76D4A"/>
    <w:rPr>
      <w:rFonts w:ascii="Courier New" w:hAnsi="Courier New" w:cs="Courier New"/>
    </w:rPr>
  </w:style>
  <w:style w:type="character" w:customStyle="1" w:styleId="WW8Num10z2">
    <w:name w:val="WW8Num10z2"/>
    <w:qFormat/>
    <w:rsid w:val="00A76D4A"/>
    <w:rPr>
      <w:rFonts w:ascii="Wingdings" w:hAnsi="Wingdings" w:cs="Wingdings"/>
    </w:rPr>
  </w:style>
  <w:style w:type="character" w:customStyle="1" w:styleId="WW8Num11z0">
    <w:name w:val="WW8Num11z0"/>
    <w:qFormat/>
    <w:rsid w:val="00A76D4A"/>
  </w:style>
  <w:style w:type="character" w:customStyle="1" w:styleId="WW8Num12z0">
    <w:name w:val="WW8Num12z0"/>
    <w:qFormat/>
    <w:rsid w:val="00A76D4A"/>
  </w:style>
  <w:style w:type="character" w:customStyle="1" w:styleId="WW8Num13z0">
    <w:name w:val="WW8Num13z0"/>
    <w:qFormat/>
    <w:rsid w:val="00A76D4A"/>
  </w:style>
  <w:style w:type="character" w:customStyle="1" w:styleId="WW8Num13z1">
    <w:name w:val="WW8Num13z1"/>
    <w:qFormat/>
    <w:rsid w:val="00A76D4A"/>
    <w:rPr>
      <w:rFonts w:ascii="Courier New" w:hAnsi="Courier New" w:cs="Courier New"/>
      <w:sz w:val="20"/>
    </w:rPr>
  </w:style>
  <w:style w:type="character" w:customStyle="1" w:styleId="WW8Num14z0">
    <w:name w:val="WW8Num14z0"/>
    <w:qFormat/>
    <w:rsid w:val="00A76D4A"/>
    <w:rPr>
      <w:rFonts w:ascii="Times New Roman" w:hAnsi="Times New Roman" w:cs="Times New Roman"/>
      <w:b/>
    </w:rPr>
  </w:style>
  <w:style w:type="character" w:customStyle="1" w:styleId="WW8Num14z1">
    <w:name w:val="WW8Num14z1"/>
    <w:qFormat/>
    <w:rsid w:val="00A76D4A"/>
    <w:rPr>
      <w:rFonts w:ascii="Courier New" w:hAnsi="Courier New" w:cs="Courier New"/>
    </w:rPr>
  </w:style>
  <w:style w:type="character" w:customStyle="1" w:styleId="WW8Num14z2">
    <w:name w:val="WW8Num14z2"/>
    <w:qFormat/>
    <w:rsid w:val="00A76D4A"/>
    <w:rPr>
      <w:rFonts w:ascii="Wingdings" w:hAnsi="Wingdings" w:cs="Wingdings"/>
    </w:rPr>
  </w:style>
  <w:style w:type="character" w:customStyle="1" w:styleId="WW8Num14z3">
    <w:name w:val="WW8Num14z3"/>
    <w:qFormat/>
    <w:rsid w:val="00A76D4A"/>
    <w:rPr>
      <w:rFonts w:ascii="Symbol" w:hAnsi="Symbol" w:cs="Symbol"/>
    </w:rPr>
  </w:style>
  <w:style w:type="character" w:customStyle="1" w:styleId="WW8Num15z0">
    <w:name w:val="WW8Num15z0"/>
    <w:qFormat/>
    <w:rsid w:val="00A76D4A"/>
    <w:rPr>
      <w:rFonts w:ascii="Wingdings" w:hAnsi="Wingdings" w:cs="Wingdings"/>
    </w:rPr>
  </w:style>
  <w:style w:type="character" w:customStyle="1" w:styleId="WW8Num16z0">
    <w:name w:val="WW8Num16z0"/>
    <w:qFormat/>
    <w:rsid w:val="00A76D4A"/>
    <w:rPr>
      <w:rFonts w:ascii="Symbol" w:hAnsi="Symbol" w:cs="Symbol"/>
      <w:sz w:val="20"/>
    </w:rPr>
  </w:style>
  <w:style w:type="character" w:customStyle="1" w:styleId="WW8Num17z0">
    <w:name w:val="WW8Num17z0"/>
    <w:qFormat/>
    <w:rsid w:val="00A76D4A"/>
    <w:rPr>
      <w:rFonts w:ascii="Wingdings" w:hAnsi="Wingdings" w:cs="Wingdings"/>
    </w:rPr>
  </w:style>
  <w:style w:type="character" w:customStyle="1" w:styleId="WW8Num18z0">
    <w:name w:val="WW8Num18z0"/>
    <w:qFormat/>
    <w:rsid w:val="00A76D4A"/>
  </w:style>
  <w:style w:type="character" w:customStyle="1" w:styleId="WW8Num19z0">
    <w:name w:val="WW8Num19z0"/>
    <w:qFormat/>
    <w:rsid w:val="00A76D4A"/>
    <w:rPr>
      <w:rFonts w:ascii="Wingdings" w:hAnsi="Wingdings" w:cs="Wingdings"/>
    </w:rPr>
  </w:style>
  <w:style w:type="character" w:customStyle="1" w:styleId="WW8Num20z0">
    <w:name w:val="WW8Num20z0"/>
    <w:qFormat/>
    <w:rsid w:val="00A76D4A"/>
    <w:rPr>
      <w:rFonts w:ascii="Wingdings" w:hAnsi="Wingdings" w:cs="Wingdings"/>
    </w:rPr>
  </w:style>
  <w:style w:type="character" w:customStyle="1" w:styleId="WW8Num20z1">
    <w:name w:val="WW8Num20z1"/>
    <w:qFormat/>
    <w:rsid w:val="00A76D4A"/>
    <w:rPr>
      <w:rFonts w:ascii="Times New Roman" w:hAnsi="Times New Roman" w:cs="Times New Roman"/>
    </w:rPr>
  </w:style>
  <w:style w:type="character" w:customStyle="1" w:styleId="WW8Num21z0">
    <w:name w:val="WW8Num21z0"/>
    <w:qFormat/>
    <w:rsid w:val="00A76D4A"/>
    <w:rPr>
      <w:rFonts w:ascii="Times New Roman" w:eastAsia="Lucida Sans Unicode" w:hAnsi="Times New Roman" w:cs="Times New Roman"/>
    </w:rPr>
  </w:style>
  <w:style w:type="character" w:customStyle="1" w:styleId="WW8Num21z1">
    <w:name w:val="WW8Num21z1"/>
    <w:qFormat/>
    <w:rsid w:val="00A76D4A"/>
  </w:style>
  <w:style w:type="character" w:customStyle="1" w:styleId="WW8Num22z0">
    <w:name w:val="WW8Num22z0"/>
    <w:qFormat/>
    <w:rsid w:val="00A76D4A"/>
    <w:rPr>
      <w:rFonts w:ascii="Wingdings" w:hAnsi="Wingdings" w:cs="Wingdings"/>
    </w:rPr>
  </w:style>
  <w:style w:type="character" w:customStyle="1" w:styleId="WW8Num22z1">
    <w:name w:val="WW8Num22z1"/>
    <w:qFormat/>
    <w:rsid w:val="00A76D4A"/>
    <w:rPr>
      <w:rFonts w:ascii="Courier New" w:hAnsi="Courier New" w:cs="Courier New"/>
    </w:rPr>
  </w:style>
  <w:style w:type="character" w:customStyle="1" w:styleId="WW8Num22z3">
    <w:name w:val="WW8Num22z3"/>
    <w:qFormat/>
    <w:rsid w:val="00A76D4A"/>
    <w:rPr>
      <w:rFonts w:ascii="Symbol" w:hAnsi="Symbol" w:cs="Symbol"/>
    </w:rPr>
  </w:style>
  <w:style w:type="character" w:customStyle="1" w:styleId="WW8Num23z0">
    <w:name w:val="WW8Num23z0"/>
    <w:qFormat/>
    <w:rsid w:val="00A76D4A"/>
    <w:rPr>
      <w:rFonts w:ascii="Symbol" w:eastAsia="Lucida Sans Unicode" w:hAnsi="Symbol" w:cs="Times New Roman"/>
      <w:color w:val="000000"/>
    </w:rPr>
  </w:style>
  <w:style w:type="character" w:customStyle="1" w:styleId="WW8Num23z1">
    <w:name w:val="WW8Num23z1"/>
    <w:qFormat/>
    <w:rsid w:val="00A76D4A"/>
    <w:rPr>
      <w:rFonts w:ascii="Courier New" w:hAnsi="Courier New" w:cs="Courier New"/>
    </w:rPr>
  </w:style>
  <w:style w:type="character" w:customStyle="1" w:styleId="WW8Num23z2">
    <w:name w:val="WW8Num23z2"/>
    <w:qFormat/>
    <w:rsid w:val="00A76D4A"/>
    <w:rPr>
      <w:rFonts w:ascii="Wingdings" w:hAnsi="Wingdings" w:cs="Wingdings"/>
    </w:rPr>
  </w:style>
  <w:style w:type="character" w:customStyle="1" w:styleId="WW8Num23z3">
    <w:name w:val="WW8Num23z3"/>
    <w:qFormat/>
    <w:rsid w:val="00A76D4A"/>
    <w:rPr>
      <w:rFonts w:ascii="Symbol" w:hAnsi="Symbol" w:cs="Symbol"/>
    </w:rPr>
  </w:style>
  <w:style w:type="character" w:customStyle="1" w:styleId="WW8Num25z0">
    <w:name w:val="WW8Num25z0"/>
    <w:qFormat/>
    <w:rsid w:val="00A76D4A"/>
  </w:style>
  <w:style w:type="character" w:customStyle="1" w:styleId="WW8Num26z0">
    <w:name w:val="WW8Num26z0"/>
    <w:qFormat/>
    <w:rsid w:val="00A76D4A"/>
    <w:rPr>
      <w:rFonts w:ascii="Symbol" w:hAnsi="Symbol" w:cs="Symbol"/>
    </w:rPr>
  </w:style>
  <w:style w:type="character" w:customStyle="1" w:styleId="WW8Num26z1">
    <w:name w:val="WW8Num26z1"/>
    <w:qFormat/>
    <w:rsid w:val="00A76D4A"/>
    <w:rPr>
      <w:rFonts w:ascii="Courier New" w:hAnsi="Courier New" w:cs="Courier New"/>
    </w:rPr>
  </w:style>
  <w:style w:type="character" w:customStyle="1" w:styleId="WW8Num26z2">
    <w:name w:val="WW8Num26z2"/>
    <w:qFormat/>
    <w:rsid w:val="00A76D4A"/>
    <w:rPr>
      <w:rFonts w:ascii="Wingdings" w:hAnsi="Wingdings" w:cs="Wingdings"/>
    </w:rPr>
  </w:style>
  <w:style w:type="character" w:customStyle="1" w:styleId="WW8Num27z0">
    <w:name w:val="WW8Num27z0"/>
    <w:qFormat/>
    <w:rsid w:val="00A76D4A"/>
    <w:rPr>
      <w:rFonts w:ascii="Times New Roman" w:hAnsi="Times New Roman" w:cs="Times New Roman"/>
      <w:b/>
    </w:rPr>
  </w:style>
  <w:style w:type="character" w:customStyle="1" w:styleId="WW8Num27z1">
    <w:name w:val="WW8Num27z1"/>
    <w:qFormat/>
    <w:rsid w:val="00A76D4A"/>
    <w:rPr>
      <w:rFonts w:ascii="Courier New" w:hAnsi="Courier New" w:cs="Courier New"/>
    </w:rPr>
  </w:style>
  <w:style w:type="character" w:customStyle="1" w:styleId="WW8Num27z2">
    <w:name w:val="WW8Num27z2"/>
    <w:qFormat/>
    <w:rsid w:val="00A76D4A"/>
    <w:rPr>
      <w:rFonts w:ascii="Wingdings" w:hAnsi="Wingdings" w:cs="Wingdings"/>
    </w:rPr>
  </w:style>
  <w:style w:type="character" w:customStyle="1" w:styleId="WW8Num27z3">
    <w:name w:val="WW8Num27z3"/>
    <w:qFormat/>
    <w:rsid w:val="00A76D4A"/>
    <w:rPr>
      <w:rFonts w:ascii="Symbol" w:hAnsi="Symbol" w:cs="Symbol"/>
    </w:rPr>
  </w:style>
  <w:style w:type="character" w:customStyle="1" w:styleId="WW8Num28z0">
    <w:name w:val="WW8Num28z0"/>
    <w:qFormat/>
    <w:rsid w:val="00A76D4A"/>
    <w:rPr>
      <w:rFonts w:ascii="Wingdings" w:hAnsi="Wingdings" w:cs="Wingdings"/>
    </w:rPr>
  </w:style>
  <w:style w:type="character" w:customStyle="1" w:styleId="WW8Num29z0">
    <w:name w:val="WW8Num29z0"/>
    <w:qFormat/>
    <w:rsid w:val="00A76D4A"/>
    <w:rPr>
      <w:b/>
      <w:bCs/>
    </w:rPr>
  </w:style>
  <w:style w:type="character" w:customStyle="1" w:styleId="WW8Num29z1">
    <w:name w:val="WW8Num29z1"/>
    <w:qFormat/>
    <w:rsid w:val="00A76D4A"/>
    <w:rPr>
      <w:b w:val="0"/>
      <w:bCs w:val="0"/>
    </w:rPr>
  </w:style>
  <w:style w:type="character" w:customStyle="1" w:styleId="WW8Num29z2">
    <w:name w:val="WW8Num29z2"/>
    <w:qFormat/>
    <w:rsid w:val="00A76D4A"/>
  </w:style>
  <w:style w:type="character" w:customStyle="1" w:styleId="WW8Num30z0">
    <w:name w:val="WW8Num30z0"/>
    <w:qFormat/>
    <w:rsid w:val="00A76D4A"/>
  </w:style>
  <w:style w:type="character" w:customStyle="1" w:styleId="WW8Num31z0">
    <w:name w:val="WW8Num31z0"/>
    <w:qFormat/>
    <w:rsid w:val="00A76D4A"/>
  </w:style>
  <w:style w:type="character" w:styleId="Hipersaitas">
    <w:name w:val="Hyperlink"/>
    <w:rsid w:val="00A76D4A"/>
    <w:rPr>
      <w:color w:val="0000FF"/>
      <w:u w:val="single"/>
    </w:rPr>
  </w:style>
  <w:style w:type="character" w:styleId="HTMLspausdinimomainl">
    <w:name w:val="HTML Typewriter"/>
    <w:qFormat/>
    <w:rsid w:val="00A76D4A"/>
    <w:rPr>
      <w:rFonts w:ascii="Courier New" w:eastAsia="Times New Roman" w:hAnsi="Courier New" w:cs="Courier New"/>
      <w:sz w:val="20"/>
      <w:szCs w:val="20"/>
    </w:rPr>
  </w:style>
  <w:style w:type="character" w:customStyle="1" w:styleId="StrongEmphasis">
    <w:name w:val="Strong Emphasis"/>
    <w:qFormat/>
    <w:rsid w:val="00A76D4A"/>
    <w:rPr>
      <w:b/>
      <w:bCs/>
    </w:rPr>
  </w:style>
  <w:style w:type="character" w:styleId="Puslapionumeris">
    <w:name w:val="page number"/>
    <w:basedOn w:val="Numatytasispastraiposriftas"/>
    <w:rsid w:val="00A76D4A"/>
  </w:style>
  <w:style w:type="character" w:customStyle="1" w:styleId="st1">
    <w:name w:val="st1"/>
    <w:basedOn w:val="Numatytasispastraiposriftas"/>
    <w:qFormat/>
    <w:rsid w:val="00A76D4A"/>
  </w:style>
  <w:style w:type="character" w:customStyle="1" w:styleId="apple-converted-space">
    <w:name w:val="apple-converted-space"/>
    <w:qFormat/>
    <w:rsid w:val="00A76D4A"/>
  </w:style>
  <w:style w:type="character" w:customStyle="1" w:styleId="PuslapioinaostekstasDiagrama">
    <w:name w:val="Puslapio išnašos tekstas Diagrama"/>
    <w:qFormat/>
    <w:rsid w:val="00A76D4A"/>
    <w:rPr>
      <w:rFonts w:ascii="Calibri" w:eastAsia="Calibri" w:hAnsi="Calibri" w:cs="Calibri"/>
    </w:rPr>
  </w:style>
  <w:style w:type="character" w:customStyle="1" w:styleId="FootnoteCharacters">
    <w:name w:val="Footnote Characters"/>
    <w:qFormat/>
    <w:rsid w:val="00A76D4A"/>
    <w:rPr>
      <w:vertAlign w:val="superscript"/>
    </w:rPr>
  </w:style>
  <w:style w:type="character" w:customStyle="1" w:styleId="PagrindiniotekstotraukaDiagrama">
    <w:name w:val="Pagrindinio teksto įtrauka Diagrama"/>
    <w:qFormat/>
    <w:rsid w:val="00A76D4A"/>
    <w:rPr>
      <w:rFonts w:eastAsia="Lucida Sans Unicode"/>
      <w:sz w:val="24"/>
      <w:szCs w:val="24"/>
    </w:rPr>
  </w:style>
  <w:style w:type="paragraph" w:customStyle="1" w:styleId="Heading">
    <w:name w:val="Heading"/>
    <w:basedOn w:val="prastasis"/>
    <w:next w:val="Pagrindinistekstas"/>
    <w:qFormat/>
    <w:rsid w:val="00A76D4A"/>
    <w:pPr>
      <w:keepNext/>
      <w:widowControl w:val="0"/>
      <w:suppressAutoHyphens/>
      <w:spacing w:before="240" w:after="120"/>
    </w:pPr>
    <w:rPr>
      <w:rFonts w:ascii="Liberation Sans" w:eastAsia="Microsoft YaHei" w:hAnsi="Liberation Sans" w:cs="Arial"/>
      <w:sz w:val="28"/>
      <w:szCs w:val="28"/>
      <w:lang w:eastAsia="zh-CN"/>
    </w:rPr>
  </w:style>
  <w:style w:type="paragraph" w:styleId="Pagrindinistekstas">
    <w:name w:val="Body Text"/>
    <w:basedOn w:val="prastasis"/>
    <w:link w:val="PagrindinistekstasDiagrama"/>
    <w:rsid w:val="00A76D4A"/>
    <w:pPr>
      <w:jc w:val="both"/>
    </w:pPr>
    <w:rPr>
      <w:lang w:eastAsia="zh-CN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A76D4A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raas">
    <w:name w:val="List"/>
    <w:basedOn w:val="Pagrindinistekstas"/>
    <w:rsid w:val="00A76D4A"/>
    <w:rPr>
      <w:rFonts w:cs="Arial"/>
    </w:rPr>
  </w:style>
  <w:style w:type="paragraph" w:styleId="Antrat">
    <w:name w:val="caption"/>
    <w:basedOn w:val="prastasis"/>
    <w:qFormat/>
    <w:rsid w:val="00A76D4A"/>
    <w:pPr>
      <w:widowControl w:val="0"/>
      <w:suppressLineNumbers/>
      <w:suppressAutoHyphens/>
      <w:spacing w:before="120" w:after="120"/>
    </w:pPr>
    <w:rPr>
      <w:rFonts w:eastAsia="Lucida Sans Unicode" w:cs="Arial"/>
      <w:i/>
      <w:iCs/>
      <w:szCs w:val="24"/>
      <w:lang w:eastAsia="zh-CN"/>
    </w:rPr>
  </w:style>
  <w:style w:type="paragraph" w:customStyle="1" w:styleId="Index">
    <w:name w:val="Index"/>
    <w:basedOn w:val="prastasis"/>
    <w:qFormat/>
    <w:rsid w:val="00A76D4A"/>
    <w:pPr>
      <w:widowControl w:val="0"/>
      <w:suppressLineNumbers/>
      <w:suppressAutoHyphens/>
    </w:pPr>
    <w:rPr>
      <w:rFonts w:eastAsia="Lucida Sans Unicode" w:cs="Arial"/>
      <w:szCs w:val="24"/>
    </w:rPr>
  </w:style>
  <w:style w:type="paragraph" w:customStyle="1" w:styleId="WW-HTMLiankstoformatuotas">
    <w:name w:val="WW-HTML iš anksto formatuotas"/>
    <w:basedOn w:val="prastasis"/>
    <w:qFormat/>
    <w:rsid w:val="00A76D4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eastAsia="Lucida Sans Unicode" w:hAnsi="Courier New" w:cs="Courier New"/>
      <w:sz w:val="20"/>
      <w:lang w:eastAsia="zh-CN"/>
    </w:rPr>
  </w:style>
  <w:style w:type="paragraph" w:customStyle="1" w:styleId="DiagramaDiagrama">
    <w:name w:val="Diagrama Diagrama"/>
    <w:basedOn w:val="prastasis"/>
    <w:qFormat/>
    <w:rsid w:val="00A76D4A"/>
    <w:pPr>
      <w:widowControl w:val="0"/>
      <w:spacing w:after="160" w:line="240" w:lineRule="exact"/>
      <w:jc w:val="both"/>
    </w:pPr>
    <w:rPr>
      <w:rFonts w:ascii="Tahoma" w:hAnsi="Tahoma" w:cs="Tahoma"/>
      <w:sz w:val="20"/>
      <w:lang w:val="en-US" w:eastAsia="zh-CN"/>
    </w:rPr>
  </w:style>
  <w:style w:type="paragraph" w:customStyle="1" w:styleId="hyperlink1">
    <w:name w:val="hyperlink1"/>
    <w:basedOn w:val="prastasis"/>
    <w:qFormat/>
    <w:rsid w:val="00A76D4A"/>
    <w:pPr>
      <w:spacing w:before="280" w:after="280"/>
    </w:pPr>
    <w:rPr>
      <w:szCs w:val="24"/>
      <w:lang w:eastAsia="zh-CN"/>
    </w:rPr>
  </w:style>
  <w:style w:type="paragraph" w:styleId="Debesliotekstas">
    <w:name w:val="Balloon Text"/>
    <w:basedOn w:val="prastasis"/>
    <w:link w:val="DebesliotekstasDiagrama"/>
    <w:qFormat/>
    <w:rsid w:val="00A76D4A"/>
    <w:pPr>
      <w:widowControl w:val="0"/>
      <w:suppressAutoHyphens/>
    </w:pPr>
    <w:rPr>
      <w:rFonts w:ascii="Tahoma" w:eastAsia="Lucida Sans Unicode" w:hAnsi="Tahoma" w:cs="Tahoma"/>
      <w:sz w:val="16"/>
      <w:szCs w:val="16"/>
      <w:lang w:eastAsia="zh-CN"/>
    </w:rPr>
  </w:style>
  <w:style w:type="character" w:customStyle="1" w:styleId="DebesliotekstasDiagrama">
    <w:name w:val="Debesėlio tekstas Diagrama"/>
    <w:basedOn w:val="Numatytasispastraiposriftas"/>
    <w:link w:val="Debesliotekstas"/>
    <w:rsid w:val="00A76D4A"/>
    <w:rPr>
      <w:rFonts w:ascii="Tahoma" w:eastAsia="Lucida Sans Unicode" w:hAnsi="Tahoma" w:cs="Tahoma"/>
      <w:sz w:val="16"/>
      <w:szCs w:val="16"/>
      <w:lang w:eastAsia="zh-CN"/>
    </w:rPr>
  </w:style>
  <w:style w:type="paragraph" w:customStyle="1" w:styleId="LO-normal">
    <w:name w:val="LO-normal"/>
    <w:basedOn w:val="prastasis"/>
    <w:qFormat/>
    <w:rsid w:val="00A76D4A"/>
    <w:pPr>
      <w:spacing w:before="280" w:after="280"/>
      <w:jc w:val="both"/>
    </w:pPr>
    <w:rPr>
      <w:rFonts w:ascii="Arial" w:hAnsi="Arial" w:cs="Arial"/>
      <w:color w:val="000000"/>
      <w:sz w:val="20"/>
      <w:lang w:eastAsia="zh-CN"/>
    </w:rPr>
  </w:style>
  <w:style w:type="paragraph" w:customStyle="1" w:styleId="HeaderandFooter">
    <w:name w:val="Header and Footer"/>
    <w:basedOn w:val="prastasis"/>
    <w:qFormat/>
    <w:rsid w:val="00A76D4A"/>
    <w:pPr>
      <w:widowControl w:val="0"/>
      <w:suppressLineNumbers/>
      <w:tabs>
        <w:tab w:val="center" w:pos="4986"/>
        <w:tab w:val="right" w:pos="9972"/>
      </w:tabs>
      <w:suppressAutoHyphens/>
    </w:pPr>
    <w:rPr>
      <w:rFonts w:eastAsia="Lucida Sans Unicode"/>
      <w:szCs w:val="24"/>
      <w:lang w:eastAsia="zh-CN"/>
    </w:rPr>
  </w:style>
  <w:style w:type="paragraph" w:styleId="Antrats">
    <w:name w:val="header"/>
    <w:basedOn w:val="prastasis"/>
    <w:link w:val="AntratsDiagrama"/>
    <w:rsid w:val="00A76D4A"/>
    <w:pPr>
      <w:widowControl w:val="0"/>
      <w:tabs>
        <w:tab w:val="center" w:pos="4320"/>
        <w:tab w:val="right" w:pos="8640"/>
      </w:tabs>
      <w:suppressAutoHyphens/>
    </w:pPr>
    <w:rPr>
      <w:rFonts w:eastAsia="Lucida Sans Unicode"/>
      <w:szCs w:val="24"/>
      <w:lang w:eastAsia="zh-CN"/>
    </w:rPr>
  </w:style>
  <w:style w:type="character" w:customStyle="1" w:styleId="AntratsDiagrama">
    <w:name w:val="Antraštės Diagrama"/>
    <w:basedOn w:val="Numatytasispastraiposriftas"/>
    <w:link w:val="Antrats"/>
    <w:rsid w:val="00A76D4A"/>
    <w:rPr>
      <w:rFonts w:ascii="Times New Roman" w:eastAsia="Lucida Sans Unicode" w:hAnsi="Times New Roman" w:cs="Times New Roman"/>
      <w:sz w:val="24"/>
      <w:szCs w:val="24"/>
      <w:lang w:eastAsia="zh-CN"/>
    </w:rPr>
  </w:style>
  <w:style w:type="paragraph" w:styleId="prastasiniatinklio">
    <w:name w:val="Normal (Web)"/>
    <w:basedOn w:val="prastasis"/>
    <w:qFormat/>
    <w:rsid w:val="00A76D4A"/>
    <w:pPr>
      <w:spacing w:before="280" w:after="280"/>
    </w:pPr>
    <w:rPr>
      <w:szCs w:val="24"/>
      <w:lang w:val="en-US" w:eastAsia="zh-CN"/>
    </w:rPr>
  </w:style>
  <w:style w:type="paragraph" w:customStyle="1" w:styleId="Hyperlink10">
    <w:name w:val="Hyperlink1"/>
    <w:basedOn w:val="prastasis"/>
    <w:qFormat/>
    <w:rsid w:val="00A76D4A"/>
    <w:pPr>
      <w:suppressAutoHyphens/>
      <w:autoSpaceDE w:val="0"/>
      <w:spacing w:line="297" w:lineRule="auto"/>
      <w:ind w:firstLine="312"/>
      <w:jc w:val="both"/>
      <w:textAlignment w:val="center"/>
    </w:pPr>
    <w:rPr>
      <w:color w:val="000000"/>
      <w:sz w:val="20"/>
      <w:lang w:val="en-US" w:eastAsia="zh-CN"/>
    </w:rPr>
  </w:style>
  <w:style w:type="paragraph" w:styleId="Puslapioinaostekstas">
    <w:name w:val="footnote text"/>
    <w:basedOn w:val="prastasis"/>
    <w:link w:val="PuslapioinaostekstasDiagrama1"/>
    <w:rsid w:val="00A76D4A"/>
    <w:rPr>
      <w:rFonts w:ascii="Calibri" w:eastAsia="Calibri" w:hAnsi="Calibri"/>
      <w:sz w:val="20"/>
      <w:lang w:eastAsia="zh-CN"/>
    </w:rPr>
  </w:style>
  <w:style w:type="character" w:customStyle="1" w:styleId="PuslapioinaostekstasDiagrama1">
    <w:name w:val="Puslapio išnašos tekstas Diagrama1"/>
    <w:basedOn w:val="Numatytasispastraiposriftas"/>
    <w:link w:val="Puslapioinaostekstas"/>
    <w:rsid w:val="00A76D4A"/>
    <w:rPr>
      <w:rFonts w:ascii="Calibri" w:eastAsia="Calibri" w:hAnsi="Calibri" w:cs="Times New Roman"/>
      <w:sz w:val="20"/>
      <w:szCs w:val="20"/>
      <w:lang w:eastAsia="zh-CN"/>
    </w:rPr>
  </w:style>
  <w:style w:type="paragraph" w:customStyle="1" w:styleId="Default">
    <w:name w:val="Default"/>
    <w:qFormat/>
    <w:rsid w:val="00A76D4A"/>
    <w:pPr>
      <w:suppressAutoHyphens/>
      <w:autoSpaceDE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zh-CN"/>
    </w:rPr>
  </w:style>
  <w:style w:type="paragraph" w:customStyle="1" w:styleId="bodytext10pt">
    <w:name w:val="body text 10pt"/>
    <w:basedOn w:val="prastasis"/>
    <w:qFormat/>
    <w:rsid w:val="00A76D4A"/>
    <w:pPr>
      <w:tabs>
        <w:tab w:val="left" w:pos="740"/>
      </w:tabs>
      <w:ind w:left="-284" w:right="-144"/>
    </w:pPr>
    <w:rPr>
      <w:rFonts w:ascii="DM Sans" w:eastAsia="Calibri" w:hAnsi="DM Sans" w:cs="DM Sans"/>
      <w:szCs w:val="24"/>
      <w:lang w:val="en-GB" w:eastAsia="zh-CN"/>
    </w:rPr>
  </w:style>
  <w:style w:type="paragraph" w:customStyle="1" w:styleId="DiagramaDiagramaChar">
    <w:name w:val="Diagrama Diagrama Char"/>
    <w:basedOn w:val="prastasis"/>
    <w:qFormat/>
    <w:rsid w:val="00A76D4A"/>
    <w:pPr>
      <w:spacing w:after="160" w:line="240" w:lineRule="exact"/>
    </w:pPr>
    <w:rPr>
      <w:rFonts w:ascii="Arial" w:eastAsia="Segoe UI" w:hAnsi="Arial" w:cs="Segoe UI"/>
      <w:sz w:val="20"/>
      <w:lang w:val="en-US" w:eastAsia="zh-CN"/>
    </w:rPr>
  </w:style>
  <w:style w:type="paragraph" w:styleId="Pagrindiniotekstotrauka">
    <w:name w:val="Body Text Indent"/>
    <w:basedOn w:val="prastasis"/>
    <w:link w:val="PagrindiniotekstotraukaDiagrama1"/>
    <w:rsid w:val="00A76D4A"/>
    <w:pPr>
      <w:widowControl w:val="0"/>
      <w:suppressAutoHyphens/>
      <w:spacing w:after="120"/>
      <w:ind w:left="283"/>
    </w:pPr>
    <w:rPr>
      <w:rFonts w:eastAsia="Lucida Sans Unicode"/>
      <w:szCs w:val="24"/>
      <w:lang w:eastAsia="zh-CN"/>
    </w:rPr>
  </w:style>
  <w:style w:type="character" w:customStyle="1" w:styleId="PagrindiniotekstotraukaDiagrama1">
    <w:name w:val="Pagrindinio teksto įtrauka Diagrama1"/>
    <w:basedOn w:val="Numatytasispastraiposriftas"/>
    <w:link w:val="Pagrindiniotekstotrauka"/>
    <w:rsid w:val="00A76D4A"/>
    <w:rPr>
      <w:rFonts w:ascii="Times New Roman" w:eastAsia="Lucida Sans Unicode" w:hAnsi="Times New Roman" w:cs="Times New Roman"/>
      <w:sz w:val="24"/>
      <w:szCs w:val="24"/>
      <w:lang w:eastAsia="zh-CN"/>
    </w:rPr>
  </w:style>
  <w:style w:type="paragraph" w:customStyle="1" w:styleId="TableContents">
    <w:name w:val="Table Contents"/>
    <w:basedOn w:val="prastasis"/>
    <w:qFormat/>
    <w:rsid w:val="00A76D4A"/>
    <w:pPr>
      <w:widowControl w:val="0"/>
      <w:suppressLineNumbers/>
      <w:suppressAutoHyphens/>
    </w:pPr>
    <w:rPr>
      <w:rFonts w:eastAsia="Lucida Sans Unicode"/>
      <w:szCs w:val="24"/>
      <w:lang w:eastAsia="zh-CN"/>
    </w:rPr>
  </w:style>
  <w:style w:type="paragraph" w:customStyle="1" w:styleId="TableHeading">
    <w:name w:val="Table Heading"/>
    <w:basedOn w:val="TableContents"/>
    <w:qFormat/>
    <w:rsid w:val="00A76D4A"/>
    <w:pPr>
      <w:jc w:val="center"/>
    </w:pPr>
    <w:rPr>
      <w:b/>
      <w:bCs/>
    </w:rPr>
  </w:style>
  <w:style w:type="paragraph" w:customStyle="1" w:styleId="FrameContents">
    <w:name w:val="Frame Contents"/>
    <w:basedOn w:val="prastasis"/>
    <w:qFormat/>
    <w:rsid w:val="00A76D4A"/>
    <w:pPr>
      <w:widowControl w:val="0"/>
      <w:suppressAutoHyphens/>
    </w:pPr>
    <w:rPr>
      <w:rFonts w:eastAsia="Lucida Sans Unicode"/>
      <w:szCs w:val="24"/>
      <w:lang w:eastAsia="zh-CN"/>
    </w:rPr>
  </w:style>
  <w:style w:type="numbering" w:customStyle="1" w:styleId="WW8Num1">
    <w:name w:val="WW8Num1"/>
    <w:qFormat/>
    <w:rsid w:val="00A76D4A"/>
  </w:style>
  <w:style w:type="numbering" w:customStyle="1" w:styleId="WW8Num2">
    <w:name w:val="WW8Num2"/>
    <w:qFormat/>
    <w:rsid w:val="00A76D4A"/>
  </w:style>
  <w:style w:type="numbering" w:customStyle="1" w:styleId="WW8Num3">
    <w:name w:val="WW8Num3"/>
    <w:qFormat/>
    <w:rsid w:val="00A76D4A"/>
  </w:style>
  <w:style w:type="numbering" w:customStyle="1" w:styleId="WW8Num4">
    <w:name w:val="WW8Num4"/>
    <w:qFormat/>
    <w:rsid w:val="00A76D4A"/>
  </w:style>
  <w:style w:type="numbering" w:customStyle="1" w:styleId="WW8Num5">
    <w:name w:val="WW8Num5"/>
    <w:qFormat/>
    <w:rsid w:val="00A76D4A"/>
  </w:style>
  <w:style w:type="numbering" w:customStyle="1" w:styleId="WW8Num6">
    <w:name w:val="WW8Num6"/>
    <w:qFormat/>
    <w:rsid w:val="00A76D4A"/>
  </w:style>
  <w:style w:type="numbering" w:customStyle="1" w:styleId="WW8Num7">
    <w:name w:val="WW8Num7"/>
    <w:qFormat/>
    <w:rsid w:val="00A76D4A"/>
  </w:style>
  <w:style w:type="numbering" w:customStyle="1" w:styleId="WW8Num8">
    <w:name w:val="WW8Num8"/>
    <w:qFormat/>
    <w:rsid w:val="00A76D4A"/>
  </w:style>
  <w:style w:type="numbering" w:customStyle="1" w:styleId="WW8Num9">
    <w:name w:val="WW8Num9"/>
    <w:qFormat/>
    <w:rsid w:val="00A76D4A"/>
  </w:style>
  <w:style w:type="numbering" w:customStyle="1" w:styleId="WW8Num10">
    <w:name w:val="WW8Num10"/>
    <w:qFormat/>
    <w:rsid w:val="00A76D4A"/>
  </w:style>
  <w:style w:type="numbering" w:customStyle="1" w:styleId="WW8Num11">
    <w:name w:val="WW8Num11"/>
    <w:qFormat/>
    <w:rsid w:val="00A76D4A"/>
  </w:style>
  <w:style w:type="numbering" w:customStyle="1" w:styleId="WW8Num12">
    <w:name w:val="WW8Num12"/>
    <w:qFormat/>
    <w:rsid w:val="00A76D4A"/>
  </w:style>
  <w:style w:type="numbering" w:customStyle="1" w:styleId="WW8Num13">
    <w:name w:val="WW8Num13"/>
    <w:qFormat/>
    <w:rsid w:val="00A76D4A"/>
  </w:style>
  <w:style w:type="numbering" w:customStyle="1" w:styleId="WW8Num14">
    <w:name w:val="WW8Num14"/>
    <w:qFormat/>
    <w:rsid w:val="00A76D4A"/>
  </w:style>
  <w:style w:type="numbering" w:customStyle="1" w:styleId="WW8Num15">
    <w:name w:val="WW8Num15"/>
    <w:qFormat/>
    <w:rsid w:val="00A76D4A"/>
  </w:style>
  <w:style w:type="numbering" w:customStyle="1" w:styleId="WW8Num16">
    <w:name w:val="WW8Num16"/>
    <w:qFormat/>
    <w:rsid w:val="00A76D4A"/>
  </w:style>
  <w:style w:type="numbering" w:customStyle="1" w:styleId="WW8Num17">
    <w:name w:val="WW8Num17"/>
    <w:qFormat/>
    <w:rsid w:val="00A76D4A"/>
  </w:style>
  <w:style w:type="numbering" w:customStyle="1" w:styleId="WW8Num18">
    <w:name w:val="WW8Num18"/>
    <w:qFormat/>
    <w:rsid w:val="00A76D4A"/>
  </w:style>
  <w:style w:type="numbering" w:customStyle="1" w:styleId="WW8Num19">
    <w:name w:val="WW8Num19"/>
    <w:qFormat/>
    <w:rsid w:val="00A76D4A"/>
  </w:style>
  <w:style w:type="numbering" w:customStyle="1" w:styleId="WW8Num20">
    <w:name w:val="WW8Num20"/>
    <w:qFormat/>
    <w:rsid w:val="00A76D4A"/>
  </w:style>
  <w:style w:type="numbering" w:customStyle="1" w:styleId="WW8Num21">
    <w:name w:val="WW8Num21"/>
    <w:qFormat/>
    <w:rsid w:val="00A76D4A"/>
  </w:style>
  <w:style w:type="numbering" w:customStyle="1" w:styleId="WW8Num22">
    <w:name w:val="WW8Num22"/>
    <w:qFormat/>
    <w:rsid w:val="00A76D4A"/>
  </w:style>
  <w:style w:type="numbering" w:customStyle="1" w:styleId="WW8Num23">
    <w:name w:val="WW8Num23"/>
    <w:qFormat/>
    <w:rsid w:val="00A76D4A"/>
  </w:style>
  <w:style w:type="numbering" w:customStyle="1" w:styleId="WW8Num24">
    <w:name w:val="WW8Num24"/>
    <w:qFormat/>
    <w:rsid w:val="00A76D4A"/>
  </w:style>
  <w:style w:type="numbering" w:customStyle="1" w:styleId="WW8Num25">
    <w:name w:val="WW8Num25"/>
    <w:qFormat/>
    <w:rsid w:val="00A76D4A"/>
  </w:style>
  <w:style w:type="numbering" w:customStyle="1" w:styleId="WW8Num26">
    <w:name w:val="WW8Num26"/>
    <w:qFormat/>
    <w:rsid w:val="00A76D4A"/>
  </w:style>
  <w:style w:type="numbering" w:customStyle="1" w:styleId="WW8Num27">
    <w:name w:val="WW8Num27"/>
    <w:qFormat/>
    <w:rsid w:val="00A76D4A"/>
  </w:style>
  <w:style w:type="numbering" w:customStyle="1" w:styleId="WW8Num28">
    <w:name w:val="WW8Num28"/>
    <w:qFormat/>
    <w:rsid w:val="00A76D4A"/>
  </w:style>
  <w:style w:type="numbering" w:customStyle="1" w:styleId="WW8Num29">
    <w:name w:val="WW8Num29"/>
    <w:qFormat/>
    <w:rsid w:val="00A76D4A"/>
  </w:style>
  <w:style w:type="numbering" w:customStyle="1" w:styleId="WW8Num30">
    <w:name w:val="WW8Num30"/>
    <w:qFormat/>
    <w:rsid w:val="00A76D4A"/>
  </w:style>
  <w:style w:type="numbering" w:customStyle="1" w:styleId="WW8Num31">
    <w:name w:val="WW8Num31"/>
    <w:qFormat/>
    <w:rsid w:val="00A76D4A"/>
  </w:style>
  <w:style w:type="table" w:styleId="Lentelstinklelis">
    <w:name w:val="Table Grid"/>
    <w:basedOn w:val="prastojilentel"/>
    <w:rsid w:val="00A76D4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teisma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1164</Words>
  <Characters>665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Rima Proscevičiūtė</dc:creator>
  <cp:lastModifiedBy>Steponas Navajauskas</cp:lastModifiedBy>
  <cp:revision>3</cp:revision>
  <dcterms:created xsi:type="dcterms:W3CDTF">2026-09-25T10:06:00Z</dcterms:created>
  <dcterms:modified xsi:type="dcterms:W3CDTF">2026-09-28T13:14:00Z</dcterms:modified>
</cp:coreProperties>
</file>