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0A04B" w14:textId="7AD8392B" w:rsidR="0074318D" w:rsidRPr="00DE6588" w:rsidRDefault="00CD7A40" w:rsidP="00DE6588">
      <w:pPr>
        <w:pStyle w:val="Pavadinimas"/>
        <w:jc w:val="center"/>
        <w:rPr>
          <w:rFonts w:ascii="Times New Roman" w:hAnsi="Times New Roman" w:cs="Times New Roman"/>
          <w:sz w:val="24"/>
          <w:szCs w:val="24"/>
        </w:rPr>
      </w:pPr>
      <w:r w:rsidRPr="00DE6588">
        <w:rPr>
          <w:rFonts w:cs="Tahoma"/>
          <w:noProof/>
          <w:szCs w:val="24"/>
          <w:lang w:eastAsia="lt-LT"/>
        </w:rPr>
        <w:drawing>
          <wp:inline distT="0" distB="0" distL="0" distR="0" wp14:anchorId="541616A3" wp14:editId="6E6F5A55">
            <wp:extent cx="576000" cy="680400"/>
            <wp:effectExtent l="0" t="0" r="0" b="0"/>
            <wp:docPr id="1513554680" name="Paveikslėlis 1513554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FF8027" w14:textId="77777777" w:rsidR="005E5FBA" w:rsidRPr="00DE6588" w:rsidRDefault="005E5FBA" w:rsidP="00DE6588">
      <w:pPr>
        <w:jc w:val="center"/>
        <w:rPr>
          <w:bCs/>
          <w:szCs w:val="24"/>
          <w:lang w:eastAsia="zh-CN"/>
        </w:rPr>
      </w:pPr>
    </w:p>
    <w:p w14:paraId="18123810" w14:textId="2842A6A3" w:rsidR="0074318D" w:rsidRPr="00DE6588" w:rsidRDefault="0074318D" w:rsidP="00DE6588">
      <w:pPr>
        <w:jc w:val="center"/>
        <w:rPr>
          <w:b/>
          <w:szCs w:val="24"/>
          <w:lang w:eastAsia="zh-CN"/>
        </w:rPr>
      </w:pPr>
      <w:r w:rsidRPr="00DE6588">
        <w:rPr>
          <w:b/>
          <w:szCs w:val="24"/>
          <w:lang w:eastAsia="zh-CN"/>
        </w:rPr>
        <w:t>KĖDAINIŲ RAJONO SAVIVALDYBĖS TARYBA</w:t>
      </w:r>
    </w:p>
    <w:p w14:paraId="0DFD76FC" w14:textId="77777777" w:rsidR="0074318D" w:rsidRPr="00DE6588" w:rsidRDefault="0074318D" w:rsidP="00DE6588">
      <w:pPr>
        <w:jc w:val="center"/>
        <w:rPr>
          <w:b/>
          <w:szCs w:val="24"/>
          <w:lang w:eastAsia="en-GB"/>
        </w:rPr>
      </w:pPr>
    </w:p>
    <w:p w14:paraId="4FCA6BBA" w14:textId="77777777" w:rsidR="0074318D" w:rsidRPr="00DE6588" w:rsidRDefault="0074318D" w:rsidP="00DE6588">
      <w:pPr>
        <w:jc w:val="center"/>
        <w:rPr>
          <w:b/>
          <w:szCs w:val="24"/>
          <w:lang w:eastAsia="en-GB"/>
        </w:rPr>
      </w:pPr>
      <w:r w:rsidRPr="00DE6588">
        <w:rPr>
          <w:b/>
          <w:szCs w:val="24"/>
          <w:lang w:eastAsia="en-GB"/>
        </w:rPr>
        <w:t>SPRENDIMAS</w:t>
      </w:r>
    </w:p>
    <w:p w14:paraId="1D05F80C" w14:textId="457D80EA" w:rsidR="001E5DB2" w:rsidRDefault="0074318D" w:rsidP="00FB4D84">
      <w:pPr>
        <w:jc w:val="center"/>
        <w:rPr>
          <w:b/>
          <w:bCs/>
          <w:szCs w:val="24"/>
        </w:rPr>
      </w:pPr>
      <w:r w:rsidRPr="00DE6588">
        <w:rPr>
          <w:b/>
          <w:szCs w:val="24"/>
          <w:lang w:eastAsia="en-GB"/>
        </w:rPr>
        <w:t>DĖL</w:t>
      </w:r>
      <w:r w:rsidR="00BB2D83">
        <w:rPr>
          <w:b/>
          <w:szCs w:val="24"/>
          <w:lang w:eastAsia="en-GB"/>
        </w:rPr>
        <w:t xml:space="preserve"> </w:t>
      </w:r>
      <w:r w:rsidR="001E5DB2">
        <w:rPr>
          <w:b/>
          <w:szCs w:val="24"/>
          <w:lang w:eastAsia="x-none"/>
        </w:rPr>
        <w:t xml:space="preserve">PRITARIMO ĮGYVENDINTI PROJEKTĄ </w:t>
      </w:r>
      <w:r w:rsidR="001E5DB2" w:rsidRPr="0010367F">
        <w:rPr>
          <w:b/>
          <w:bCs/>
          <w:szCs w:val="24"/>
        </w:rPr>
        <w:t>„</w:t>
      </w:r>
      <w:r w:rsidR="00FB4D84" w:rsidRPr="00FB4D84">
        <w:rPr>
          <w:b/>
          <w:bCs/>
          <w:iCs/>
          <w:szCs w:val="24"/>
        </w:rPr>
        <w:t>GERIAMOJO VANDENS TIEKIMO INFRASTRUKTŪROS SAUGUMO DIDINIMAS KĖDAINIŲ RAJONO SAVIVALDYBĖJE</w:t>
      </w:r>
      <w:r w:rsidR="001E5DB2" w:rsidRPr="0010367F">
        <w:rPr>
          <w:b/>
          <w:bCs/>
          <w:szCs w:val="24"/>
        </w:rPr>
        <w:t>“</w:t>
      </w:r>
    </w:p>
    <w:p w14:paraId="3AD28228" w14:textId="77777777" w:rsidR="0074318D" w:rsidRPr="00DE6588" w:rsidRDefault="0074318D" w:rsidP="00BA7E4E">
      <w:pPr>
        <w:jc w:val="center"/>
        <w:rPr>
          <w:szCs w:val="24"/>
          <w:lang w:eastAsia="en-GB"/>
        </w:rPr>
      </w:pPr>
    </w:p>
    <w:p w14:paraId="38FEE7A8" w14:textId="6C8F4FC8" w:rsidR="00630FB8" w:rsidRPr="00EC1F0C" w:rsidRDefault="00630FB8" w:rsidP="00630FB8">
      <w:pPr>
        <w:contextualSpacing/>
        <w:jc w:val="center"/>
        <w:rPr>
          <w:rFonts w:cs="Times New Roman"/>
          <w:szCs w:val="24"/>
        </w:rPr>
      </w:pPr>
      <w:bookmarkStart w:id="0" w:name="_Hlk215227846"/>
      <w:r w:rsidRPr="00EC1F0C">
        <w:rPr>
          <w:rFonts w:cs="Times New Roman"/>
          <w:szCs w:val="24"/>
        </w:rPr>
        <w:t xml:space="preserve">2026 m. </w:t>
      </w:r>
      <w:r>
        <w:rPr>
          <w:rFonts w:cs="Times New Roman"/>
          <w:szCs w:val="24"/>
        </w:rPr>
        <w:t>rugsėjo 25</w:t>
      </w:r>
      <w:r w:rsidRPr="00EC1F0C">
        <w:rPr>
          <w:rFonts w:cs="Times New Roman"/>
          <w:szCs w:val="24"/>
        </w:rPr>
        <w:t xml:space="preserve"> d. Nr. TS-</w:t>
      </w:r>
      <w:r w:rsidR="00F151DC">
        <w:rPr>
          <w:rFonts w:cs="Times New Roman"/>
          <w:szCs w:val="24"/>
        </w:rPr>
        <w:t>192</w:t>
      </w:r>
      <w:r w:rsidRPr="00EC1F0C">
        <w:rPr>
          <w:rFonts w:cs="Times New Roman"/>
          <w:szCs w:val="24"/>
        </w:rPr>
        <w:t xml:space="preserve">  </w:t>
      </w:r>
    </w:p>
    <w:bookmarkEnd w:id="0"/>
    <w:p w14:paraId="533D2415" w14:textId="522B4CF8" w:rsidR="0074318D" w:rsidRPr="00DE6588" w:rsidRDefault="0074318D" w:rsidP="00BA7E4E">
      <w:pPr>
        <w:jc w:val="center"/>
        <w:rPr>
          <w:szCs w:val="24"/>
          <w:lang w:eastAsia="en-GB"/>
        </w:rPr>
      </w:pPr>
      <w:r w:rsidRPr="00DE6588">
        <w:rPr>
          <w:szCs w:val="24"/>
          <w:lang w:eastAsia="en-GB"/>
        </w:rPr>
        <w:t>Kėdainiai</w:t>
      </w:r>
    </w:p>
    <w:p w14:paraId="299FFCCE" w14:textId="77777777" w:rsidR="0074318D" w:rsidRPr="00DE6588" w:rsidRDefault="0074318D" w:rsidP="00BA7E4E">
      <w:pPr>
        <w:ind w:firstLine="851"/>
        <w:rPr>
          <w:sz w:val="20"/>
          <w:lang w:eastAsia="en-GB"/>
        </w:rPr>
      </w:pPr>
    </w:p>
    <w:p w14:paraId="4AD94020" w14:textId="3DFED602" w:rsidR="001E5DB2" w:rsidRPr="001E5DB2" w:rsidRDefault="001E5DB2" w:rsidP="001E5DB2">
      <w:pPr>
        <w:ind w:firstLine="851"/>
        <w:jc w:val="both"/>
        <w:rPr>
          <w:color w:val="000000"/>
          <w:szCs w:val="24"/>
          <w:lang w:eastAsia="lt-LT"/>
        </w:rPr>
      </w:pPr>
      <w:r w:rsidRPr="001E5DB2">
        <w:rPr>
          <w:szCs w:val="24"/>
          <w:lang w:eastAsia="lt-LT"/>
        </w:rPr>
        <w:t xml:space="preserve">Vadovaudamasi Lietuvos Respublikos vietos savivaldos įstatymo 6 straipsnio 30 </w:t>
      </w:r>
      <w:r w:rsidRPr="00EC31A0">
        <w:rPr>
          <w:szCs w:val="24"/>
          <w:lang w:eastAsia="lt-LT"/>
        </w:rPr>
        <w:t>punkt</w:t>
      </w:r>
      <w:r w:rsidR="00B23972">
        <w:rPr>
          <w:szCs w:val="24"/>
          <w:lang w:eastAsia="lt-LT"/>
        </w:rPr>
        <w:t>u</w:t>
      </w:r>
      <w:r w:rsidRPr="00EC31A0">
        <w:rPr>
          <w:szCs w:val="24"/>
          <w:lang w:eastAsia="lt-LT"/>
        </w:rPr>
        <w:t>, 15</w:t>
      </w:r>
      <w:r w:rsidR="00D44521">
        <w:rPr>
          <w:szCs w:val="24"/>
          <w:lang w:eastAsia="lt-LT"/>
        </w:rPr>
        <w:t> </w:t>
      </w:r>
      <w:r w:rsidRPr="00EC31A0">
        <w:rPr>
          <w:szCs w:val="24"/>
          <w:lang w:eastAsia="lt-LT"/>
        </w:rPr>
        <w:t xml:space="preserve">straipsnio 4 dalimi, </w:t>
      </w:r>
      <w:r w:rsidR="0083718A" w:rsidRPr="00EC31A0">
        <w:rPr>
          <w:color w:val="000000"/>
          <w:szCs w:val="24"/>
          <w:lang w:eastAsia="lt-LT"/>
        </w:rPr>
        <w:t>2022–2030 metų plėtros programos valdytojos</w:t>
      </w:r>
      <w:r w:rsidR="0083718A" w:rsidRPr="00EC31A0">
        <w:rPr>
          <w:szCs w:val="24"/>
          <w:lang w:eastAsia="lt-LT"/>
        </w:rPr>
        <w:t xml:space="preserve"> </w:t>
      </w:r>
      <w:r w:rsidRPr="00EC31A0">
        <w:rPr>
          <w:szCs w:val="24"/>
          <w:lang w:eastAsia="lt-LT"/>
        </w:rPr>
        <w:t xml:space="preserve">Lietuvos Respublikos aplinkos ministerijos </w:t>
      </w:r>
      <w:r w:rsidR="00CF4F94">
        <w:rPr>
          <w:szCs w:val="24"/>
          <w:lang w:eastAsia="lt-LT"/>
        </w:rPr>
        <w:t>A</w:t>
      </w:r>
      <w:r w:rsidR="00CF4F94" w:rsidRPr="00CF4F94">
        <w:rPr>
          <w:szCs w:val="24"/>
          <w:lang w:eastAsia="lt-LT"/>
        </w:rPr>
        <w:t>plinkos apsaugos ir klimato kaitos valdymo plėtros programos</w:t>
      </w:r>
      <w:r w:rsidR="00CF4F94">
        <w:rPr>
          <w:szCs w:val="24"/>
          <w:lang w:eastAsia="lt-LT"/>
        </w:rPr>
        <w:t xml:space="preserve"> </w:t>
      </w:r>
      <w:r w:rsidRPr="00EC31A0">
        <w:rPr>
          <w:szCs w:val="24"/>
        </w:rPr>
        <w:t>regioninės pažangos priemonės Nr. 02-001-06-07-03 (RE) „Didinti geriamojo vandens tiekimo infrastruktūros saugumą“</w:t>
      </w:r>
      <w:r w:rsidRPr="00EC31A0">
        <w:rPr>
          <w:color w:val="000000"/>
          <w:szCs w:val="24"/>
        </w:rPr>
        <w:t xml:space="preserve"> finansavimo </w:t>
      </w:r>
      <w:r w:rsidRPr="00EC31A0">
        <w:rPr>
          <w:szCs w:val="24"/>
        </w:rPr>
        <w:t xml:space="preserve">gairių, patvirtintų </w:t>
      </w:r>
      <w:r w:rsidRPr="00EC31A0">
        <w:rPr>
          <w:bCs/>
          <w:szCs w:val="24"/>
          <w:lang w:eastAsia="lt-LT"/>
        </w:rPr>
        <w:t>Lietuvos Respublikos aplinkos ministro</w:t>
      </w:r>
      <w:r w:rsidRPr="00EC31A0">
        <w:rPr>
          <w:szCs w:val="24"/>
        </w:rPr>
        <w:t xml:space="preserve"> </w:t>
      </w:r>
      <w:r w:rsidRPr="00EC31A0">
        <w:rPr>
          <w:bCs/>
          <w:szCs w:val="24"/>
          <w:lang w:eastAsia="lt-LT"/>
        </w:rPr>
        <w:t>202</w:t>
      </w:r>
      <w:r w:rsidR="0083718A" w:rsidRPr="00EC31A0">
        <w:rPr>
          <w:bCs/>
          <w:szCs w:val="24"/>
          <w:lang w:eastAsia="lt-LT"/>
        </w:rPr>
        <w:t>6</w:t>
      </w:r>
      <w:r w:rsidRPr="00EC31A0">
        <w:rPr>
          <w:bCs/>
          <w:szCs w:val="24"/>
          <w:lang w:eastAsia="lt-LT"/>
        </w:rPr>
        <w:t xml:space="preserve"> m.</w:t>
      </w:r>
      <w:r w:rsidRPr="001E5DB2">
        <w:rPr>
          <w:bCs/>
          <w:szCs w:val="24"/>
          <w:lang w:eastAsia="lt-LT"/>
        </w:rPr>
        <w:t xml:space="preserve"> </w:t>
      </w:r>
      <w:r w:rsidR="0083718A">
        <w:rPr>
          <w:bCs/>
          <w:szCs w:val="24"/>
          <w:lang w:eastAsia="lt-LT"/>
        </w:rPr>
        <w:t>birželio</w:t>
      </w:r>
      <w:r w:rsidRPr="001E5DB2">
        <w:rPr>
          <w:bCs/>
          <w:szCs w:val="24"/>
          <w:lang w:eastAsia="lt-LT"/>
        </w:rPr>
        <w:t xml:space="preserve"> 1</w:t>
      </w:r>
      <w:r w:rsidR="0083718A">
        <w:rPr>
          <w:bCs/>
          <w:szCs w:val="24"/>
          <w:lang w:eastAsia="lt-LT"/>
        </w:rPr>
        <w:t>8</w:t>
      </w:r>
      <w:r w:rsidRPr="001E5DB2">
        <w:rPr>
          <w:szCs w:val="24"/>
          <w:lang w:eastAsia="zh-CN"/>
        </w:rPr>
        <w:t xml:space="preserve"> d</w:t>
      </w:r>
      <w:r w:rsidRPr="001E5DB2">
        <w:rPr>
          <w:bCs/>
          <w:szCs w:val="24"/>
          <w:lang w:eastAsia="lt-LT"/>
        </w:rPr>
        <w:t xml:space="preserve">. įsakymu Nr. </w:t>
      </w:r>
      <w:r w:rsidRPr="001E5DB2">
        <w:rPr>
          <w:bCs/>
        </w:rPr>
        <w:t>D1-</w:t>
      </w:r>
      <w:r w:rsidR="0083718A">
        <w:rPr>
          <w:bCs/>
        </w:rPr>
        <w:t>111</w:t>
      </w:r>
      <w:r w:rsidRPr="001E5DB2">
        <w:rPr>
          <w:szCs w:val="24"/>
        </w:rPr>
        <w:t xml:space="preserve"> „Dėl </w:t>
      </w:r>
      <w:r w:rsidR="0083718A" w:rsidRPr="0083718A">
        <w:rPr>
          <w:color w:val="000000"/>
          <w:szCs w:val="24"/>
          <w:lang w:eastAsia="lt-LT"/>
        </w:rPr>
        <w:t xml:space="preserve">2022–2030 metų plėtros programos valdytojos Lietuvos Respublikos aplinkos ministerijos aplinkos apsaugos ir klimato kaitos valdymo plėtros programos regioninės pažangos priemonės Nr. 02-001-06-07-03 (RE) „Didinti geriamojo vandens tiekimo infrastruktūros saugumą“ finansavimo </w:t>
      </w:r>
      <w:r w:rsidRPr="001E5DB2">
        <w:rPr>
          <w:color w:val="000000"/>
          <w:szCs w:val="24"/>
          <w:lang w:eastAsia="lt-LT"/>
        </w:rPr>
        <w:t xml:space="preserve">gairių </w:t>
      </w:r>
      <w:r w:rsidRPr="001E5DB2">
        <w:rPr>
          <w:color w:val="000000"/>
        </w:rPr>
        <w:t>patvirtinimo</w:t>
      </w:r>
      <w:r w:rsidRPr="001E5DB2">
        <w:rPr>
          <w:color w:val="000000"/>
          <w:szCs w:val="24"/>
          <w:lang w:eastAsia="lt-LT"/>
        </w:rPr>
        <w:t>“</w:t>
      </w:r>
      <w:r w:rsidRPr="001E5DB2">
        <w:rPr>
          <w:szCs w:val="24"/>
          <w:lang w:eastAsia="lt-LT"/>
        </w:rPr>
        <w:t>,</w:t>
      </w:r>
      <w:r w:rsidRPr="001E5DB2">
        <w:rPr>
          <w:color w:val="000000"/>
          <w:szCs w:val="24"/>
          <w:lang w:eastAsia="lt-LT"/>
        </w:rPr>
        <w:t xml:space="preserve"> 3 skyriaus 2.3 papunkčiu, atsižvelgdama į </w:t>
      </w:r>
      <w:r w:rsidRPr="001E5DB2">
        <w:rPr>
          <w:szCs w:val="24"/>
        </w:rPr>
        <w:t>UAB „Kėdainių vandenys“ 202</w:t>
      </w:r>
      <w:r w:rsidR="00893035">
        <w:rPr>
          <w:szCs w:val="24"/>
        </w:rPr>
        <w:t>6</w:t>
      </w:r>
      <w:r w:rsidRPr="001E5DB2">
        <w:rPr>
          <w:szCs w:val="24"/>
        </w:rPr>
        <w:t xml:space="preserve"> m. </w:t>
      </w:r>
      <w:r w:rsidR="00893035">
        <w:rPr>
          <w:szCs w:val="24"/>
        </w:rPr>
        <w:t>liepos</w:t>
      </w:r>
      <w:r w:rsidRPr="001E5DB2">
        <w:rPr>
          <w:szCs w:val="24"/>
        </w:rPr>
        <w:t xml:space="preserve"> </w:t>
      </w:r>
      <w:r w:rsidR="00893035">
        <w:rPr>
          <w:szCs w:val="24"/>
        </w:rPr>
        <w:t>3</w:t>
      </w:r>
      <w:r w:rsidRPr="001E5DB2">
        <w:rPr>
          <w:szCs w:val="24"/>
        </w:rPr>
        <w:t xml:space="preserve"> d. raštą Nr. </w:t>
      </w:r>
      <w:r w:rsidR="00E16779" w:rsidRPr="00E16779">
        <w:rPr>
          <w:szCs w:val="24"/>
        </w:rPr>
        <w:t>2.7.7</w:t>
      </w:r>
      <w:r w:rsidR="00CF4F94">
        <w:rPr>
          <w:szCs w:val="24"/>
        </w:rPr>
        <w:t xml:space="preserve"> </w:t>
      </w:r>
      <w:r w:rsidR="00E16779" w:rsidRPr="00E16779">
        <w:rPr>
          <w:szCs w:val="24"/>
        </w:rPr>
        <w:t>Mr</w:t>
      </w:r>
      <w:r w:rsidR="00CF4F94">
        <w:rPr>
          <w:szCs w:val="24"/>
        </w:rPr>
        <w:t xml:space="preserve"> </w:t>
      </w:r>
      <w:r w:rsidR="00E16779" w:rsidRPr="00E16779">
        <w:rPr>
          <w:szCs w:val="24"/>
        </w:rPr>
        <w:t>(2026)</w:t>
      </w:r>
      <w:r w:rsidR="00CF4F94">
        <w:rPr>
          <w:szCs w:val="24"/>
        </w:rPr>
        <w:t xml:space="preserve"> </w:t>
      </w:r>
      <w:r w:rsidR="00E16779" w:rsidRPr="00E16779">
        <w:rPr>
          <w:szCs w:val="24"/>
        </w:rPr>
        <w:t xml:space="preserve">SD7-44 </w:t>
      </w:r>
      <w:r w:rsidRPr="001E5DB2">
        <w:rPr>
          <w:szCs w:val="24"/>
        </w:rPr>
        <w:t>„Dėl pri</w:t>
      </w:r>
      <w:r w:rsidR="00893035">
        <w:rPr>
          <w:szCs w:val="24"/>
        </w:rPr>
        <w:t>sidėjimo prie LR AM regioninės pažangos priemonės</w:t>
      </w:r>
      <w:r w:rsidRPr="001E5DB2">
        <w:rPr>
          <w:szCs w:val="24"/>
        </w:rPr>
        <w:t xml:space="preserve"> projekt</w:t>
      </w:r>
      <w:r w:rsidR="00893035">
        <w:rPr>
          <w:szCs w:val="24"/>
        </w:rPr>
        <w:t>o Nr. 02-001-06-07-03</w:t>
      </w:r>
      <w:r w:rsidRPr="001E5DB2">
        <w:rPr>
          <w:szCs w:val="24"/>
        </w:rPr>
        <w:t xml:space="preserve"> „</w:t>
      </w:r>
      <w:r w:rsidR="00893035">
        <w:rPr>
          <w:szCs w:val="24"/>
        </w:rPr>
        <w:t>Didinti g</w:t>
      </w:r>
      <w:r w:rsidRPr="000A787E">
        <w:t xml:space="preserve">eriamojo vandens tiekimo </w:t>
      </w:r>
      <w:r w:rsidR="00893035">
        <w:t>infrastruktūros saugumą</w:t>
      </w:r>
      <w:r w:rsidRPr="001E5DB2">
        <w:rPr>
          <w:szCs w:val="24"/>
        </w:rPr>
        <w:t>“</w:t>
      </w:r>
      <w:r w:rsidR="00893035">
        <w:rPr>
          <w:szCs w:val="24"/>
        </w:rPr>
        <w:t xml:space="preserve"> įgyvendinimo</w:t>
      </w:r>
      <w:r w:rsidR="00893035" w:rsidRPr="001E5DB2">
        <w:rPr>
          <w:szCs w:val="24"/>
        </w:rPr>
        <w:t>“</w:t>
      </w:r>
      <w:r w:rsidRPr="001E5DB2">
        <w:rPr>
          <w:szCs w:val="24"/>
        </w:rPr>
        <w:t xml:space="preserve">, </w:t>
      </w:r>
      <w:r w:rsidRPr="001E5DB2">
        <w:rPr>
          <w:szCs w:val="24"/>
          <w:lang w:eastAsia="lt-LT"/>
        </w:rPr>
        <w:t xml:space="preserve">Kėdainių rajono savivaldybės taryba  </w:t>
      </w:r>
      <w:bookmarkStart w:id="1" w:name="_Hlk208906614"/>
      <w:r w:rsidR="007E0EFE" w:rsidRPr="00EC1F0C">
        <w:rPr>
          <w:rFonts w:cs="Times New Roman"/>
          <w:spacing w:val="60"/>
          <w:szCs w:val="24"/>
        </w:rPr>
        <w:t>nusprendži</w:t>
      </w:r>
      <w:r w:rsidR="007E0EFE" w:rsidRPr="00EC1F0C">
        <w:rPr>
          <w:rFonts w:cs="Times New Roman"/>
          <w:szCs w:val="24"/>
        </w:rPr>
        <w:t>a:</w:t>
      </w:r>
      <w:bookmarkEnd w:id="1"/>
      <w:r w:rsidRPr="001E5DB2">
        <w:rPr>
          <w:spacing w:val="40"/>
          <w:szCs w:val="24"/>
          <w:lang w:eastAsia="lt-LT"/>
        </w:rPr>
        <w:t xml:space="preserve"> </w:t>
      </w:r>
    </w:p>
    <w:p w14:paraId="0B7DDC40" w14:textId="0454C95F" w:rsidR="001E5DB2" w:rsidRPr="001E5DB2" w:rsidRDefault="00BB1E6A" w:rsidP="007E0EFE">
      <w:pPr>
        <w:pStyle w:val="Sraopastraipa"/>
        <w:numPr>
          <w:ilvl w:val="0"/>
          <w:numId w:val="2"/>
        </w:numPr>
        <w:jc w:val="both"/>
        <w:rPr>
          <w:iCs/>
          <w:szCs w:val="24"/>
        </w:rPr>
      </w:pPr>
      <w:r w:rsidRPr="00BB1E6A">
        <w:rPr>
          <w:szCs w:val="24"/>
          <w:lang w:eastAsia="lt-LT"/>
        </w:rPr>
        <w:t>Pritarti projekto „Geriamojo vandens tiekimo infrastruktūros saugumo didinimas Kėdainių rajono savivaldybėje“ įgyvendinimui ir skirti iš Kėdainių rajono savivaldybės biudžeto ne mažiau kaip 2,5 procento visų tinkamų finansuoti projekto išlaidų</w:t>
      </w:r>
      <w:r w:rsidR="001E5DB2" w:rsidRPr="001E5DB2">
        <w:rPr>
          <w:szCs w:val="24"/>
          <w:lang w:eastAsia="lt-LT"/>
        </w:rPr>
        <w:t xml:space="preserve">. </w:t>
      </w:r>
    </w:p>
    <w:p w14:paraId="48E8484A" w14:textId="77777777" w:rsidR="007E0EFE" w:rsidRPr="007E0EFE" w:rsidRDefault="007E0EFE" w:rsidP="007E0EFE">
      <w:pPr>
        <w:pStyle w:val="Sraopastraipa"/>
        <w:numPr>
          <w:ilvl w:val="0"/>
          <w:numId w:val="2"/>
        </w:numPr>
        <w:jc w:val="both"/>
        <w:rPr>
          <w:rFonts w:cs="Times New Roman"/>
          <w:szCs w:val="24"/>
        </w:rPr>
      </w:pPr>
      <w:r w:rsidRPr="007E0EFE">
        <w:rPr>
          <w:rFonts w:cs="Times New Roman"/>
          <w:szCs w:val="24"/>
        </w:rPr>
        <w:t>Šis sprendimas per vieną mėnesį nuo jo įteikimo arba paskelbimo dienos gali būti skundžiamas Lietuvos administracinių ginčų komisijos Kauno apygardos skyriui (Kaunas, A. Juozapavičiaus pr. 57, LT</w:t>
      </w:r>
      <w:r w:rsidRPr="007E0EFE">
        <w:rPr>
          <w:rFonts w:cs="Times New Roman"/>
          <w:szCs w:val="24"/>
        </w:rPr>
        <w:noBreakHyphen/>
        <w:t xml:space="preserve">45262)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7" w:history="1">
        <w:r w:rsidRPr="007E0EFE">
          <w:rPr>
            <w:rStyle w:val="Hipersaitas"/>
            <w:rFonts w:cs="Times New Roman"/>
            <w:color w:val="auto"/>
            <w:szCs w:val="24"/>
            <w:u w:val="none"/>
          </w:rPr>
          <w:t>https://e.teismas.lt</w:t>
        </w:r>
      </w:hyperlink>
      <w:r w:rsidRPr="007E0EFE">
        <w:rPr>
          <w:rFonts w:cs="Times New Roman"/>
          <w:szCs w:val="24"/>
        </w:rPr>
        <w:t xml:space="preserve"> arba adresu: Vilnius, Žygimantų g. 2, LT</w:t>
      </w:r>
      <w:r w:rsidRPr="007E0EFE">
        <w:rPr>
          <w:rFonts w:cs="Times New Roman"/>
          <w:szCs w:val="24"/>
        </w:rPr>
        <w:noBreakHyphen/>
        <w:t>01102, arba Kaunas, A. Mickevičiaus g. 8A, LT</w:t>
      </w:r>
      <w:r w:rsidRPr="007E0EFE">
        <w:rPr>
          <w:rFonts w:cs="Times New Roman"/>
          <w:szCs w:val="24"/>
        </w:rPr>
        <w:noBreakHyphen/>
        <w:t>44312, arba Klaipėda, Galinio Pylimo g. 9, LT</w:t>
      </w:r>
      <w:r w:rsidRPr="007E0EFE">
        <w:rPr>
          <w:rFonts w:cs="Times New Roman"/>
          <w:szCs w:val="24"/>
        </w:rPr>
        <w:noBreakHyphen/>
        <w:t>91230, arba Šiauliai, Dvaro g. 80, LT</w:t>
      </w:r>
      <w:r w:rsidRPr="007E0EFE">
        <w:rPr>
          <w:rFonts w:cs="Times New Roman"/>
          <w:szCs w:val="24"/>
        </w:rPr>
        <w:noBreakHyphen/>
        <w:t>76298, arba Panevėžys, Respublikos g. 62, LT</w:t>
      </w:r>
      <w:r w:rsidRPr="007E0EFE">
        <w:rPr>
          <w:rFonts w:cs="Times New Roman"/>
          <w:szCs w:val="24"/>
        </w:rPr>
        <w:noBreakHyphen/>
        <w:t>35158) Lietuvos Respublikos administracinių bylų teisenos įstatymo nustatyta tvarka.</w:t>
      </w:r>
    </w:p>
    <w:p w14:paraId="1677D9BC" w14:textId="77777777" w:rsidR="0074318D" w:rsidRDefault="0074318D" w:rsidP="0074318D">
      <w:pPr>
        <w:jc w:val="both"/>
        <w:rPr>
          <w:rFonts w:eastAsia="Calibri"/>
          <w:szCs w:val="24"/>
        </w:rPr>
      </w:pPr>
    </w:p>
    <w:p w14:paraId="1C8A84DF" w14:textId="77777777" w:rsidR="00630FB8" w:rsidRPr="00DE6588" w:rsidRDefault="00630FB8" w:rsidP="0074318D">
      <w:pPr>
        <w:jc w:val="both"/>
        <w:rPr>
          <w:rFonts w:eastAsia="Calibri"/>
          <w:szCs w:val="24"/>
        </w:rPr>
      </w:pPr>
    </w:p>
    <w:p w14:paraId="4E2C9365" w14:textId="77777777" w:rsidR="00630FB8" w:rsidRPr="00EC1F0C" w:rsidRDefault="00630FB8" w:rsidP="00630FB8">
      <w:pPr>
        <w:contextualSpacing/>
        <w:rPr>
          <w:rFonts w:cs="Times New Roman"/>
          <w:szCs w:val="24"/>
        </w:rPr>
      </w:pPr>
      <w:bookmarkStart w:id="2" w:name="_Hlk202182067"/>
      <w:bookmarkStart w:id="3" w:name="_Hlk202182431"/>
      <w:r w:rsidRPr="00EC1F0C">
        <w:rPr>
          <w:rFonts w:cs="Times New Roman"/>
          <w:szCs w:val="24"/>
        </w:rPr>
        <w:t>Savivaldybės meras                                                                                                 Valentinas Tamulis</w:t>
      </w:r>
      <w:bookmarkEnd w:id="2"/>
    </w:p>
    <w:bookmarkEnd w:id="3"/>
    <w:p w14:paraId="1F1F63FB" w14:textId="77777777" w:rsidR="00630FB8" w:rsidRPr="00EC1F0C" w:rsidRDefault="00630FB8" w:rsidP="00630FB8">
      <w:pPr>
        <w:contextualSpacing/>
        <w:rPr>
          <w:rFonts w:cs="Times New Roman"/>
          <w:szCs w:val="24"/>
        </w:rPr>
      </w:pPr>
    </w:p>
    <w:p w14:paraId="7E369845" w14:textId="1D39CB9C" w:rsidR="0074318D" w:rsidRPr="00500188" w:rsidRDefault="0074318D" w:rsidP="00630FB8">
      <w:pPr>
        <w:jc w:val="both"/>
        <w:rPr>
          <w:szCs w:val="24"/>
          <w:lang w:eastAsia="en-GB"/>
        </w:rPr>
      </w:pPr>
    </w:p>
    <w:sectPr w:rsidR="0074318D" w:rsidRPr="00500188" w:rsidSect="007E0EFE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A1BBE"/>
    <w:multiLevelType w:val="hybridMultilevel"/>
    <w:tmpl w:val="66EE1318"/>
    <w:lvl w:ilvl="0" w:tplc="CC00C130">
      <w:start w:val="1"/>
      <w:numFmt w:val="decimal"/>
      <w:suff w:val="space"/>
      <w:lvlText w:val="%1."/>
      <w:lvlJc w:val="left"/>
      <w:pPr>
        <w:ind w:left="0" w:firstLine="851"/>
      </w:pPr>
      <w:rPr>
        <w:rFonts w:ascii="Times New Roman" w:hAnsi="Times New Roman" w:cstheme="minorBidi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F44E26"/>
    <w:multiLevelType w:val="hybridMultilevel"/>
    <w:tmpl w:val="7E3C219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B581F"/>
    <w:multiLevelType w:val="hybridMultilevel"/>
    <w:tmpl w:val="7ECCBA3E"/>
    <w:lvl w:ilvl="0" w:tplc="4162B49A">
      <w:start w:val="1"/>
      <w:numFmt w:val="decimal"/>
      <w:suff w:val="space"/>
      <w:lvlText w:val="%1."/>
      <w:lvlJc w:val="left"/>
      <w:pPr>
        <w:ind w:left="0" w:firstLine="851"/>
      </w:pPr>
      <w:rPr>
        <w:rFonts w:ascii="Times New Roman" w:hAnsi="Times New Roman" w:cstheme="minorBidi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2649045">
    <w:abstractNumId w:val="1"/>
  </w:num>
  <w:num w:numId="2" w16cid:durableId="863709151">
    <w:abstractNumId w:val="2"/>
  </w:num>
  <w:num w:numId="3" w16cid:durableId="2085368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8D"/>
    <w:rsid w:val="00026234"/>
    <w:rsid w:val="00072940"/>
    <w:rsid w:val="000C0EF2"/>
    <w:rsid w:val="000E3627"/>
    <w:rsid w:val="001622F0"/>
    <w:rsid w:val="001A79C2"/>
    <w:rsid w:val="001E5DB2"/>
    <w:rsid w:val="002473CE"/>
    <w:rsid w:val="00251682"/>
    <w:rsid w:val="00251D05"/>
    <w:rsid w:val="0029266D"/>
    <w:rsid w:val="00294FB4"/>
    <w:rsid w:val="002A0E18"/>
    <w:rsid w:val="002B0F1F"/>
    <w:rsid w:val="002D2615"/>
    <w:rsid w:val="0035105C"/>
    <w:rsid w:val="003B3250"/>
    <w:rsid w:val="00411051"/>
    <w:rsid w:val="004172D3"/>
    <w:rsid w:val="004174C4"/>
    <w:rsid w:val="00433C8D"/>
    <w:rsid w:val="00446E3B"/>
    <w:rsid w:val="00455688"/>
    <w:rsid w:val="00500188"/>
    <w:rsid w:val="00546CD8"/>
    <w:rsid w:val="00566EC5"/>
    <w:rsid w:val="005B5AFB"/>
    <w:rsid w:val="005E5FBA"/>
    <w:rsid w:val="00626CC2"/>
    <w:rsid w:val="00630FB8"/>
    <w:rsid w:val="0066140F"/>
    <w:rsid w:val="006747AE"/>
    <w:rsid w:val="006B12D4"/>
    <w:rsid w:val="006E3BA2"/>
    <w:rsid w:val="006F1029"/>
    <w:rsid w:val="007100B6"/>
    <w:rsid w:val="0074318D"/>
    <w:rsid w:val="007B6800"/>
    <w:rsid w:val="007D5331"/>
    <w:rsid w:val="007E0EFE"/>
    <w:rsid w:val="007F1D42"/>
    <w:rsid w:val="00833CA9"/>
    <w:rsid w:val="0083718A"/>
    <w:rsid w:val="00893035"/>
    <w:rsid w:val="008B04FA"/>
    <w:rsid w:val="008B4C37"/>
    <w:rsid w:val="008C403A"/>
    <w:rsid w:val="008F2BE0"/>
    <w:rsid w:val="009B1B0C"/>
    <w:rsid w:val="00A10180"/>
    <w:rsid w:val="00A41A7E"/>
    <w:rsid w:val="00A717A5"/>
    <w:rsid w:val="00A7311E"/>
    <w:rsid w:val="00AA18E5"/>
    <w:rsid w:val="00AF153F"/>
    <w:rsid w:val="00B2026C"/>
    <w:rsid w:val="00B23972"/>
    <w:rsid w:val="00B66CCC"/>
    <w:rsid w:val="00BA1896"/>
    <w:rsid w:val="00BA7E4E"/>
    <w:rsid w:val="00BB17B9"/>
    <w:rsid w:val="00BB1E6A"/>
    <w:rsid w:val="00BB2D83"/>
    <w:rsid w:val="00BF6502"/>
    <w:rsid w:val="00C3148B"/>
    <w:rsid w:val="00C33D68"/>
    <w:rsid w:val="00C45774"/>
    <w:rsid w:val="00C63937"/>
    <w:rsid w:val="00C65B96"/>
    <w:rsid w:val="00C94E7D"/>
    <w:rsid w:val="00C95A91"/>
    <w:rsid w:val="00C9616D"/>
    <w:rsid w:val="00CC15F9"/>
    <w:rsid w:val="00CD7A40"/>
    <w:rsid w:val="00CF3916"/>
    <w:rsid w:val="00CF4F94"/>
    <w:rsid w:val="00D25A40"/>
    <w:rsid w:val="00D44521"/>
    <w:rsid w:val="00D9404B"/>
    <w:rsid w:val="00DB1100"/>
    <w:rsid w:val="00DE6588"/>
    <w:rsid w:val="00E06F1A"/>
    <w:rsid w:val="00E16779"/>
    <w:rsid w:val="00E175A4"/>
    <w:rsid w:val="00E23B47"/>
    <w:rsid w:val="00E7164A"/>
    <w:rsid w:val="00EB46F1"/>
    <w:rsid w:val="00EC31A0"/>
    <w:rsid w:val="00ED06ED"/>
    <w:rsid w:val="00F006EF"/>
    <w:rsid w:val="00F03C35"/>
    <w:rsid w:val="00F14242"/>
    <w:rsid w:val="00F151DC"/>
    <w:rsid w:val="00F80834"/>
    <w:rsid w:val="00F92E60"/>
    <w:rsid w:val="00FA14A8"/>
    <w:rsid w:val="00FB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F55"/>
  <w15:chartTrackingRefBased/>
  <w15:docId w15:val="{B872A681-210B-49F7-865C-CC25342F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43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43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431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431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431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431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431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431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431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431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431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4318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4318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4318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431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431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431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4318D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qFormat/>
    <w:rsid w:val="007431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743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4318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431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431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4318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4318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4318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431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4318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4318D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74318D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5A91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rsid w:val="008930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.teismas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14E90-98F1-4016-92BC-B5251D6D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1602</Words>
  <Characters>914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</dc:creator>
  <cp:lastModifiedBy>Steponas Navajauskas</cp:lastModifiedBy>
  <cp:revision>4</cp:revision>
  <cp:lastPrinted>2026-06-16T05:46:00Z</cp:lastPrinted>
  <dcterms:created xsi:type="dcterms:W3CDTF">2026-09-24T09:39:00Z</dcterms:created>
  <dcterms:modified xsi:type="dcterms:W3CDTF">2026-09-28T12:10:00Z</dcterms:modified>
</cp:coreProperties>
</file>