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E1904" w14:textId="65A487CD" w:rsidR="003D4B94" w:rsidRDefault="006C58FD">
      <w:pPr>
        <w:jc w:val="center"/>
        <w:rPr>
          <w:b/>
          <w:szCs w:val="24"/>
          <w:lang w:eastAsia="lt-LT"/>
        </w:rPr>
      </w:pPr>
      <w:r w:rsidRPr="00EC1F0C">
        <w:rPr>
          <w:noProof/>
          <w:szCs w:val="24"/>
          <w:lang w:eastAsia="lt-LT"/>
        </w:rPr>
        <w:drawing>
          <wp:inline distT="0" distB="0" distL="0" distR="0" wp14:anchorId="73FAB7D5" wp14:editId="746B69F3">
            <wp:extent cx="576000" cy="680400"/>
            <wp:effectExtent l="0" t="0" r="0" b="0"/>
            <wp:docPr id="1268298999" name="Paveikslėlis 1268298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680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8E096C" w14:textId="77777777" w:rsidR="006C58FD" w:rsidRDefault="006C58FD">
      <w:pPr>
        <w:jc w:val="center"/>
        <w:rPr>
          <w:b/>
          <w:szCs w:val="24"/>
          <w:lang w:eastAsia="lt-LT"/>
        </w:rPr>
      </w:pPr>
    </w:p>
    <w:p w14:paraId="6C725F01" w14:textId="77777777" w:rsidR="003D4B94" w:rsidRDefault="00F75B6F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 xml:space="preserve">KĖDAINIŲ RAJONO SAVIVALDYBĖS TARYBA </w:t>
      </w:r>
    </w:p>
    <w:p w14:paraId="7AB39E2C" w14:textId="77777777" w:rsidR="003D4B94" w:rsidRDefault="003D4B94">
      <w:pPr>
        <w:jc w:val="center"/>
        <w:rPr>
          <w:b/>
          <w:szCs w:val="24"/>
          <w:lang w:eastAsia="x-none"/>
        </w:rPr>
      </w:pPr>
    </w:p>
    <w:p w14:paraId="57C80514" w14:textId="77777777" w:rsidR="003D4B94" w:rsidRDefault="00F75B6F">
      <w:pPr>
        <w:jc w:val="center"/>
        <w:rPr>
          <w:b/>
          <w:szCs w:val="24"/>
          <w:lang w:eastAsia="x-none"/>
        </w:rPr>
      </w:pPr>
      <w:r>
        <w:rPr>
          <w:b/>
          <w:szCs w:val="24"/>
          <w:lang w:eastAsia="x-none"/>
        </w:rPr>
        <w:t>SPRENDIMAS</w:t>
      </w:r>
    </w:p>
    <w:p w14:paraId="2F77BD4A" w14:textId="5D151A4B" w:rsidR="003D4B94" w:rsidRDefault="00F75B6F">
      <w:pPr>
        <w:jc w:val="center"/>
        <w:rPr>
          <w:szCs w:val="24"/>
          <w:lang w:eastAsia="x-none"/>
        </w:rPr>
      </w:pPr>
      <w:r>
        <w:rPr>
          <w:b/>
          <w:szCs w:val="24"/>
          <w:lang w:eastAsia="x-none"/>
        </w:rPr>
        <w:t xml:space="preserve">DĖL </w:t>
      </w:r>
      <w:r w:rsidR="00AA421C">
        <w:rPr>
          <w:b/>
          <w:szCs w:val="24"/>
          <w:lang w:eastAsia="x-none"/>
        </w:rPr>
        <w:t>PRITARIMO</w:t>
      </w:r>
      <w:r>
        <w:rPr>
          <w:b/>
          <w:szCs w:val="24"/>
          <w:lang w:eastAsia="x-none"/>
        </w:rPr>
        <w:t xml:space="preserve"> PROJEKT</w:t>
      </w:r>
      <w:r w:rsidR="000644EB">
        <w:rPr>
          <w:b/>
          <w:szCs w:val="24"/>
          <w:lang w:eastAsia="x-none"/>
        </w:rPr>
        <w:t>O</w:t>
      </w:r>
      <w:r>
        <w:rPr>
          <w:b/>
          <w:szCs w:val="24"/>
          <w:lang w:eastAsia="x-none"/>
        </w:rPr>
        <w:t xml:space="preserve"> „</w:t>
      </w:r>
      <w:r w:rsidR="00F4008F" w:rsidRPr="00F4008F">
        <w:rPr>
          <w:b/>
          <w:bCs/>
          <w:szCs w:val="24"/>
          <w:lang w:eastAsia="x-none"/>
        </w:rPr>
        <w:t xml:space="preserve">LIETUVOS SPORTO UNIVERSITETO </w:t>
      </w:r>
      <w:r w:rsidR="008F4CAB" w:rsidRPr="008F4CAB">
        <w:rPr>
          <w:b/>
          <w:bCs/>
          <w:szCs w:val="24"/>
          <w:lang w:eastAsia="lt-LT"/>
        </w:rPr>
        <w:t>KĖDAINIŲ „AUŠROS“ PROGIMNAZIJO</w:t>
      </w:r>
      <w:r w:rsidR="008F4CAB">
        <w:rPr>
          <w:b/>
          <w:bCs/>
          <w:szCs w:val="24"/>
          <w:lang w:eastAsia="lt-LT"/>
        </w:rPr>
        <w:t>S</w:t>
      </w:r>
      <w:r w:rsidR="008F4CAB" w:rsidRPr="003F06CB">
        <w:rPr>
          <w:szCs w:val="24"/>
          <w:lang w:eastAsia="lt-LT"/>
        </w:rPr>
        <w:t xml:space="preserve"> </w:t>
      </w:r>
      <w:r w:rsidR="008905DD">
        <w:rPr>
          <w:b/>
          <w:szCs w:val="24"/>
        </w:rPr>
        <w:t>SPORTO BAZĖS PAGERINIMAS IR PRITAIKYMAS VISUOMENEI</w:t>
      </w:r>
      <w:r>
        <w:rPr>
          <w:b/>
          <w:szCs w:val="24"/>
          <w:lang w:eastAsia="x-none"/>
        </w:rPr>
        <w:t>“</w:t>
      </w:r>
      <w:r w:rsidR="000644EB">
        <w:rPr>
          <w:b/>
          <w:szCs w:val="24"/>
          <w:lang w:eastAsia="x-none"/>
        </w:rPr>
        <w:t xml:space="preserve"> PARAIŠKOS TEIKIMUI</w:t>
      </w:r>
    </w:p>
    <w:p w14:paraId="1FA57E60" w14:textId="77777777" w:rsidR="003D4B94" w:rsidRDefault="003D4B94">
      <w:pPr>
        <w:jc w:val="center"/>
        <w:rPr>
          <w:szCs w:val="24"/>
          <w:lang w:eastAsia="lt-LT"/>
        </w:rPr>
      </w:pPr>
    </w:p>
    <w:p w14:paraId="2AEDEF16" w14:textId="50BA5E9E" w:rsidR="003D4B94" w:rsidRDefault="00F75B6F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>202</w:t>
      </w:r>
      <w:r w:rsidR="008F4CAB">
        <w:rPr>
          <w:szCs w:val="24"/>
          <w:lang w:eastAsia="lt-LT"/>
        </w:rPr>
        <w:t>6</w:t>
      </w:r>
      <w:r>
        <w:rPr>
          <w:szCs w:val="24"/>
          <w:lang w:eastAsia="lt-LT"/>
        </w:rPr>
        <w:t xml:space="preserve"> m. </w:t>
      </w:r>
      <w:r w:rsidR="008F4CAB">
        <w:rPr>
          <w:szCs w:val="24"/>
          <w:lang w:eastAsia="lt-LT"/>
        </w:rPr>
        <w:t>rugsėjo</w:t>
      </w:r>
      <w:r>
        <w:rPr>
          <w:szCs w:val="24"/>
          <w:lang w:eastAsia="lt-LT"/>
        </w:rPr>
        <w:t xml:space="preserve"> </w:t>
      </w:r>
      <w:r w:rsidR="000A7462">
        <w:rPr>
          <w:szCs w:val="24"/>
          <w:lang w:eastAsia="lt-LT"/>
        </w:rPr>
        <w:t>11</w:t>
      </w:r>
      <w:r w:rsidR="00085B07">
        <w:rPr>
          <w:szCs w:val="24"/>
          <w:lang w:eastAsia="lt-LT"/>
        </w:rPr>
        <w:t xml:space="preserve"> </w:t>
      </w:r>
      <w:r>
        <w:rPr>
          <w:szCs w:val="24"/>
          <w:lang w:eastAsia="lt-LT"/>
        </w:rPr>
        <w:t xml:space="preserve">d. Nr. </w:t>
      </w:r>
      <w:r w:rsidR="000A7462">
        <w:rPr>
          <w:szCs w:val="24"/>
          <w:lang w:eastAsia="lt-LT"/>
        </w:rPr>
        <w:t>TS-</w:t>
      </w:r>
      <w:r w:rsidR="00472530">
        <w:rPr>
          <w:szCs w:val="24"/>
          <w:lang w:eastAsia="lt-LT"/>
        </w:rPr>
        <w:t>189</w:t>
      </w:r>
    </w:p>
    <w:p w14:paraId="04F9DA0A" w14:textId="77777777" w:rsidR="003D4B94" w:rsidRDefault="00F75B6F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>Kėdainiai</w:t>
      </w:r>
    </w:p>
    <w:p w14:paraId="002E6A35" w14:textId="77777777" w:rsidR="003D4B94" w:rsidRDefault="003D4B94">
      <w:pPr>
        <w:keepNext/>
        <w:jc w:val="center"/>
        <w:rPr>
          <w:szCs w:val="24"/>
          <w:lang w:eastAsia="lt-LT"/>
        </w:rPr>
      </w:pPr>
    </w:p>
    <w:p w14:paraId="4765B1E1" w14:textId="77777777" w:rsidR="000A7462" w:rsidRPr="00EC1F0C" w:rsidRDefault="00AE779D" w:rsidP="000A7462">
      <w:pPr>
        <w:ind w:firstLine="851"/>
        <w:contextualSpacing/>
        <w:jc w:val="both"/>
        <w:rPr>
          <w:szCs w:val="24"/>
        </w:rPr>
      </w:pPr>
      <w:r w:rsidRPr="009027EB">
        <w:rPr>
          <w:szCs w:val="24"/>
          <w:lang w:eastAsia="lt-LT"/>
        </w:rPr>
        <w:t xml:space="preserve">Vadovaudamasi Lietuvos Respublikos vietos savivaldos įstatymo 6 straipsnio </w:t>
      </w:r>
      <w:r>
        <w:rPr>
          <w:szCs w:val="24"/>
          <w:lang w:eastAsia="lt-LT"/>
        </w:rPr>
        <w:t>14 ir 29</w:t>
      </w:r>
      <w:r w:rsidRPr="009027EB">
        <w:rPr>
          <w:szCs w:val="24"/>
          <w:lang w:eastAsia="lt-LT"/>
        </w:rPr>
        <w:t xml:space="preserve"> punkt</w:t>
      </w:r>
      <w:r>
        <w:rPr>
          <w:szCs w:val="24"/>
          <w:lang w:eastAsia="lt-LT"/>
        </w:rPr>
        <w:t>ais</w:t>
      </w:r>
      <w:r w:rsidRPr="009027EB">
        <w:rPr>
          <w:szCs w:val="24"/>
          <w:lang w:eastAsia="lt-LT"/>
        </w:rPr>
        <w:t xml:space="preserve">, 15 straipsnio 4 dalimi, </w:t>
      </w:r>
      <w:r>
        <w:rPr>
          <w:color w:val="000000"/>
          <w:szCs w:val="24"/>
          <w:lang w:eastAsia="lt-LT"/>
        </w:rPr>
        <w:t>Sporto rėmimo fondo lėšomis finansuojamų sporto bazių pagerinimo projektų finansavimo tvarkos aprašo</w:t>
      </w:r>
      <w:r w:rsidRPr="009027EB">
        <w:rPr>
          <w:szCs w:val="24"/>
        </w:rPr>
        <w:t>, patvirtint</w:t>
      </w:r>
      <w:r>
        <w:rPr>
          <w:szCs w:val="24"/>
        </w:rPr>
        <w:t xml:space="preserve">o </w:t>
      </w:r>
      <w:r w:rsidRPr="009027EB">
        <w:rPr>
          <w:szCs w:val="24"/>
          <w:lang w:eastAsia="lt-LT"/>
        </w:rPr>
        <w:t xml:space="preserve">Lietuvos Respublikos </w:t>
      </w:r>
      <w:r w:rsidRPr="009027EB">
        <w:rPr>
          <w:szCs w:val="24"/>
        </w:rPr>
        <w:t>švietimo, mokslo ir sporto ministro 202</w:t>
      </w:r>
      <w:r>
        <w:rPr>
          <w:szCs w:val="24"/>
        </w:rPr>
        <w:t>3</w:t>
      </w:r>
      <w:r w:rsidRPr="009027EB">
        <w:rPr>
          <w:szCs w:val="24"/>
        </w:rPr>
        <w:t xml:space="preserve"> m. </w:t>
      </w:r>
      <w:r>
        <w:rPr>
          <w:szCs w:val="24"/>
        </w:rPr>
        <w:t>gruodžio</w:t>
      </w:r>
      <w:r w:rsidRPr="009027EB">
        <w:rPr>
          <w:szCs w:val="24"/>
        </w:rPr>
        <w:t xml:space="preserve"> </w:t>
      </w:r>
      <w:r>
        <w:rPr>
          <w:szCs w:val="24"/>
        </w:rPr>
        <w:t>22</w:t>
      </w:r>
      <w:r w:rsidRPr="009027EB">
        <w:rPr>
          <w:szCs w:val="24"/>
        </w:rPr>
        <w:t xml:space="preserve"> d. įsakymu </w:t>
      </w:r>
      <w:r w:rsidRPr="00F31E4A">
        <w:rPr>
          <w:szCs w:val="24"/>
        </w:rPr>
        <w:t>Nr. V-1</w:t>
      </w:r>
      <w:r>
        <w:rPr>
          <w:szCs w:val="24"/>
        </w:rPr>
        <w:t>599</w:t>
      </w:r>
      <w:r w:rsidRPr="00F31E4A">
        <w:rPr>
          <w:szCs w:val="24"/>
        </w:rPr>
        <w:t xml:space="preserve"> „</w:t>
      </w:r>
      <w:r w:rsidRPr="00F31E4A">
        <w:rPr>
          <w:color w:val="000000"/>
        </w:rPr>
        <w:t xml:space="preserve">Dėl </w:t>
      </w:r>
      <w:r>
        <w:rPr>
          <w:color w:val="000000"/>
          <w:szCs w:val="24"/>
          <w:lang w:eastAsia="lt-LT"/>
        </w:rPr>
        <w:t xml:space="preserve">Sporto rėmimo fondo lėšomis finansuojamų sporto bazių pagerinimo projektų finansavimo tvarkos aprašo </w:t>
      </w:r>
      <w:r w:rsidRPr="00F31E4A">
        <w:rPr>
          <w:color w:val="000000"/>
        </w:rPr>
        <w:t>patvirtinimo</w:t>
      </w:r>
      <w:r w:rsidRPr="00F31E4A">
        <w:rPr>
          <w:color w:val="000000"/>
          <w:szCs w:val="24"/>
          <w:lang w:eastAsia="lt-LT"/>
        </w:rPr>
        <w:t>“</w:t>
      </w:r>
      <w:r w:rsidRPr="00AE779D">
        <w:rPr>
          <w:szCs w:val="24"/>
          <w:lang w:eastAsia="lt-LT"/>
        </w:rPr>
        <w:t>,</w:t>
      </w:r>
      <w:r>
        <w:rPr>
          <w:color w:val="000000"/>
          <w:szCs w:val="24"/>
          <w:lang w:eastAsia="lt-LT"/>
        </w:rPr>
        <w:t xml:space="preserve"> 27.6 ir </w:t>
      </w:r>
      <w:r w:rsidRPr="009D3157">
        <w:rPr>
          <w:lang w:eastAsia="lt-LT"/>
        </w:rPr>
        <w:t>68.2.1.2</w:t>
      </w:r>
      <w:r>
        <w:rPr>
          <w:color w:val="000000"/>
          <w:szCs w:val="24"/>
          <w:lang w:eastAsia="lt-LT"/>
        </w:rPr>
        <w:t xml:space="preserve"> papunkčiais, 76</w:t>
      </w:r>
      <w:r w:rsidRPr="009027EB">
        <w:rPr>
          <w:color w:val="000000"/>
          <w:szCs w:val="24"/>
          <w:lang w:eastAsia="lt-LT"/>
        </w:rPr>
        <w:t xml:space="preserve"> </w:t>
      </w:r>
      <w:r>
        <w:rPr>
          <w:color w:val="000000"/>
          <w:szCs w:val="24"/>
          <w:lang w:eastAsia="lt-LT"/>
        </w:rPr>
        <w:t>punktu</w:t>
      </w:r>
      <w:r>
        <w:rPr>
          <w:lang w:eastAsia="lt-LT"/>
        </w:rPr>
        <w:t>,</w:t>
      </w:r>
      <w:r w:rsidRPr="009D3157">
        <w:rPr>
          <w:lang w:eastAsia="lt-LT"/>
        </w:rPr>
        <w:t xml:space="preserve"> </w:t>
      </w:r>
      <w:r w:rsidRPr="009027EB">
        <w:rPr>
          <w:szCs w:val="24"/>
          <w:lang w:eastAsia="lt-LT"/>
        </w:rPr>
        <w:t xml:space="preserve">Kėdainių rajono savivaldybės taryba  </w:t>
      </w:r>
      <w:bookmarkStart w:id="0" w:name="_Hlk208906614"/>
      <w:bookmarkStart w:id="1" w:name="_Hlk207783678"/>
      <w:r w:rsidR="000A7462" w:rsidRPr="00EC1F0C">
        <w:rPr>
          <w:spacing w:val="60"/>
          <w:szCs w:val="24"/>
        </w:rPr>
        <w:t>nusprendži</w:t>
      </w:r>
      <w:r w:rsidR="000A7462" w:rsidRPr="00EC1F0C">
        <w:rPr>
          <w:szCs w:val="24"/>
        </w:rPr>
        <w:t>a:</w:t>
      </w:r>
      <w:bookmarkEnd w:id="0"/>
    </w:p>
    <w:bookmarkEnd w:id="1"/>
    <w:p w14:paraId="1C6C714E" w14:textId="5780E2D6" w:rsidR="003D4B94" w:rsidRDefault="000644EB" w:rsidP="000A7462">
      <w:pPr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>1.</w:t>
      </w:r>
      <w:r w:rsidR="000A7462">
        <w:rPr>
          <w:szCs w:val="24"/>
          <w:lang w:eastAsia="lt-LT"/>
        </w:rPr>
        <w:t> </w:t>
      </w:r>
      <w:r>
        <w:rPr>
          <w:szCs w:val="24"/>
          <w:lang w:eastAsia="lt-LT"/>
        </w:rPr>
        <w:t>P</w:t>
      </w:r>
      <w:r w:rsidR="00AA421C">
        <w:rPr>
          <w:szCs w:val="24"/>
          <w:lang w:eastAsia="lt-LT"/>
        </w:rPr>
        <w:t>ritarti</w:t>
      </w:r>
      <w:r w:rsidR="00F75B6F" w:rsidRPr="00993DA4">
        <w:rPr>
          <w:color w:val="000000"/>
          <w:szCs w:val="24"/>
          <w:lang w:eastAsia="lt-LT"/>
        </w:rPr>
        <w:t xml:space="preserve"> </w:t>
      </w:r>
      <w:r w:rsidR="00F75B6F" w:rsidRPr="00993DA4">
        <w:rPr>
          <w:szCs w:val="24"/>
          <w:lang w:eastAsia="lt-LT"/>
        </w:rPr>
        <w:t>projekt</w:t>
      </w:r>
      <w:r>
        <w:rPr>
          <w:szCs w:val="24"/>
          <w:lang w:eastAsia="lt-LT"/>
        </w:rPr>
        <w:t>o</w:t>
      </w:r>
      <w:r w:rsidR="00F75B6F" w:rsidRPr="00993DA4">
        <w:rPr>
          <w:szCs w:val="24"/>
          <w:lang w:eastAsia="lt-LT"/>
        </w:rPr>
        <w:t xml:space="preserve"> „</w:t>
      </w:r>
      <w:r w:rsidR="00F4008F" w:rsidRPr="00F4008F">
        <w:rPr>
          <w:szCs w:val="24"/>
          <w:lang w:eastAsia="lt-LT"/>
        </w:rPr>
        <w:t xml:space="preserve">Lietuvos sporto universiteto </w:t>
      </w:r>
      <w:r w:rsidR="008F4CAB" w:rsidRPr="003F06CB">
        <w:rPr>
          <w:szCs w:val="24"/>
          <w:lang w:eastAsia="lt-LT"/>
        </w:rPr>
        <w:t>Kėdainių „Aušros“ progimnazijo</w:t>
      </w:r>
      <w:r w:rsidR="008F4CAB">
        <w:rPr>
          <w:szCs w:val="24"/>
          <w:lang w:eastAsia="lt-LT"/>
        </w:rPr>
        <w:t>s</w:t>
      </w:r>
      <w:r w:rsidR="008F4CAB" w:rsidRPr="003F06CB">
        <w:rPr>
          <w:szCs w:val="24"/>
          <w:lang w:eastAsia="lt-LT"/>
        </w:rPr>
        <w:t xml:space="preserve"> </w:t>
      </w:r>
      <w:r w:rsidR="00841110" w:rsidRPr="00841110">
        <w:rPr>
          <w:szCs w:val="24"/>
        </w:rPr>
        <w:t>sporto bazės pagerinimas ir pritaikymas visuomenei</w:t>
      </w:r>
      <w:r w:rsidR="00F75B6F" w:rsidRPr="00993DA4">
        <w:rPr>
          <w:color w:val="000000"/>
          <w:szCs w:val="24"/>
          <w:lang w:eastAsia="lt-LT"/>
        </w:rPr>
        <w:t>“</w:t>
      </w:r>
      <w:r w:rsidR="007F2925" w:rsidRPr="00993DA4">
        <w:rPr>
          <w:color w:val="000000"/>
          <w:szCs w:val="24"/>
          <w:lang w:eastAsia="lt-LT"/>
        </w:rPr>
        <w:t xml:space="preserve"> </w:t>
      </w:r>
      <w:r w:rsidR="00993DA4">
        <w:rPr>
          <w:szCs w:val="24"/>
          <w:lang w:eastAsia="lt-LT"/>
        </w:rPr>
        <w:t xml:space="preserve">(toliau – Projektas) </w:t>
      </w:r>
      <w:r>
        <w:rPr>
          <w:szCs w:val="24"/>
          <w:lang w:eastAsia="lt-LT"/>
        </w:rPr>
        <w:t xml:space="preserve">paraiškos teikimui </w:t>
      </w:r>
      <w:r w:rsidR="007F2925" w:rsidRPr="00993DA4">
        <w:rPr>
          <w:color w:val="000000"/>
          <w:szCs w:val="24"/>
          <w:lang w:eastAsia="lt-LT"/>
        </w:rPr>
        <w:t xml:space="preserve">ir </w:t>
      </w:r>
      <w:r w:rsidR="00AA421C">
        <w:rPr>
          <w:szCs w:val="24"/>
          <w:lang w:eastAsia="lt-LT"/>
        </w:rPr>
        <w:t>skirti</w:t>
      </w:r>
      <w:r w:rsidR="007F2925" w:rsidRPr="00993DA4">
        <w:rPr>
          <w:szCs w:val="24"/>
          <w:lang w:eastAsia="lt-LT"/>
        </w:rPr>
        <w:t xml:space="preserve"> iš Kėdainių rajono saviva</w:t>
      </w:r>
      <w:r w:rsidR="00841110">
        <w:rPr>
          <w:szCs w:val="24"/>
          <w:lang w:eastAsia="lt-LT"/>
        </w:rPr>
        <w:t>ldybės biudžeto</w:t>
      </w:r>
      <w:r w:rsidR="008F4CAB">
        <w:rPr>
          <w:szCs w:val="24"/>
          <w:lang w:eastAsia="lt-LT"/>
        </w:rPr>
        <w:t xml:space="preserve"> lėšų</w:t>
      </w:r>
      <w:r w:rsidR="008F4CAB" w:rsidRPr="001E5DB2">
        <w:rPr>
          <w:szCs w:val="24"/>
          <w:lang w:eastAsia="lt-LT"/>
        </w:rPr>
        <w:t xml:space="preserve"> ne mažiau kaip</w:t>
      </w:r>
      <w:r w:rsidR="00841110">
        <w:rPr>
          <w:szCs w:val="24"/>
          <w:lang w:eastAsia="lt-LT"/>
        </w:rPr>
        <w:t xml:space="preserve"> </w:t>
      </w:r>
      <w:r w:rsidR="006E48CA">
        <w:rPr>
          <w:szCs w:val="24"/>
          <w:lang w:eastAsia="lt-LT"/>
        </w:rPr>
        <w:t>4</w:t>
      </w:r>
      <w:r w:rsidR="00841110">
        <w:rPr>
          <w:szCs w:val="24"/>
          <w:lang w:eastAsia="lt-LT"/>
        </w:rPr>
        <w:t>6</w:t>
      </w:r>
      <w:r w:rsidR="007F2925">
        <w:rPr>
          <w:szCs w:val="24"/>
          <w:lang w:eastAsia="lt-LT"/>
        </w:rPr>
        <w:t xml:space="preserve"> pr</w:t>
      </w:r>
      <w:r w:rsidR="00685074">
        <w:rPr>
          <w:szCs w:val="24"/>
          <w:lang w:eastAsia="lt-LT"/>
        </w:rPr>
        <w:t>ocent</w:t>
      </w:r>
      <w:r w:rsidR="00AA421C">
        <w:rPr>
          <w:szCs w:val="24"/>
          <w:lang w:eastAsia="lt-LT"/>
        </w:rPr>
        <w:t>us</w:t>
      </w:r>
      <w:r w:rsidR="00685074">
        <w:rPr>
          <w:szCs w:val="24"/>
          <w:lang w:eastAsia="lt-LT"/>
        </w:rPr>
        <w:t xml:space="preserve"> </w:t>
      </w:r>
      <w:r w:rsidR="00841110">
        <w:rPr>
          <w:szCs w:val="24"/>
          <w:lang w:eastAsia="lt-LT"/>
        </w:rPr>
        <w:t xml:space="preserve">nuo </w:t>
      </w:r>
      <w:r w:rsidR="000A7462">
        <w:rPr>
          <w:szCs w:val="24"/>
          <w:lang w:eastAsia="lt-LT"/>
        </w:rPr>
        <w:t xml:space="preserve">tinkamų finansuoti </w:t>
      </w:r>
      <w:r w:rsidR="00841110">
        <w:rPr>
          <w:szCs w:val="24"/>
          <w:lang w:eastAsia="lt-LT"/>
        </w:rPr>
        <w:t xml:space="preserve">Projekto </w:t>
      </w:r>
      <w:r w:rsidR="000A7462">
        <w:rPr>
          <w:szCs w:val="24"/>
          <w:lang w:eastAsia="lt-LT"/>
        </w:rPr>
        <w:t>išlaidų</w:t>
      </w:r>
      <w:r w:rsidR="00F75B6F">
        <w:rPr>
          <w:szCs w:val="24"/>
          <w:lang w:eastAsia="lt-LT"/>
        </w:rPr>
        <w:t>.</w:t>
      </w:r>
    </w:p>
    <w:p w14:paraId="4AAE577F" w14:textId="3C2F5497" w:rsidR="008F4CAB" w:rsidRDefault="000644EB" w:rsidP="008F4CAB">
      <w:pPr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>2</w:t>
      </w:r>
      <w:r w:rsidRPr="002C1249">
        <w:rPr>
          <w:szCs w:val="24"/>
          <w:lang w:eastAsia="lt-LT"/>
        </w:rPr>
        <w:t>.</w:t>
      </w:r>
      <w:r w:rsidR="000A7462">
        <w:rPr>
          <w:szCs w:val="24"/>
          <w:lang w:eastAsia="lt-LT"/>
        </w:rPr>
        <w:t> </w:t>
      </w:r>
      <w:r>
        <w:rPr>
          <w:szCs w:val="24"/>
          <w:lang w:eastAsia="lt-LT"/>
        </w:rPr>
        <w:t xml:space="preserve">Užtikrinti </w:t>
      </w:r>
      <w:r w:rsidRPr="002C1249">
        <w:rPr>
          <w:color w:val="000000"/>
          <w:szCs w:val="24"/>
        </w:rPr>
        <w:t xml:space="preserve">Projekto metu sukurtų </w:t>
      </w:r>
      <w:r>
        <w:rPr>
          <w:color w:val="000000"/>
          <w:szCs w:val="24"/>
        </w:rPr>
        <w:t>fizinio aktyvumo veiklų</w:t>
      </w:r>
      <w:r w:rsidRPr="002C1249">
        <w:rPr>
          <w:color w:val="000000"/>
          <w:szCs w:val="24"/>
        </w:rPr>
        <w:t xml:space="preserve"> tęstinum</w:t>
      </w:r>
      <w:r>
        <w:rPr>
          <w:color w:val="000000"/>
          <w:szCs w:val="24"/>
        </w:rPr>
        <w:t>ą</w:t>
      </w:r>
      <w:r w:rsidRPr="002C1249">
        <w:rPr>
          <w:color w:val="000000"/>
          <w:szCs w:val="24"/>
        </w:rPr>
        <w:t xml:space="preserve"> ne </w:t>
      </w:r>
      <w:r>
        <w:rPr>
          <w:color w:val="000000"/>
          <w:szCs w:val="24"/>
        </w:rPr>
        <w:t>trumpiau kaip 3</w:t>
      </w:r>
      <w:r w:rsidR="006C58FD">
        <w:rPr>
          <w:color w:val="000000"/>
          <w:szCs w:val="24"/>
        </w:rPr>
        <w:t> </w:t>
      </w:r>
      <w:r w:rsidRPr="002C1249">
        <w:rPr>
          <w:color w:val="000000"/>
          <w:szCs w:val="24"/>
        </w:rPr>
        <w:t>met</w:t>
      </w:r>
      <w:r>
        <w:rPr>
          <w:color w:val="000000"/>
          <w:szCs w:val="24"/>
        </w:rPr>
        <w:t>us po P</w:t>
      </w:r>
      <w:r w:rsidRPr="002C1249">
        <w:rPr>
          <w:color w:val="000000"/>
          <w:szCs w:val="24"/>
        </w:rPr>
        <w:t xml:space="preserve">rojekto </w:t>
      </w:r>
      <w:r>
        <w:rPr>
          <w:color w:val="000000"/>
          <w:szCs w:val="24"/>
        </w:rPr>
        <w:t>įgyvendinimo</w:t>
      </w:r>
      <w:r w:rsidRPr="002C1249">
        <w:rPr>
          <w:color w:val="000000"/>
          <w:szCs w:val="24"/>
        </w:rPr>
        <w:t xml:space="preserve"> pabaigos.</w:t>
      </w:r>
      <w:r w:rsidR="008F4CAB">
        <w:rPr>
          <w:szCs w:val="24"/>
          <w:lang w:eastAsia="lt-LT"/>
        </w:rPr>
        <w:t xml:space="preserve"> </w:t>
      </w:r>
    </w:p>
    <w:p w14:paraId="218893AD" w14:textId="77777777" w:rsidR="000A7462" w:rsidRPr="00EC1F0C" w:rsidRDefault="008F4CAB" w:rsidP="000A7462">
      <w:pPr>
        <w:ind w:firstLine="851"/>
        <w:jc w:val="both"/>
        <w:rPr>
          <w:szCs w:val="24"/>
        </w:rPr>
      </w:pPr>
      <w:r>
        <w:rPr>
          <w:szCs w:val="24"/>
          <w:lang w:eastAsia="lt-LT"/>
        </w:rPr>
        <w:t>3.</w:t>
      </w:r>
      <w:r w:rsidR="000A7462">
        <w:rPr>
          <w:szCs w:val="24"/>
          <w:lang w:eastAsia="lt-LT"/>
        </w:rPr>
        <w:t> </w:t>
      </w:r>
      <w:r w:rsidR="000A7462" w:rsidRPr="00EC1F0C">
        <w:rPr>
          <w:szCs w:val="24"/>
        </w:rPr>
        <w:t xml:space="preserve">Šis sprendimas per vieną mėnesį nuo jo įteikimo arba paskelbimo dienos gali būti skundžiamas Lietuvos administracinių ginčų komisijos Kauno apygardos skyriui (Kaunas, </w:t>
      </w:r>
      <w:r w:rsidR="000A7462" w:rsidRPr="005360CD">
        <w:rPr>
          <w:szCs w:val="24"/>
        </w:rPr>
        <w:t>A.</w:t>
      </w:r>
      <w:r w:rsidR="000A7462">
        <w:rPr>
          <w:szCs w:val="24"/>
        </w:rPr>
        <w:t> </w:t>
      </w:r>
      <w:r w:rsidR="000A7462" w:rsidRPr="005360CD">
        <w:rPr>
          <w:szCs w:val="24"/>
        </w:rPr>
        <w:t>Juozapavičiaus</w:t>
      </w:r>
      <w:r w:rsidR="000A7462">
        <w:rPr>
          <w:szCs w:val="24"/>
        </w:rPr>
        <w:t> </w:t>
      </w:r>
      <w:r w:rsidR="000A7462" w:rsidRPr="005360CD">
        <w:rPr>
          <w:szCs w:val="24"/>
        </w:rPr>
        <w:t>pr.</w:t>
      </w:r>
      <w:r w:rsidR="000A7462">
        <w:rPr>
          <w:szCs w:val="24"/>
        </w:rPr>
        <w:t> </w:t>
      </w:r>
      <w:r w:rsidR="000A7462" w:rsidRPr="005360CD">
        <w:rPr>
          <w:szCs w:val="24"/>
        </w:rPr>
        <w:t>57, LT</w:t>
      </w:r>
      <w:r w:rsidR="000A7462">
        <w:rPr>
          <w:szCs w:val="24"/>
        </w:rPr>
        <w:noBreakHyphen/>
      </w:r>
      <w:r w:rsidR="000A7462" w:rsidRPr="005360CD">
        <w:rPr>
          <w:szCs w:val="24"/>
        </w:rPr>
        <w:t>45262</w:t>
      </w:r>
      <w:r w:rsidR="000A7462" w:rsidRPr="00EC1F0C">
        <w:rPr>
          <w:szCs w:val="24"/>
        </w:rPr>
        <w:t xml:space="preserve">) Lietuvos Respublikos ikiteisminio administracinių ginčų nagrinėjimo tvarkos įstatymo nustatyta tvarka, arba Regionų administraciniam teismui bet kuriuose šio teismo rūmuose (per Lietuvos teismų elektroninių paslaugų portalą </w:t>
      </w:r>
      <w:hyperlink r:id="rId9" w:history="1">
        <w:r w:rsidR="000A7462" w:rsidRPr="00EC1F0C">
          <w:rPr>
            <w:rStyle w:val="Hipersaitas"/>
            <w:color w:val="auto"/>
            <w:szCs w:val="24"/>
            <w:u w:val="none"/>
          </w:rPr>
          <w:t>https://e.teismas.lt</w:t>
        </w:r>
      </w:hyperlink>
      <w:r w:rsidR="000A7462" w:rsidRPr="00EC1F0C">
        <w:rPr>
          <w:szCs w:val="24"/>
        </w:rPr>
        <w:t xml:space="preserve"> arba adresu: Vilnius, Žygimantų g. 2, LT</w:t>
      </w:r>
      <w:r w:rsidR="000A7462" w:rsidRPr="00EC1F0C">
        <w:rPr>
          <w:szCs w:val="24"/>
        </w:rPr>
        <w:noBreakHyphen/>
        <w:t>01102, arba Kaunas, A. Mickevičiaus g. 8A, LT</w:t>
      </w:r>
      <w:r w:rsidR="000A7462" w:rsidRPr="00EC1F0C">
        <w:rPr>
          <w:szCs w:val="24"/>
        </w:rPr>
        <w:noBreakHyphen/>
        <w:t>44312, arba Klaipėda, Galinio Pylimo g. 9, LT</w:t>
      </w:r>
      <w:r w:rsidR="000A7462" w:rsidRPr="00EC1F0C">
        <w:rPr>
          <w:szCs w:val="24"/>
        </w:rPr>
        <w:noBreakHyphen/>
        <w:t>91230, arba Šiauliai, Dvaro g. 80, LT</w:t>
      </w:r>
      <w:r w:rsidR="000A7462" w:rsidRPr="00EC1F0C">
        <w:rPr>
          <w:szCs w:val="24"/>
        </w:rPr>
        <w:noBreakHyphen/>
        <w:t>76298, arba Panevėžys, Respublikos g. 62, LT</w:t>
      </w:r>
      <w:r w:rsidR="000A7462" w:rsidRPr="00EC1F0C">
        <w:rPr>
          <w:szCs w:val="24"/>
        </w:rPr>
        <w:noBreakHyphen/>
        <w:t>35158) Lietuvos Respublikos administracinių bylų teisenos įstatymo nustatyta tvarka.</w:t>
      </w:r>
    </w:p>
    <w:p w14:paraId="45B2498B" w14:textId="0F96279F" w:rsidR="003D4B94" w:rsidRDefault="003D4B94" w:rsidP="006C58FD">
      <w:pPr>
        <w:ind w:firstLine="851"/>
        <w:jc w:val="both"/>
        <w:rPr>
          <w:strike/>
          <w:color w:val="FF0000"/>
          <w:szCs w:val="24"/>
          <w:lang w:eastAsia="lt-LT"/>
        </w:rPr>
      </w:pPr>
    </w:p>
    <w:p w14:paraId="63BC4039" w14:textId="77777777" w:rsidR="003D4B94" w:rsidRDefault="003D4B94">
      <w:pPr>
        <w:jc w:val="both"/>
        <w:rPr>
          <w:strike/>
          <w:color w:val="FF0000"/>
          <w:szCs w:val="24"/>
          <w:lang w:eastAsia="lt-LT"/>
        </w:rPr>
      </w:pPr>
    </w:p>
    <w:p w14:paraId="27DB9AF3" w14:textId="77777777" w:rsidR="000A7462" w:rsidRPr="00EC1F0C" w:rsidRDefault="000A7462" w:rsidP="000A7462">
      <w:pPr>
        <w:contextualSpacing/>
        <w:rPr>
          <w:szCs w:val="24"/>
        </w:rPr>
      </w:pPr>
      <w:bookmarkStart w:id="2" w:name="_Hlk202182067"/>
      <w:bookmarkStart w:id="3" w:name="_Hlk202182431"/>
      <w:r w:rsidRPr="00EC1F0C">
        <w:rPr>
          <w:szCs w:val="24"/>
        </w:rPr>
        <w:t>Savivaldybės meras                                                                                                 Valentinas Tamulis</w:t>
      </w:r>
      <w:bookmarkEnd w:id="2"/>
    </w:p>
    <w:bookmarkEnd w:id="3"/>
    <w:p w14:paraId="2ED436B8" w14:textId="77777777" w:rsidR="000A7462" w:rsidRPr="00EC1F0C" w:rsidRDefault="000A7462" w:rsidP="000A7462">
      <w:pPr>
        <w:contextualSpacing/>
        <w:rPr>
          <w:szCs w:val="24"/>
        </w:rPr>
      </w:pPr>
    </w:p>
    <w:p w14:paraId="47739788" w14:textId="77777777" w:rsidR="003D4B94" w:rsidRDefault="003D4B94" w:rsidP="000A7462">
      <w:pPr>
        <w:widowControl w:val="0"/>
        <w:suppressAutoHyphens/>
        <w:rPr>
          <w:rFonts w:ascii="TimesNewRomanPSMT" w:eastAsia="TimesNewRomanPSMT" w:hAnsi="TimesNewRomanPSMT" w:cs="TimesNewRomanPSMT"/>
          <w:szCs w:val="24"/>
          <w:u w:color="FFFFFF"/>
          <w:lang w:eastAsia="ar-SA"/>
        </w:rPr>
      </w:pPr>
    </w:p>
    <w:sectPr w:rsidR="003D4B94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503C9" w14:textId="77777777" w:rsidR="00703D15" w:rsidRDefault="00703D15">
      <w:pPr>
        <w:rPr>
          <w:szCs w:val="24"/>
          <w:lang w:val="en-US" w:eastAsia="lt-LT"/>
        </w:rPr>
      </w:pPr>
      <w:r>
        <w:rPr>
          <w:szCs w:val="24"/>
          <w:lang w:val="en-US" w:eastAsia="lt-LT"/>
        </w:rPr>
        <w:separator/>
      </w:r>
    </w:p>
  </w:endnote>
  <w:endnote w:type="continuationSeparator" w:id="0">
    <w:p w14:paraId="423A70A0" w14:textId="77777777" w:rsidR="00703D15" w:rsidRDefault="00703D15">
      <w:pPr>
        <w:rPr>
          <w:szCs w:val="24"/>
          <w:lang w:val="en-US" w:eastAsia="lt-LT"/>
        </w:rPr>
      </w:pPr>
      <w:r>
        <w:rPr>
          <w:szCs w:val="24"/>
          <w:lang w:val="en-US"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79FA2" w14:textId="77777777" w:rsidR="00703D15" w:rsidRDefault="00703D15">
      <w:pPr>
        <w:rPr>
          <w:szCs w:val="24"/>
          <w:lang w:val="en-US" w:eastAsia="lt-LT"/>
        </w:rPr>
      </w:pPr>
      <w:r>
        <w:rPr>
          <w:szCs w:val="24"/>
          <w:lang w:val="en-US" w:eastAsia="lt-LT"/>
        </w:rPr>
        <w:separator/>
      </w:r>
    </w:p>
  </w:footnote>
  <w:footnote w:type="continuationSeparator" w:id="0">
    <w:p w14:paraId="389D04D4" w14:textId="77777777" w:rsidR="00703D15" w:rsidRDefault="00703D15">
      <w:pPr>
        <w:rPr>
          <w:szCs w:val="24"/>
          <w:lang w:val="en-US" w:eastAsia="lt-LT"/>
        </w:rPr>
      </w:pPr>
      <w:r>
        <w:rPr>
          <w:szCs w:val="24"/>
          <w:lang w:val="en-US" w:eastAsia="lt-LT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636DA"/>
    <w:multiLevelType w:val="hybridMultilevel"/>
    <w:tmpl w:val="EBD27572"/>
    <w:lvl w:ilvl="0" w:tplc="01963600">
      <w:start w:val="3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BA267F9"/>
    <w:multiLevelType w:val="hybridMultilevel"/>
    <w:tmpl w:val="1456A13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BB581F"/>
    <w:multiLevelType w:val="hybridMultilevel"/>
    <w:tmpl w:val="66EE1318"/>
    <w:lvl w:ilvl="0" w:tplc="CC00C130">
      <w:start w:val="1"/>
      <w:numFmt w:val="decimal"/>
      <w:suff w:val="space"/>
      <w:lvlText w:val="%1."/>
      <w:lvlJc w:val="left"/>
      <w:pPr>
        <w:ind w:left="0" w:firstLine="851"/>
      </w:pPr>
      <w:rPr>
        <w:rFonts w:ascii="Times New Roman" w:hAnsi="Times New Roman" w:cstheme="minorBidi"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25172651">
    <w:abstractNumId w:val="1"/>
  </w:num>
  <w:num w:numId="2" w16cid:durableId="59060896">
    <w:abstractNumId w:val="2"/>
  </w:num>
  <w:num w:numId="3" w16cid:durableId="2112898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544"/>
    <w:rsid w:val="00002A9C"/>
    <w:rsid w:val="00004790"/>
    <w:rsid w:val="0005627B"/>
    <w:rsid w:val="000644EB"/>
    <w:rsid w:val="00066001"/>
    <w:rsid w:val="00085B07"/>
    <w:rsid w:val="00090C44"/>
    <w:rsid w:val="000A3F7D"/>
    <w:rsid w:val="000A7462"/>
    <w:rsid w:val="000D65A0"/>
    <w:rsid w:val="00154EF7"/>
    <w:rsid w:val="0016610B"/>
    <w:rsid w:val="00195889"/>
    <w:rsid w:val="001B5AC4"/>
    <w:rsid w:val="001E7943"/>
    <w:rsid w:val="00205544"/>
    <w:rsid w:val="0021481B"/>
    <w:rsid w:val="002A22A5"/>
    <w:rsid w:val="002C1249"/>
    <w:rsid w:val="002E0BB4"/>
    <w:rsid w:val="003032F9"/>
    <w:rsid w:val="003253E4"/>
    <w:rsid w:val="00336BE5"/>
    <w:rsid w:val="003634F6"/>
    <w:rsid w:val="00391BF0"/>
    <w:rsid w:val="003B1B0C"/>
    <w:rsid w:val="003D4B94"/>
    <w:rsid w:val="00424E84"/>
    <w:rsid w:val="00444F54"/>
    <w:rsid w:val="00472530"/>
    <w:rsid w:val="0049165E"/>
    <w:rsid w:val="004E2746"/>
    <w:rsid w:val="004E2C6A"/>
    <w:rsid w:val="005065AC"/>
    <w:rsid w:val="00554442"/>
    <w:rsid w:val="005F3598"/>
    <w:rsid w:val="00685074"/>
    <w:rsid w:val="006C58FD"/>
    <w:rsid w:val="006E08DF"/>
    <w:rsid w:val="006E48CA"/>
    <w:rsid w:val="00702DF8"/>
    <w:rsid w:val="00703D15"/>
    <w:rsid w:val="007403A9"/>
    <w:rsid w:val="00765679"/>
    <w:rsid w:val="0078221F"/>
    <w:rsid w:val="0079144F"/>
    <w:rsid w:val="007F2925"/>
    <w:rsid w:val="00803EC6"/>
    <w:rsid w:val="00841110"/>
    <w:rsid w:val="008905DD"/>
    <w:rsid w:val="00893565"/>
    <w:rsid w:val="008A76A7"/>
    <w:rsid w:val="008B2D0E"/>
    <w:rsid w:val="008B48B4"/>
    <w:rsid w:val="008F4CAB"/>
    <w:rsid w:val="009027EB"/>
    <w:rsid w:val="009361EE"/>
    <w:rsid w:val="00993DA4"/>
    <w:rsid w:val="009A2B73"/>
    <w:rsid w:val="009B7AA7"/>
    <w:rsid w:val="009D3157"/>
    <w:rsid w:val="00A8404C"/>
    <w:rsid w:val="00AA421C"/>
    <w:rsid w:val="00AC2D21"/>
    <w:rsid w:val="00AE779D"/>
    <w:rsid w:val="00B605E7"/>
    <w:rsid w:val="00B642FC"/>
    <w:rsid w:val="00C1388F"/>
    <w:rsid w:val="00C2340A"/>
    <w:rsid w:val="00C458BF"/>
    <w:rsid w:val="00C628CD"/>
    <w:rsid w:val="00D2235E"/>
    <w:rsid w:val="00D73845"/>
    <w:rsid w:val="00D94B9C"/>
    <w:rsid w:val="00DC0F80"/>
    <w:rsid w:val="00DE764C"/>
    <w:rsid w:val="00E17AA6"/>
    <w:rsid w:val="00E26E33"/>
    <w:rsid w:val="00ED3169"/>
    <w:rsid w:val="00F06EC5"/>
    <w:rsid w:val="00F1421D"/>
    <w:rsid w:val="00F31E4A"/>
    <w:rsid w:val="00F4008F"/>
    <w:rsid w:val="00F75B6F"/>
    <w:rsid w:val="00F82090"/>
    <w:rsid w:val="00FC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849F7B"/>
  <w15:docId w15:val="{47B8B4A0-C75F-42F7-B25A-1713B6EEB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656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Debesliotekstas">
    <w:name w:val="Balloon Text"/>
    <w:basedOn w:val="prastasis"/>
    <w:link w:val="DebesliotekstasDiagrama"/>
    <w:semiHidden/>
    <w:unhideWhenUsed/>
    <w:rsid w:val="008B2D0E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8B2D0E"/>
    <w:rPr>
      <w:rFonts w:ascii="Segoe UI" w:hAnsi="Segoe UI" w:cs="Segoe UI"/>
      <w:sz w:val="18"/>
      <w:szCs w:val="18"/>
    </w:rPr>
  </w:style>
  <w:style w:type="character" w:styleId="Hipersaitas">
    <w:name w:val="Hyperlink"/>
    <w:basedOn w:val="Numatytasispastraiposriftas"/>
    <w:uiPriority w:val="99"/>
    <w:unhideWhenUsed/>
    <w:rsid w:val="008F4C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2933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068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382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7264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3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415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3972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465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8220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222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350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754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9178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6633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8887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1316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183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4774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40769">
          <w:marLeft w:val="288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50328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1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45533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7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84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8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444803">
          <w:marLeft w:val="288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75934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97676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7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97922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39852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6530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8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7115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9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91567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.teismas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B50C5-CE53-434C-A37F-F80912C69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1371</Words>
  <Characters>782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Projektas</vt:lpstr>
      <vt:lpstr>Projektas</vt:lpstr>
    </vt:vector>
  </TitlesOfParts>
  <Company>Siauliu m. savivaldybe</Company>
  <LinksUpToDate>false</LinksUpToDate>
  <CharactersWithSpaces>2149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Projektas</dc:title>
  <dc:creator>l.rinkeviciene</dc:creator>
  <cp:lastModifiedBy>Steponas Navajauskas</cp:lastModifiedBy>
  <cp:revision>3</cp:revision>
  <cp:lastPrinted>2024-01-25T06:58:00Z</cp:lastPrinted>
  <dcterms:created xsi:type="dcterms:W3CDTF">2026-09-11T06:34:00Z</dcterms:created>
  <dcterms:modified xsi:type="dcterms:W3CDTF">2026-09-11T06:51:00Z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1731794010</vt:i4>
  </property>
</Properties>
</file>