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CD843" w14:textId="77777777" w:rsidR="007F249F" w:rsidRDefault="007F249F" w:rsidP="007F249F">
      <w:pPr>
        <w:ind w:right="-2" w:firstLine="5146"/>
        <w:jc w:val="right"/>
        <w:rPr>
          <w:b/>
          <w:lang w:eastAsia="zh-CN"/>
        </w:rPr>
      </w:pPr>
      <w:r>
        <w:rPr>
          <w:b/>
          <w:lang w:eastAsia="zh-CN"/>
        </w:rPr>
        <w:t>Projektas</w:t>
      </w:r>
    </w:p>
    <w:p w14:paraId="524F9E56" w14:textId="77777777" w:rsidR="006B5EBD" w:rsidRDefault="006B5EBD" w:rsidP="006B5EBD">
      <w:pPr>
        <w:jc w:val="center"/>
        <w:rPr>
          <w:szCs w:val="24"/>
          <w:lang w:eastAsia="ar-SA"/>
        </w:rPr>
      </w:pPr>
      <w:r>
        <w:rPr>
          <w:rFonts w:cs="Tahoma"/>
          <w:noProof/>
          <w:szCs w:val="24"/>
          <w:lang w:val="en-US"/>
        </w:rPr>
        <w:drawing>
          <wp:inline distT="0" distB="0" distL="0" distR="0" wp14:anchorId="657DA126" wp14:editId="1F9C0C9E">
            <wp:extent cx="576000" cy="680400"/>
            <wp:effectExtent l="0" t="0" r="0" b="0"/>
            <wp:docPr id="1268298999" name="Paveikslėlis 1268298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76000" cy="680400"/>
                    </a:xfrm>
                    <a:prstGeom prst="rect">
                      <a:avLst/>
                    </a:prstGeom>
                    <a:solidFill>
                      <a:srgbClr val="FFFFFF"/>
                    </a:solidFill>
                    <a:ln w="9525">
                      <a:noFill/>
                      <a:miter lim="800000"/>
                      <a:headEnd/>
                      <a:tailEnd/>
                    </a:ln>
                  </pic:spPr>
                </pic:pic>
              </a:graphicData>
            </a:graphic>
          </wp:inline>
        </w:drawing>
      </w:r>
    </w:p>
    <w:p w14:paraId="537A36CA" w14:textId="77777777" w:rsidR="006B5EBD" w:rsidRDefault="006B5EBD" w:rsidP="006B5EBD">
      <w:pPr>
        <w:jc w:val="center"/>
        <w:rPr>
          <w:szCs w:val="24"/>
          <w:lang w:eastAsia="ar-SA"/>
        </w:rPr>
      </w:pPr>
    </w:p>
    <w:p w14:paraId="1294B9EE" w14:textId="77777777" w:rsidR="006B5EBD" w:rsidRDefault="006B5EBD" w:rsidP="006B5EBD">
      <w:pPr>
        <w:jc w:val="center"/>
        <w:rPr>
          <w:b/>
          <w:bCs/>
          <w:caps/>
          <w:szCs w:val="24"/>
          <w:lang w:eastAsia="ar-SA"/>
        </w:rPr>
      </w:pPr>
      <w:r>
        <w:rPr>
          <w:b/>
          <w:bCs/>
          <w:caps/>
          <w:szCs w:val="24"/>
          <w:lang w:eastAsia="ar-SA"/>
        </w:rPr>
        <w:t>kėdainių rajono savivaldybėS TARYBA</w:t>
      </w:r>
    </w:p>
    <w:p w14:paraId="6EAD8B11" w14:textId="77777777" w:rsidR="006B5EBD" w:rsidRDefault="006B5EBD" w:rsidP="006B5EBD">
      <w:pPr>
        <w:jc w:val="center"/>
        <w:rPr>
          <w:b/>
          <w:szCs w:val="24"/>
          <w:lang w:eastAsia="lt-LT"/>
        </w:rPr>
      </w:pPr>
    </w:p>
    <w:p w14:paraId="12BD0071" w14:textId="77777777" w:rsidR="006B5EBD" w:rsidRDefault="006B5EBD" w:rsidP="006B5EBD">
      <w:pPr>
        <w:jc w:val="center"/>
        <w:rPr>
          <w:szCs w:val="24"/>
          <w:lang w:eastAsia="lt-LT"/>
        </w:rPr>
      </w:pPr>
      <w:r>
        <w:rPr>
          <w:b/>
          <w:szCs w:val="24"/>
          <w:lang w:eastAsia="lt-LT"/>
        </w:rPr>
        <w:t>SPRENDIMAS</w:t>
      </w:r>
    </w:p>
    <w:p w14:paraId="77C6ACDD" w14:textId="77777777" w:rsidR="006B5EBD" w:rsidRDefault="006B5EBD" w:rsidP="006B5EBD">
      <w:pPr>
        <w:jc w:val="center"/>
        <w:rPr>
          <w:b/>
          <w:szCs w:val="24"/>
          <w:lang w:eastAsia="zh-CN"/>
        </w:rPr>
      </w:pPr>
      <w:r w:rsidRPr="00834D15">
        <w:rPr>
          <w:b/>
          <w:szCs w:val="24"/>
          <w:lang w:eastAsia="zh-CN"/>
        </w:rPr>
        <w:t>DĖL KĖDAINIŲ RAJONO SAVIVALDYBĖS TARYBOS 2021 M. LIEPOS 16 D. SPRENDIMO NR. TS-187 „DĖL VALSTYBINĖS ŽEMĖS NUOMOS MOKESČIO TARIFŲ IR LENGVATŲ NUSTATYMO“ PAKEITIMO</w:t>
      </w:r>
    </w:p>
    <w:p w14:paraId="1BE294DF" w14:textId="77777777" w:rsidR="006B5EBD" w:rsidRDefault="006B5EBD" w:rsidP="006B5EBD">
      <w:pPr>
        <w:jc w:val="center"/>
        <w:rPr>
          <w:rFonts w:eastAsia="Lucida Sans Unicode" w:cs="Tahoma"/>
          <w:b/>
          <w:color w:val="000000"/>
          <w:szCs w:val="24"/>
        </w:rPr>
      </w:pPr>
    </w:p>
    <w:p w14:paraId="26733871" w14:textId="3FD9E908" w:rsidR="009D0AF7" w:rsidRPr="00EC1F0C" w:rsidRDefault="009D0AF7" w:rsidP="009D0AF7">
      <w:pPr>
        <w:contextualSpacing/>
        <w:jc w:val="center"/>
        <w:rPr>
          <w:szCs w:val="24"/>
        </w:rPr>
      </w:pPr>
      <w:bookmarkStart w:id="0" w:name="_Hlk208906582"/>
      <w:bookmarkStart w:id="1" w:name="_Hlk216274433"/>
      <w:bookmarkStart w:id="2" w:name="_Hlk214265144"/>
      <w:bookmarkStart w:id="3" w:name="_Hlk207786081"/>
      <w:r w:rsidRPr="00EC1F0C">
        <w:rPr>
          <w:szCs w:val="24"/>
        </w:rPr>
        <w:t xml:space="preserve">2026 m. </w:t>
      </w:r>
      <w:r>
        <w:rPr>
          <w:szCs w:val="24"/>
        </w:rPr>
        <w:t>rugsėjo 16</w:t>
      </w:r>
      <w:r w:rsidRPr="00EC1F0C">
        <w:rPr>
          <w:szCs w:val="24"/>
        </w:rPr>
        <w:t xml:space="preserve"> d. Nr. </w:t>
      </w:r>
      <w:bookmarkEnd w:id="0"/>
      <w:r w:rsidRPr="00EC1F0C">
        <w:rPr>
          <w:szCs w:val="24"/>
        </w:rPr>
        <w:t>SP-</w:t>
      </w:r>
      <w:bookmarkEnd w:id="1"/>
      <w:r>
        <w:rPr>
          <w:szCs w:val="24"/>
        </w:rPr>
        <w:t>214</w:t>
      </w:r>
      <w:r w:rsidRPr="00EC1F0C">
        <w:rPr>
          <w:szCs w:val="24"/>
        </w:rPr>
        <w:t xml:space="preserve">  </w:t>
      </w:r>
      <w:bookmarkEnd w:id="2"/>
    </w:p>
    <w:bookmarkEnd w:id="3"/>
    <w:p w14:paraId="6C701C37" w14:textId="77777777" w:rsidR="006B5EBD" w:rsidRDefault="006B5EBD" w:rsidP="006B5EBD">
      <w:pPr>
        <w:jc w:val="center"/>
        <w:rPr>
          <w:rFonts w:eastAsia="Lucida Sans Unicode" w:cs="Tahoma"/>
          <w:color w:val="000000"/>
          <w:szCs w:val="24"/>
        </w:rPr>
      </w:pPr>
      <w:r>
        <w:rPr>
          <w:rFonts w:eastAsia="Lucida Sans Unicode" w:cs="Tahoma"/>
          <w:color w:val="000000"/>
          <w:szCs w:val="24"/>
        </w:rPr>
        <w:t>Kėdainiai</w:t>
      </w:r>
    </w:p>
    <w:p w14:paraId="23F768D6" w14:textId="77777777" w:rsidR="006B5EBD" w:rsidRDefault="006B5EBD" w:rsidP="006B5EBD">
      <w:pPr>
        <w:jc w:val="both"/>
        <w:rPr>
          <w:szCs w:val="24"/>
          <w:lang w:eastAsia="zh-CN"/>
        </w:rPr>
      </w:pPr>
    </w:p>
    <w:p w14:paraId="66A8D88C" w14:textId="6B0BC385" w:rsidR="00CE56C6" w:rsidRPr="00CE56C6" w:rsidRDefault="00CE56C6" w:rsidP="009D0AF7">
      <w:pPr>
        <w:ind w:firstLine="851"/>
        <w:jc w:val="both"/>
        <w:rPr>
          <w:szCs w:val="24"/>
          <w:lang w:eastAsia="zh-CN"/>
        </w:rPr>
      </w:pPr>
      <w:r w:rsidRPr="00CE56C6">
        <w:rPr>
          <w:szCs w:val="24"/>
          <w:lang w:eastAsia="zh-CN"/>
        </w:rPr>
        <w:t>Kėdainių rajono savivaldybės taryba</w:t>
      </w:r>
      <w:r w:rsidR="009D0AF7">
        <w:rPr>
          <w:szCs w:val="24"/>
          <w:lang w:eastAsia="zh-CN"/>
        </w:rPr>
        <w:t xml:space="preserve"> </w:t>
      </w:r>
      <w:r w:rsidRPr="00CE56C6">
        <w:rPr>
          <w:szCs w:val="24"/>
          <w:lang w:eastAsia="zh-CN"/>
        </w:rPr>
        <w:t xml:space="preserve"> </w:t>
      </w:r>
      <w:bookmarkStart w:id="4" w:name="_Hlk208906614"/>
      <w:r w:rsidR="009D0AF7" w:rsidRPr="00EC1F0C">
        <w:rPr>
          <w:spacing w:val="60"/>
          <w:szCs w:val="24"/>
        </w:rPr>
        <w:t>nusprendži</w:t>
      </w:r>
      <w:r w:rsidR="009D0AF7" w:rsidRPr="00EC1F0C">
        <w:rPr>
          <w:szCs w:val="24"/>
        </w:rPr>
        <w:t>a:</w:t>
      </w:r>
      <w:bookmarkEnd w:id="4"/>
    </w:p>
    <w:p w14:paraId="70E36C01" w14:textId="77777777" w:rsidR="00801B4D" w:rsidRDefault="00913FB2" w:rsidP="009D0AF7">
      <w:pPr>
        <w:pStyle w:val="Sraopastraipa"/>
        <w:ind w:left="0" w:firstLine="851"/>
        <w:jc w:val="both"/>
        <w:rPr>
          <w:szCs w:val="24"/>
          <w:lang w:eastAsia="zh-CN"/>
        </w:rPr>
      </w:pPr>
      <w:bookmarkStart w:id="5" w:name="_Hlk165622226"/>
      <w:r w:rsidRPr="00913FB2">
        <w:rPr>
          <w:szCs w:val="24"/>
          <w:lang w:eastAsia="zh-CN"/>
        </w:rPr>
        <w:t>Pakeisti Kėdainių rajono savivaldybės tarybos 2021 m. liepos 16 d. sprendimą Nr. TS-187 „Dėl valstybinės žemės nuomos mokesčio tarifų ir lengvatų nustatymo“</w:t>
      </w:r>
      <w:r w:rsidR="00801B4D">
        <w:rPr>
          <w:szCs w:val="24"/>
          <w:lang w:eastAsia="zh-CN"/>
        </w:rPr>
        <w:t>:</w:t>
      </w:r>
    </w:p>
    <w:p w14:paraId="1BA883B6" w14:textId="08359033" w:rsidR="00913FB2" w:rsidRDefault="00801B4D" w:rsidP="009D0AF7">
      <w:pPr>
        <w:pStyle w:val="Sraopastraipa"/>
        <w:numPr>
          <w:ilvl w:val="0"/>
          <w:numId w:val="3"/>
        </w:numPr>
        <w:jc w:val="both"/>
        <w:rPr>
          <w:szCs w:val="24"/>
          <w:lang w:eastAsia="zh-CN"/>
        </w:rPr>
      </w:pPr>
      <w:r>
        <w:rPr>
          <w:szCs w:val="24"/>
          <w:lang w:eastAsia="zh-CN"/>
        </w:rPr>
        <w:t>P</w:t>
      </w:r>
      <w:r w:rsidR="00913FB2" w:rsidRPr="00913FB2">
        <w:rPr>
          <w:szCs w:val="24"/>
          <w:lang w:eastAsia="zh-CN"/>
        </w:rPr>
        <w:t>apildyti 1.</w:t>
      </w:r>
      <w:r w:rsidR="00913FB2">
        <w:rPr>
          <w:szCs w:val="24"/>
          <w:lang w:eastAsia="zh-CN"/>
        </w:rPr>
        <w:t>2</w:t>
      </w:r>
      <w:r w:rsidR="00913FB2" w:rsidRPr="00913FB2">
        <w:rPr>
          <w:szCs w:val="24"/>
          <w:lang w:eastAsia="zh-CN"/>
        </w:rPr>
        <w:t>.</w:t>
      </w:r>
      <w:r w:rsidR="00913FB2">
        <w:rPr>
          <w:szCs w:val="24"/>
          <w:lang w:eastAsia="zh-CN"/>
        </w:rPr>
        <w:t>6</w:t>
      </w:r>
      <w:r w:rsidR="00913FB2" w:rsidRPr="00913FB2">
        <w:rPr>
          <w:szCs w:val="24"/>
          <w:lang w:eastAsia="zh-CN"/>
        </w:rPr>
        <w:t xml:space="preserve"> papunkčiu:</w:t>
      </w:r>
    </w:p>
    <w:p w14:paraId="364AC33A" w14:textId="624112A8" w:rsidR="00834D15" w:rsidRDefault="00834D15" w:rsidP="009D0AF7">
      <w:pPr>
        <w:pStyle w:val="Sraopastraipa"/>
        <w:ind w:left="0" w:firstLine="851"/>
        <w:jc w:val="both"/>
        <w:rPr>
          <w:lang w:eastAsia="zh-CN"/>
        </w:rPr>
      </w:pPr>
      <w:r>
        <w:rPr>
          <w:lang w:eastAsia="zh-CN"/>
        </w:rPr>
        <w:t>„1.</w:t>
      </w:r>
      <w:r w:rsidR="00005DB7">
        <w:rPr>
          <w:lang w:eastAsia="zh-CN"/>
        </w:rPr>
        <w:t>2</w:t>
      </w:r>
      <w:r>
        <w:rPr>
          <w:lang w:eastAsia="zh-CN"/>
        </w:rPr>
        <w:t>.</w:t>
      </w:r>
      <w:r w:rsidR="00005DB7">
        <w:rPr>
          <w:lang w:eastAsia="zh-CN"/>
        </w:rPr>
        <w:t>6</w:t>
      </w:r>
      <w:r>
        <w:rPr>
          <w:lang w:eastAsia="zh-CN"/>
        </w:rPr>
        <w:t xml:space="preserve">. </w:t>
      </w:r>
      <w:r w:rsidR="00005DB7">
        <w:rPr>
          <w:lang w:eastAsia="zh-CN"/>
        </w:rPr>
        <w:t>rekreacinių teritorijų žemei</w:t>
      </w:r>
      <w:r w:rsidR="00E23BF8" w:rsidRPr="00E23BF8">
        <w:rPr>
          <w:lang w:eastAsia="zh-CN"/>
        </w:rPr>
        <w:t xml:space="preserve"> –</w:t>
      </w:r>
      <w:r w:rsidR="00005DB7">
        <w:rPr>
          <w:lang w:eastAsia="zh-CN"/>
        </w:rPr>
        <w:t xml:space="preserve"> </w:t>
      </w:r>
      <w:r w:rsidR="00201176">
        <w:rPr>
          <w:lang w:eastAsia="zh-CN"/>
        </w:rPr>
        <w:t>0,8</w:t>
      </w:r>
      <w:r w:rsidR="00E23BF8" w:rsidRPr="00E23BF8">
        <w:rPr>
          <w:lang w:eastAsia="zh-CN"/>
        </w:rPr>
        <w:t xml:space="preserve"> proc. vidutinės rinkos vertės“</w:t>
      </w:r>
      <w:r w:rsidR="00801B4D">
        <w:rPr>
          <w:lang w:eastAsia="zh-CN"/>
        </w:rPr>
        <w:t>;</w:t>
      </w:r>
    </w:p>
    <w:p w14:paraId="1D105FB6" w14:textId="77777777" w:rsidR="0086026A" w:rsidRPr="00BE3BFE" w:rsidRDefault="0086026A" w:rsidP="009D0AF7">
      <w:pPr>
        <w:pStyle w:val="Sraopastraipa"/>
        <w:numPr>
          <w:ilvl w:val="0"/>
          <w:numId w:val="3"/>
        </w:numPr>
        <w:jc w:val="both"/>
        <w:rPr>
          <w:szCs w:val="24"/>
          <w:lang w:eastAsia="zh-CN"/>
        </w:rPr>
      </w:pPr>
      <w:r w:rsidRPr="00BE3BFE">
        <w:rPr>
          <w:szCs w:val="24"/>
          <w:lang w:eastAsia="zh-CN"/>
        </w:rPr>
        <w:t>Papildyti 1.4 papunkčiu:</w:t>
      </w:r>
    </w:p>
    <w:p w14:paraId="18347B8C" w14:textId="06EF1272" w:rsidR="0086026A" w:rsidRPr="00BE3BFE" w:rsidRDefault="0086026A" w:rsidP="009D0AF7">
      <w:pPr>
        <w:ind w:firstLine="851"/>
        <w:jc w:val="both"/>
        <w:rPr>
          <w:szCs w:val="24"/>
          <w:lang w:eastAsia="zh-CN"/>
        </w:rPr>
      </w:pPr>
      <w:r w:rsidRPr="00BE3BFE">
        <w:rPr>
          <w:szCs w:val="24"/>
          <w:lang w:eastAsia="zh-CN"/>
        </w:rPr>
        <w:t>„1.4. visai kitai 1.1–1.3 papunkčiuose nenurodytai žemei – 1,</w:t>
      </w:r>
      <w:r w:rsidR="00497DBE">
        <w:rPr>
          <w:szCs w:val="24"/>
          <w:lang w:eastAsia="zh-CN"/>
        </w:rPr>
        <w:t>5</w:t>
      </w:r>
      <w:r w:rsidRPr="00BE3BFE">
        <w:rPr>
          <w:szCs w:val="24"/>
          <w:lang w:eastAsia="zh-CN"/>
        </w:rPr>
        <w:t xml:space="preserve"> proc. vidutinės rinkos vertės.“</w:t>
      </w:r>
    </w:p>
    <w:p w14:paraId="3CE42E6C" w14:textId="24F5789D" w:rsidR="00801B4D" w:rsidRDefault="00C9010E" w:rsidP="009D0AF7">
      <w:pPr>
        <w:pStyle w:val="Sraopastraipa"/>
        <w:numPr>
          <w:ilvl w:val="0"/>
          <w:numId w:val="3"/>
        </w:numPr>
        <w:jc w:val="both"/>
        <w:rPr>
          <w:lang w:eastAsia="zh-CN"/>
        </w:rPr>
      </w:pPr>
      <w:r>
        <w:rPr>
          <w:lang w:eastAsia="zh-CN"/>
        </w:rPr>
        <w:t>Pakeisti 2.1 papunktį ir jį išdėstyti taip:</w:t>
      </w:r>
    </w:p>
    <w:p w14:paraId="34F27CD2" w14:textId="77777777" w:rsidR="00C9010E" w:rsidRDefault="00C9010E" w:rsidP="009D0AF7">
      <w:pPr>
        <w:ind w:firstLine="851"/>
        <w:jc w:val="both"/>
        <w:rPr>
          <w:szCs w:val="24"/>
          <w:lang w:eastAsia="zh-CN"/>
        </w:rPr>
      </w:pPr>
      <w:r>
        <w:rPr>
          <w:lang w:eastAsia="zh-CN"/>
        </w:rPr>
        <w:t>„</w:t>
      </w:r>
      <w:r>
        <w:rPr>
          <w:szCs w:val="24"/>
          <w:lang w:eastAsia="zh-CN"/>
        </w:rPr>
        <w:t xml:space="preserve">2.1. fizinius asmenis, kurių šeimose mokestinio laikotarpio pradžioje nėra darbingų asmenų (išskyrus mokyklų mokinius ir aukštųjų mokyklų studentus, studijuojančius pagal dieninės ir nuolatinės studijų formų programas) ir kuriems nustatytas 0–40 procentų darbingumo lygis arba kurie yra sukakę senatvės pensijos amžių ar yra nepilnamečiai, kai žemės sklypas yra naudojamas ar išnuomotas ne aukciono būdu ir sklypo plotas yra ne didesnis: mieste – 0,15 ha, kaime – 3,1 ha (lengvata taikoma tik vienoje vietovėje). </w:t>
      </w:r>
    </w:p>
    <w:p w14:paraId="55AB5343" w14:textId="160F25A4" w:rsidR="00C9010E" w:rsidRDefault="00C9010E" w:rsidP="009D0AF7">
      <w:pPr>
        <w:ind w:firstLine="851"/>
        <w:jc w:val="both"/>
        <w:rPr>
          <w:szCs w:val="24"/>
          <w:lang w:eastAsia="zh-CN"/>
        </w:rPr>
      </w:pPr>
      <w:r>
        <w:rPr>
          <w:szCs w:val="24"/>
          <w:lang w:eastAsia="zh-CN"/>
        </w:rPr>
        <w:t>Šie neapmokestinami sklypų dydžiai kiekvienu lengvatos taikymo atveju mažinami tokiu plotu, už kurį asmeniui jau taikoma žemės mokesčio lengvata. Tais atvejais, kai sklypo plotas viršija nustatytą dydį, valstybinės žemės nuomos mokestis mokamas tik už viršijančią dalį.</w:t>
      </w:r>
    </w:p>
    <w:bookmarkEnd w:id="5"/>
    <w:p w14:paraId="6F210D21" w14:textId="77777777" w:rsidR="0086026A" w:rsidRPr="0086026A" w:rsidRDefault="0086026A" w:rsidP="009D0AF7">
      <w:pPr>
        <w:ind w:firstLine="851"/>
        <w:jc w:val="both"/>
        <w:rPr>
          <w:szCs w:val="24"/>
          <w:lang w:eastAsia="zh-CN"/>
        </w:rPr>
      </w:pPr>
      <w:r w:rsidRPr="0086026A">
        <w:rPr>
          <w:szCs w:val="24"/>
          <w:lang w:eastAsia="zh-CN"/>
        </w:rPr>
        <w:t>Jeigu valstybinės žemės nuomininkas ar naudotojas teisę gauti žemės nuomos mokesčio lengvatą įgyja pirmąjį metų pusmetį, tai lengvata taikoma už visus tuos metus, o jeigu antrąjį pusmetį – nuo kitų kalendorinių metų.</w:t>
      </w:r>
    </w:p>
    <w:p w14:paraId="3E4403BF" w14:textId="5EC3C202" w:rsidR="00326DA3" w:rsidRDefault="0086026A" w:rsidP="009D0AF7">
      <w:pPr>
        <w:ind w:firstLine="851"/>
        <w:jc w:val="both"/>
        <w:rPr>
          <w:szCs w:val="24"/>
          <w:lang w:eastAsia="zh-CN"/>
        </w:rPr>
      </w:pPr>
      <w:r w:rsidRPr="0086026A">
        <w:rPr>
          <w:szCs w:val="24"/>
          <w:lang w:eastAsia="zh-CN"/>
        </w:rPr>
        <w:t>Jeigu valstybinės žemės nuomininkas ar naudotojas netenka teisės į žemės nuomos mokesčio lengvatą pirmąjį metų pusmetį, tai lengvata netaikoma, o jeigu antrąjį pusmetį, – lengvata taikoma už visus tuos metus;</w:t>
      </w:r>
      <w:r>
        <w:rPr>
          <w:szCs w:val="24"/>
          <w:lang w:eastAsia="zh-CN"/>
        </w:rPr>
        <w:t>“</w:t>
      </w:r>
    </w:p>
    <w:p w14:paraId="30974DC5" w14:textId="77777777" w:rsidR="00E23BF8" w:rsidRDefault="00E23BF8" w:rsidP="00CE56C6">
      <w:pPr>
        <w:jc w:val="both"/>
        <w:rPr>
          <w:szCs w:val="24"/>
          <w:lang w:eastAsia="zh-CN"/>
        </w:rPr>
      </w:pPr>
    </w:p>
    <w:p w14:paraId="285316B8" w14:textId="77777777" w:rsidR="0086026A" w:rsidRDefault="0086026A" w:rsidP="00CE56C6">
      <w:pPr>
        <w:jc w:val="both"/>
        <w:rPr>
          <w:szCs w:val="24"/>
          <w:lang w:eastAsia="zh-CN"/>
        </w:rPr>
      </w:pPr>
    </w:p>
    <w:p w14:paraId="0637EDE1" w14:textId="0AF39D78" w:rsidR="0035194C" w:rsidRDefault="0083762C">
      <w:pPr>
        <w:rPr>
          <w:szCs w:val="24"/>
          <w:lang w:eastAsia="zh-CN"/>
        </w:rPr>
      </w:pPr>
      <w:r>
        <w:rPr>
          <w:szCs w:val="24"/>
          <w:lang w:eastAsia="zh-CN"/>
        </w:rPr>
        <w:t xml:space="preserve">Savivaldybės meras </w:t>
      </w:r>
    </w:p>
    <w:p w14:paraId="2AAD7887" w14:textId="77777777" w:rsidR="0035194C" w:rsidRDefault="0035194C">
      <w:pPr>
        <w:rPr>
          <w:szCs w:val="24"/>
          <w:lang w:eastAsia="zh-CN"/>
        </w:rPr>
      </w:pPr>
    </w:p>
    <w:p w14:paraId="0328FA86" w14:textId="77777777" w:rsidR="0035194C" w:rsidRDefault="0035194C">
      <w:pPr>
        <w:rPr>
          <w:szCs w:val="24"/>
          <w:lang w:eastAsia="zh-CN"/>
        </w:rPr>
      </w:pPr>
    </w:p>
    <w:p w14:paraId="561F8985" w14:textId="77777777" w:rsidR="0035194C" w:rsidRDefault="0035194C">
      <w:pPr>
        <w:rPr>
          <w:szCs w:val="24"/>
          <w:lang w:eastAsia="zh-CN"/>
        </w:rPr>
      </w:pPr>
    </w:p>
    <w:p w14:paraId="743C618E" w14:textId="77777777" w:rsidR="0035194C" w:rsidRDefault="0035194C">
      <w:pPr>
        <w:rPr>
          <w:szCs w:val="24"/>
          <w:lang w:eastAsia="zh-CN"/>
        </w:rPr>
      </w:pPr>
    </w:p>
    <w:p w14:paraId="4B7769AA" w14:textId="77777777" w:rsidR="0035194C" w:rsidRDefault="0035194C">
      <w:pPr>
        <w:rPr>
          <w:szCs w:val="24"/>
          <w:lang w:eastAsia="zh-CN"/>
        </w:rPr>
      </w:pPr>
    </w:p>
    <w:p w14:paraId="3F1D79F2" w14:textId="77777777" w:rsidR="0035194C" w:rsidRDefault="0035194C">
      <w:pPr>
        <w:rPr>
          <w:szCs w:val="24"/>
          <w:lang w:eastAsia="zh-CN"/>
        </w:rPr>
      </w:pPr>
    </w:p>
    <w:p w14:paraId="68DC14ED" w14:textId="77777777" w:rsidR="0035194C" w:rsidRDefault="0035194C">
      <w:pPr>
        <w:rPr>
          <w:szCs w:val="24"/>
          <w:lang w:eastAsia="zh-CN"/>
        </w:rPr>
      </w:pPr>
    </w:p>
    <w:p w14:paraId="5E1BA408" w14:textId="77777777" w:rsidR="0035194C" w:rsidRDefault="0035194C">
      <w:pPr>
        <w:rPr>
          <w:szCs w:val="24"/>
          <w:lang w:eastAsia="zh-CN"/>
        </w:rPr>
      </w:pPr>
    </w:p>
    <w:p w14:paraId="6570C23C" w14:textId="77777777" w:rsidR="0035194C" w:rsidRDefault="0035194C">
      <w:pPr>
        <w:rPr>
          <w:szCs w:val="24"/>
          <w:lang w:eastAsia="zh-CN"/>
        </w:rPr>
      </w:pPr>
    </w:p>
    <w:p w14:paraId="76452988" w14:textId="77777777" w:rsidR="00BE3BFE" w:rsidRDefault="00BE3BFE">
      <w:pPr>
        <w:rPr>
          <w:szCs w:val="24"/>
          <w:lang w:eastAsia="zh-CN"/>
        </w:rPr>
      </w:pPr>
    </w:p>
    <w:p w14:paraId="7E4C48FD" w14:textId="77777777" w:rsidR="00841F04" w:rsidRPr="007A4319" w:rsidRDefault="007F249F" w:rsidP="00841F04">
      <w:pPr>
        <w:rPr>
          <w:szCs w:val="24"/>
          <w:lang w:eastAsia="zh-CN"/>
        </w:rPr>
      </w:pPr>
      <w:r>
        <w:rPr>
          <w:szCs w:val="24"/>
          <w:lang w:eastAsia="zh-CN"/>
        </w:rPr>
        <w:br w:type="page"/>
      </w:r>
      <w:r w:rsidR="00841F04" w:rsidRPr="007A4319">
        <w:rPr>
          <w:szCs w:val="24"/>
          <w:lang w:eastAsia="zh-CN"/>
        </w:rPr>
        <w:lastRenderedPageBreak/>
        <w:t>Kėdainių rajono savivaldybės tarybai</w:t>
      </w:r>
    </w:p>
    <w:p w14:paraId="4F9900F4" w14:textId="77777777" w:rsidR="00841F04" w:rsidRPr="007A4319" w:rsidRDefault="00841F04" w:rsidP="00841F04">
      <w:pPr>
        <w:ind w:firstLine="680"/>
        <w:rPr>
          <w:szCs w:val="24"/>
          <w:lang w:eastAsia="zh-CN"/>
        </w:rPr>
      </w:pPr>
    </w:p>
    <w:p w14:paraId="3BC671F9" w14:textId="77777777" w:rsidR="00841F04" w:rsidRPr="007A4319" w:rsidRDefault="00841F04" w:rsidP="00841F04">
      <w:pPr>
        <w:ind w:firstLine="680"/>
        <w:jc w:val="center"/>
        <w:rPr>
          <w:b/>
          <w:szCs w:val="24"/>
          <w:lang w:eastAsia="zh-CN"/>
        </w:rPr>
      </w:pPr>
      <w:r w:rsidRPr="007A4319">
        <w:rPr>
          <w:b/>
          <w:szCs w:val="24"/>
          <w:lang w:eastAsia="zh-CN"/>
        </w:rPr>
        <w:t>AIŠKINAMASIS RAŠTAS</w:t>
      </w:r>
    </w:p>
    <w:p w14:paraId="470F356C" w14:textId="77777777" w:rsidR="00841F04" w:rsidRPr="007A4319" w:rsidRDefault="00841F04" w:rsidP="00841F04">
      <w:pPr>
        <w:jc w:val="center"/>
        <w:rPr>
          <w:b/>
          <w:szCs w:val="24"/>
          <w:lang w:eastAsia="zh-CN"/>
        </w:rPr>
      </w:pPr>
      <w:r w:rsidRPr="007A4319">
        <w:rPr>
          <w:b/>
          <w:szCs w:val="24"/>
          <w:lang w:eastAsia="zh-CN"/>
        </w:rPr>
        <w:t>DĖL KĖDAINIŲ RAJONO SAVIVALDYBĖS TARYBOS 2021 M. LIEPOS 16 D. SPRENDIMO NR. TS-187 „DĖL VALSTYBINĖS ŽEMĖS NUOMOS MOKESČIO TARIFŲ IR LENGVATŲ NUSTATYMO“ PAKEITIMO</w:t>
      </w:r>
    </w:p>
    <w:p w14:paraId="2D815384" w14:textId="77777777" w:rsidR="00841F04" w:rsidRPr="007A4319" w:rsidRDefault="00841F04" w:rsidP="00841F04">
      <w:pPr>
        <w:jc w:val="center"/>
        <w:rPr>
          <w:kern w:val="2"/>
          <w:szCs w:val="24"/>
          <w:lang w:eastAsia="zh-CN"/>
        </w:rPr>
      </w:pPr>
    </w:p>
    <w:p w14:paraId="556DBC47" w14:textId="4D852F4E" w:rsidR="00841F04" w:rsidRPr="007A4319" w:rsidRDefault="00841F04" w:rsidP="00841F04">
      <w:pPr>
        <w:jc w:val="center"/>
        <w:rPr>
          <w:kern w:val="2"/>
          <w:szCs w:val="24"/>
          <w:lang w:eastAsia="zh-CN"/>
        </w:rPr>
      </w:pPr>
      <w:r w:rsidRPr="007A4319">
        <w:rPr>
          <w:kern w:val="2"/>
          <w:szCs w:val="24"/>
          <w:lang w:eastAsia="zh-CN"/>
        </w:rPr>
        <w:t xml:space="preserve">2026 m. </w:t>
      </w:r>
      <w:r w:rsidR="00C777E7">
        <w:rPr>
          <w:kern w:val="2"/>
          <w:szCs w:val="24"/>
          <w:lang w:eastAsia="zh-CN"/>
        </w:rPr>
        <w:t>rugsėjo 9</w:t>
      </w:r>
      <w:r w:rsidRPr="007A4319">
        <w:rPr>
          <w:kern w:val="2"/>
          <w:szCs w:val="24"/>
          <w:lang w:eastAsia="zh-CN"/>
        </w:rPr>
        <w:t xml:space="preserve"> d. </w:t>
      </w:r>
    </w:p>
    <w:p w14:paraId="6DDCDB03" w14:textId="77777777" w:rsidR="00841F04" w:rsidRPr="007A4319" w:rsidRDefault="00841F04" w:rsidP="00841F04">
      <w:pPr>
        <w:jc w:val="center"/>
        <w:rPr>
          <w:szCs w:val="24"/>
          <w:lang w:eastAsia="zh-CN"/>
        </w:rPr>
      </w:pPr>
      <w:r w:rsidRPr="007A4319">
        <w:rPr>
          <w:szCs w:val="24"/>
          <w:lang w:eastAsia="zh-CN"/>
        </w:rPr>
        <w:t>Kėdainiai</w:t>
      </w:r>
    </w:p>
    <w:p w14:paraId="4CCAFF85" w14:textId="77777777" w:rsidR="00841F04" w:rsidRPr="007A4319" w:rsidRDefault="00841F04" w:rsidP="00841F04">
      <w:pPr>
        <w:ind w:firstLine="709"/>
        <w:rPr>
          <w:szCs w:val="24"/>
          <w:lang w:eastAsia="zh-CN"/>
        </w:rPr>
      </w:pPr>
    </w:p>
    <w:p w14:paraId="22B96DDB" w14:textId="77777777" w:rsidR="00841F04" w:rsidRPr="007A4319" w:rsidRDefault="00841F04" w:rsidP="00841F04">
      <w:pPr>
        <w:ind w:firstLine="496"/>
        <w:rPr>
          <w:b/>
          <w:szCs w:val="24"/>
          <w:lang w:eastAsia="zh-CN"/>
        </w:rPr>
      </w:pPr>
      <w:r w:rsidRPr="007A4319">
        <w:rPr>
          <w:b/>
          <w:szCs w:val="24"/>
          <w:lang w:eastAsia="zh-CN"/>
        </w:rPr>
        <w:t>Parengto sprendimo projekto tikslai:</w:t>
      </w:r>
    </w:p>
    <w:p w14:paraId="1C0983EF" w14:textId="1B669C65" w:rsidR="00841F04" w:rsidRDefault="00841F04" w:rsidP="00841F04">
      <w:pPr>
        <w:ind w:firstLine="496"/>
        <w:jc w:val="both"/>
        <w:rPr>
          <w:szCs w:val="24"/>
          <w:lang w:eastAsia="zh-CN"/>
        </w:rPr>
      </w:pPr>
      <w:r w:rsidRPr="00841F04">
        <w:rPr>
          <w:szCs w:val="24"/>
          <w:lang w:eastAsia="zh-CN"/>
        </w:rPr>
        <w:t>Nustatyti</w:t>
      </w:r>
      <w:r w:rsidR="001C4E85">
        <w:rPr>
          <w:szCs w:val="24"/>
          <w:lang w:eastAsia="zh-CN"/>
        </w:rPr>
        <w:t xml:space="preserve"> </w:t>
      </w:r>
      <w:r w:rsidRPr="00841F04">
        <w:rPr>
          <w:szCs w:val="24"/>
          <w:lang w:eastAsia="zh-CN"/>
        </w:rPr>
        <w:t>valstybinės žemės nuomos mokesčio tarif</w:t>
      </w:r>
      <w:r w:rsidR="001C4E85">
        <w:rPr>
          <w:szCs w:val="24"/>
          <w:lang w:eastAsia="zh-CN"/>
        </w:rPr>
        <w:t>us</w:t>
      </w:r>
      <w:r w:rsidRPr="00841F04">
        <w:rPr>
          <w:szCs w:val="24"/>
          <w:lang w:eastAsia="zh-CN"/>
        </w:rPr>
        <w:t xml:space="preserve"> </w:t>
      </w:r>
      <w:r w:rsidR="00390906">
        <w:rPr>
          <w:szCs w:val="24"/>
          <w:lang w:eastAsia="zh-CN"/>
        </w:rPr>
        <w:t xml:space="preserve">rekreacinių </w:t>
      </w:r>
      <w:r w:rsidRPr="00841F04">
        <w:rPr>
          <w:szCs w:val="24"/>
          <w:lang w:eastAsia="zh-CN"/>
        </w:rPr>
        <w:t xml:space="preserve">teritorijų </w:t>
      </w:r>
      <w:r w:rsidR="001C4E85">
        <w:rPr>
          <w:szCs w:val="24"/>
          <w:lang w:eastAsia="zh-CN"/>
        </w:rPr>
        <w:t xml:space="preserve">ir </w:t>
      </w:r>
      <w:r w:rsidRPr="00841F04">
        <w:rPr>
          <w:szCs w:val="24"/>
          <w:lang w:eastAsia="zh-CN"/>
        </w:rPr>
        <w:t>kitai valstybinei žemei</w:t>
      </w:r>
      <w:r w:rsidR="001C4E85">
        <w:rPr>
          <w:szCs w:val="24"/>
          <w:lang w:eastAsia="zh-CN"/>
        </w:rPr>
        <w:t>.</w:t>
      </w:r>
    </w:p>
    <w:p w14:paraId="3A451B58" w14:textId="77777777" w:rsidR="00841F04" w:rsidRPr="007A4319" w:rsidRDefault="00841F04" w:rsidP="00841F04">
      <w:pPr>
        <w:ind w:firstLine="496"/>
        <w:jc w:val="both"/>
        <w:rPr>
          <w:b/>
          <w:szCs w:val="24"/>
          <w:lang w:eastAsia="zh-CN"/>
        </w:rPr>
      </w:pPr>
      <w:r w:rsidRPr="007A4319">
        <w:rPr>
          <w:b/>
          <w:szCs w:val="24"/>
          <w:lang w:eastAsia="zh-CN"/>
        </w:rPr>
        <w:t>Sprendimo projekto esmė</w:t>
      </w:r>
      <w:r w:rsidRPr="007A4319">
        <w:rPr>
          <w:szCs w:val="24"/>
          <w:lang w:eastAsia="zh-CN"/>
        </w:rPr>
        <w:t xml:space="preserve">, </w:t>
      </w:r>
      <w:r w:rsidRPr="007A4319">
        <w:rPr>
          <w:b/>
          <w:szCs w:val="24"/>
          <w:lang w:eastAsia="zh-CN"/>
        </w:rPr>
        <w:t>rengimo priežastys ir motyvai:</w:t>
      </w:r>
    </w:p>
    <w:p w14:paraId="0BF22463" w14:textId="77777777" w:rsidR="003A596D" w:rsidRDefault="003A596D" w:rsidP="003A596D">
      <w:pPr>
        <w:ind w:firstLine="496"/>
        <w:jc w:val="both"/>
        <w:rPr>
          <w:szCs w:val="24"/>
          <w:lang w:eastAsia="zh-CN"/>
        </w:rPr>
      </w:pPr>
      <w:r w:rsidRPr="00841F04">
        <w:rPr>
          <w:szCs w:val="24"/>
          <w:lang w:eastAsia="zh-CN"/>
        </w:rPr>
        <w:t xml:space="preserve">Nustatyti valstybinės žemės nuomos mokesčio tarifą mokesčio mokėtojams, naudojantiems ar išsinuomojusiems valstybinę rekreacinių teritorijų žemę, </w:t>
      </w:r>
      <w:r>
        <w:rPr>
          <w:szCs w:val="24"/>
          <w:lang w:eastAsia="zh-CN"/>
        </w:rPr>
        <w:t xml:space="preserve">taip pat </w:t>
      </w:r>
      <w:r w:rsidRPr="00841F04">
        <w:rPr>
          <w:szCs w:val="24"/>
          <w:lang w:eastAsia="zh-CN"/>
        </w:rPr>
        <w:t>nustatyti tarifą kitai sprendime nenurodytai valstybinei žemei ir patikslinti valstybinės žemės nuomos mokesčio lengvatos taikymo nuostatas, atsisakant perteklinio administravimo procedūrų reglamentavimo sprendime.</w:t>
      </w:r>
    </w:p>
    <w:p w14:paraId="3B702BA3" w14:textId="279789BD" w:rsidR="00841F04" w:rsidRPr="00CD083D" w:rsidRDefault="00D40B5D" w:rsidP="00D65B83">
      <w:pPr>
        <w:ind w:firstLine="496"/>
        <w:jc w:val="both"/>
        <w:rPr>
          <w:szCs w:val="24"/>
          <w:lang w:eastAsia="zh-CN"/>
        </w:rPr>
      </w:pPr>
      <w:r>
        <w:rPr>
          <w:szCs w:val="24"/>
          <w:lang w:eastAsia="zh-CN"/>
        </w:rPr>
        <w:t>S</w:t>
      </w:r>
      <w:r w:rsidR="00841F04" w:rsidRPr="00CD083D">
        <w:rPr>
          <w:szCs w:val="24"/>
          <w:lang w:eastAsia="zh-CN"/>
        </w:rPr>
        <w:t>iūloma papildyti Kėdainių rajono savivaldybės tarybos 2021 m. liepos 16</w:t>
      </w:r>
      <w:r w:rsidR="00CE7249">
        <w:rPr>
          <w:szCs w:val="24"/>
          <w:lang w:eastAsia="zh-CN"/>
        </w:rPr>
        <w:t> </w:t>
      </w:r>
      <w:r w:rsidR="00841F04" w:rsidRPr="00CD083D">
        <w:rPr>
          <w:szCs w:val="24"/>
          <w:lang w:eastAsia="zh-CN"/>
        </w:rPr>
        <w:t>d. sprendimą Nr.</w:t>
      </w:r>
      <w:r w:rsidR="00C517B6">
        <w:rPr>
          <w:szCs w:val="24"/>
          <w:lang w:eastAsia="zh-CN"/>
        </w:rPr>
        <w:t> </w:t>
      </w:r>
      <w:r w:rsidR="00841F04" w:rsidRPr="00CD083D">
        <w:rPr>
          <w:szCs w:val="24"/>
          <w:lang w:eastAsia="zh-CN"/>
        </w:rPr>
        <w:t>TS-</w:t>
      </w:r>
      <w:r w:rsidR="00C517B6">
        <w:rPr>
          <w:szCs w:val="24"/>
          <w:lang w:eastAsia="zh-CN"/>
        </w:rPr>
        <w:t> 1</w:t>
      </w:r>
      <w:r w:rsidR="00841F04" w:rsidRPr="00CD083D">
        <w:rPr>
          <w:szCs w:val="24"/>
          <w:lang w:eastAsia="zh-CN"/>
        </w:rPr>
        <w:t>87 „Dėl valstybinės žemės nuomos mokesčio tarifų ir lengvatų nustatymo“</w:t>
      </w:r>
      <w:r w:rsidR="00841F04">
        <w:rPr>
          <w:szCs w:val="24"/>
          <w:lang w:eastAsia="zh-CN"/>
        </w:rPr>
        <w:t xml:space="preserve">, nustatant </w:t>
      </w:r>
      <w:r w:rsidR="00841F04" w:rsidRPr="00CD083D">
        <w:rPr>
          <w:szCs w:val="24"/>
          <w:lang w:eastAsia="zh-CN"/>
        </w:rPr>
        <w:t>atskirą valstybinės žemės nuomos mokesčio tarifą rekreacinių teritorijų žemei – 0,8 proc. vidutinės rinkos vertės.</w:t>
      </w:r>
      <w:r w:rsidR="00D65B83">
        <w:rPr>
          <w:szCs w:val="24"/>
          <w:lang w:eastAsia="zh-CN"/>
        </w:rPr>
        <w:t xml:space="preserve"> </w:t>
      </w:r>
      <w:r w:rsidR="00841F04" w:rsidRPr="00CD083D">
        <w:rPr>
          <w:szCs w:val="24"/>
          <w:lang w:eastAsia="zh-CN"/>
        </w:rPr>
        <w:t xml:space="preserve">Šiuo metu minėtam žemės naudojimo būdui nėra nustatytas atskiras nuomos mokesčio tarifas. Atsižvelgiant į </w:t>
      </w:r>
      <w:r w:rsidR="00EA74AD">
        <w:rPr>
          <w:szCs w:val="24"/>
          <w:lang w:eastAsia="zh-CN"/>
        </w:rPr>
        <w:t xml:space="preserve">galimą </w:t>
      </w:r>
      <w:r w:rsidR="002C3BDB">
        <w:rPr>
          <w:szCs w:val="24"/>
          <w:lang w:eastAsia="zh-CN"/>
        </w:rPr>
        <w:t xml:space="preserve">tokių atvejų </w:t>
      </w:r>
      <w:r w:rsidR="00EA74AD">
        <w:rPr>
          <w:szCs w:val="24"/>
          <w:lang w:eastAsia="zh-CN"/>
        </w:rPr>
        <w:t>poreikį</w:t>
      </w:r>
      <w:r w:rsidR="00841F04" w:rsidRPr="00CD083D">
        <w:rPr>
          <w:szCs w:val="24"/>
          <w:lang w:eastAsia="zh-CN"/>
        </w:rPr>
        <w:t xml:space="preserve"> ir siekiant užtikrinti aiškų, nuoseklų ir vienodą valstybinės žemės nuomos mokesčio tarifų taikymą skirtingoms žemės naudojimo kategorijoms,</w:t>
      </w:r>
      <w:r w:rsidR="00D11B45">
        <w:rPr>
          <w:szCs w:val="24"/>
          <w:lang w:eastAsia="zh-CN"/>
        </w:rPr>
        <w:t xml:space="preserve"> </w:t>
      </w:r>
      <w:r w:rsidR="00841F04" w:rsidRPr="00CD083D">
        <w:rPr>
          <w:szCs w:val="24"/>
          <w:lang w:eastAsia="zh-CN"/>
        </w:rPr>
        <w:t>siūloma nustatyti atskirą šios žemės nuomos mokesčio tarifą.</w:t>
      </w:r>
    </w:p>
    <w:p w14:paraId="5946F1AB" w14:textId="170ECCB9" w:rsidR="00841F04" w:rsidRPr="00CD083D" w:rsidRDefault="00841F04" w:rsidP="00841F04">
      <w:pPr>
        <w:ind w:firstLine="496"/>
        <w:jc w:val="both"/>
        <w:rPr>
          <w:szCs w:val="24"/>
          <w:lang w:eastAsia="zh-CN"/>
        </w:rPr>
      </w:pPr>
      <w:r w:rsidRPr="00CD083D">
        <w:rPr>
          <w:szCs w:val="24"/>
          <w:lang w:eastAsia="zh-CN"/>
        </w:rPr>
        <w:t>Taip pat siūloma papildyti sprendimą 1.4 papunkčiu, nustatant 1,</w:t>
      </w:r>
      <w:r w:rsidR="00DB3B60">
        <w:rPr>
          <w:szCs w:val="24"/>
          <w:lang w:eastAsia="zh-CN"/>
        </w:rPr>
        <w:t>5</w:t>
      </w:r>
      <w:r w:rsidRPr="00CD083D">
        <w:rPr>
          <w:szCs w:val="24"/>
          <w:lang w:eastAsia="zh-CN"/>
        </w:rPr>
        <w:t xml:space="preserve"> proc. vidutinės rinkos vertės tarifą visai kitai 1.1–1.3 papunkčiuose nenurodytai valstybinei žemei. Šiuo pakeitimu siekiama užtikrinti, kad valstybinės žemės nuomos mokesčio tarifai apimtų ir tas žemės naudojimo kategorijas, kurioms sprendime nėra nustatytas atskiras tarifas, </w:t>
      </w:r>
      <w:r w:rsidRPr="00CE7249">
        <w:rPr>
          <w:szCs w:val="24"/>
          <w:lang w:eastAsia="zh-CN"/>
        </w:rPr>
        <w:t>ir būtų išvengta neapibrėžtumo dėl tarifo taikymo</w:t>
      </w:r>
      <w:r w:rsidRPr="00CD083D">
        <w:rPr>
          <w:szCs w:val="24"/>
          <w:lang w:eastAsia="zh-CN"/>
        </w:rPr>
        <w:t xml:space="preserve"> tais atvejais, kai žemės sklypas nepriskirtas konkrečiai sprendime nurodytai kategorijai.</w:t>
      </w:r>
    </w:p>
    <w:p w14:paraId="6FDEA4DF" w14:textId="77777777" w:rsidR="00644D38" w:rsidRDefault="00644D38" w:rsidP="00CE7249">
      <w:pPr>
        <w:ind w:firstLine="496"/>
        <w:jc w:val="both"/>
        <w:rPr>
          <w:szCs w:val="24"/>
          <w:lang w:eastAsia="zh-CN"/>
        </w:rPr>
      </w:pPr>
      <w:r>
        <w:rPr>
          <w:szCs w:val="24"/>
          <w:lang w:eastAsia="zh-CN"/>
        </w:rPr>
        <w:t>T</w:t>
      </w:r>
      <w:r w:rsidR="00841F04" w:rsidRPr="001F1400">
        <w:rPr>
          <w:szCs w:val="24"/>
          <w:lang w:eastAsia="zh-CN"/>
        </w:rPr>
        <w:t>ikslin</w:t>
      </w:r>
      <w:r>
        <w:rPr>
          <w:szCs w:val="24"/>
          <w:lang w:eastAsia="zh-CN"/>
        </w:rPr>
        <w:t>amas</w:t>
      </w:r>
      <w:r w:rsidR="00841F04" w:rsidRPr="001F1400">
        <w:rPr>
          <w:szCs w:val="24"/>
          <w:lang w:eastAsia="zh-CN"/>
        </w:rPr>
        <w:t xml:space="preserve"> sprendimo 2.1 papunkt</w:t>
      </w:r>
      <w:r>
        <w:rPr>
          <w:szCs w:val="24"/>
          <w:lang w:eastAsia="zh-CN"/>
        </w:rPr>
        <w:t>is</w:t>
      </w:r>
      <w:r w:rsidR="00841F04" w:rsidRPr="001F1400">
        <w:rPr>
          <w:szCs w:val="24"/>
          <w:lang w:eastAsia="zh-CN"/>
        </w:rPr>
        <w:t>, atsisakant jame nurodytos nuostatos dėl konkrečių dokumentų, patvirtinančių teisę į žemės nuomos mokesčio lengvatą, pateikimo ir pakartotinio kreipimosi. Sprendimo 2.1 papunktyje paliekamos esminės sąlygos, kurioms esant fiziniams asmenims taikoma žemės nuomos mokesčio lengvata, o dokumentų pateikimo ir lengvatos administravimo tvarka reglamentuo</w:t>
      </w:r>
      <w:r>
        <w:rPr>
          <w:szCs w:val="24"/>
          <w:lang w:eastAsia="zh-CN"/>
        </w:rPr>
        <w:t>ta</w:t>
      </w:r>
      <w:r w:rsidR="00841F04" w:rsidRPr="001F1400">
        <w:rPr>
          <w:szCs w:val="24"/>
          <w:lang w:eastAsia="zh-CN"/>
        </w:rPr>
        <w:t xml:space="preserve"> Kėdainių rajono savivaldybės tarybos 2025 m. liepos 4 d. sprendimu Nr. TS-222 „Dėl Valstybinės žemės nuomos mokesčio ir žemės nuomos mokesčio priedo už valstybinę žemę administravimo tvarkos aprašo patvirtinimo“ patvirtintame Valstybinės žemės nuomos mokesčio ir žemės nuomos mokesčio priedo už valstybinę žemę administravimo tvarkos apraše. </w:t>
      </w:r>
    </w:p>
    <w:p w14:paraId="3D09394E" w14:textId="4B67F5FF" w:rsidR="00841F04" w:rsidRPr="001F1400" w:rsidRDefault="00644D38" w:rsidP="00CE7249">
      <w:pPr>
        <w:ind w:firstLine="496"/>
        <w:jc w:val="both"/>
        <w:rPr>
          <w:b/>
          <w:szCs w:val="24"/>
          <w:lang w:eastAsia="zh-CN"/>
        </w:rPr>
      </w:pPr>
      <w:r>
        <w:rPr>
          <w:b/>
          <w:szCs w:val="24"/>
          <w:lang w:eastAsia="zh-CN"/>
        </w:rPr>
        <w:t xml:space="preserve"> </w:t>
      </w:r>
      <w:r w:rsidR="00841F04" w:rsidRPr="001F1400">
        <w:rPr>
          <w:b/>
          <w:szCs w:val="24"/>
          <w:lang w:eastAsia="zh-CN"/>
        </w:rPr>
        <w:t>Lėšų poreikis (jeigu sprendimui įgyvendinti reikalingos lėšos):</w:t>
      </w:r>
    </w:p>
    <w:p w14:paraId="25E82866" w14:textId="77777777" w:rsidR="00841F04" w:rsidRPr="001F1400" w:rsidRDefault="00841F04" w:rsidP="00841F04">
      <w:pPr>
        <w:ind w:firstLine="567"/>
        <w:jc w:val="both"/>
        <w:rPr>
          <w:szCs w:val="24"/>
          <w:lang w:eastAsia="zh-CN"/>
        </w:rPr>
      </w:pPr>
      <w:r w:rsidRPr="001F1400">
        <w:rPr>
          <w:szCs w:val="24"/>
          <w:lang w:eastAsia="zh-CN"/>
        </w:rPr>
        <w:t>Nėra.</w:t>
      </w:r>
    </w:p>
    <w:p w14:paraId="56629A55" w14:textId="77777777" w:rsidR="00841F04" w:rsidRPr="00841F04" w:rsidRDefault="00841F04" w:rsidP="00841F04">
      <w:pPr>
        <w:ind w:firstLine="567"/>
        <w:rPr>
          <w:b/>
          <w:szCs w:val="24"/>
          <w:lang w:eastAsia="zh-CN"/>
        </w:rPr>
      </w:pPr>
      <w:r w:rsidRPr="00841F04">
        <w:rPr>
          <w:b/>
          <w:szCs w:val="24"/>
          <w:lang w:eastAsia="zh-CN"/>
        </w:rPr>
        <w:t>Laukiami rezultatai:</w:t>
      </w:r>
    </w:p>
    <w:p w14:paraId="00425575" w14:textId="62D758C2" w:rsidR="00841F04" w:rsidRPr="0086026A" w:rsidRDefault="00644D38" w:rsidP="00841F04">
      <w:pPr>
        <w:ind w:firstLine="567"/>
        <w:jc w:val="both"/>
        <w:rPr>
          <w:szCs w:val="24"/>
          <w:highlight w:val="yellow"/>
          <w:lang w:eastAsia="zh-CN"/>
        </w:rPr>
      </w:pPr>
      <w:r>
        <w:rPr>
          <w:szCs w:val="24"/>
          <w:lang w:eastAsia="zh-CN"/>
        </w:rPr>
        <w:t>Patikslintų v</w:t>
      </w:r>
      <w:r w:rsidR="00841F04" w:rsidRPr="00841F04">
        <w:rPr>
          <w:szCs w:val="24"/>
          <w:lang w:eastAsia="zh-CN"/>
        </w:rPr>
        <w:t>alstybinės žemės nuomos mokesčio tarif</w:t>
      </w:r>
      <w:r>
        <w:rPr>
          <w:szCs w:val="24"/>
          <w:lang w:eastAsia="zh-CN"/>
        </w:rPr>
        <w:t>ų</w:t>
      </w:r>
      <w:r w:rsidR="00841F04" w:rsidRPr="00841F04">
        <w:rPr>
          <w:szCs w:val="24"/>
          <w:lang w:eastAsia="zh-CN"/>
        </w:rPr>
        <w:t xml:space="preserve"> ir lengvat</w:t>
      </w:r>
      <w:r>
        <w:rPr>
          <w:szCs w:val="24"/>
          <w:lang w:eastAsia="zh-CN"/>
        </w:rPr>
        <w:t>ų taikymas leis</w:t>
      </w:r>
      <w:r w:rsidR="00841F04" w:rsidRPr="00841F04">
        <w:rPr>
          <w:szCs w:val="24"/>
          <w:lang w:eastAsia="zh-CN"/>
        </w:rPr>
        <w:t xml:space="preserve"> užtikrin</w:t>
      </w:r>
      <w:r>
        <w:rPr>
          <w:szCs w:val="24"/>
          <w:lang w:eastAsia="zh-CN"/>
        </w:rPr>
        <w:t>ti</w:t>
      </w:r>
      <w:r w:rsidR="00841F04" w:rsidRPr="00841F04">
        <w:rPr>
          <w:szCs w:val="24"/>
          <w:lang w:eastAsia="zh-CN"/>
        </w:rPr>
        <w:t xml:space="preserve"> </w:t>
      </w:r>
      <w:r>
        <w:rPr>
          <w:szCs w:val="24"/>
          <w:lang w:eastAsia="zh-CN"/>
        </w:rPr>
        <w:t>š</w:t>
      </w:r>
      <w:r w:rsidR="00841F04" w:rsidRPr="00841F04">
        <w:rPr>
          <w:szCs w:val="24"/>
          <w:lang w:eastAsia="zh-CN"/>
        </w:rPr>
        <w:t>ios srities reglamentavimo nuostatų tarpusavio suderinamumą.</w:t>
      </w:r>
    </w:p>
    <w:p w14:paraId="488961D6" w14:textId="77777777" w:rsidR="00841F04" w:rsidRPr="001F1400" w:rsidRDefault="00841F04" w:rsidP="00841F04">
      <w:pPr>
        <w:ind w:firstLine="567"/>
        <w:rPr>
          <w:b/>
          <w:bCs/>
          <w:szCs w:val="24"/>
          <w:lang w:eastAsia="zh-CN"/>
        </w:rPr>
      </w:pPr>
      <w:r w:rsidRPr="001F1400">
        <w:rPr>
          <w:b/>
          <w:bCs/>
          <w:szCs w:val="24"/>
          <w:lang w:eastAsia="zh-CN"/>
        </w:rPr>
        <w:t>Numatomo teisinio reguliavimo poveikio vertinimas*</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2977"/>
        <w:gridCol w:w="2835"/>
      </w:tblGrid>
      <w:tr w:rsidR="00841F04" w:rsidRPr="001F1400" w14:paraId="189294B0" w14:textId="77777777" w:rsidTr="00FA16D2">
        <w:trPr>
          <w:trHeight w:val="285"/>
        </w:trPr>
        <w:tc>
          <w:tcPr>
            <w:tcW w:w="3118" w:type="dxa"/>
            <w:vMerge w:val="restart"/>
            <w:tcBorders>
              <w:top w:val="single" w:sz="4" w:space="0" w:color="000000"/>
              <w:left w:val="single" w:sz="4" w:space="0" w:color="000000"/>
              <w:bottom w:val="single" w:sz="4" w:space="0" w:color="000000"/>
              <w:right w:val="single" w:sz="4" w:space="0" w:color="000000"/>
            </w:tcBorders>
            <w:hideMark/>
          </w:tcPr>
          <w:p w14:paraId="597B3D43" w14:textId="77777777" w:rsidR="00841F04" w:rsidRPr="001F1400" w:rsidRDefault="00841F04" w:rsidP="00FA16D2">
            <w:pPr>
              <w:rPr>
                <w:b/>
                <w:sz w:val="18"/>
                <w:szCs w:val="18"/>
                <w:lang w:bidi="lo-LA"/>
              </w:rPr>
            </w:pPr>
            <w:r w:rsidRPr="001F1400">
              <w:rPr>
                <w:b/>
                <w:sz w:val="18"/>
                <w:szCs w:val="18"/>
                <w:lang w:eastAsia="zh-CN"/>
              </w:rPr>
              <w:t>Sritys</w:t>
            </w:r>
          </w:p>
        </w:tc>
        <w:tc>
          <w:tcPr>
            <w:tcW w:w="5812" w:type="dxa"/>
            <w:gridSpan w:val="2"/>
            <w:tcBorders>
              <w:top w:val="single" w:sz="4" w:space="0" w:color="000000"/>
              <w:left w:val="single" w:sz="4" w:space="0" w:color="000000"/>
              <w:bottom w:val="single" w:sz="4" w:space="0" w:color="auto"/>
              <w:right w:val="single" w:sz="4" w:space="0" w:color="000000"/>
            </w:tcBorders>
            <w:hideMark/>
          </w:tcPr>
          <w:p w14:paraId="67EA0A1B" w14:textId="77777777" w:rsidR="00841F04" w:rsidRPr="001F1400" w:rsidRDefault="00841F04" w:rsidP="00FA16D2">
            <w:pPr>
              <w:rPr>
                <w:b/>
                <w:bCs/>
                <w:sz w:val="18"/>
                <w:szCs w:val="18"/>
                <w:lang w:eastAsia="zh-CN"/>
              </w:rPr>
            </w:pPr>
            <w:r w:rsidRPr="001F1400">
              <w:rPr>
                <w:b/>
                <w:bCs/>
                <w:sz w:val="18"/>
                <w:szCs w:val="18"/>
                <w:lang w:eastAsia="zh-CN"/>
              </w:rPr>
              <w:t>Numatomo teisinio reguliavimo poveikio vertinimo rezultatai</w:t>
            </w:r>
          </w:p>
        </w:tc>
      </w:tr>
      <w:tr w:rsidR="00841F04" w:rsidRPr="001F1400" w14:paraId="46F6EB68" w14:textId="77777777" w:rsidTr="00FA16D2">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5EE679" w14:textId="77777777" w:rsidR="00841F04" w:rsidRPr="001F1400" w:rsidRDefault="00841F04" w:rsidP="00FA16D2">
            <w:pPr>
              <w:rPr>
                <w:b/>
                <w:sz w:val="18"/>
                <w:szCs w:val="18"/>
                <w:lang w:bidi="lo-LA"/>
              </w:rPr>
            </w:pPr>
          </w:p>
        </w:tc>
        <w:tc>
          <w:tcPr>
            <w:tcW w:w="2977" w:type="dxa"/>
            <w:tcBorders>
              <w:top w:val="single" w:sz="4" w:space="0" w:color="auto"/>
              <w:left w:val="single" w:sz="4" w:space="0" w:color="000000"/>
              <w:bottom w:val="single" w:sz="4" w:space="0" w:color="000000"/>
              <w:right w:val="single" w:sz="4" w:space="0" w:color="000000"/>
            </w:tcBorders>
            <w:hideMark/>
          </w:tcPr>
          <w:p w14:paraId="35BC9530" w14:textId="77777777" w:rsidR="00841F04" w:rsidRPr="001F1400" w:rsidRDefault="00841F04" w:rsidP="00FA16D2">
            <w:pPr>
              <w:rPr>
                <w:b/>
                <w:sz w:val="18"/>
                <w:szCs w:val="18"/>
                <w:lang w:eastAsia="zh-CN"/>
              </w:rPr>
            </w:pPr>
            <w:r w:rsidRPr="001F1400">
              <w:rPr>
                <w:b/>
                <w:sz w:val="18"/>
                <w:szCs w:val="18"/>
                <w:lang w:eastAsia="zh-CN"/>
              </w:rPr>
              <w:t>Teigiamas poveikis</w:t>
            </w:r>
          </w:p>
        </w:tc>
        <w:tc>
          <w:tcPr>
            <w:tcW w:w="2835" w:type="dxa"/>
            <w:tcBorders>
              <w:top w:val="single" w:sz="4" w:space="0" w:color="auto"/>
              <w:left w:val="single" w:sz="4" w:space="0" w:color="000000"/>
              <w:bottom w:val="single" w:sz="4" w:space="0" w:color="000000"/>
              <w:right w:val="single" w:sz="4" w:space="0" w:color="000000"/>
            </w:tcBorders>
          </w:tcPr>
          <w:p w14:paraId="1EB41520" w14:textId="77777777" w:rsidR="00841F04" w:rsidRPr="001F1400" w:rsidRDefault="00841F04" w:rsidP="00FA16D2">
            <w:pPr>
              <w:rPr>
                <w:rFonts w:eastAsia="Calibri"/>
                <w:b/>
                <w:sz w:val="18"/>
                <w:szCs w:val="18"/>
                <w:lang w:bidi="lo-LA"/>
              </w:rPr>
            </w:pPr>
            <w:r w:rsidRPr="001F1400">
              <w:rPr>
                <w:b/>
                <w:sz w:val="18"/>
                <w:szCs w:val="18"/>
                <w:lang w:eastAsia="zh-CN"/>
              </w:rPr>
              <w:t>Neigiamas poveikis</w:t>
            </w:r>
          </w:p>
          <w:p w14:paraId="7D9B396C" w14:textId="77777777" w:rsidR="00841F04" w:rsidRPr="001F1400" w:rsidRDefault="00841F04" w:rsidP="00FA16D2">
            <w:pPr>
              <w:rPr>
                <w:b/>
                <w:i/>
                <w:sz w:val="18"/>
                <w:szCs w:val="18"/>
                <w:lang w:eastAsia="zh-CN"/>
              </w:rPr>
            </w:pPr>
          </w:p>
        </w:tc>
      </w:tr>
      <w:tr w:rsidR="00841F04" w:rsidRPr="001F1400" w14:paraId="143C1B74" w14:textId="77777777" w:rsidTr="00FA16D2">
        <w:tc>
          <w:tcPr>
            <w:tcW w:w="3118" w:type="dxa"/>
            <w:tcBorders>
              <w:top w:val="single" w:sz="4" w:space="0" w:color="000000"/>
              <w:left w:val="single" w:sz="4" w:space="0" w:color="000000"/>
              <w:bottom w:val="single" w:sz="4" w:space="0" w:color="000000"/>
              <w:right w:val="single" w:sz="4" w:space="0" w:color="000000"/>
            </w:tcBorders>
            <w:hideMark/>
          </w:tcPr>
          <w:p w14:paraId="09B1C256" w14:textId="77777777" w:rsidR="00841F04" w:rsidRPr="001F1400" w:rsidRDefault="00841F04" w:rsidP="00FA16D2">
            <w:pPr>
              <w:rPr>
                <w:i/>
                <w:sz w:val="18"/>
                <w:szCs w:val="18"/>
                <w:lang w:bidi="lo-LA"/>
              </w:rPr>
            </w:pPr>
            <w:r w:rsidRPr="001F1400">
              <w:rPr>
                <w:i/>
                <w:sz w:val="18"/>
                <w:szCs w:val="18"/>
                <w:lang w:eastAsia="zh-CN"/>
              </w:rPr>
              <w:t>Ekonomikai</w:t>
            </w:r>
          </w:p>
        </w:tc>
        <w:tc>
          <w:tcPr>
            <w:tcW w:w="2977" w:type="dxa"/>
            <w:tcBorders>
              <w:top w:val="single" w:sz="4" w:space="0" w:color="000000"/>
              <w:left w:val="single" w:sz="4" w:space="0" w:color="000000"/>
              <w:bottom w:val="single" w:sz="4" w:space="0" w:color="000000"/>
              <w:right w:val="single" w:sz="4" w:space="0" w:color="000000"/>
            </w:tcBorders>
          </w:tcPr>
          <w:p w14:paraId="037910A6" w14:textId="77777777" w:rsidR="00841F04" w:rsidRPr="001F1400" w:rsidRDefault="00841F04" w:rsidP="00FA16D2">
            <w:pPr>
              <w:rPr>
                <w:i/>
                <w:sz w:val="18"/>
                <w:szCs w:val="18"/>
                <w:lang w:bidi="lo-LA"/>
              </w:rPr>
            </w:pPr>
          </w:p>
        </w:tc>
        <w:tc>
          <w:tcPr>
            <w:tcW w:w="2835" w:type="dxa"/>
            <w:tcBorders>
              <w:top w:val="single" w:sz="4" w:space="0" w:color="000000"/>
              <w:left w:val="single" w:sz="4" w:space="0" w:color="000000"/>
              <w:bottom w:val="single" w:sz="4" w:space="0" w:color="000000"/>
              <w:right w:val="single" w:sz="4" w:space="0" w:color="000000"/>
            </w:tcBorders>
          </w:tcPr>
          <w:p w14:paraId="568054A5" w14:textId="77777777" w:rsidR="00841F04" w:rsidRPr="001F1400" w:rsidRDefault="00841F04" w:rsidP="00FA16D2">
            <w:pPr>
              <w:rPr>
                <w:i/>
                <w:sz w:val="18"/>
                <w:szCs w:val="18"/>
                <w:lang w:bidi="lo-LA"/>
              </w:rPr>
            </w:pPr>
          </w:p>
        </w:tc>
      </w:tr>
      <w:tr w:rsidR="00841F04" w:rsidRPr="001F1400" w14:paraId="34BE6A10" w14:textId="77777777" w:rsidTr="00FA16D2">
        <w:tc>
          <w:tcPr>
            <w:tcW w:w="3118" w:type="dxa"/>
            <w:tcBorders>
              <w:top w:val="single" w:sz="4" w:space="0" w:color="000000"/>
              <w:left w:val="single" w:sz="4" w:space="0" w:color="000000"/>
              <w:bottom w:val="single" w:sz="4" w:space="0" w:color="000000"/>
              <w:right w:val="single" w:sz="4" w:space="0" w:color="000000"/>
            </w:tcBorders>
            <w:hideMark/>
          </w:tcPr>
          <w:p w14:paraId="60F5FEFD" w14:textId="77777777" w:rsidR="00841F04" w:rsidRPr="001F1400" w:rsidRDefault="00841F04" w:rsidP="00FA16D2">
            <w:pPr>
              <w:rPr>
                <w:i/>
                <w:sz w:val="18"/>
                <w:szCs w:val="18"/>
                <w:lang w:bidi="lo-LA"/>
              </w:rPr>
            </w:pPr>
            <w:r w:rsidRPr="001F1400">
              <w:rPr>
                <w:i/>
                <w:sz w:val="18"/>
                <w:szCs w:val="18"/>
                <w:lang w:eastAsia="zh-CN"/>
              </w:rPr>
              <w:t>Finansams</w:t>
            </w:r>
          </w:p>
        </w:tc>
        <w:tc>
          <w:tcPr>
            <w:tcW w:w="2977" w:type="dxa"/>
            <w:tcBorders>
              <w:top w:val="single" w:sz="4" w:space="0" w:color="000000"/>
              <w:left w:val="single" w:sz="4" w:space="0" w:color="000000"/>
              <w:bottom w:val="single" w:sz="4" w:space="0" w:color="000000"/>
              <w:right w:val="single" w:sz="4" w:space="0" w:color="000000"/>
            </w:tcBorders>
          </w:tcPr>
          <w:p w14:paraId="5844258C" w14:textId="77777777" w:rsidR="00841F04" w:rsidRPr="001F1400" w:rsidRDefault="00841F04" w:rsidP="00FA16D2">
            <w:pPr>
              <w:rPr>
                <w:i/>
                <w:sz w:val="18"/>
                <w:szCs w:val="18"/>
                <w:lang w:bidi="lo-LA"/>
              </w:rPr>
            </w:pPr>
          </w:p>
        </w:tc>
        <w:tc>
          <w:tcPr>
            <w:tcW w:w="2835" w:type="dxa"/>
            <w:tcBorders>
              <w:top w:val="single" w:sz="4" w:space="0" w:color="000000"/>
              <w:left w:val="single" w:sz="4" w:space="0" w:color="000000"/>
              <w:bottom w:val="single" w:sz="4" w:space="0" w:color="000000"/>
              <w:right w:val="single" w:sz="4" w:space="0" w:color="000000"/>
            </w:tcBorders>
          </w:tcPr>
          <w:p w14:paraId="49614C71" w14:textId="77777777" w:rsidR="00841F04" w:rsidRPr="001F1400" w:rsidRDefault="00841F04" w:rsidP="00FA16D2">
            <w:pPr>
              <w:rPr>
                <w:i/>
                <w:sz w:val="18"/>
                <w:szCs w:val="18"/>
                <w:lang w:bidi="lo-LA"/>
              </w:rPr>
            </w:pPr>
          </w:p>
        </w:tc>
      </w:tr>
      <w:tr w:rsidR="00841F04" w:rsidRPr="001F1400" w14:paraId="0236754E" w14:textId="77777777" w:rsidTr="00FA16D2">
        <w:tc>
          <w:tcPr>
            <w:tcW w:w="3118" w:type="dxa"/>
            <w:tcBorders>
              <w:top w:val="single" w:sz="4" w:space="0" w:color="000000"/>
              <w:left w:val="single" w:sz="4" w:space="0" w:color="000000"/>
              <w:bottom w:val="single" w:sz="4" w:space="0" w:color="000000"/>
              <w:right w:val="single" w:sz="4" w:space="0" w:color="000000"/>
            </w:tcBorders>
            <w:hideMark/>
          </w:tcPr>
          <w:p w14:paraId="07F7A795" w14:textId="77777777" w:rsidR="00841F04" w:rsidRPr="001F1400" w:rsidRDefault="00841F04" w:rsidP="00FA16D2">
            <w:pPr>
              <w:rPr>
                <w:i/>
                <w:sz w:val="18"/>
                <w:szCs w:val="18"/>
                <w:lang w:bidi="lo-LA"/>
              </w:rPr>
            </w:pPr>
            <w:r w:rsidRPr="001F1400">
              <w:rPr>
                <w:i/>
                <w:sz w:val="18"/>
                <w:szCs w:val="18"/>
                <w:lang w:eastAsia="zh-CN"/>
              </w:rPr>
              <w:t>Socialinei aplinkai</w:t>
            </w:r>
          </w:p>
        </w:tc>
        <w:tc>
          <w:tcPr>
            <w:tcW w:w="2977" w:type="dxa"/>
            <w:tcBorders>
              <w:top w:val="single" w:sz="4" w:space="0" w:color="000000"/>
              <w:left w:val="single" w:sz="4" w:space="0" w:color="000000"/>
              <w:bottom w:val="single" w:sz="4" w:space="0" w:color="000000"/>
              <w:right w:val="single" w:sz="4" w:space="0" w:color="000000"/>
            </w:tcBorders>
          </w:tcPr>
          <w:p w14:paraId="42E4A258" w14:textId="77777777" w:rsidR="00841F04" w:rsidRPr="001F1400" w:rsidRDefault="00841F04" w:rsidP="00FA16D2">
            <w:pPr>
              <w:rPr>
                <w:i/>
                <w:sz w:val="18"/>
                <w:szCs w:val="18"/>
                <w:lang w:bidi="lo-LA"/>
              </w:rPr>
            </w:pPr>
          </w:p>
        </w:tc>
        <w:tc>
          <w:tcPr>
            <w:tcW w:w="2835" w:type="dxa"/>
            <w:tcBorders>
              <w:top w:val="single" w:sz="4" w:space="0" w:color="000000"/>
              <w:left w:val="single" w:sz="4" w:space="0" w:color="000000"/>
              <w:bottom w:val="single" w:sz="4" w:space="0" w:color="000000"/>
              <w:right w:val="single" w:sz="4" w:space="0" w:color="000000"/>
            </w:tcBorders>
          </w:tcPr>
          <w:p w14:paraId="5834F20B" w14:textId="77777777" w:rsidR="00841F04" w:rsidRPr="001F1400" w:rsidRDefault="00841F04" w:rsidP="00FA16D2">
            <w:pPr>
              <w:rPr>
                <w:i/>
                <w:sz w:val="18"/>
                <w:szCs w:val="18"/>
                <w:lang w:bidi="lo-LA"/>
              </w:rPr>
            </w:pPr>
          </w:p>
        </w:tc>
      </w:tr>
      <w:tr w:rsidR="00841F04" w:rsidRPr="001F1400" w14:paraId="02ABE009" w14:textId="77777777" w:rsidTr="00FA16D2">
        <w:tc>
          <w:tcPr>
            <w:tcW w:w="3118" w:type="dxa"/>
            <w:tcBorders>
              <w:top w:val="single" w:sz="4" w:space="0" w:color="000000"/>
              <w:left w:val="single" w:sz="4" w:space="0" w:color="000000"/>
              <w:bottom w:val="single" w:sz="4" w:space="0" w:color="000000"/>
              <w:right w:val="single" w:sz="4" w:space="0" w:color="000000"/>
            </w:tcBorders>
            <w:hideMark/>
          </w:tcPr>
          <w:p w14:paraId="7E3ED4A0" w14:textId="77777777" w:rsidR="00841F04" w:rsidRPr="001F1400" w:rsidRDefault="00841F04" w:rsidP="00FA16D2">
            <w:pPr>
              <w:rPr>
                <w:i/>
                <w:sz w:val="18"/>
                <w:szCs w:val="18"/>
                <w:lang w:bidi="lo-LA"/>
              </w:rPr>
            </w:pPr>
            <w:r w:rsidRPr="001F1400">
              <w:rPr>
                <w:i/>
                <w:sz w:val="18"/>
                <w:szCs w:val="18"/>
                <w:lang w:eastAsia="zh-CN"/>
              </w:rPr>
              <w:t>Viešajam administravimui</w:t>
            </w:r>
          </w:p>
        </w:tc>
        <w:tc>
          <w:tcPr>
            <w:tcW w:w="2977" w:type="dxa"/>
            <w:tcBorders>
              <w:top w:val="single" w:sz="4" w:space="0" w:color="000000"/>
              <w:left w:val="single" w:sz="4" w:space="0" w:color="000000"/>
              <w:bottom w:val="single" w:sz="4" w:space="0" w:color="000000"/>
              <w:right w:val="single" w:sz="4" w:space="0" w:color="000000"/>
            </w:tcBorders>
          </w:tcPr>
          <w:p w14:paraId="4B6FED2C" w14:textId="77777777" w:rsidR="00841F04" w:rsidRPr="001F1400" w:rsidRDefault="00841F04" w:rsidP="00FA16D2">
            <w:pPr>
              <w:rPr>
                <w:i/>
                <w:sz w:val="18"/>
                <w:szCs w:val="18"/>
                <w:lang w:bidi="lo-LA"/>
              </w:rPr>
            </w:pPr>
          </w:p>
        </w:tc>
        <w:tc>
          <w:tcPr>
            <w:tcW w:w="2835" w:type="dxa"/>
            <w:tcBorders>
              <w:top w:val="single" w:sz="4" w:space="0" w:color="000000"/>
              <w:left w:val="single" w:sz="4" w:space="0" w:color="000000"/>
              <w:bottom w:val="single" w:sz="4" w:space="0" w:color="000000"/>
              <w:right w:val="single" w:sz="4" w:space="0" w:color="000000"/>
            </w:tcBorders>
          </w:tcPr>
          <w:p w14:paraId="1FEA82E2" w14:textId="77777777" w:rsidR="00841F04" w:rsidRPr="001F1400" w:rsidRDefault="00841F04" w:rsidP="00FA16D2">
            <w:pPr>
              <w:rPr>
                <w:i/>
                <w:sz w:val="18"/>
                <w:szCs w:val="18"/>
                <w:lang w:bidi="lo-LA"/>
              </w:rPr>
            </w:pPr>
          </w:p>
        </w:tc>
      </w:tr>
      <w:tr w:rsidR="00841F04" w:rsidRPr="001F1400" w14:paraId="1EF63290" w14:textId="77777777" w:rsidTr="00FA16D2">
        <w:tc>
          <w:tcPr>
            <w:tcW w:w="3118" w:type="dxa"/>
            <w:tcBorders>
              <w:top w:val="single" w:sz="4" w:space="0" w:color="000000"/>
              <w:left w:val="single" w:sz="4" w:space="0" w:color="000000"/>
              <w:bottom w:val="single" w:sz="4" w:space="0" w:color="000000"/>
              <w:right w:val="single" w:sz="4" w:space="0" w:color="000000"/>
            </w:tcBorders>
            <w:hideMark/>
          </w:tcPr>
          <w:p w14:paraId="16BE7B22" w14:textId="77777777" w:rsidR="00841F04" w:rsidRPr="001F1400" w:rsidRDefault="00841F04" w:rsidP="00FA16D2">
            <w:pPr>
              <w:rPr>
                <w:i/>
                <w:sz w:val="18"/>
                <w:szCs w:val="18"/>
                <w:lang w:bidi="lo-LA"/>
              </w:rPr>
            </w:pPr>
            <w:r w:rsidRPr="001F1400">
              <w:rPr>
                <w:i/>
                <w:sz w:val="18"/>
                <w:szCs w:val="18"/>
                <w:lang w:eastAsia="zh-CN"/>
              </w:rPr>
              <w:t>Teisinei sistemai</w:t>
            </w:r>
          </w:p>
        </w:tc>
        <w:tc>
          <w:tcPr>
            <w:tcW w:w="2977" w:type="dxa"/>
            <w:tcBorders>
              <w:top w:val="single" w:sz="4" w:space="0" w:color="000000"/>
              <w:left w:val="single" w:sz="4" w:space="0" w:color="000000"/>
              <w:bottom w:val="single" w:sz="4" w:space="0" w:color="000000"/>
              <w:right w:val="single" w:sz="4" w:space="0" w:color="000000"/>
            </w:tcBorders>
          </w:tcPr>
          <w:p w14:paraId="2486943B" w14:textId="77777777" w:rsidR="00841F04" w:rsidRPr="001F1400" w:rsidRDefault="00841F04" w:rsidP="00FA16D2">
            <w:pPr>
              <w:rPr>
                <w:i/>
                <w:sz w:val="18"/>
                <w:szCs w:val="18"/>
                <w:lang w:bidi="lo-LA"/>
              </w:rPr>
            </w:pPr>
          </w:p>
        </w:tc>
        <w:tc>
          <w:tcPr>
            <w:tcW w:w="2835" w:type="dxa"/>
            <w:tcBorders>
              <w:top w:val="single" w:sz="4" w:space="0" w:color="000000"/>
              <w:left w:val="single" w:sz="4" w:space="0" w:color="000000"/>
              <w:bottom w:val="single" w:sz="4" w:space="0" w:color="000000"/>
              <w:right w:val="single" w:sz="4" w:space="0" w:color="000000"/>
            </w:tcBorders>
          </w:tcPr>
          <w:p w14:paraId="59F173D9" w14:textId="77777777" w:rsidR="00841F04" w:rsidRPr="001F1400" w:rsidRDefault="00841F04" w:rsidP="00FA16D2">
            <w:pPr>
              <w:rPr>
                <w:i/>
                <w:sz w:val="18"/>
                <w:szCs w:val="18"/>
                <w:lang w:bidi="lo-LA"/>
              </w:rPr>
            </w:pPr>
          </w:p>
        </w:tc>
      </w:tr>
      <w:tr w:rsidR="00841F04" w:rsidRPr="001F1400" w14:paraId="1001F797" w14:textId="77777777" w:rsidTr="00FA16D2">
        <w:tc>
          <w:tcPr>
            <w:tcW w:w="3118" w:type="dxa"/>
            <w:tcBorders>
              <w:top w:val="single" w:sz="4" w:space="0" w:color="000000"/>
              <w:left w:val="single" w:sz="4" w:space="0" w:color="000000"/>
              <w:bottom w:val="single" w:sz="4" w:space="0" w:color="000000"/>
              <w:right w:val="single" w:sz="4" w:space="0" w:color="000000"/>
            </w:tcBorders>
            <w:hideMark/>
          </w:tcPr>
          <w:p w14:paraId="65FE72E9" w14:textId="77777777" w:rsidR="00841F04" w:rsidRPr="001F1400" w:rsidRDefault="00841F04" w:rsidP="00FA16D2">
            <w:pPr>
              <w:rPr>
                <w:i/>
                <w:sz w:val="18"/>
                <w:szCs w:val="18"/>
                <w:lang w:bidi="lo-LA"/>
              </w:rPr>
            </w:pPr>
            <w:r w:rsidRPr="001F1400">
              <w:rPr>
                <w:i/>
                <w:sz w:val="18"/>
                <w:szCs w:val="18"/>
                <w:lang w:eastAsia="zh-CN"/>
              </w:rPr>
              <w:lastRenderedPageBreak/>
              <w:t>Kriminogeninei situacijai</w:t>
            </w:r>
          </w:p>
        </w:tc>
        <w:tc>
          <w:tcPr>
            <w:tcW w:w="2977" w:type="dxa"/>
            <w:tcBorders>
              <w:top w:val="single" w:sz="4" w:space="0" w:color="000000"/>
              <w:left w:val="single" w:sz="4" w:space="0" w:color="000000"/>
              <w:bottom w:val="single" w:sz="4" w:space="0" w:color="000000"/>
              <w:right w:val="single" w:sz="4" w:space="0" w:color="000000"/>
            </w:tcBorders>
          </w:tcPr>
          <w:p w14:paraId="6D8B421D" w14:textId="77777777" w:rsidR="00841F04" w:rsidRPr="001F1400" w:rsidRDefault="00841F04" w:rsidP="00FA16D2">
            <w:pPr>
              <w:rPr>
                <w:i/>
                <w:sz w:val="18"/>
                <w:szCs w:val="18"/>
                <w:lang w:bidi="lo-LA"/>
              </w:rPr>
            </w:pPr>
          </w:p>
        </w:tc>
        <w:tc>
          <w:tcPr>
            <w:tcW w:w="2835" w:type="dxa"/>
            <w:tcBorders>
              <w:top w:val="single" w:sz="4" w:space="0" w:color="000000"/>
              <w:left w:val="single" w:sz="4" w:space="0" w:color="000000"/>
              <w:bottom w:val="single" w:sz="4" w:space="0" w:color="000000"/>
              <w:right w:val="single" w:sz="4" w:space="0" w:color="000000"/>
            </w:tcBorders>
          </w:tcPr>
          <w:p w14:paraId="12743AD7" w14:textId="77777777" w:rsidR="00841F04" w:rsidRPr="001F1400" w:rsidRDefault="00841F04" w:rsidP="00FA16D2">
            <w:pPr>
              <w:rPr>
                <w:i/>
                <w:sz w:val="18"/>
                <w:szCs w:val="18"/>
                <w:lang w:bidi="lo-LA"/>
              </w:rPr>
            </w:pPr>
          </w:p>
        </w:tc>
      </w:tr>
      <w:tr w:rsidR="00841F04" w:rsidRPr="001F1400" w14:paraId="61D7FAD2" w14:textId="77777777" w:rsidTr="00FA16D2">
        <w:tc>
          <w:tcPr>
            <w:tcW w:w="3118" w:type="dxa"/>
            <w:tcBorders>
              <w:top w:val="single" w:sz="4" w:space="0" w:color="000000"/>
              <w:left w:val="single" w:sz="4" w:space="0" w:color="000000"/>
              <w:bottom w:val="single" w:sz="4" w:space="0" w:color="000000"/>
              <w:right w:val="single" w:sz="4" w:space="0" w:color="000000"/>
            </w:tcBorders>
            <w:hideMark/>
          </w:tcPr>
          <w:p w14:paraId="36841926" w14:textId="77777777" w:rsidR="00841F04" w:rsidRPr="001F1400" w:rsidRDefault="00841F04" w:rsidP="00FA16D2">
            <w:pPr>
              <w:rPr>
                <w:i/>
                <w:sz w:val="18"/>
                <w:szCs w:val="18"/>
                <w:lang w:bidi="lo-LA"/>
              </w:rPr>
            </w:pPr>
            <w:r w:rsidRPr="001F1400">
              <w:rPr>
                <w:i/>
                <w:sz w:val="18"/>
                <w:szCs w:val="18"/>
                <w:lang w:eastAsia="zh-CN"/>
              </w:rPr>
              <w:t>Aplinkai</w:t>
            </w:r>
          </w:p>
        </w:tc>
        <w:tc>
          <w:tcPr>
            <w:tcW w:w="2977" w:type="dxa"/>
            <w:tcBorders>
              <w:top w:val="single" w:sz="4" w:space="0" w:color="000000"/>
              <w:left w:val="single" w:sz="4" w:space="0" w:color="000000"/>
              <w:bottom w:val="single" w:sz="4" w:space="0" w:color="000000"/>
              <w:right w:val="single" w:sz="4" w:space="0" w:color="000000"/>
            </w:tcBorders>
          </w:tcPr>
          <w:p w14:paraId="04C5909D" w14:textId="77777777" w:rsidR="00841F04" w:rsidRPr="001F1400" w:rsidRDefault="00841F04" w:rsidP="00FA16D2">
            <w:pPr>
              <w:rPr>
                <w:i/>
                <w:sz w:val="18"/>
                <w:szCs w:val="18"/>
                <w:lang w:bidi="lo-LA"/>
              </w:rPr>
            </w:pPr>
          </w:p>
        </w:tc>
        <w:tc>
          <w:tcPr>
            <w:tcW w:w="2835" w:type="dxa"/>
            <w:tcBorders>
              <w:top w:val="single" w:sz="4" w:space="0" w:color="000000"/>
              <w:left w:val="single" w:sz="4" w:space="0" w:color="000000"/>
              <w:bottom w:val="single" w:sz="4" w:space="0" w:color="000000"/>
              <w:right w:val="single" w:sz="4" w:space="0" w:color="000000"/>
            </w:tcBorders>
          </w:tcPr>
          <w:p w14:paraId="2A49874A" w14:textId="77777777" w:rsidR="00841F04" w:rsidRPr="001F1400" w:rsidRDefault="00841F04" w:rsidP="00FA16D2">
            <w:pPr>
              <w:rPr>
                <w:i/>
                <w:sz w:val="18"/>
                <w:szCs w:val="18"/>
                <w:lang w:bidi="lo-LA"/>
              </w:rPr>
            </w:pPr>
          </w:p>
        </w:tc>
      </w:tr>
      <w:tr w:rsidR="00841F04" w:rsidRPr="001F1400" w14:paraId="4406274E" w14:textId="77777777" w:rsidTr="00FA16D2">
        <w:tc>
          <w:tcPr>
            <w:tcW w:w="3118" w:type="dxa"/>
            <w:tcBorders>
              <w:top w:val="single" w:sz="4" w:space="0" w:color="000000"/>
              <w:left w:val="single" w:sz="4" w:space="0" w:color="000000"/>
              <w:bottom w:val="single" w:sz="4" w:space="0" w:color="000000"/>
              <w:right w:val="single" w:sz="4" w:space="0" w:color="000000"/>
            </w:tcBorders>
            <w:hideMark/>
          </w:tcPr>
          <w:p w14:paraId="35BE3B6F" w14:textId="77777777" w:rsidR="00841F04" w:rsidRPr="001F1400" w:rsidRDefault="00841F04" w:rsidP="00FA16D2">
            <w:pPr>
              <w:rPr>
                <w:i/>
                <w:sz w:val="18"/>
                <w:szCs w:val="18"/>
                <w:lang w:bidi="lo-LA"/>
              </w:rPr>
            </w:pPr>
            <w:r w:rsidRPr="001F1400">
              <w:rPr>
                <w:i/>
                <w:sz w:val="18"/>
                <w:szCs w:val="18"/>
                <w:lang w:eastAsia="zh-CN"/>
              </w:rPr>
              <w:t>Administracinei naštai</w:t>
            </w:r>
          </w:p>
        </w:tc>
        <w:tc>
          <w:tcPr>
            <w:tcW w:w="2977" w:type="dxa"/>
            <w:tcBorders>
              <w:top w:val="single" w:sz="4" w:space="0" w:color="000000"/>
              <w:left w:val="single" w:sz="4" w:space="0" w:color="000000"/>
              <w:bottom w:val="single" w:sz="4" w:space="0" w:color="000000"/>
              <w:right w:val="single" w:sz="4" w:space="0" w:color="000000"/>
            </w:tcBorders>
          </w:tcPr>
          <w:p w14:paraId="5DFACF70" w14:textId="77777777" w:rsidR="00841F04" w:rsidRPr="001F1400" w:rsidRDefault="00841F04" w:rsidP="00FA16D2">
            <w:pPr>
              <w:rPr>
                <w:i/>
                <w:sz w:val="18"/>
                <w:szCs w:val="18"/>
                <w:lang w:bidi="lo-LA"/>
              </w:rPr>
            </w:pPr>
          </w:p>
        </w:tc>
        <w:tc>
          <w:tcPr>
            <w:tcW w:w="2835" w:type="dxa"/>
            <w:tcBorders>
              <w:top w:val="single" w:sz="4" w:space="0" w:color="000000"/>
              <w:left w:val="single" w:sz="4" w:space="0" w:color="000000"/>
              <w:bottom w:val="single" w:sz="4" w:space="0" w:color="000000"/>
              <w:right w:val="single" w:sz="4" w:space="0" w:color="000000"/>
            </w:tcBorders>
          </w:tcPr>
          <w:p w14:paraId="79F4EBC7" w14:textId="77777777" w:rsidR="00841F04" w:rsidRPr="001F1400" w:rsidRDefault="00841F04" w:rsidP="00FA16D2">
            <w:pPr>
              <w:rPr>
                <w:i/>
                <w:sz w:val="18"/>
                <w:szCs w:val="18"/>
                <w:lang w:bidi="lo-LA"/>
              </w:rPr>
            </w:pPr>
          </w:p>
        </w:tc>
      </w:tr>
      <w:tr w:rsidR="00841F04" w:rsidRPr="001F1400" w14:paraId="7C86B666" w14:textId="77777777" w:rsidTr="00FA16D2">
        <w:tc>
          <w:tcPr>
            <w:tcW w:w="3118" w:type="dxa"/>
            <w:tcBorders>
              <w:top w:val="single" w:sz="4" w:space="0" w:color="000000"/>
              <w:left w:val="single" w:sz="4" w:space="0" w:color="000000"/>
              <w:bottom w:val="single" w:sz="4" w:space="0" w:color="000000"/>
              <w:right w:val="single" w:sz="4" w:space="0" w:color="000000"/>
            </w:tcBorders>
            <w:hideMark/>
          </w:tcPr>
          <w:p w14:paraId="3B1EB879" w14:textId="77777777" w:rsidR="00841F04" w:rsidRPr="001F1400" w:rsidRDefault="00841F04" w:rsidP="00FA16D2">
            <w:pPr>
              <w:rPr>
                <w:i/>
                <w:sz w:val="18"/>
                <w:szCs w:val="18"/>
                <w:lang w:bidi="lo-LA"/>
              </w:rPr>
            </w:pPr>
            <w:r w:rsidRPr="001F1400">
              <w:rPr>
                <w:i/>
                <w:sz w:val="18"/>
                <w:szCs w:val="18"/>
                <w:lang w:eastAsia="zh-CN"/>
              </w:rPr>
              <w:t>Regiono plėtrai</w:t>
            </w:r>
          </w:p>
        </w:tc>
        <w:tc>
          <w:tcPr>
            <w:tcW w:w="2977" w:type="dxa"/>
            <w:tcBorders>
              <w:top w:val="single" w:sz="4" w:space="0" w:color="000000"/>
              <w:left w:val="single" w:sz="4" w:space="0" w:color="000000"/>
              <w:bottom w:val="single" w:sz="4" w:space="0" w:color="000000"/>
              <w:right w:val="single" w:sz="4" w:space="0" w:color="000000"/>
            </w:tcBorders>
          </w:tcPr>
          <w:p w14:paraId="2497CB55" w14:textId="77777777" w:rsidR="00841F04" w:rsidRPr="001F1400" w:rsidRDefault="00841F04" w:rsidP="00FA16D2">
            <w:pPr>
              <w:rPr>
                <w:i/>
                <w:sz w:val="18"/>
                <w:szCs w:val="18"/>
                <w:lang w:bidi="lo-LA"/>
              </w:rPr>
            </w:pPr>
          </w:p>
        </w:tc>
        <w:tc>
          <w:tcPr>
            <w:tcW w:w="2835" w:type="dxa"/>
            <w:tcBorders>
              <w:top w:val="single" w:sz="4" w:space="0" w:color="000000"/>
              <w:left w:val="single" w:sz="4" w:space="0" w:color="000000"/>
              <w:bottom w:val="single" w:sz="4" w:space="0" w:color="000000"/>
              <w:right w:val="single" w:sz="4" w:space="0" w:color="000000"/>
            </w:tcBorders>
          </w:tcPr>
          <w:p w14:paraId="6E603964" w14:textId="77777777" w:rsidR="00841F04" w:rsidRPr="001F1400" w:rsidRDefault="00841F04" w:rsidP="00FA16D2">
            <w:pPr>
              <w:rPr>
                <w:i/>
                <w:sz w:val="18"/>
                <w:szCs w:val="18"/>
                <w:lang w:bidi="lo-LA"/>
              </w:rPr>
            </w:pPr>
          </w:p>
        </w:tc>
      </w:tr>
      <w:tr w:rsidR="00841F04" w:rsidRPr="001F1400" w14:paraId="4DD60F9B" w14:textId="77777777" w:rsidTr="00FA16D2">
        <w:tc>
          <w:tcPr>
            <w:tcW w:w="3118" w:type="dxa"/>
            <w:tcBorders>
              <w:top w:val="single" w:sz="4" w:space="0" w:color="000000"/>
              <w:left w:val="single" w:sz="4" w:space="0" w:color="000000"/>
              <w:bottom w:val="single" w:sz="4" w:space="0" w:color="000000"/>
              <w:right w:val="single" w:sz="4" w:space="0" w:color="000000"/>
            </w:tcBorders>
            <w:hideMark/>
          </w:tcPr>
          <w:p w14:paraId="571057AC" w14:textId="77777777" w:rsidR="00841F04" w:rsidRPr="001F1400" w:rsidRDefault="00841F04" w:rsidP="00FA16D2">
            <w:pPr>
              <w:rPr>
                <w:i/>
                <w:sz w:val="18"/>
                <w:szCs w:val="18"/>
                <w:lang w:bidi="lo-LA"/>
              </w:rPr>
            </w:pPr>
            <w:r w:rsidRPr="001F1400">
              <w:rPr>
                <w:i/>
                <w:sz w:val="18"/>
                <w:szCs w:val="18"/>
                <w:lang w:eastAsia="zh-CN"/>
              </w:rPr>
              <w:t>Kitoms sritims, asmenims ar jų grupėms</w:t>
            </w:r>
          </w:p>
        </w:tc>
        <w:tc>
          <w:tcPr>
            <w:tcW w:w="2977" w:type="dxa"/>
            <w:tcBorders>
              <w:top w:val="single" w:sz="4" w:space="0" w:color="000000"/>
              <w:left w:val="single" w:sz="4" w:space="0" w:color="000000"/>
              <w:bottom w:val="single" w:sz="4" w:space="0" w:color="000000"/>
              <w:right w:val="single" w:sz="4" w:space="0" w:color="000000"/>
            </w:tcBorders>
          </w:tcPr>
          <w:p w14:paraId="29003BA0" w14:textId="77777777" w:rsidR="00841F04" w:rsidRPr="001F1400" w:rsidRDefault="00841F04" w:rsidP="00FA16D2">
            <w:pPr>
              <w:rPr>
                <w:i/>
                <w:sz w:val="18"/>
                <w:szCs w:val="18"/>
                <w:lang w:bidi="lo-LA"/>
              </w:rPr>
            </w:pPr>
          </w:p>
        </w:tc>
        <w:tc>
          <w:tcPr>
            <w:tcW w:w="2835" w:type="dxa"/>
            <w:tcBorders>
              <w:top w:val="single" w:sz="4" w:space="0" w:color="000000"/>
              <w:left w:val="single" w:sz="4" w:space="0" w:color="000000"/>
              <w:bottom w:val="single" w:sz="4" w:space="0" w:color="000000"/>
              <w:right w:val="single" w:sz="4" w:space="0" w:color="000000"/>
            </w:tcBorders>
          </w:tcPr>
          <w:p w14:paraId="08FC3050" w14:textId="77777777" w:rsidR="00841F04" w:rsidRPr="001F1400" w:rsidRDefault="00841F04" w:rsidP="00FA16D2">
            <w:pPr>
              <w:rPr>
                <w:i/>
                <w:sz w:val="18"/>
                <w:szCs w:val="18"/>
                <w:lang w:bidi="lo-LA"/>
              </w:rPr>
            </w:pPr>
          </w:p>
        </w:tc>
      </w:tr>
    </w:tbl>
    <w:p w14:paraId="28217D09" w14:textId="77777777" w:rsidR="00841F04" w:rsidRPr="001F1400" w:rsidRDefault="00841F04" w:rsidP="00841F04">
      <w:pPr>
        <w:jc w:val="both"/>
        <w:rPr>
          <w:sz w:val="18"/>
          <w:szCs w:val="18"/>
          <w:lang w:bidi="lo-LA"/>
        </w:rPr>
      </w:pPr>
      <w:r w:rsidRPr="001F1400">
        <w:rPr>
          <w:b/>
          <w:sz w:val="18"/>
          <w:szCs w:val="18"/>
          <w:lang w:bidi="lo-LA"/>
        </w:rPr>
        <w:t>*</w:t>
      </w:r>
      <w:r w:rsidRPr="001F1400">
        <w:rPr>
          <w:bCs/>
          <w:sz w:val="18"/>
          <w:szCs w:val="18"/>
          <w:lang w:eastAsia="zh-CN"/>
        </w:rPr>
        <w:t xml:space="preserve"> Numatomo teisinio reguliavimo poveikio vertinimas atliekamas r</w:t>
      </w:r>
      <w:r w:rsidRPr="001F1400">
        <w:rPr>
          <w:sz w:val="18"/>
          <w:szCs w:val="18"/>
          <w:lang w:eastAsia="zh-CN"/>
        </w:rPr>
        <w:t>engiant teisės akto, kuriuo numatoma reglamentuoti iki tol nereglamentuotus santykius, taip pat kuriuo iš esmės keičiamas teisinis reguliavimas, projektą.</w:t>
      </w:r>
      <w:r w:rsidRPr="001F1400">
        <w:rPr>
          <w:sz w:val="18"/>
          <w:szCs w:val="18"/>
          <w:lang w:bidi="lo-LA"/>
        </w:rPr>
        <w:t xml:space="preserve"> </w:t>
      </w:r>
      <w:r w:rsidRPr="001F1400">
        <w:rPr>
          <w:sz w:val="18"/>
          <w:szCs w:val="18"/>
          <w:lang w:eastAsia="zh-CN"/>
        </w:rPr>
        <w:t>Atliekant vertinimą, nustatomas galimas teigiamas ir neigiamas poveikis to teisinio reguliavimo sričiai, asmenims ar jų grupėms, kuriems bus taikomas numatomas teisinis reguliavimas.</w:t>
      </w:r>
    </w:p>
    <w:p w14:paraId="27C67FF0" w14:textId="77777777" w:rsidR="00841F04" w:rsidRPr="001F1400" w:rsidRDefault="00841F04" w:rsidP="00841F04">
      <w:pPr>
        <w:rPr>
          <w:sz w:val="22"/>
          <w:szCs w:val="22"/>
          <w:lang w:eastAsia="zh-CN"/>
        </w:rPr>
      </w:pPr>
    </w:p>
    <w:p w14:paraId="0526E079" w14:textId="77777777" w:rsidR="00841F04" w:rsidRPr="001F1400" w:rsidRDefault="00841F04" w:rsidP="00841F04">
      <w:pPr>
        <w:rPr>
          <w:sz w:val="22"/>
          <w:szCs w:val="22"/>
          <w:lang w:eastAsia="zh-CN"/>
        </w:rPr>
      </w:pPr>
    </w:p>
    <w:p w14:paraId="3F7E43F8" w14:textId="77777777" w:rsidR="00841F04" w:rsidRDefault="00841F04" w:rsidP="00841F04">
      <w:pPr>
        <w:rPr>
          <w:szCs w:val="24"/>
          <w:lang w:eastAsia="zh-CN"/>
        </w:rPr>
      </w:pPr>
      <w:r w:rsidRPr="001F1400">
        <w:rPr>
          <w:szCs w:val="24"/>
          <w:lang w:eastAsia="zh-CN"/>
        </w:rPr>
        <w:t xml:space="preserve">Turto valdymo skyriaus vedėja </w:t>
      </w:r>
      <w:r w:rsidRPr="001F1400">
        <w:rPr>
          <w:szCs w:val="24"/>
          <w:lang w:eastAsia="zh-CN"/>
        </w:rPr>
        <w:tab/>
      </w:r>
      <w:r w:rsidRPr="001F1400">
        <w:rPr>
          <w:szCs w:val="24"/>
          <w:lang w:eastAsia="zh-CN"/>
        </w:rPr>
        <w:tab/>
        <w:t xml:space="preserve">                                    Audronė Naujalienė</w:t>
      </w:r>
      <w:r>
        <w:rPr>
          <w:szCs w:val="24"/>
          <w:lang w:eastAsia="zh-CN"/>
        </w:rPr>
        <w:t xml:space="preserve"> </w:t>
      </w:r>
    </w:p>
    <w:p w14:paraId="6A025BE8" w14:textId="77777777" w:rsidR="00841F04" w:rsidRDefault="00841F04" w:rsidP="00841F04"/>
    <w:p w14:paraId="3475AA1A" w14:textId="778CB2D0" w:rsidR="0035194C" w:rsidRDefault="0035194C" w:rsidP="00841F04">
      <w:pPr>
        <w:rPr>
          <w:szCs w:val="24"/>
          <w:lang w:eastAsia="zh-CN"/>
        </w:rPr>
      </w:pPr>
    </w:p>
    <w:sectPr w:rsidR="0035194C" w:rsidSect="009D0AF7">
      <w:pgSz w:w="11906" w:h="16838" w:code="9"/>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57683B"/>
    <w:multiLevelType w:val="hybridMultilevel"/>
    <w:tmpl w:val="6CDA6C5E"/>
    <w:lvl w:ilvl="0" w:tplc="EF5AF46C">
      <w:start w:val="1"/>
      <w:numFmt w:val="decimal"/>
      <w:lvlText w:val="%1."/>
      <w:lvlJc w:val="left"/>
      <w:pPr>
        <w:ind w:left="794" w:hanging="360"/>
      </w:pPr>
      <w:rPr>
        <w:rFonts w:hint="default"/>
      </w:rPr>
    </w:lvl>
    <w:lvl w:ilvl="1" w:tplc="04270019" w:tentative="1">
      <w:start w:val="1"/>
      <w:numFmt w:val="lowerLetter"/>
      <w:lvlText w:val="%2."/>
      <w:lvlJc w:val="left"/>
      <w:pPr>
        <w:ind w:left="1514" w:hanging="360"/>
      </w:pPr>
    </w:lvl>
    <w:lvl w:ilvl="2" w:tplc="0427001B" w:tentative="1">
      <w:start w:val="1"/>
      <w:numFmt w:val="lowerRoman"/>
      <w:lvlText w:val="%3."/>
      <w:lvlJc w:val="right"/>
      <w:pPr>
        <w:ind w:left="2234" w:hanging="180"/>
      </w:pPr>
    </w:lvl>
    <w:lvl w:ilvl="3" w:tplc="0427000F" w:tentative="1">
      <w:start w:val="1"/>
      <w:numFmt w:val="decimal"/>
      <w:lvlText w:val="%4."/>
      <w:lvlJc w:val="left"/>
      <w:pPr>
        <w:ind w:left="2954" w:hanging="360"/>
      </w:pPr>
    </w:lvl>
    <w:lvl w:ilvl="4" w:tplc="04270019" w:tentative="1">
      <w:start w:val="1"/>
      <w:numFmt w:val="lowerLetter"/>
      <w:lvlText w:val="%5."/>
      <w:lvlJc w:val="left"/>
      <w:pPr>
        <w:ind w:left="3674" w:hanging="360"/>
      </w:pPr>
    </w:lvl>
    <w:lvl w:ilvl="5" w:tplc="0427001B" w:tentative="1">
      <w:start w:val="1"/>
      <w:numFmt w:val="lowerRoman"/>
      <w:lvlText w:val="%6."/>
      <w:lvlJc w:val="right"/>
      <w:pPr>
        <w:ind w:left="4394" w:hanging="180"/>
      </w:pPr>
    </w:lvl>
    <w:lvl w:ilvl="6" w:tplc="0427000F" w:tentative="1">
      <w:start w:val="1"/>
      <w:numFmt w:val="decimal"/>
      <w:lvlText w:val="%7."/>
      <w:lvlJc w:val="left"/>
      <w:pPr>
        <w:ind w:left="5114" w:hanging="360"/>
      </w:pPr>
    </w:lvl>
    <w:lvl w:ilvl="7" w:tplc="04270019" w:tentative="1">
      <w:start w:val="1"/>
      <w:numFmt w:val="lowerLetter"/>
      <w:lvlText w:val="%8."/>
      <w:lvlJc w:val="left"/>
      <w:pPr>
        <w:ind w:left="5834" w:hanging="360"/>
      </w:pPr>
    </w:lvl>
    <w:lvl w:ilvl="8" w:tplc="0427001B" w:tentative="1">
      <w:start w:val="1"/>
      <w:numFmt w:val="lowerRoman"/>
      <w:lvlText w:val="%9."/>
      <w:lvlJc w:val="right"/>
      <w:pPr>
        <w:ind w:left="6554" w:hanging="180"/>
      </w:pPr>
    </w:lvl>
  </w:abstractNum>
  <w:abstractNum w:abstractNumId="1" w15:restartNumberingAfterBreak="0">
    <w:nsid w:val="71B62269"/>
    <w:multiLevelType w:val="hybridMultilevel"/>
    <w:tmpl w:val="F1CE0358"/>
    <w:lvl w:ilvl="0" w:tplc="0427000F">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 w15:restartNumberingAfterBreak="0">
    <w:nsid w:val="72A45B1E"/>
    <w:multiLevelType w:val="hybridMultilevel"/>
    <w:tmpl w:val="BE1A9D4E"/>
    <w:lvl w:ilvl="0" w:tplc="EB825B86">
      <w:start w:val="1"/>
      <w:numFmt w:val="decimal"/>
      <w:suff w:val="space"/>
      <w:lvlText w:val="%1."/>
      <w:lvlJc w:val="left"/>
      <w:pPr>
        <w:ind w:left="0" w:firstLine="851"/>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16cid:durableId="1546599558">
    <w:abstractNumId w:val="0"/>
  </w:num>
  <w:num w:numId="2" w16cid:durableId="1861042983">
    <w:abstractNumId w:val="1"/>
  </w:num>
  <w:num w:numId="3" w16cid:durableId="12149289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B8C"/>
    <w:rsid w:val="00005DB7"/>
    <w:rsid w:val="000578AD"/>
    <w:rsid w:val="00060E67"/>
    <w:rsid w:val="00074462"/>
    <w:rsid w:val="000B1499"/>
    <w:rsid w:val="000C649A"/>
    <w:rsid w:val="000E340E"/>
    <w:rsid w:val="00113A77"/>
    <w:rsid w:val="001C4E85"/>
    <w:rsid w:val="00201176"/>
    <w:rsid w:val="0025452A"/>
    <w:rsid w:val="00295065"/>
    <w:rsid w:val="002B1270"/>
    <w:rsid w:val="002C3BDB"/>
    <w:rsid w:val="002C5DB5"/>
    <w:rsid w:val="002F509E"/>
    <w:rsid w:val="00326DA3"/>
    <w:rsid w:val="00344D9F"/>
    <w:rsid w:val="0035194C"/>
    <w:rsid w:val="00387775"/>
    <w:rsid w:val="00390906"/>
    <w:rsid w:val="003A596D"/>
    <w:rsid w:val="003F39F1"/>
    <w:rsid w:val="004423CE"/>
    <w:rsid w:val="00445B8C"/>
    <w:rsid w:val="0049606C"/>
    <w:rsid w:val="00497DBE"/>
    <w:rsid w:val="004D0F1C"/>
    <w:rsid w:val="004E0CF0"/>
    <w:rsid w:val="00534C88"/>
    <w:rsid w:val="00572FAC"/>
    <w:rsid w:val="00601BAC"/>
    <w:rsid w:val="00626CC2"/>
    <w:rsid w:val="00644D38"/>
    <w:rsid w:val="00652177"/>
    <w:rsid w:val="006B10B6"/>
    <w:rsid w:val="006B5EBD"/>
    <w:rsid w:val="00715735"/>
    <w:rsid w:val="007343BD"/>
    <w:rsid w:val="00747890"/>
    <w:rsid w:val="00766130"/>
    <w:rsid w:val="00783EDA"/>
    <w:rsid w:val="00790A6E"/>
    <w:rsid w:val="007941A4"/>
    <w:rsid w:val="007F249F"/>
    <w:rsid w:val="00801B4D"/>
    <w:rsid w:val="00805ABC"/>
    <w:rsid w:val="0081496D"/>
    <w:rsid w:val="00815133"/>
    <w:rsid w:val="0082372B"/>
    <w:rsid w:val="00834D15"/>
    <w:rsid w:val="0083762C"/>
    <w:rsid w:val="008415B4"/>
    <w:rsid w:val="00841F04"/>
    <w:rsid w:val="00850AE0"/>
    <w:rsid w:val="0086026A"/>
    <w:rsid w:val="00887CC1"/>
    <w:rsid w:val="008A4E7C"/>
    <w:rsid w:val="008B19C8"/>
    <w:rsid w:val="008B6B57"/>
    <w:rsid w:val="0090315B"/>
    <w:rsid w:val="00913FB2"/>
    <w:rsid w:val="00965B3F"/>
    <w:rsid w:val="009927BA"/>
    <w:rsid w:val="009C29D0"/>
    <w:rsid w:val="009D0AF7"/>
    <w:rsid w:val="009E2826"/>
    <w:rsid w:val="009E3509"/>
    <w:rsid w:val="00A36E90"/>
    <w:rsid w:val="00A55D2F"/>
    <w:rsid w:val="00A7404D"/>
    <w:rsid w:val="00A8631E"/>
    <w:rsid w:val="00B00921"/>
    <w:rsid w:val="00B2235A"/>
    <w:rsid w:val="00B926B2"/>
    <w:rsid w:val="00BE3BFE"/>
    <w:rsid w:val="00C14E56"/>
    <w:rsid w:val="00C230E1"/>
    <w:rsid w:val="00C502C3"/>
    <w:rsid w:val="00C517B6"/>
    <w:rsid w:val="00C57CF8"/>
    <w:rsid w:val="00C671AB"/>
    <w:rsid w:val="00C72017"/>
    <w:rsid w:val="00C777E7"/>
    <w:rsid w:val="00C9010E"/>
    <w:rsid w:val="00CB3047"/>
    <w:rsid w:val="00CD21FF"/>
    <w:rsid w:val="00CE34F3"/>
    <w:rsid w:val="00CE56C6"/>
    <w:rsid w:val="00CE7249"/>
    <w:rsid w:val="00D11B45"/>
    <w:rsid w:val="00D40B5D"/>
    <w:rsid w:val="00D564D9"/>
    <w:rsid w:val="00D65B83"/>
    <w:rsid w:val="00D739B8"/>
    <w:rsid w:val="00D762C1"/>
    <w:rsid w:val="00DB3B60"/>
    <w:rsid w:val="00DD02D5"/>
    <w:rsid w:val="00DD53F7"/>
    <w:rsid w:val="00DD6886"/>
    <w:rsid w:val="00DE46B7"/>
    <w:rsid w:val="00E23BF8"/>
    <w:rsid w:val="00E57AEA"/>
    <w:rsid w:val="00E83723"/>
    <w:rsid w:val="00EA74AD"/>
    <w:rsid w:val="00F3617B"/>
    <w:rsid w:val="00F46A32"/>
    <w:rsid w:val="00F70478"/>
    <w:rsid w:val="00F80040"/>
    <w:rsid w:val="00F80CF4"/>
    <w:rsid w:val="00F87647"/>
    <w:rsid w:val="00FA7487"/>
    <w:rsid w:val="00FE04DE"/>
    <w:rsid w:val="00FF42CE"/>
    <w:rsid w:val="00FF65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D1B10"/>
  <w15:docId w15:val="{75A7D839-664E-4119-85D7-156C8C2BA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rsid w:val="00850A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8399880">
      <w:bodyDiv w:val="1"/>
      <w:marLeft w:val="0"/>
      <w:marRight w:val="0"/>
      <w:marTop w:val="0"/>
      <w:marBottom w:val="0"/>
      <w:divBdr>
        <w:top w:val="none" w:sz="0" w:space="0" w:color="auto"/>
        <w:left w:val="none" w:sz="0" w:space="0" w:color="auto"/>
        <w:bottom w:val="none" w:sz="0" w:space="0" w:color="auto"/>
        <w:right w:val="none" w:sz="0" w:space="0" w:color="auto"/>
      </w:divBdr>
    </w:div>
    <w:div w:id="1905942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201</TotalTime>
  <Pages>3</Pages>
  <Words>3680</Words>
  <Characters>2098</Characters>
  <Application>Microsoft Office Word</Application>
  <DocSecurity>0</DocSecurity>
  <Lines>17</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D.Apanaviciene</dc:creator>
  <cp:lastModifiedBy>Steponas Navajauskas</cp:lastModifiedBy>
  <cp:revision>35</cp:revision>
  <cp:lastPrinted>2026-09-02T13:41:00Z</cp:lastPrinted>
  <dcterms:created xsi:type="dcterms:W3CDTF">2026-09-02T07:40:00Z</dcterms:created>
  <dcterms:modified xsi:type="dcterms:W3CDTF">2026-09-16T13:29:00Z</dcterms:modified>
</cp:coreProperties>
</file>