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77BE9" w14:textId="77777777" w:rsidR="006748DA" w:rsidRPr="0003413D" w:rsidRDefault="00D80D01" w:rsidP="006748DA">
      <w:pPr>
        <w:jc w:val="center"/>
        <w:rPr>
          <w:rFonts w:eastAsia="Calibri"/>
        </w:rPr>
      </w:pPr>
      <w:bookmarkStart w:id="0" w:name="_Hlk239853712"/>
      <w:bookmarkStart w:id="1" w:name="_Hlk216259255"/>
      <w:bookmarkEnd w:id="0"/>
      <w:r w:rsidRPr="0003413D">
        <w:rPr>
          <w:noProof/>
          <w:szCs w:val="24"/>
          <w:lang w:eastAsia="lt-LT"/>
        </w:rPr>
        <w:drawing>
          <wp:inline distT="0" distB="0" distL="0" distR="0" wp14:anchorId="1DEE43F6" wp14:editId="58B1FE52">
            <wp:extent cx="579600" cy="680400"/>
            <wp:effectExtent l="0" t="0" r="0" b="571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9600" cy="680400"/>
                    </a:xfrm>
                    <a:prstGeom prst="rect">
                      <a:avLst/>
                    </a:prstGeom>
                    <a:solidFill>
                      <a:srgbClr val="FFFFFF"/>
                    </a:solidFill>
                    <a:ln>
                      <a:noFill/>
                    </a:ln>
                  </pic:spPr>
                </pic:pic>
              </a:graphicData>
            </a:graphic>
          </wp:inline>
        </w:drawing>
      </w:r>
    </w:p>
    <w:p w14:paraId="4C499DE4" w14:textId="77777777" w:rsidR="006748DA" w:rsidRPr="0003413D" w:rsidRDefault="006748DA" w:rsidP="006748DA">
      <w:pPr>
        <w:jc w:val="center"/>
        <w:rPr>
          <w:b/>
          <w:lang w:eastAsia="zh-CN"/>
        </w:rPr>
      </w:pPr>
    </w:p>
    <w:p w14:paraId="5AF7C338" w14:textId="4C779599" w:rsidR="006748DA" w:rsidRPr="0003413D" w:rsidRDefault="006748DA" w:rsidP="004954D5">
      <w:pPr>
        <w:jc w:val="center"/>
        <w:rPr>
          <w:b/>
          <w:lang w:eastAsia="zh-CN"/>
        </w:rPr>
      </w:pPr>
      <w:r w:rsidRPr="0003413D">
        <w:rPr>
          <w:b/>
          <w:lang w:eastAsia="zh-CN"/>
        </w:rPr>
        <w:t>KĖDAINIŲ RAJONO SAVIVALDYBĖS ADMISTRACIJOS DIREKTORIUS</w:t>
      </w:r>
    </w:p>
    <w:p w14:paraId="6E0919AD" w14:textId="77777777" w:rsidR="006012CD" w:rsidRPr="0003413D" w:rsidRDefault="006012CD" w:rsidP="006076B2">
      <w:pPr>
        <w:tabs>
          <w:tab w:val="center" w:pos="4819"/>
          <w:tab w:val="right" w:pos="9638"/>
        </w:tabs>
        <w:jc w:val="center"/>
      </w:pPr>
    </w:p>
    <w:p w14:paraId="6E2AF5FC" w14:textId="77777777" w:rsidR="006012CD" w:rsidRPr="0003413D" w:rsidRDefault="006012CD">
      <w:pPr>
        <w:rPr>
          <w:sz w:val="10"/>
          <w:szCs w:val="10"/>
        </w:rPr>
      </w:pPr>
    </w:p>
    <w:p w14:paraId="012BB35F" w14:textId="77777777" w:rsidR="006012CD" w:rsidRPr="0003413D" w:rsidRDefault="006076B2">
      <w:pPr>
        <w:jc w:val="center"/>
        <w:rPr>
          <w:b/>
          <w:szCs w:val="24"/>
        </w:rPr>
      </w:pPr>
      <w:r w:rsidRPr="0003413D">
        <w:rPr>
          <w:b/>
          <w:szCs w:val="24"/>
        </w:rPr>
        <w:t>ĮSAKYMAS</w:t>
      </w:r>
    </w:p>
    <w:p w14:paraId="048CE981" w14:textId="77777777" w:rsidR="006012CD" w:rsidRPr="0003413D" w:rsidRDefault="006076B2">
      <w:pPr>
        <w:jc w:val="center"/>
        <w:rPr>
          <w:b/>
          <w:szCs w:val="24"/>
          <w:lang w:eastAsia="ru-RU"/>
        </w:rPr>
      </w:pPr>
      <w:r w:rsidRPr="0003413D">
        <w:rPr>
          <w:b/>
          <w:szCs w:val="24"/>
          <w:lang w:eastAsia="ru-RU"/>
        </w:rPr>
        <w:t xml:space="preserve">DĖL REAGAVIMO Į SAVIŽUDYBIŲ RIZIKĄ </w:t>
      </w:r>
      <w:r w:rsidR="00F21F7C" w:rsidRPr="0003413D">
        <w:rPr>
          <w:b/>
          <w:szCs w:val="24"/>
          <w:lang w:eastAsia="ru-RU"/>
        </w:rPr>
        <w:t>KĖDAINIŲ</w:t>
      </w:r>
      <w:r w:rsidRPr="0003413D">
        <w:rPr>
          <w:b/>
          <w:szCs w:val="24"/>
          <w:lang w:eastAsia="ru-RU"/>
        </w:rPr>
        <w:t xml:space="preserve"> RAJONO SAVIVALDYBĖJE ALGORITMŲ PATVIRTINIMO</w:t>
      </w:r>
    </w:p>
    <w:p w14:paraId="2CE6B0DD" w14:textId="77777777" w:rsidR="006012CD" w:rsidRPr="0003413D" w:rsidRDefault="006012CD">
      <w:pPr>
        <w:rPr>
          <w:caps/>
          <w:szCs w:val="24"/>
          <w:lang w:eastAsia="ru-RU"/>
        </w:rPr>
      </w:pPr>
    </w:p>
    <w:p w14:paraId="02804E68" w14:textId="07936BC2" w:rsidR="008C0F86" w:rsidRPr="00A61B04" w:rsidRDefault="001052D5" w:rsidP="008C0F86">
      <w:pPr>
        <w:widowControl w:val="0"/>
        <w:suppressAutoHyphens/>
        <w:contextualSpacing/>
        <w:jc w:val="center"/>
      </w:pPr>
      <w:r>
        <w:t xml:space="preserve">2026 m. rugsėjo 18 d. </w:t>
      </w:r>
      <w:r w:rsidR="008C0F86" w:rsidRPr="00A61B04">
        <w:t>Nr.</w:t>
      </w:r>
      <w:r>
        <w:t xml:space="preserve"> AD-1-918</w:t>
      </w:r>
    </w:p>
    <w:p w14:paraId="0F4C94B2" w14:textId="77777777" w:rsidR="008C0F86" w:rsidRPr="00A61B04" w:rsidRDefault="008C0F86" w:rsidP="008C0F86">
      <w:pPr>
        <w:widowControl w:val="0"/>
        <w:suppressAutoHyphens/>
        <w:contextualSpacing/>
        <w:jc w:val="center"/>
      </w:pPr>
      <w:r w:rsidRPr="00A61B04">
        <w:t>Kėdainiai</w:t>
      </w:r>
    </w:p>
    <w:p w14:paraId="2C7B6030" w14:textId="77777777" w:rsidR="006B7F50" w:rsidRPr="0003413D" w:rsidRDefault="006B7F50" w:rsidP="006B7F50">
      <w:pPr>
        <w:ind w:left="360"/>
        <w:jc w:val="center"/>
        <w:rPr>
          <w:szCs w:val="24"/>
          <w:lang w:eastAsia="ru-RU"/>
        </w:rPr>
      </w:pPr>
    </w:p>
    <w:p w14:paraId="1425DD75" w14:textId="4D9D6D7E" w:rsidR="00620192" w:rsidRPr="0003413D" w:rsidRDefault="00620192" w:rsidP="00FE5ED8">
      <w:pPr>
        <w:ind w:firstLine="851"/>
        <w:jc w:val="both"/>
        <w:rPr>
          <w:color w:val="000000"/>
          <w:szCs w:val="24"/>
          <w:lang w:eastAsia="lt-LT"/>
        </w:rPr>
      </w:pPr>
      <w:bookmarkStart w:id="2" w:name="_Hlk216264127"/>
      <w:bookmarkStart w:id="3" w:name="_Hlk216259581"/>
      <w:r w:rsidRPr="0003413D">
        <w:rPr>
          <w:color w:val="000000"/>
          <w:szCs w:val="24"/>
          <w:shd w:val="clear" w:color="auto" w:fill="FFFFFF"/>
        </w:rPr>
        <w:t xml:space="preserve">Vadovaudamasis Lietuvos Respublikos vietos savivaldos įstatymo 34 straipsnio 1 dalimi, Lietuvos Respublikos švietimo ir mokslo ministro 2018 m. kovo 8 d. įsakymu Nr. V-229 „Dėl </w:t>
      </w:r>
      <w:r w:rsidR="004D68D8" w:rsidRPr="0003413D">
        <w:rPr>
          <w:color w:val="000000"/>
          <w:szCs w:val="24"/>
          <w:shd w:val="clear" w:color="auto" w:fill="FFFFFF"/>
        </w:rPr>
        <w:t>R</w:t>
      </w:r>
      <w:r w:rsidRPr="0003413D">
        <w:rPr>
          <w:color w:val="000000"/>
          <w:szCs w:val="24"/>
          <w:shd w:val="clear" w:color="auto" w:fill="FFFFFF"/>
        </w:rPr>
        <w:t xml:space="preserve">ekomendacijų dėl krizių valdymo mokyklose patvirtinimo“, Lietuvos Respublikos švietimo, mokslo ir sporto ministro 2024 m. gegužės 13 d. įsakymu Nr. V-547 „Dėl </w:t>
      </w:r>
      <w:r w:rsidR="004D68D8" w:rsidRPr="0003413D">
        <w:rPr>
          <w:color w:val="000000"/>
          <w:szCs w:val="24"/>
          <w:shd w:val="clear" w:color="auto" w:fill="FFFFFF"/>
        </w:rPr>
        <w:t>P</w:t>
      </w:r>
      <w:r w:rsidRPr="0003413D">
        <w:rPr>
          <w:color w:val="000000"/>
          <w:szCs w:val="24"/>
          <w:shd w:val="clear" w:color="auto" w:fill="FFFFFF"/>
        </w:rPr>
        <w:t xml:space="preserve">sichologinės pagalbos teikimo tvarkos aprašo patvirtinimo“, Lietuvos Respublikos sveikatos apsaugos ministro 2018 m. liepos 26 d. įsakymu Nr. V-859 „Dėl </w:t>
      </w:r>
      <w:r w:rsidR="004D68D8" w:rsidRPr="0003413D">
        <w:rPr>
          <w:color w:val="000000"/>
          <w:szCs w:val="24"/>
          <w:shd w:val="clear" w:color="auto" w:fill="FFFFFF"/>
        </w:rPr>
        <w:t>P</w:t>
      </w:r>
      <w:r w:rsidRPr="0003413D">
        <w:rPr>
          <w:color w:val="000000"/>
          <w:szCs w:val="24"/>
          <w:shd w:val="clear" w:color="auto" w:fill="FFFFFF"/>
        </w:rPr>
        <w:t xml:space="preserve">agalbos savižudybės grėsmę patiriantiems asmenims teikimo tvarkos aprašo patvirtinimo“, Lietuvos Respublikos sveikatos apsaugos ministro 2024 m. sausio 12 d. įsakymo Nr. V-32 „Dėl </w:t>
      </w:r>
      <w:r w:rsidR="004D68D8" w:rsidRPr="0003413D">
        <w:rPr>
          <w:color w:val="000000"/>
          <w:szCs w:val="24"/>
          <w:shd w:val="clear" w:color="auto" w:fill="FFFFFF"/>
        </w:rPr>
        <w:t>S</w:t>
      </w:r>
      <w:r w:rsidRPr="0003413D">
        <w:rPr>
          <w:color w:val="000000"/>
          <w:szCs w:val="24"/>
          <w:shd w:val="clear" w:color="auto" w:fill="FFFFFF"/>
        </w:rPr>
        <w:t>avižudybių prevencijos koordinavimo savivaldybėse tvarkos aprašo patvirtinimo“, 3.2 papunkčiu:</w:t>
      </w:r>
    </w:p>
    <w:p w14:paraId="0BAD7C54" w14:textId="289A7DED" w:rsidR="00FE5ED8" w:rsidRPr="0003413D" w:rsidRDefault="00580B43" w:rsidP="00005C84">
      <w:pPr>
        <w:pStyle w:val="Sraopastraipa"/>
        <w:numPr>
          <w:ilvl w:val="0"/>
          <w:numId w:val="9"/>
        </w:numPr>
        <w:ind w:left="0" w:firstLine="851"/>
        <w:jc w:val="both"/>
        <w:rPr>
          <w:rFonts w:ascii="Times New Roman" w:hAnsi="Times New Roman" w:cs="Times New Roman"/>
          <w:sz w:val="24"/>
          <w:szCs w:val="24"/>
          <w:lang w:bidi="he-IL"/>
        </w:rPr>
      </w:pPr>
      <w:bookmarkStart w:id="4" w:name="_Hlk216264149"/>
      <w:bookmarkEnd w:id="2"/>
      <w:r w:rsidRPr="0003413D">
        <w:rPr>
          <w:rFonts w:ascii="Times New Roman" w:hAnsi="Times New Roman" w:cs="Times New Roman"/>
          <w:sz w:val="24"/>
          <w:szCs w:val="24"/>
          <w:lang w:bidi="he-IL"/>
        </w:rPr>
        <w:t>T</w:t>
      </w:r>
      <w:r w:rsidR="00FE5ED8" w:rsidRPr="0003413D">
        <w:rPr>
          <w:rFonts w:ascii="Times New Roman" w:hAnsi="Times New Roman" w:cs="Times New Roman"/>
          <w:sz w:val="24"/>
          <w:szCs w:val="24"/>
          <w:lang w:bidi="he-IL"/>
        </w:rPr>
        <w:t xml:space="preserve"> v i r t i n u: </w:t>
      </w:r>
    </w:p>
    <w:p w14:paraId="198761CC" w14:textId="64010D7C" w:rsidR="006B7F50" w:rsidRPr="0003413D" w:rsidRDefault="006B7F50" w:rsidP="00005C84">
      <w:pPr>
        <w:pStyle w:val="Sraopastraipa"/>
        <w:numPr>
          <w:ilvl w:val="1"/>
          <w:numId w:val="9"/>
        </w:numPr>
        <w:ind w:left="0" w:firstLine="851"/>
        <w:jc w:val="both"/>
        <w:rPr>
          <w:rFonts w:ascii="Times New Roman" w:hAnsi="Times New Roman" w:cs="Times New Roman"/>
          <w:sz w:val="24"/>
          <w:szCs w:val="24"/>
          <w:lang w:bidi="he-IL"/>
        </w:rPr>
      </w:pPr>
      <w:r w:rsidRPr="0003413D">
        <w:rPr>
          <w:rFonts w:ascii="Times New Roman" w:hAnsi="Times New Roman" w:cs="Times New Roman"/>
          <w:sz w:val="24"/>
          <w:szCs w:val="24"/>
          <w:lang w:bidi="he-IL"/>
        </w:rPr>
        <w:t>Reagavimo į suaugusiųjų savižudybių riziką Kėdainių rajono savivaldybėje algoritmą (pridedama)</w:t>
      </w:r>
      <w:r w:rsidR="000323FA" w:rsidRPr="0003413D">
        <w:rPr>
          <w:rFonts w:ascii="Times New Roman" w:hAnsi="Times New Roman" w:cs="Times New Roman"/>
          <w:sz w:val="24"/>
          <w:szCs w:val="24"/>
          <w:lang w:bidi="he-IL"/>
        </w:rPr>
        <w:t>;</w:t>
      </w:r>
    </w:p>
    <w:p w14:paraId="79BF7E93" w14:textId="77777777" w:rsidR="006B7F50" w:rsidRPr="0003413D" w:rsidRDefault="006B7F50" w:rsidP="00005C84">
      <w:pPr>
        <w:pStyle w:val="Sraopastraipa"/>
        <w:numPr>
          <w:ilvl w:val="1"/>
          <w:numId w:val="9"/>
        </w:numPr>
        <w:ind w:left="0" w:firstLine="851"/>
        <w:jc w:val="both"/>
        <w:rPr>
          <w:rFonts w:ascii="Times New Roman" w:hAnsi="Times New Roman" w:cs="Times New Roman"/>
          <w:sz w:val="24"/>
          <w:szCs w:val="24"/>
          <w:lang w:bidi="he-IL"/>
        </w:rPr>
      </w:pPr>
      <w:r w:rsidRPr="0003413D">
        <w:rPr>
          <w:rFonts w:ascii="Times New Roman" w:hAnsi="Times New Roman" w:cs="Times New Roman"/>
          <w:sz w:val="24"/>
          <w:szCs w:val="24"/>
          <w:lang w:bidi="he-IL"/>
        </w:rPr>
        <w:t>Reagavimo į nepilnamečių ir mokinių savižudybių riziką Kėdainių rajono savivaldybėje algoritmą (pridedama)</w:t>
      </w:r>
      <w:r w:rsidR="00D80D01" w:rsidRPr="0003413D">
        <w:rPr>
          <w:rFonts w:ascii="Times New Roman" w:hAnsi="Times New Roman" w:cs="Times New Roman"/>
          <w:sz w:val="24"/>
          <w:szCs w:val="24"/>
          <w:lang w:bidi="he-IL"/>
        </w:rPr>
        <w:t>;</w:t>
      </w:r>
    </w:p>
    <w:p w14:paraId="4267BD15" w14:textId="77777777" w:rsidR="00D80D01" w:rsidRPr="0003413D" w:rsidRDefault="00D80D01" w:rsidP="00005C84">
      <w:pPr>
        <w:pStyle w:val="Sraopastraipa"/>
        <w:numPr>
          <w:ilvl w:val="1"/>
          <w:numId w:val="9"/>
        </w:numPr>
        <w:ind w:left="0" w:firstLine="851"/>
        <w:jc w:val="both"/>
        <w:rPr>
          <w:rFonts w:ascii="Times New Roman" w:hAnsi="Times New Roman" w:cs="Times New Roman"/>
          <w:sz w:val="24"/>
          <w:szCs w:val="24"/>
          <w:lang w:bidi="he-IL"/>
        </w:rPr>
      </w:pPr>
      <w:r w:rsidRPr="0003413D">
        <w:rPr>
          <w:rFonts w:ascii="Times New Roman" w:hAnsi="Times New Roman" w:cs="Times New Roman"/>
          <w:color w:val="000000"/>
          <w:sz w:val="24"/>
          <w:szCs w:val="24"/>
        </w:rPr>
        <w:t> Savižudiškų ketinimų įvertinimo formą (pridedama).</w:t>
      </w:r>
    </w:p>
    <w:p w14:paraId="20CDB19D" w14:textId="3EB099CE" w:rsidR="00E35FE7" w:rsidRPr="00D60CA3" w:rsidRDefault="004954D5" w:rsidP="00977DEB">
      <w:pPr>
        <w:pStyle w:val="Sraopastraipa"/>
        <w:numPr>
          <w:ilvl w:val="0"/>
          <w:numId w:val="14"/>
        </w:numPr>
        <w:ind w:left="0" w:firstLine="851"/>
        <w:jc w:val="both"/>
        <w:rPr>
          <w:rFonts w:ascii="Times New Roman" w:hAnsi="Times New Roman" w:cs="Times New Roman"/>
          <w:sz w:val="24"/>
          <w:szCs w:val="24"/>
          <w:lang w:bidi="he-IL"/>
        </w:rPr>
      </w:pPr>
      <w:r w:rsidRPr="0003413D">
        <w:rPr>
          <w:rFonts w:ascii="Times New Roman" w:hAnsi="Times New Roman" w:cs="Times New Roman"/>
          <w:color w:val="000000"/>
          <w:sz w:val="24"/>
          <w:szCs w:val="24"/>
          <w:shd w:val="clear" w:color="auto" w:fill="FFFFFF"/>
        </w:rPr>
        <w:t>P a v e</w:t>
      </w:r>
      <w:r w:rsidR="000A212D" w:rsidRPr="0003413D">
        <w:rPr>
          <w:rFonts w:ascii="Times New Roman" w:hAnsi="Times New Roman" w:cs="Times New Roman"/>
          <w:color w:val="000000"/>
          <w:sz w:val="24"/>
          <w:szCs w:val="24"/>
          <w:shd w:val="clear" w:color="auto" w:fill="FFFFFF"/>
        </w:rPr>
        <w:t xml:space="preserve"> </w:t>
      </w:r>
      <w:r w:rsidRPr="0003413D">
        <w:rPr>
          <w:rFonts w:ascii="Times New Roman" w:hAnsi="Times New Roman" w:cs="Times New Roman"/>
          <w:color w:val="000000"/>
          <w:sz w:val="24"/>
          <w:szCs w:val="24"/>
          <w:shd w:val="clear" w:color="auto" w:fill="FFFFFF"/>
        </w:rPr>
        <w:t>d</w:t>
      </w:r>
      <w:r w:rsidR="000A212D" w:rsidRPr="0003413D">
        <w:rPr>
          <w:rFonts w:ascii="Times New Roman" w:hAnsi="Times New Roman" w:cs="Times New Roman"/>
          <w:color w:val="000000"/>
          <w:sz w:val="24"/>
          <w:szCs w:val="24"/>
          <w:shd w:val="clear" w:color="auto" w:fill="FFFFFF"/>
        </w:rPr>
        <w:t xml:space="preserve"> </w:t>
      </w:r>
      <w:r w:rsidRPr="0003413D">
        <w:rPr>
          <w:rFonts w:ascii="Times New Roman" w:hAnsi="Times New Roman" w:cs="Times New Roman"/>
          <w:color w:val="000000"/>
          <w:sz w:val="24"/>
          <w:szCs w:val="24"/>
          <w:shd w:val="clear" w:color="auto" w:fill="FFFFFF"/>
        </w:rPr>
        <w:t>u Kėdainių rajono savivaldybės visuomenės sveik</w:t>
      </w:r>
      <w:r w:rsidR="000A212D" w:rsidRPr="0003413D">
        <w:rPr>
          <w:rFonts w:ascii="Times New Roman" w:hAnsi="Times New Roman" w:cs="Times New Roman"/>
          <w:color w:val="000000"/>
          <w:sz w:val="24"/>
          <w:szCs w:val="24"/>
          <w:shd w:val="clear" w:color="auto" w:fill="FFFFFF"/>
        </w:rPr>
        <w:t>a</w:t>
      </w:r>
      <w:r w:rsidRPr="0003413D">
        <w:rPr>
          <w:rFonts w:ascii="Times New Roman" w:hAnsi="Times New Roman" w:cs="Times New Roman"/>
          <w:color w:val="000000"/>
          <w:sz w:val="24"/>
          <w:szCs w:val="24"/>
          <w:shd w:val="clear" w:color="auto" w:fill="FFFFFF"/>
        </w:rPr>
        <w:t xml:space="preserve">tos specialistui, savižudybių prevencijos </w:t>
      </w:r>
      <w:r w:rsidR="000A212D" w:rsidRPr="0003413D">
        <w:rPr>
          <w:rFonts w:ascii="Times New Roman" w:hAnsi="Times New Roman" w:cs="Times New Roman"/>
          <w:color w:val="000000"/>
          <w:sz w:val="24"/>
          <w:szCs w:val="24"/>
          <w:shd w:val="clear" w:color="auto" w:fill="FFFFFF"/>
        </w:rPr>
        <w:t xml:space="preserve">koordinatoriui, vykdyti algoritmų įgyvendinimo stebėseną. </w:t>
      </w:r>
    </w:p>
    <w:p w14:paraId="37579EA2" w14:textId="77777777" w:rsidR="00D60CA3" w:rsidRPr="00005C84" w:rsidRDefault="00D60CA3" w:rsidP="00D60CA3">
      <w:pPr>
        <w:pStyle w:val="Sraopastraipa"/>
        <w:numPr>
          <w:ilvl w:val="0"/>
          <w:numId w:val="14"/>
        </w:numPr>
        <w:autoSpaceDE w:val="0"/>
        <w:autoSpaceDN w:val="0"/>
        <w:adjustRightInd w:val="0"/>
        <w:spacing w:line="300" w:lineRule="atLeast"/>
        <w:ind w:left="0" w:firstLine="851"/>
        <w:jc w:val="both"/>
        <w:rPr>
          <w:rFonts w:ascii="Times New Roman" w:hAnsi="Times New Roman" w:cs="Times New Roman"/>
          <w:sz w:val="24"/>
          <w:szCs w:val="24"/>
        </w:rPr>
      </w:pPr>
      <w:r w:rsidRPr="00005C84">
        <w:rPr>
          <w:rFonts w:ascii="Times New Roman" w:hAnsi="Times New Roman" w:cs="Times New Roman"/>
          <w:sz w:val="24"/>
          <w:szCs w:val="24"/>
          <w:shd w:val="clear" w:color="auto" w:fill="FFFFFF"/>
        </w:rPr>
        <w:t xml:space="preserve">Šis įsakymas per vieną mėnesį nuo jo įteikimo arba paskelbimo dienos gali būti skundžiamas </w:t>
      </w:r>
      <w:r w:rsidRPr="00005C84">
        <w:rPr>
          <w:rFonts w:ascii="Times New Roman" w:hAnsi="Times New Roman" w:cs="Times New Roman"/>
          <w:color w:val="000000" w:themeColor="text1"/>
          <w:sz w:val="24"/>
          <w:szCs w:val="24"/>
        </w:rPr>
        <w:t xml:space="preserve">Lietuvos administracinių ginčų komisijos Kauno apygardos skyriui (Kaunas, </w:t>
      </w:r>
      <w:r w:rsidRPr="00005C84">
        <w:rPr>
          <w:rFonts w:ascii="Times New Roman" w:hAnsi="Times New Roman" w:cs="Times New Roman"/>
          <w:sz w:val="24"/>
          <w:szCs w:val="24"/>
        </w:rPr>
        <w:t xml:space="preserve">A. Juozapavičiaus pr. 57, LT-45262) </w:t>
      </w:r>
      <w:r w:rsidRPr="00005C84">
        <w:rPr>
          <w:rFonts w:ascii="Times New Roman" w:hAnsi="Times New Roman" w:cs="Times New Roman"/>
          <w:color w:val="000000" w:themeColor="text1"/>
          <w:sz w:val="24"/>
          <w:szCs w:val="24"/>
        </w:rPr>
        <w:t>Lietuvos Respublikos ikiteisminio administracinių ginčų nagrinėjimo tvarkos įstatymo nustatyta tvarka, arba Regionų administraciniam teismui bet kuriuose šio teismo rūmuose (per Lietuvos teismų elektroninių paslaugų portalą https://e.teismas.lt arba adresu: Vilnius, Žygimantų g. 2, LT-01102, arba Kaunas, A. Mickevičiaus g. 8A, LT-44312, arba Klaipėda, Galinio Pylimo g. 9, LT-91230, arba Šiauliai, Dvaro g. 80, LT-76298, arba Panevėžys, Respublikos g. 62, LT-35158) Lietuvos Respublikos administracinių bylų teisenos įstatymo nustatyta tvarka.</w:t>
      </w:r>
    </w:p>
    <w:bookmarkEnd w:id="3"/>
    <w:bookmarkEnd w:id="4"/>
    <w:p w14:paraId="5AA9C3AF" w14:textId="77777777" w:rsidR="006748DA" w:rsidRPr="0003413D" w:rsidRDefault="006748DA" w:rsidP="006748DA">
      <w:pPr>
        <w:jc w:val="both"/>
        <w:rPr>
          <w:color w:val="000000"/>
          <w:szCs w:val="24"/>
          <w:lang w:eastAsia="lt-LT"/>
        </w:rPr>
      </w:pPr>
    </w:p>
    <w:p w14:paraId="3DC4EEAF" w14:textId="77777777" w:rsidR="006076B2" w:rsidRPr="0003413D" w:rsidRDefault="006076B2">
      <w:pPr>
        <w:tabs>
          <w:tab w:val="left" w:pos="1296"/>
          <w:tab w:val="center" w:pos="4819"/>
          <w:tab w:val="right" w:pos="9639"/>
        </w:tabs>
      </w:pPr>
    </w:p>
    <w:p w14:paraId="47058ECF" w14:textId="77777777" w:rsidR="006076B2" w:rsidRPr="0003413D" w:rsidRDefault="006076B2">
      <w:pPr>
        <w:tabs>
          <w:tab w:val="left" w:pos="1296"/>
          <w:tab w:val="center" w:pos="4819"/>
          <w:tab w:val="right" w:pos="9639"/>
        </w:tabs>
      </w:pPr>
    </w:p>
    <w:p w14:paraId="3B446FDE" w14:textId="77777777" w:rsidR="006012CD" w:rsidRPr="0003413D" w:rsidRDefault="006076B2" w:rsidP="00F21F7C">
      <w:pPr>
        <w:tabs>
          <w:tab w:val="left" w:pos="1296"/>
          <w:tab w:val="center" w:pos="4819"/>
          <w:tab w:val="right" w:pos="9639"/>
        </w:tabs>
        <w:rPr>
          <w:szCs w:val="24"/>
        </w:rPr>
      </w:pPr>
      <w:r w:rsidRPr="0003413D">
        <w:rPr>
          <w:szCs w:val="24"/>
        </w:rPr>
        <w:t>Administracijos direktori</w:t>
      </w:r>
      <w:r w:rsidR="00F21F7C" w:rsidRPr="0003413D">
        <w:rPr>
          <w:szCs w:val="24"/>
        </w:rPr>
        <w:t xml:space="preserve">us </w:t>
      </w:r>
      <w:r w:rsidR="00F21F7C" w:rsidRPr="0003413D">
        <w:rPr>
          <w:szCs w:val="24"/>
        </w:rPr>
        <w:tab/>
      </w:r>
      <w:r w:rsidR="00F21F7C" w:rsidRPr="0003413D">
        <w:rPr>
          <w:szCs w:val="24"/>
        </w:rPr>
        <w:tab/>
        <w:t>Gintautas Muznikas</w:t>
      </w:r>
    </w:p>
    <w:p w14:paraId="4B847B3A" w14:textId="77777777" w:rsidR="007C17C8" w:rsidRPr="0003413D" w:rsidRDefault="007C17C8">
      <w:pPr>
        <w:rPr>
          <w:rFonts w:eastAsia="Calibri"/>
          <w:szCs w:val="24"/>
        </w:rPr>
      </w:pPr>
      <w:r w:rsidRPr="0003413D">
        <w:rPr>
          <w:rFonts w:eastAsia="Calibri"/>
          <w:szCs w:val="24"/>
        </w:rPr>
        <w:br w:type="page"/>
      </w:r>
    </w:p>
    <w:bookmarkEnd w:id="1"/>
    <w:p w14:paraId="34784945" w14:textId="77777777" w:rsidR="00F21F7C" w:rsidRPr="0003413D" w:rsidRDefault="00F21F7C">
      <w:pPr>
        <w:sectPr w:rsidR="00F21F7C" w:rsidRPr="0003413D" w:rsidSect="00F21F7C">
          <w:pgSz w:w="11906" w:h="16838"/>
          <w:pgMar w:top="1134" w:right="567" w:bottom="1134" w:left="1134" w:header="567" w:footer="567" w:gutter="0"/>
          <w:cols w:space="1296"/>
          <w:docGrid w:linePitch="360"/>
        </w:sectPr>
      </w:pPr>
    </w:p>
    <w:p w14:paraId="059FB6CF" w14:textId="77777777" w:rsidR="00F21F7C" w:rsidRPr="0003413D" w:rsidRDefault="00F21F7C" w:rsidP="00F21F7C">
      <w:pPr>
        <w:ind w:left="10368" w:firstLine="1296"/>
        <w:jc w:val="both"/>
        <w:rPr>
          <w:rFonts w:eastAsia="Calibri"/>
          <w:sz w:val="23"/>
          <w:szCs w:val="23"/>
        </w:rPr>
      </w:pPr>
      <w:bookmarkStart w:id="5" w:name="_Hlk211853750"/>
      <w:r w:rsidRPr="0003413D">
        <w:rPr>
          <w:rFonts w:eastAsia="Calibri"/>
          <w:sz w:val="23"/>
          <w:szCs w:val="23"/>
        </w:rPr>
        <w:lastRenderedPageBreak/>
        <w:t>PATVIRTINTA</w:t>
      </w:r>
    </w:p>
    <w:p w14:paraId="5B34D566" w14:textId="77777777" w:rsidR="00F21F7C" w:rsidRPr="0003413D" w:rsidRDefault="00F21F7C" w:rsidP="00F21F7C">
      <w:pPr>
        <w:ind w:left="10366" w:firstLine="1298"/>
        <w:jc w:val="both"/>
        <w:rPr>
          <w:rFonts w:eastAsia="Calibri"/>
          <w:szCs w:val="24"/>
        </w:rPr>
      </w:pPr>
      <w:r w:rsidRPr="0003413D">
        <w:rPr>
          <w:rFonts w:eastAsia="Calibri"/>
          <w:szCs w:val="24"/>
        </w:rPr>
        <w:t xml:space="preserve">Kėdainių rajono savivaldybės </w:t>
      </w:r>
    </w:p>
    <w:p w14:paraId="14EB9EB9" w14:textId="354358BC" w:rsidR="00F21F7C" w:rsidRPr="0003413D" w:rsidRDefault="00F21F7C" w:rsidP="00F21F7C">
      <w:pPr>
        <w:ind w:left="11664"/>
        <w:jc w:val="both"/>
        <w:rPr>
          <w:rFonts w:eastAsia="Calibri"/>
          <w:szCs w:val="24"/>
        </w:rPr>
      </w:pPr>
      <w:r w:rsidRPr="0003413D">
        <w:rPr>
          <w:rFonts w:eastAsia="Calibri"/>
          <w:szCs w:val="24"/>
        </w:rPr>
        <w:t>administracijos direktoriaus</w:t>
      </w:r>
    </w:p>
    <w:p w14:paraId="5884BD5E" w14:textId="77777777" w:rsidR="001052D5" w:rsidRDefault="00F21F7C" w:rsidP="00F21F7C">
      <w:pPr>
        <w:ind w:left="10366" w:firstLine="1298"/>
        <w:jc w:val="both"/>
        <w:rPr>
          <w:rFonts w:eastAsia="Calibri"/>
          <w:szCs w:val="24"/>
        </w:rPr>
      </w:pPr>
      <w:r w:rsidRPr="0003413D">
        <w:rPr>
          <w:rFonts w:eastAsia="Calibri"/>
          <w:szCs w:val="24"/>
        </w:rPr>
        <w:t>202</w:t>
      </w:r>
      <w:r w:rsidR="00620192" w:rsidRPr="0003413D">
        <w:rPr>
          <w:rFonts w:eastAsia="Calibri"/>
          <w:szCs w:val="24"/>
        </w:rPr>
        <w:t>6</w:t>
      </w:r>
      <w:r w:rsidRPr="0003413D">
        <w:rPr>
          <w:rFonts w:eastAsia="Calibri"/>
          <w:szCs w:val="24"/>
        </w:rPr>
        <w:t xml:space="preserve"> m. </w:t>
      </w:r>
      <w:r w:rsidR="001052D5">
        <w:rPr>
          <w:rFonts w:eastAsia="Calibri"/>
          <w:szCs w:val="24"/>
        </w:rPr>
        <w:t xml:space="preserve">rugsėjo 18 d. </w:t>
      </w:r>
    </w:p>
    <w:p w14:paraId="2E34CB91" w14:textId="34CA8608" w:rsidR="00F21F7C" w:rsidRPr="0003413D" w:rsidRDefault="001052D5" w:rsidP="00F21F7C">
      <w:pPr>
        <w:ind w:left="10366" w:firstLine="1298"/>
        <w:jc w:val="both"/>
        <w:rPr>
          <w:rFonts w:eastAsia="Calibri"/>
          <w:szCs w:val="24"/>
        </w:rPr>
      </w:pPr>
      <w:r>
        <w:rPr>
          <w:rFonts w:eastAsia="Calibri"/>
          <w:szCs w:val="24"/>
        </w:rPr>
        <w:t>Nr. AD-1-918</w:t>
      </w:r>
    </w:p>
    <w:p w14:paraId="3A724188" w14:textId="77777777" w:rsidR="00F21F7C" w:rsidRPr="0003413D" w:rsidRDefault="00F21F7C" w:rsidP="00F21F7C">
      <w:pPr>
        <w:ind w:left="10366" w:firstLine="1298"/>
        <w:jc w:val="both"/>
        <w:rPr>
          <w:rFonts w:eastAsia="Calibri"/>
          <w:sz w:val="10"/>
          <w:szCs w:val="10"/>
        </w:rPr>
      </w:pPr>
    </w:p>
    <w:p w14:paraId="4C48DFAA" w14:textId="539E493B" w:rsidR="00F21F7C" w:rsidRPr="0003413D" w:rsidRDefault="00F21F7C" w:rsidP="00F21F7C">
      <w:pPr>
        <w:ind w:firstLine="62"/>
        <w:jc w:val="center"/>
        <w:rPr>
          <w:b/>
          <w:szCs w:val="24"/>
        </w:rPr>
      </w:pPr>
      <w:r w:rsidRPr="0003413D">
        <w:rPr>
          <w:b/>
          <w:szCs w:val="24"/>
        </w:rPr>
        <w:t>REAGAVIMO Į SUAUGUSIŲJŲ SAVIŽUDYBIŲ RIZIKĄ KĖDAINIŲ RAJONO SAVIVALDYBĖJE ALGORITMAS</w:t>
      </w:r>
    </w:p>
    <w:p w14:paraId="22B94DC2" w14:textId="71E20270" w:rsidR="00E35FE7" w:rsidRPr="0003413D" w:rsidRDefault="00E35FE7" w:rsidP="00F21F7C">
      <w:pPr>
        <w:ind w:firstLine="62"/>
        <w:jc w:val="center"/>
        <w:rPr>
          <w:b/>
          <w:szCs w:val="24"/>
        </w:rPr>
      </w:pPr>
    </w:p>
    <w:p w14:paraId="32FAB0E8" w14:textId="1A1DA795" w:rsidR="00E35FE7" w:rsidRDefault="00E35FE7" w:rsidP="00E35FE7">
      <w:pPr>
        <w:ind w:firstLine="720"/>
        <w:rPr>
          <w:color w:val="666666"/>
          <w:szCs w:val="24"/>
          <w:shd w:val="clear" w:color="auto" w:fill="FFFFFF"/>
        </w:rPr>
      </w:pPr>
      <w:proofErr w:type="spellStart"/>
      <w:r w:rsidRPr="0003413D">
        <w:rPr>
          <w:szCs w:val="24"/>
          <w:lang w:val="en-GB"/>
        </w:rPr>
        <w:t>Neveikiant</w:t>
      </w:r>
      <w:proofErr w:type="spellEnd"/>
      <w:r w:rsidRPr="0003413D">
        <w:rPr>
          <w:szCs w:val="24"/>
          <w:lang w:val="en-GB"/>
        </w:rPr>
        <w:t xml:space="preserve"> </w:t>
      </w:r>
      <w:proofErr w:type="spellStart"/>
      <w:r w:rsidRPr="0003413D">
        <w:rPr>
          <w:szCs w:val="24"/>
          <w:lang w:val="en-GB"/>
        </w:rPr>
        <w:t>kuriai</w:t>
      </w:r>
      <w:proofErr w:type="spellEnd"/>
      <w:r w:rsidRPr="0003413D">
        <w:rPr>
          <w:szCs w:val="24"/>
          <w:lang w:val="en-GB"/>
        </w:rPr>
        <w:t xml:space="preserve"> </w:t>
      </w:r>
      <w:proofErr w:type="spellStart"/>
      <w:r w:rsidRPr="0003413D">
        <w:rPr>
          <w:szCs w:val="24"/>
          <w:lang w:val="en-GB"/>
        </w:rPr>
        <w:t>nors</w:t>
      </w:r>
      <w:proofErr w:type="spellEnd"/>
      <w:r w:rsidRPr="0003413D">
        <w:rPr>
          <w:szCs w:val="24"/>
          <w:lang w:val="en-GB"/>
        </w:rPr>
        <w:t xml:space="preserve"> </w:t>
      </w:r>
      <w:proofErr w:type="spellStart"/>
      <w:r w:rsidRPr="0003413D">
        <w:rPr>
          <w:szCs w:val="24"/>
          <w:lang w:val="en-GB"/>
        </w:rPr>
        <w:t>algoritmo</w:t>
      </w:r>
      <w:proofErr w:type="spellEnd"/>
      <w:r w:rsidRPr="0003413D">
        <w:rPr>
          <w:szCs w:val="24"/>
          <w:lang w:val="en-GB"/>
        </w:rPr>
        <w:t xml:space="preserve"> </w:t>
      </w:r>
      <w:proofErr w:type="spellStart"/>
      <w:r w:rsidRPr="0003413D">
        <w:rPr>
          <w:szCs w:val="24"/>
          <w:lang w:val="en-GB"/>
        </w:rPr>
        <w:t>daliai</w:t>
      </w:r>
      <w:proofErr w:type="spellEnd"/>
      <w:r w:rsidRPr="0003413D">
        <w:rPr>
          <w:szCs w:val="24"/>
          <w:lang w:val="en-GB"/>
        </w:rPr>
        <w:t xml:space="preserve">, </w:t>
      </w:r>
      <w:proofErr w:type="spellStart"/>
      <w:r w:rsidRPr="0003413D">
        <w:rPr>
          <w:szCs w:val="24"/>
          <w:lang w:val="en-GB"/>
        </w:rPr>
        <w:t>informuoti</w:t>
      </w:r>
      <w:proofErr w:type="spellEnd"/>
      <w:r w:rsidRPr="0003413D">
        <w:rPr>
          <w:szCs w:val="24"/>
          <w:lang w:val="en-GB"/>
        </w:rPr>
        <w:t xml:space="preserve"> </w:t>
      </w:r>
      <w:proofErr w:type="spellStart"/>
      <w:r w:rsidRPr="0003413D">
        <w:rPr>
          <w:szCs w:val="24"/>
          <w:lang w:val="en-GB"/>
        </w:rPr>
        <w:t>koordinatorių</w:t>
      </w:r>
      <w:proofErr w:type="spellEnd"/>
      <w:r w:rsidRPr="0003413D">
        <w:rPr>
          <w:szCs w:val="24"/>
          <w:lang w:val="en-GB"/>
        </w:rPr>
        <w:t xml:space="preserve"> </w:t>
      </w:r>
      <w:proofErr w:type="spellStart"/>
      <w:r w:rsidRPr="0003413D">
        <w:rPr>
          <w:szCs w:val="24"/>
          <w:lang w:val="en-GB"/>
        </w:rPr>
        <w:t>telefonu</w:t>
      </w:r>
      <w:proofErr w:type="spellEnd"/>
      <w:r w:rsidRPr="0003413D">
        <w:rPr>
          <w:szCs w:val="24"/>
          <w:lang w:val="en-GB"/>
        </w:rPr>
        <w:t xml:space="preserve"> </w:t>
      </w:r>
      <w:r w:rsidRPr="0003413D">
        <w:rPr>
          <w:color w:val="666666"/>
          <w:szCs w:val="24"/>
          <w:shd w:val="clear" w:color="auto" w:fill="FFFFFF"/>
        </w:rPr>
        <w:t>+370 347 57</w:t>
      </w:r>
      <w:r w:rsidR="00696558">
        <w:rPr>
          <w:color w:val="666666"/>
          <w:szCs w:val="24"/>
          <w:shd w:val="clear" w:color="auto" w:fill="FFFFFF"/>
        </w:rPr>
        <w:t> </w:t>
      </w:r>
      <w:r w:rsidRPr="0003413D">
        <w:rPr>
          <w:color w:val="666666"/>
          <w:szCs w:val="24"/>
          <w:shd w:val="clear" w:color="auto" w:fill="FFFFFF"/>
        </w:rPr>
        <w:t>186.</w:t>
      </w:r>
      <w:r w:rsidR="00696558" w:rsidRPr="00696558">
        <w:rPr>
          <w:rFonts w:eastAsia="Calibri"/>
          <w:szCs w:val="24"/>
        </w:rPr>
        <w:t xml:space="preserve"> </w:t>
      </w:r>
    </w:p>
    <w:p w14:paraId="71A74B72" w14:textId="06847E9F" w:rsidR="00696558" w:rsidRPr="0003413D" w:rsidRDefault="00696558" w:rsidP="00E35FE7">
      <w:pPr>
        <w:ind w:firstLine="720"/>
        <w:rPr>
          <w:color w:val="666666"/>
          <w:szCs w:val="24"/>
          <w:shd w:val="clear" w:color="auto" w:fill="FFFFFF"/>
        </w:rPr>
      </w:pPr>
      <w:r w:rsidRPr="00696558">
        <w:rPr>
          <w:rFonts w:eastAsia="Calibri"/>
          <w:noProof/>
          <w:szCs w:val="24"/>
        </w:rPr>
        <w:drawing>
          <wp:anchor distT="0" distB="0" distL="114300" distR="114300" simplePos="0" relativeHeight="251683840" behindDoc="0" locked="0" layoutInCell="1" allowOverlap="1" wp14:anchorId="3F588E90" wp14:editId="376B8EEE">
            <wp:simplePos x="0" y="0"/>
            <wp:positionH relativeFrom="margin">
              <wp:posOffset>5833110</wp:posOffset>
            </wp:positionH>
            <wp:positionV relativeFrom="paragraph">
              <wp:posOffset>104177</wp:posOffset>
            </wp:positionV>
            <wp:extent cx="717180" cy="71718"/>
            <wp:effectExtent l="0" t="0" r="0" b="5080"/>
            <wp:wrapNone/>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rot="10800000">
                      <a:off x="0" y="0"/>
                      <a:ext cx="717180" cy="71718"/>
                    </a:xfrm>
                    <a:prstGeom prst="rect">
                      <a:avLst/>
                    </a:prstGeom>
                  </pic:spPr>
                </pic:pic>
              </a:graphicData>
            </a:graphic>
            <wp14:sizeRelH relativeFrom="margin">
              <wp14:pctWidth>0</wp14:pctWidth>
            </wp14:sizeRelH>
            <wp14:sizeRelV relativeFrom="margin">
              <wp14:pctHeight>0</wp14:pctHeight>
            </wp14:sizeRelV>
          </wp:anchor>
        </w:drawing>
      </w:r>
    </w:p>
    <w:p w14:paraId="5148438B" w14:textId="7BCD9D55" w:rsidR="00977DEB" w:rsidRPr="0003413D" w:rsidRDefault="00696558" w:rsidP="00977DEB">
      <w:pPr>
        <w:ind w:firstLine="720"/>
        <w:rPr>
          <w:b/>
          <w:szCs w:val="24"/>
        </w:rPr>
      </w:pPr>
      <w:r w:rsidRPr="00D2490D">
        <w:rPr>
          <w:noProof/>
          <w:lang w:eastAsia="lt-LT"/>
        </w:rPr>
        <w:drawing>
          <wp:inline distT="0" distB="0" distL="0" distR="0" wp14:anchorId="2FEA4B46" wp14:editId="1A19C077">
            <wp:extent cx="6576321" cy="4512683"/>
            <wp:effectExtent l="0" t="0" r="0" b="2540"/>
            <wp:docPr id="149321195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lum bright="2000"/>
                      <a:extLst>
                        <a:ext uri="{28A0092B-C50C-407E-A947-70E740481C1C}">
                          <a14:useLocalDpi xmlns:a14="http://schemas.microsoft.com/office/drawing/2010/main" val="0"/>
                        </a:ext>
                      </a:extLst>
                    </a:blip>
                    <a:srcRect t="837"/>
                    <a:stretch/>
                  </pic:blipFill>
                  <pic:spPr bwMode="auto">
                    <a:xfrm>
                      <a:off x="0" y="0"/>
                      <a:ext cx="6584000" cy="4517952"/>
                    </a:xfrm>
                    <a:prstGeom prst="rect">
                      <a:avLst/>
                    </a:prstGeom>
                    <a:noFill/>
                    <a:ln>
                      <a:noFill/>
                    </a:ln>
                    <a:extLst>
                      <a:ext uri="{53640926-AAD7-44D8-BBD7-CCE9431645EC}">
                        <a14:shadowObscured xmlns:a14="http://schemas.microsoft.com/office/drawing/2010/main"/>
                      </a:ext>
                    </a:extLst>
                  </pic:spPr>
                </pic:pic>
              </a:graphicData>
            </a:graphic>
          </wp:inline>
        </w:drawing>
      </w:r>
    </w:p>
    <w:p w14:paraId="56617CA9" w14:textId="18F8A344" w:rsidR="00F21F7C" w:rsidRPr="0003413D" w:rsidRDefault="00F21F7C" w:rsidP="00F21F7C">
      <w:pPr>
        <w:ind w:firstLine="62"/>
        <w:jc w:val="center"/>
        <w:rPr>
          <w:b/>
          <w:szCs w:val="24"/>
        </w:rPr>
        <w:sectPr w:rsidR="00F21F7C" w:rsidRPr="0003413D" w:rsidSect="00387863">
          <w:pgSz w:w="16838" w:h="11906" w:orient="landscape"/>
          <w:pgMar w:top="709" w:right="1134" w:bottom="142" w:left="1134" w:header="567" w:footer="567" w:gutter="0"/>
          <w:cols w:space="1296"/>
          <w:docGrid w:linePitch="360"/>
        </w:sectPr>
      </w:pPr>
      <w:r w:rsidRPr="0003413D">
        <w:rPr>
          <w:rFonts w:eastAsia="Calibri"/>
          <w:noProof/>
          <w:sz w:val="23"/>
          <w:szCs w:val="23"/>
        </w:rPr>
        <mc:AlternateContent>
          <mc:Choice Requires="wps">
            <w:drawing>
              <wp:anchor distT="0" distB="0" distL="114300" distR="114300" simplePos="0" relativeHeight="251681792" behindDoc="0" locked="0" layoutInCell="1" allowOverlap="1" wp14:anchorId="56B0C0DA" wp14:editId="159C339C">
                <wp:simplePos x="0" y="0"/>
                <wp:positionH relativeFrom="column">
                  <wp:posOffset>2118360</wp:posOffset>
                </wp:positionH>
                <wp:positionV relativeFrom="paragraph">
                  <wp:posOffset>24130</wp:posOffset>
                </wp:positionV>
                <wp:extent cx="4457700" cy="133350"/>
                <wp:effectExtent l="0" t="0" r="19050" b="19050"/>
                <wp:wrapNone/>
                <wp:docPr id="3" name="Stačiakampis: viršutiniai suapvalinti kampai 3"/>
                <wp:cNvGraphicFramePr/>
                <a:graphic xmlns:a="http://schemas.openxmlformats.org/drawingml/2006/main">
                  <a:graphicData uri="http://schemas.microsoft.com/office/word/2010/wordprocessingShape">
                    <wps:wsp>
                      <wps:cNvSpPr/>
                      <wps:spPr>
                        <a:xfrm>
                          <a:off x="0" y="0"/>
                          <a:ext cx="4457700" cy="133350"/>
                        </a:xfrm>
                        <a:prstGeom prst="round2Same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E84AAA4" id="Stačiakampis: viršutiniai suapvalinti kampai 3" o:spid="_x0000_s1026" style="position:absolute;margin-left:166.8pt;margin-top:1.9pt;width:351pt;height:10.5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4457700,13335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MGewNuwIAANsFAAAOAAAAZHJzL2Uyb0RvYy54bWysVM1u2zAMvg/YOwi6r7aTdN2MOkXQosOA oi2aDj0zshwLkyVNUuJk77CH6Lts7zVK/knXFTsUy0ERTfIj+Ynk6dmukWTLrRNaFTQ7SinhiulS qHVBv9xfvvtAifOgSpBa8YLuuaNn87dvTluT84mutSy5JQiiXN6agtbemzxJHKt5A+5IG65QWWnb gEfRrpPSQovojUwmafo+abUtjdWMO4dfLzolnUf8quLM31SV457IgmJuPp42nqtwJvNTyNcWTC1Y nwa8IosGhMKgI9QFeCAbK/6CagSz2unKHzHdJLqqBOOxBqwmS59Vs6zB8FgLkuPMSJP7f7Dsentr iSgLOqVEQYNPtPTw84eAr9AY4XKyFfbX48YLJUAQtwGzBSmUFyQY4Kdp4LA1Lkeopbm1veTwGgjZ VbYJ/1gq2UXe9yPvfOcJw4+z2fHJSYrPw1CXTafT4/gwycHbWOc/cd2QcCmo1RtVTpaY7h2+cCQe tlfOY2x0GoxDWKelKC+FlFEIXcXPpSVYQ0FX6yzkjh5/WEn1KkeECZ5JoKIrPt78XvKAJ9Udr5Bo LHcSE44tfkgGGOPKZ52qhpJ3OR6n+BuyHNKPOUfAgFxhdSN2DzBYdiADdldsbx9ceZyQ0Tn9V2Kd 8+gRI2vlR+dGKG1fApBYVR+5sx9I6qgJLK10ucc2tLqbT2fYpcCHvgLnb8HiQGJv4JLxN3hUUrcF 1f2Nklrb7y99D/Y4J6ilpMUBL6j7tgHLKZGfFU7Qx2w2CxshCtiAExTsU83qqUZtmnONPZPhOjMs XoO9l8O1srp5wF20CFFRBYph7IIybwfh3HeLB7cZ44tFNMMtYMBfqaVhATywGtr3fvcA1vTd7nFO rvWwDCB/1uqdbfBUerHxuhJxDg689nzjBomN02+7sKKeytHqsJPnvwEAAP//AwBQSwMEFAAGAAgA AAAhAPBjrODfAAAACQEAAA8AAABkcnMvZG93bnJldi54bWxMj0FPwzAMhe9I/IfISNxYSlumqTSd ENIOCHHYhgTcvNa0hcYJTbaVf493Gjfb7+n5e+VysoM60Bh6xwZuZwko4to1PbcGXrermwWoEJEb HByTgV8KsKwuL0osGnfkNR02sVUSwqFAA12MvtA61B1ZDDPniUX7dKPFKOvY6mbEo4TbQadJMtcW e5YPHXp67Kj+3uytgTV+pc/+SZP/2K78j33P3/RLbsz11fRwDyrSFM9mOOELOlTCtHN7boIaDGRZ NherDNLgpCfZnRx2BtJ8Aboq9f8G1R8AAAD//wMAUEsBAi0AFAAGAAgAAAAhALaDOJL+AAAA4QEA ABMAAAAAAAAAAAAAAAAAAAAAAFtDb250ZW50X1R5cGVzXS54bWxQSwECLQAUAAYACAAAACEAOP0h /9YAAACUAQAACwAAAAAAAAAAAAAAAAAvAQAAX3JlbHMvLnJlbHNQSwECLQAUAAYACAAAACEAjBns DbsCAADbBQAADgAAAAAAAAAAAAAAAAAuAgAAZHJzL2Uyb0RvYy54bWxQSwECLQAUAAYACAAAACEA 8GOs4N8AAAAJAQAADwAAAAAAAAAAAAAAAAAVBQAAZHJzL2Rvd25yZXYueG1sUEsFBgAAAAAEAAQA 8wAAACEGAAAAAA== " path="m22225,l4435475,v12275,,22225,9950,22225,22225l4457700,133350r,l,133350r,l,22225c,9950,9950,,22225,xe" fillcolor="white [3212]" strokecolor="white [3212]" strokeweight="1pt">
                <v:stroke joinstyle="miter"/>
                <v:path arrowok="t" o:connecttype="custom" o:connectlocs="22225,0;4435475,0;4457700,22225;4457700,133350;4457700,133350;0,133350;0,133350;0,22225;22225,0" o:connectangles="0,0,0,0,0,0,0,0,0"/>
              </v:shape>
            </w:pict>
          </mc:Fallback>
        </mc:AlternateContent>
      </w:r>
    </w:p>
    <w:bookmarkEnd w:id="5"/>
    <w:p w14:paraId="74F84B10" w14:textId="44FC620B" w:rsidR="00F21F7C" w:rsidRPr="0003413D" w:rsidRDefault="00F21F7C" w:rsidP="00620192">
      <w:pPr>
        <w:rPr>
          <w:b/>
          <w:bCs/>
          <w:iCs/>
          <w:kern w:val="2"/>
          <w:szCs w:val="24"/>
        </w:rPr>
      </w:pPr>
      <w:r w:rsidRPr="0003413D">
        <w:rPr>
          <w:noProof/>
          <w:szCs w:val="24"/>
          <w:lang w:eastAsia="lt-LT"/>
        </w:rPr>
        <w:lastRenderedPageBreak/>
        <mc:AlternateContent>
          <mc:Choice Requires="wps">
            <w:drawing>
              <wp:anchor distT="0" distB="0" distL="114300" distR="114300" simplePos="0" relativeHeight="251679744" behindDoc="0" locked="0" layoutInCell="1" allowOverlap="1" wp14:anchorId="0512E4E6" wp14:editId="26A65673">
                <wp:simplePos x="0" y="0"/>
                <wp:positionH relativeFrom="column">
                  <wp:posOffset>3594735</wp:posOffset>
                </wp:positionH>
                <wp:positionV relativeFrom="paragraph">
                  <wp:posOffset>177165</wp:posOffset>
                </wp:positionV>
                <wp:extent cx="3695700" cy="38100"/>
                <wp:effectExtent l="0" t="0" r="19050" b="19050"/>
                <wp:wrapNone/>
                <wp:docPr id="1640851668" name="Tiesioji jungtis 19"/>
                <wp:cNvGraphicFramePr/>
                <a:graphic xmlns:a="http://schemas.openxmlformats.org/drawingml/2006/main">
                  <a:graphicData uri="http://schemas.microsoft.com/office/word/2010/wordprocessingShape">
                    <wps:wsp>
                      <wps:cNvCnPr/>
                      <wps:spPr>
                        <a:xfrm flipV="1">
                          <a:off x="0" y="0"/>
                          <a:ext cx="3695700" cy="38100"/>
                        </a:xfrm>
                        <a:prstGeom prst="line">
                          <a:avLst/>
                        </a:prstGeom>
                        <a:ln>
                          <a:solidFill>
                            <a:schemeClr val="bg1"/>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1F1616C" id="Tiesioji jungtis 19" o:spid="_x0000_s1026" style="position:absolute;flip:y;z-index:251679744;visibility:visible;mso-wrap-style:square;mso-wrap-distance-left:9pt;mso-wrap-distance-top:0;mso-wrap-distance-right:9pt;mso-wrap-distance-bottom:0;mso-position-horizontal:absolute;mso-position-horizontal-relative:text;mso-position-vertical:absolute;mso-position-vertical-relative:text" from="283.05pt,13.95pt" to="574.05pt,16.9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yWOI04wEAAA0EAAAOAAAAZHJzL2Uyb0RvYy54bWysU8tu2zAQvBfoPxC615KcRnUEyzkkSC9F a7Rp7jS1lJjyBZKx5L/vkpKVoA1yKHoh+NiZ3Zldbq9HJckRnBdGN1m5KjICmplW6K7Jft7ffdhk xAeqWyqNhiY7gc+ud+/fbQdbw9r0RrbgCJJoXw+2yfoQbJ3nnvWgqF8ZCxofuXGKBjy6Lm8dHZBd yXxdFFU+GNdaZxh4j7e302O2S/ycAwvfOPcQiGwyrC2k1aX1ENd8t6V156jtBZvLoP9QhaJCY9KF 6pYGSp6c+ItKCeaMNzysmFG54VwwSBpQTVn8oeZHTy0kLWiOt4tN/v/Rsq/HvSOixd5VH4vNZVlV 2DFNFfbqXgC29VGQxyfdBeFJeRX9GqyvEXaj924+ebt3UfzInSJcCvuAdMkOFEjG5PZpcRvGQBhe XlRXl58KbArDt4tNiVvkyyeaSGedD5/BKBI3TSaFjmbQmh6/+DCFnkPitdRx9UaK9k5ImQ5xjOBG OnKkOACHrpxTvIjChBGZR1mTkLQLJwkT63fgaFAsOGVPo/nM2f46c0qNkRHCMfsCKt4GzbERBmlc F+D6beASnTIaHRagEtq418BhPJfKp/iz6klrlH0w7Sm1NdmBM5caMv+PONQvzwn+/It3vwEAAP// AwBQSwMEFAAGAAgAAAAhALMjbEXgAAAACgEAAA8AAABkcnMvZG93bnJldi54bWxMj0FOwzAQRfdI 3MEaJHbUSQqhDZlUpVIlFqgSoQdwYhMH4nFku016e9wVLGfm6c/75WY2Azsr53tLCOkiAaaotbKn DuH4uX9YAfNBkBSDJYVwUR421e1NKQppJ/pQ5zp0LIaQLwSCDmEsOPetVkb4hR0VxduXdUaEOLqO SyemGG4GniVJzo3oKX7QYlQ7rdqf+mQQ3r4tP7Zmp7fZ/nVsDtPl3dU14v3dvH0BFtQc/mC46kd1 qKJTY08kPRsQnvI8jShC9rwGdgXSx1XcNAjL5Rp4VfL/FapfAAAA//8DAFBLAQItABQABgAIAAAA IQC2gziS/gAAAOEBAAATAAAAAAAAAAAAAAAAAAAAAABbQ29udGVudF9UeXBlc10ueG1sUEsBAi0A FAAGAAgAAAAhADj9If/WAAAAlAEAAAsAAAAAAAAAAAAAAAAALwEAAF9yZWxzLy5yZWxzUEsBAi0A FAAGAAgAAAAhADJY4jTjAQAADQQAAA4AAAAAAAAAAAAAAAAALgIAAGRycy9lMm9Eb2MueG1sUEsB Ai0AFAAGAAgAAAAhALMjbEXgAAAACgEAAA8AAAAAAAAAAAAAAAAAPQQAAGRycy9kb3ducmV2Lnht bFBLBQYAAAAABAAEAPMAAABKBQAAAAA= " strokecolor="white [3212]" strokeweight="1.5pt">
                <v:stroke joinstyle="miter"/>
              </v:line>
            </w:pict>
          </mc:Fallback>
        </mc:AlternateContent>
      </w:r>
      <w:r w:rsidRPr="0003413D">
        <w:rPr>
          <w:noProof/>
          <w:szCs w:val="24"/>
          <w:lang w:eastAsia="lt-LT"/>
        </w:rPr>
        <mc:AlternateContent>
          <mc:Choice Requires="wps">
            <w:drawing>
              <wp:anchor distT="0" distB="0" distL="114300" distR="114300" simplePos="0" relativeHeight="251676672" behindDoc="0" locked="0" layoutInCell="1" allowOverlap="1" wp14:anchorId="0B0C3376" wp14:editId="6E9AD578">
                <wp:simplePos x="0" y="0"/>
                <wp:positionH relativeFrom="column">
                  <wp:posOffset>3442335</wp:posOffset>
                </wp:positionH>
                <wp:positionV relativeFrom="paragraph">
                  <wp:posOffset>177165</wp:posOffset>
                </wp:positionV>
                <wp:extent cx="3638550" cy="9525"/>
                <wp:effectExtent l="0" t="0" r="19050" b="28575"/>
                <wp:wrapNone/>
                <wp:docPr id="1675601140" name="Tiesioji jungtis 15"/>
                <wp:cNvGraphicFramePr/>
                <a:graphic xmlns:a="http://schemas.openxmlformats.org/drawingml/2006/main">
                  <a:graphicData uri="http://schemas.microsoft.com/office/word/2010/wordprocessingShape">
                    <wps:wsp>
                      <wps:cNvCnPr/>
                      <wps:spPr>
                        <a:xfrm flipV="1">
                          <a:off x="0" y="0"/>
                          <a:ext cx="3638550" cy="9525"/>
                        </a:xfrm>
                        <a:prstGeom prst="line">
                          <a:avLst/>
                        </a:prstGeom>
                        <a:ln>
                          <a:solidFill>
                            <a:schemeClr val="bg1"/>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1D23987A" id="Tiesioji jungtis 15" o:spid="_x0000_s1026" style="position:absolute;flip:y;z-index:251676672;visibility:visible;mso-wrap-style:square;mso-wrap-distance-left:9pt;mso-wrap-distance-top:0;mso-wrap-distance-right:9pt;mso-wrap-distance-bottom:0;mso-position-horizontal:absolute;mso-position-horizontal-relative:text;mso-position-vertical:absolute;mso-position-vertical-relative:text" from="271.05pt,13.95pt" to="557.55pt,14.7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MCvWN5AEAAAwEAAAOAAAAZHJzL2Uyb0RvYy54bWysU01v2zAMvQ/YfxB0X2ync9YZcXpo0V2G LVi73RWZstXpC5IaJ/9+lJy4xVb0UOwimBLfI98jvb46aEX24IO0pqXVoqQEDLedNH1Lf97ffrik JERmOqasgZYeIdCrzft369E1sLSDVR14giQmNKNr6RCja4oi8AE0CwvrwOCjsF6ziKHvi86zEdm1 KpZluSpG6zvnLYcQ8PZmeqSbzC8E8PhdiACRqJZibzGfPp+7dBabNWt6z9wg+akN9oYuNJMGi85U Nywy8ujlP1Racm+DFXHBrS6sEJJD1oBqqvIvNXcDc5C1oDnBzTaF/0fLv+23nsgOZ7f6VK/KqvqI NhmmcVb3EnCsD5I8PJo+ykCqOvk1utAg7Nps/SkKbuuT+IPwmggl3S+ky3agQHLIbh9nt+EQCcfL i9XFZV1jNY5vn+tlJi8mlsTmfIhfwGqSPlqqpElesIbtv4aIlTH1nJKulUlnsEp2t1KpHKQtgmvl yZ7h/Hd9lfpH3LMsjBKySKomHfkrHhVMrD9AoD+p31w9b+YTZ/f7zKkMZiaIwOozqHwddMpNMMjb OgOXrwPn7FzRmjgDtTTWvwSOh3OrYso/q560Jtk72x3zVLMduHLZrdPvkXb6eZzhTz/x5g8AAAD/ /wMAUEsDBBQABgAIAAAAIQCftIly3wAAAAoBAAAPAAAAZHJzL2Rvd25yZXYueG1sTI/BTsMwDIbv SLxDZCRuLG21AStNpzFpEgeEtLIHSBvTFBqnarK1e3u8Exz9+9Pvz8Vmdr044xg6TwrSRQICqfGm o1bB8XP/8AwiRE1G955QwQUDbMrbm0Lnxk90wHMVW8ElFHKtwMY45FKGxqLTYeEHJN59+dHpyOPY SjPqictdL7MkeZROd8QXrB5wZ7H5qU5Owdu3l8fG7ew2278O9cd0eR+rSqn7u3n7AiLiHP9guOqz OpTsVPsTmSB6BatlljKqIHtag7gCabripOZkvQRZFvL/C+UvAAAA//8DAFBLAQItABQABgAIAAAA IQC2gziS/gAAAOEBAAATAAAAAAAAAAAAAAAAAAAAAABbQ29udGVudF9UeXBlc10ueG1sUEsBAi0A FAAGAAgAAAAhADj9If/WAAAAlAEAAAsAAAAAAAAAAAAAAAAALwEAAF9yZWxzLy5yZWxzUEsBAi0A FAAGAAgAAAAhAMwK9Y3kAQAADAQAAA4AAAAAAAAAAAAAAAAALgIAAGRycy9lMm9Eb2MueG1sUEsB Ai0AFAAGAAgAAAAhAJ+0iXLfAAAACgEAAA8AAAAAAAAAAAAAAAAAPgQAAGRycy9kb3ducmV2Lnht bFBLBQYAAAAABAAEAPMAAABKBQAAAAA= " strokecolor="white [3212]" strokeweight="1.5pt">
                <v:stroke joinstyle="miter"/>
              </v:line>
            </w:pict>
          </mc:Fallback>
        </mc:AlternateContent>
      </w:r>
      <w:r w:rsidRPr="0003413D">
        <w:rPr>
          <w:noProof/>
          <w:lang w:eastAsia="lt-LT"/>
        </w:rPr>
        <mc:AlternateContent>
          <mc:Choice Requires="wpi">
            <w:drawing>
              <wp:anchor distT="0" distB="0" distL="114300" distR="114300" simplePos="0" relativeHeight="251670528" behindDoc="0" locked="0" layoutInCell="1" allowOverlap="1" wp14:anchorId="35736BE4" wp14:editId="3EAEB13C">
                <wp:simplePos x="0" y="0"/>
                <wp:positionH relativeFrom="column">
                  <wp:posOffset>1946580</wp:posOffset>
                </wp:positionH>
                <wp:positionV relativeFrom="paragraph">
                  <wp:posOffset>897000</wp:posOffset>
                </wp:positionV>
                <wp:extent cx="360" cy="360"/>
                <wp:effectExtent l="95250" t="152400" r="95250" b="152400"/>
                <wp:wrapNone/>
                <wp:docPr id="635107688" name="Rankraštį 8"/>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w:pict>
              <v:shapetype w14:anchorId="7D485DC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ankraštį 8" o:spid="_x0000_s1026" type="#_x0000_t75" style="position:absolute;margin-left:149pt;margin-top:62.15pt;width:8.55pt;height:17.0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 dyT+wfKKEqcdEEJJOpAyAkLlAyz7JbHqPFt+JrR/j5O2C1AyeLD97rlHdrk5DJaNEMg4rPgqLzgD VE4b7Cr+sXvOHjijKFFL6xAqfgTim/r2ptwdPRBLaaSK9zH6RyFI9TBIyp0HTDetC4OMaRs64aXa yw7EuijuhXIYAWMWJwavywZa+Wkj2x7S8ckkgCXOnk6DU1fFpffWKBmTqRhR/2jJzg15Ss4z1BtP d0mDiz8bppvrBefca3qaYDSwNxniixyShtCBBKxd41T+P2OSHChzbWsU5E2g7Zy6OF1jG9yLtFYL 9DQy2CWWdl8YYFxA/RJtUuwdxgtdzJ9dfwMAAP//AwBQSwMEFAAGAAgAAAAhADj9If/WAAAAlAEA AAsAAABfcmVscy8ucmVsc6SQwWrDMAyG74O9g9F9cZrDGKNOL6PQa+kewNiKYxpbRjLZ+vYzg8Ey ettRv9D3iX9/+EyLWpElUjaw63pQmB35mIOB98vx6QWUVJu9XSijgRsKHMbHh/0ZF1vbkcyxiGqU LAbmWsur1uJmTFY6KpjbZiJOtraRgy7WXW1APfT9s+bfDBg3THXyBvjkB1CXW2nmP+wUHZPQVDtH SdM0RXePqj195DOujWI5YDXgWb5DxrVrz4G+79390xvYljm6I9uEb+S2fhyoZT96vely/AIAAP// AwBQSwMEFAAGAAgAAAAhAMl9BiCXAQAAPAMAAA4AAABkcnMvZTJvRG9jLnhtbJxS207jMBB9R+If LL/TJAVKFTXtA9VKPCxUiP2AwbEbi9gTjd2mfM5+wf4E/BeT9MquVki8RPYZ58w5c2Yy27harDUF i76Q2SCVQnuFpfXLQv56+nExliJE8CXU6HUhX3WQs+n52aRtcj3ECutSk2ASH/K2KWQVY5MnSVCV dhAG2GjPRYPkIPKVlklJ0DK7q5Nhmo6SFqlsCJUOgdH5tiinPb8xWsUHY4KOoi7k9VWasr7IOtNx f6QD+HwAk+kE8iVBU1m1Ewbf0OXAepZxoJpDBLEi+w+Vs4owoIkDhS5BY6zSvSv2l6V/+bvzL523 7EqtKFfoo/ZxART3E+wL32nhaime259Yckawiih3jDyhryPZip6jWjnWs82FdA2RlyJUtglSUG7L QtJdmR31+/Xt0cGCjr7u1wsS3fvR5XWW3ozGvEQeHEt7BP9C8P47vv0RY8lR7Udx/5mLK8mu9L8u G0Ouy4fFi00heTFeu28fv95EoRi8HDGsGO8OJ5zbf/cdTnLgtp8SP713kk6WfvoBAAD//wMAUEsD BBQABgAIAAAAIQB5GLydvwAAACEBAAAZAAAAZHJzL19yZWxzL2Uyb0RvYy54bWwucmVsc4TPsWrE MAwG4L3QdzDaGyUdylHiZDkOspYUbjWOkpjEsrGc0nv7euzBwQ0ahND3S23/63f1Q0lcYA1NVYMi tmFyvGj4Hi9vJ1CSDU9mD0wabiTQd68v7RftJpclWV0UVRQWDWvO8RNR7EreSBUicZnMIXmTS5sW jMZuZiF8r+sPTP8N6O5MNUwa0jA1oMZbLMnP7TDPztI52MMT5wcRaA/JwV/9XlCTFsoaHG9YqqnK oYBdi3ePdX8AAAD//wMAUEsDBBQABgAIAAAAIQAM/qAT3wAAAAsBAAAPAAAAZHJzL2Rvd25yZXYu eG1sTI/NTsMwEITvSLyDtUjcqOOkDWmIU0ElJFBPLTyAG2+TCP9EttuGt2c5wXFnRrPfNJvZGnbB EEfvJIhFBgxd5/XoegmfH68PFbCYlNPKeIcSvjHCpr29aVSt/dXt8XJIPaMSF2slYUhpqjmP3YBW xYWf0JF38sGqRGfouQ7qSuXW8DzLSm7V6OjDoCbcDth9Hc5WAt/uChP25ctc7t4eVfWOohco5f3d /PwELOGc/sLwi0/o0BLT0Z+djsxIyNcVbUlk5MsCGCUKsRLAjqSsqiXwtuH/N7Q/AAAA//8DAFBL AwQUAAYACAAAACEA/wS9Z9oBAACZBAAAEAAAAGRycy9pbmsvaW5rMS54bWykU12PmzAQfK/U/2D5 nsNXkrsUHbmnRqrUqlHvKrWPPtgDK9hGtrkk/76LAYNUemrVPESwZmZ3Zsf3DxdRk1fQhiuZ0TiI KAGZq4LLMqPfnw6rHSXGMlmwWknI6BUMfdi/f3fP5UnUKf4TZJCmexJ1RitrmzQMz+dzcF4HSpdh EkXr8JM8fflM9wOqgBcuucWWZizlSlq42I4s5UVGc3uJ/PfI/ahanYM/7io6n76wmuVwUFow6xkr JiXURDKBc/+gxF4bfODYpwRNieAoeJUE8eZus/v4AQvsktHZe4sjGpxE0HCZ8+d/cobOs/TPsx+1 akBbDpNNvajh4Ery/t3p64VqMKpuO28peWV1i5LjKMK1DnLicEHQ73yo7d/4BjHDQPPJhxO/xNFM ywVgtETjt2oNztmVH612AUyiZLuK41W8foqTNNmm29vgbrfpFjL263Mzcj7r1lSe71lPCXEnXmev 7cwLW3mbomDtXZp7tISsgJeVnUFv/xqaq1ph/Ibd3Bzcb4rYUjfLGw/QkON1LGt4G6KZsaC/TjjB zOkI8m0UL6XScMQMmVaD7xnPDHfzefsXbrKLMxnu8zd4yeiNu8zEIfuCW0xEonGLDuNJMSn7XwAA AP//AwBQSwECLQAUAAYACAAAACEAmzMnNwwBAAAtAgAAEwAAAAAAAAAAAAAAAAAAAAAAW0NvbnRl bnRfVHlwZXNdLnhtbFBLAQItABQABgAIAAAAIQA4/SH/1gAAAJQBAAALAAAAAAAAAAAAAAAAAD0B AABfcmVscy8ucmVsc1BLAQItABQABgAIAAAAIQDJfQYglwEAADwDAAAOAAAAAAAAAAAAAAAAADwC AABkcnMvZTJvRG9jLnhtbFBLAQItABQABgAIAAAAIQB5GLydvwAAACEBAAAZAAAAAAAAAAAAAAAA AP8DAABkcnMvX3JlbHMvZTJvRG9jLnhtbC5yZWxzUEsBAi0AFAAGAAgAAAAhAAz+oBPfAAAACwEA AA8AAAAAAAAAAAAAAAAA9QQAAGRycy9kb3ducmV2LnhtbFBLAQItABQABgAIAAAAIQD/BL1n2gEA AJkEAAAQAAAAAAAAAAAAAAAAAAEGAABkcnMvaW5rL2luazEueG1sUEsFBgAAAAAGAAYAeAEAAAkI AAAAAA== ">
                <v:imagedata r:id="rId12" o:title=""/>
              </v:shape>
            </w:pict>
          </mc:Fallback>
        </mc:AlternateContent>
      </w:r>
      <w:r w:rsidRPr="0003413D">
        <w:rPr>
          <w:noProof/>
          <w:lang w:eastAsia="lt-LT"/>
        </w:rPr>
        <mc:AlternateContent>
          <mc:Choice Requires="wpi">
            <w:drawing>
              <wp:anchor distT="0" distB="0" distL="114300" distR="114300" simplePos="0" relativeHeight="251669504" behindDoc="0" locked="0" layoutInCell="1" allowOverlap="1" wp14:anchorId="7865694F" wp14:editId="6585E592">
                <wp:simplePos x="0" y="0"/>
                <wp:positionH relativeFrom="column">
                  <wp:posOffset>2161860</wp:posOffset>
                </wp:positionH>
                <wp:positionV relativeFrom="paragraph">
                  <wp:posOffset>897000</wp:posOffset>
                </wp:positionV>
                <wp:extent cx="3960" cy="360"/>
                <wp:effectExtent l="95250" t="152400" r="91440" b="152400"/>
                <wp:wrapNone/>
                <wp:docPr id="1020785244" name="Rankraštį 7"/>
                <wp:cNvGraphicFramePr/>
                <a:graphic xmlns:a="http://schemas.openxmlformats.org/drawingml/2006/main">
                  <a:graphicData uri="http://schemas.microsoft.com/office/word/2010/wordprocessingInk">
                    <w14:contentPart bwMode="auto" r:id="rId13">
                      <w14:nvContentPartPr>
                        <w14:cNvContentPartPr/>
                      </w14:nvContentPartPr>
                      <w14:xfrm>
                        <a:off x="0" y="0"/>
                        <a:ext cx="3960" cy="360"/>
                      </w14:xfrm>
                    </w14:contentPart>
                  </a:graphicData>
                </a:graphic>
              </wp:anchor>
            </w:drawing>
          </mc:Choice>
          <mc:Fallback>
            <w:pict>
              <v:shape w14:anchorId="45E88A97" id="Rankraštį 7" o:spid="_x0000_s1026" type="#_x0000_t75" style="position:absolute;margin-left:166pt;margin-top:62.15pt;width:8.8pt;height:17.0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 dyT+wfKKEqcdEEJJOpAyAkLlAyz7JbHqPFt+JrR/j5O2C1AyeLD97rlHdrk5DJaNEMg4rPgqLzgD VE4b7Cr+sXvOHjijKFFL6xAqfgTim/r2ptwdPRBLaaSK9zH6RyFI9TBIyp0HTDetC4OMaRs64aXa yw7EuijuhXIYAWMWJwavywZa+Wkj2x7S8ckkgCXOnk6DU1fFpffWKBmTqRhR/2jJzg15Ss4z1BtP d0mDiz8bppvrBefca3qaYDSwNxniixyShtCBBKxd41T+P2OSHChzbWsU5E2g7Zy6OF1jG9yLtFYL 9DQy2CWWdl8YYFxA/RJtUuwdxgtdzJ9dfwMAAP//AwBQSwMEFAAGAAgAAAAhADj9If/WAAAAlAEA AAsAAABfcmVscy8ucmVsc6SQwWrDMAyG74O9g9F9cZrDGKNOL6PQa+kewNiKYxpbRjLZ+vYzg8Ey ettRv9D3iX9/+EyLWpElUjaw63pQmB35mIOB98vx6QWUVJu9XSijgRsKHMbHh/0ZF1vbkcyxiGqU LAbmWsur1uJmTFY6KpjbZiJOtraRgy7WXW1APfT9s+bfDBg3THXyBvjkB1CXW2nmP+wUHZPQVDtH SdM0RXePqj195DOujWI5YDXgWb5DxrVrz4G+79390xvYljm6I9uEb+S2fhyoZT96vely/AIAAP// AwBQSwMEFAAGAAgAAAAhABK3oESeAQAAPgMAAA4AAABkcnMvZTJvRG9jLnhtbJxSQW7bMBC8F+gf CN5rUbYTO4LlHGoUyKGpUbQP2FKkRUTkCkvacp7TF/QT7b+6ku3YaRAUyEUgd6jZmZ1d3O59I3aG osNQynykpDBBY+XCppTfv336MJciJggVNBhMKR9NlLfL9+8WXVuYMdbYVIYEk4RYdG0p65TaIsui ro2HOMLWBAYtkofEV9pkFUHH7L7JxkpdZx1S1RJqEyNXVwdQLgd+a41OX6yNJommlFdTpVhfYp1q PhyJi5PZDRd/PBWz5QKKDUFbO30UBm/Q5cEFlvFEtYIEYkvuBZV3mjCiTSONPkNrnTaDK/aXq3/8 3YWH3ls+1VsqNIZkQloDpdMEB+AtLXzDM+g+Y8UZwTahPDLyhP4fyUH0CvXWs55DLmQaSLwUsXZt lIIKV5WS7qr8rD/sPp4drOns6363JtG/z9VYzeZX4+lUigCetX2F8EDw52f6/UvMJGd1msX9czJG siP0Wpu9Jd8HxOrFvpS8BI/9d8jf7JPQXJzcXHNdMzDhwwXp4edTi4skuO+zzC/vvaaLtV/+BQAA //8DAFBLAwQUAAYACAAAACEAeRi8nb8AAAAhAQAAGQAAAGRycy9fcmVscy9lMm9Eb2MueG1sLnJl bHOEz7FqxDAMBuC90Hcw2hslHcpR4mQ5DrKWFG41jpKYxLKxnNJ7+3rswcENGoTQ90tt/+t39UNJ XGANTVWDIrZhcrxo+B4vbydQkg1PZg9MGm4k0HevL+0X7SaXJVldFFUUFg1rzvETUexK3kgVInGZ zCF5k0ubFozGbmYhfK/rD0z/DejuTDVMGtIwNaDGWyzJz+0wz87SOdjDE+cHEWgPycFf/V5QkxbK GhxvWKqpyqGAXYt3j3V/AAAA//8DAFBLAwQUAAYACAAAACEAbhLlzt4AAAALAQAADwAAAGRycy9k b3ducmV2LnhtbEyPzU7DMBCE70i8g7VI3KiTOIQQ4lRQCQnUUwsP4MZLEuGfyHbb8PYsJ3rcmdHs N+16sYadMMTJOwn5KgOGrvd6coOEz4/XuxpYTMppZbxDCT8YYd1dX7Wq0f7sdnjap4FRiYuNkjCm NDecx35Eq+LKz+jI+/LBqkRnGLgO6kzl1vAiyypu1eTow6hm3IzYf++PVgLfbIUJu+plqbZvD6p+ x3zIUcrbm+X5CVjCJf2H4Q+f0KEjpoM/Oh2ZkSBEQVsSGUUpgFFClI8VsAMp93UJvGv55YbuFwAA //8DAFBLAwQUAAYACAAAACEADq3Bj+cBAACmBAAAEAAAAGRycy9pbmsvaW5rMS54bWykU1FvmzAQ fp+0/2C5D30pYJOka1BJnxZp0qZFaydtjy65ghWwI9s0yb/fYYiDNFZtGg8In/m+u++7u/uHY1OT VzBWapVTHjNKQBV6K1WZ0+9P6+iOEuuE2opaK8jpCSx9WL1/dy/VrqkzfBNkULb7auqcVs7tsyQ5 HA7xYRZrUyYpY7Pkk9p9+UxXA2oLL1JJhyntOVRo5eDoOrJMbnNauCML/yP3o25NAeG6i5ji8ocz ooC1No1wgbESSkFNlGiw7h+UuNMePyTmKcFQ0kgUHKUxn3+Y331cYkAcczo6t1iixUoamkxz/vxP zsR7lv259o3RezBOwsWmXtRwcSJFf/b6eqEGrK7bzltKXkXdomTOGLZ1kMOTCUG/86G2f+MbxAwF jSsfbkITz2Y62QCOVrMPXXUW6+zCj874AUxZuog4j/jsiadZusgWt/Fiuewacs7Xz82Z89m0tgp8 z+YyIf4m6Oy1HeTWVcEmFs+CS2OPppAVyLJyI+jtX0MLXWscv6E3V2v/XEZsKpuT+wAwUOA6ljW8 DTHCOjBfL7hG2N0G1NsoWSptYIMzZFsDIScfGe7rC/ZPbLIfZzLs8zd4yemVX2bikX3AN4Zzwm6u o/k1u8E9pOzcUk8QMuDYrH4BAAD//wMAUEsBAi0AFAAGAAgAAAAhAJszJzcMAQAALQIAABMAAAAA AAAAAAAAAAAAAAAAAFtDb250ZW50X1R5cGVzXS54bWxQSwECLQAUAAYACAAAACEAOP0h/9YAAACU AQAACwAAAAAAAAAAAAAAAAA9AQAAX3JlbHMvLnJlbHNQSwECLQAUAAYACAAAACEAEregRJ4BAAA+ AwAADgAAAAAAAAAAAAAAAAA8AgAAZHJzL2Uyb0RvYy54bWxQSwECLQAUAAYACAAAACEAeRi8nb8A AAAhAQAAGQAAAAAAAAAAAAAAAAAGBAAAZHJzL19yZWxzL2Uyb0RvYy54bWwucmVsc1BLAQItABQA BgAIAAAAIQBuEuXO3gAAAAsBAAAPAAAAAAAAAAAAAAAAAPwEAABkcnMvZG93bnJldi54bWxQSwEC LQAUAAYACAAAACEADq3Bj+cBAACmBAAAEAAAAAAAAAAAAAAAAAAHBgAAZHJzL2luay9pbmsxLnht bFBLBQYAAAAABgAGAHgBAAAcCAAAAAA= ">
                <v:imagedata r:id="rId14" o:title=""/>
              </v:shape>
            </w:pict>
          </mc:Fallback>
        </mc:AlternateContent>
      </w:r>
      <w:r w:rsidRPr="0003413D">
        <w:rPr>
          <w:noProof/>
          <w:lang w:eastAsia="lt-LT"/>
        </w:rPr>
        <mc:AlternateContent>
          <mc:Choice Requires="wpi">
            <w:drawing>
              <wp:anchor distT="0" distB="0" distL="114300" distR="114300" simplePos="0" relativeHeight="251668480" behindDoc="0" locked="0" layoutInCell="1" allowOverlap="1" wp14:anchorId="5CC50534" wp14:editId="0D657CB4">
                <wp:simplePos x="0" y="0"/>
                <wp:positionH relativeFrom="column">
                  <wp:posOffset>2797980</wp:posOffset>
                </wp:positionH>
                <wp:positionV relativeFrom="paragraph">
                  <wp:posOffset>344760</wp:posOffset>
                </wp:positionV>
                <wp:extent cx="15480" cy="29880"/>
                <wp:effectExtent l="95250" t="152400" r="99060" b="160655"/>
                <wp:wrapNone/>
                <wp:docPr id="336618978" name="Rankraštį 6"/>
                <wp:cNvGraphicFramePr/>
                <a:graphic xmlns:a="http://schemas.openxmlformats.org/drawingml/2006/main">
                  <a:graphicData uri="http://schemas.microsoft.com/office/word/2010/wordprocessingInk">
                    <w14:contentPart bwMode="auto" r:id="rId15">
                      <w14:nvContentPartPr>
                        <w14:cNvContentPartPr/>
                      </w14:nvContentPartPr>
                      <w14:xfrm>
                        <a:off x="0" y="0"/>
                        <a:ext cx="15480" cy="29880"/>
                      </w14:xfrm>
                    </w14:contentPart>
                  </a:graphicData>
                </a:graphic>
              </wp:anchor>
            </w:drawing>
          </mc:Choice>
          <mc:Fallback>
            <w:pict>
              <v:shape w14:anchorId="48D691A7" id="Rankraštį 6" o:spid="_x0000_s1026" type="#_x0000_t75" style="position:absolute;margin-left:216.05pt;margin-top:18.65pt;width:9.7pt;height:19.3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 dyT+wfKKEqcdEEJJOpAyAkLlAyz7JbHqPFt+JrR/j5O2C1AyeLD97rlHdrk5DJaNEMg4rPgqLzgD VE4b7Cr+sXvOHjijKFFL6xAqfgTim/r2ptwdPRBLaaSK9zH6RyFI9TBIyp0HTDetC4OMaRs64aXa yw7EuijuhXIYAWMWJwavywZa+Wkj2x7S8ckkgCXOnk6DU1fFpffWKBmTqRhR/2jJzg15Ss4z1BtP d0mDiz8bppvrBefca3qaYDSwNxniixyShtCBBKxd41T+P2OSHChzbWsU5E2g7Zy6OF1jG9yLtFYL 9DQy2CWWdl8YYFxA/RJtUuwdxgtdzJ9dfwMAAP//AwBQSwMEFAAGAAgAAAAhADj9If/WAAAAlAEA AAsAAABfcmVscy8ucmVsc6SQwWrDMAyG74O9g9F9cZrDGKNOL6PQa+kewNiKYxpbRjLZ+vYzg8Ey ettRv9D3iX9/+EyLWpElUjaw63pQmB35mIOB98vx6QWUVJu9XSijgRsKHMbHh/0ZF1vbkcyxiGqU LAbmWsur1uJmTFY6KpjbZiJOtraRgy7WXW1APfT9s+bfDBg3THXyBvjkB1CXW2nmP+wUHZPQVDtH SdM0RXePqj195DOujWI5YDXgWb5DxrVrz4G+79390xvYljm6I9uEb+S2fhyoZT96vely/AIAAP// AwBQSwMEFAAGAAgAAAAhAGurCxikAQAAQAMAAA4AAABkcnMvZTJvRG9jLnhtbJxSW27bMBD8L9A7 EPyvJfkhK4LlfMQIkI+kRpEegKVIi4jIFZa05RynJ+gl2nt1Kdu10yAIkB9C3BFnZ3Z2cb23Ldsp 9AZcxbNRyplyEmrjNhX//nj7peDMB+Fq0YJTFX9Wnl8vP39a9F2pxtBAWytkROJ82XcVb0LoyiTx slFW+BF0yhGoAa0IdMVNUqPoid22yThN86QHrDsEqbyn6uoA8uXAr7WS4avWXgXWVnw2TVPSF0hn WgyfSMVJUVDxRyzO8/mMJ8uFKDcousbIozDxAV1WGEcy/lGtRBBsi+YVlTUSwYMOIwk2Aa2NVIMr 8pel//m7c0/RWzaVWywluKBcWAsMpwkOwEda2JZm0N9DTRmJbQB+ZKQJvR/JQfQK5NaSnkMuqFoR aCl8YzrPGZamrjje1dlZv9vdnB2s8ezrYbdGFv+fTPI8K67mtEROWJL2TbgnFH9+ht+/WB6jOo3i 4SUXIckReqvLXqON+ZB4tq847cBzPIf41T4wScVsNo3LIQkZX8U9ueA9vD91uciCWr9I/fIeZV0s /vIvAAAA//8DAFBLAwQUAAYACAAAACEAeRi8nb8AAAAhAQAAGQAAAGRycy9fcmVscy9lMm9Eb2Mu eG1sLnJlbHOEz7FqxDAMBuC90Hcw2hslHcpR4mQ5DrKWFG41jpKYxLKxnNJ7+3rswcENGoTQ90tt /+t39UNJXGANTVWDIrZhcrxo+B4vbydQkg1PZg9MGm4k0HevL+0X7SaXJVldFFUUFg1rzvETUexK 3kgVInGZzCF5k0ubFozGbmYhfK/rD0z/DejuTDVMGtIwNaDGWyzJz+0wz87SOdjDE+cHEWgPycFf /V5QkxbKGhxvWKqpyqGAXYt3j3V/AAAA//8DAFBLAwQUAAYACAAAACEAjjTUvN8AAAAJAQAADwAA AGRycy9kb3ducmV2LnhtbEyPy07DMBBF90j8gzVI7KjzaotCnAohVUXqipQNOyceEot4HNluGvh6 zIouR/fo3jPVbjEjm9F5bUlAukqAIXVWaeoFvJ/2D4/AfJCk5GgJBXyjh119e1PJUtkLveHchJ7F EvKlFDCEMJWc+25AI/3KTkgx+7TOyBBP13Pl5CWWm5FnSbLhRmqKC4Oc8GXA7qs5GwFLdtTNfPrJ Dg3u+evH4aiL1glxf7c8PwELuIR/GP70ozrU0am1Z1KejQKKPEsjKiDf5sAiUKzTNbBWwHaTAK8r fv1B/QsAAP//AwBQSwMEFAAGAAgAAAAhAJcZAc30AQAAtwQAABAAAABkcnMvaW5rL2luazEueG1s pFNRb5swEH6ftP9guQ99CWBDaFJU0qdFmrRpUdtJ3SMlV7ACdmSbJvn3OwxxIi2tNo0HZM583913 993d/b5tyBtoI5TMKQ8ZJSBLtRayyunPp2Uwp8TYQq6LRknI6QEMvV98/nQn5KZtMnwTZJCmP7VN Tmtrt1kU7Xa7cJeESldRzFgSfZWb79/oYkSt4VVIYTGlOYZKJS3sbU+WiXVOS7tn/n/kflSdLsFf 9xFdnv6wuihhqXRbWM9YF1JCQ2TRYt3PlNjDFg8C81SgKWkFCg7ikE9n0/mXWwwU+5yefXdYosFK Whpd5vz1n5yR61n2fu0rrbagrYBTmwZR48WBlMO30zcI1WBU0/W9peStaDqUzBnDsY5yeHRB0J98 qO3f+EYxY0HnlY83fojHZlrRAlqr3fqpWoN19uFHq50BYxanAecBT554nMVplqbhzXzWD+SYb/DN kfNFd6b2fC/65BB343UO2nZibWvfJhYmvkvnPbqErEFUtT2D3vw1tFSNQvuNs7lauudksUvZrNh6 gIYS17Fq4GOILowF/eOEawuzWYH8GCUqqTSs0EOm0+Bz8rOGu/p8+y9ssrMzGff5AV5zeuWWmTjk EHCDmSaETa6D6TWb4B7S6YSR2SRISIqH2wkn/Dhjx+hToo8WvwEAAP//AwBQSwECLQAUAAYACAAA ACEAmzMnNwwBAAAtAgAAEwAAAAAAAAAAAAAAAAAAAAAAW0NvbnRlbnRfVHlwZXNdLnhtbFBLAQIt ABQABgAIAAAAIQA4/SH/1gAAAJQBAAALAAAAAAAAAAAAAAAAAD0BAABfcmVscy8ucmVsc1BLAQIt ABQABgAIAAAAIQBrqwsYpAEAAEADAAAOAAAAAAAAAAAAAAAAADwCAABkcnMvZTJvRG9jLnhtbFBL AQItABQABgAIAAAAIQB5GLydvwAAACEBAAAZAAAAAAAAAAAAAAAAAAwEAABkcnMvX3JlbHMvZTJv RG9jLnhtbC5yZWxzUEsBAi0AFAAGAAgAAAAhAI401LzfAAAACQEAAA8AAAAAAAAAAAAAAAAAAgUA AGRycy9kb3ducmV2LnhtbFBLAQItABQABgAIAAAAIQCXGQHN9AEAALcEAAAQAAAAAAAAAAAAAAAA AA4GAABkcnMvaW5rL2luazEueG1sUEsFBgAAAAAGAAYAeAEAADAIAAAAAA== ">
                <v:imagedata r:id="rId20" o:title=""/>
              </v:shape>
            </w:pict>
          </mc:Fallback>
        </mc:AlternateContent>
      </w:r>
      <w:r w:rsidR="001D54FE">
        <w:rPr>
          <w:b/>
          <w:bCs/>
          <w:iCs/>
          <w:kern w:val="2"/>
          <w:szCs w:val="24"/>
        </w:rPr>
        <w:t>A</w:t>
      </w:r>
      <w:r w:rsidRPr="0003413D">
        <w:rPr>
          <w:b/>
          <w:bCs/>
          <w:iCs/>
          <w:kern w:val="2"/>
          <w:szCs w:val="24"/>
        </w:rPr>
        <w:t>LGORITME VARTOJAMOS SĄVOKOS IR SUTRUMPINIMAI</w:t>
      </w:r>
      <w:r w:rsidR="00620192" w:rsidRPr="0003413D">
        <w:rPr>
          <w:b/>
          <w:bCs/>
          <w:iCs/>
          <w:kern w:val="2"/>
          <w:szCs w:val="24"/>
        </w:rPr>
        <w:t>:</w:t>
      </w:r>
    </w:p>
    <w:p w14:paraId="7464A5B0" w14:textId="77777777" w:rsidR="00620192" w:rsidRPr="0003413D" w:rsidRDefault="00620192" w:rsidP="00620192">
      <w:pPr>
        <w:rPr>
          <w:b/>
          <w:bCs/>
          <w:iCs/>
          <w:kern w:val="2"/>
          <w:szCs w:val="24"/>
        </w:rPr>
      </w:pPr>
    </w:p>
    <w:p w14:paraId="54353AF6" w14:textId="77777777" w:rsidR="00F21F7C" w:rsidRPr="0003413D" w:rsidRDefault="00F21F7C" w:rsidP="00620192">
      <w:pPr>
        <w:tabs>
          <w:tab w:val="left" w:pos="851"/>
          <w:tab w:val="left" w:pos="1134"/>
        </w:tabs>
        <w:spacing w:line="276" w:lineRule="auto"/>
        <w:jc w:val="both"/>
        <w:rPr>
          <w:kern w:val="2"/>
          <w:szCs w:val="24"/>
        </w:rPr>
      </w:pPr>
      <w:r w:rsidRPr="0003413D">
        <w:rPr>
          <w:b/>
          <w:bCs/>
          <w:kern w:val="2"/>
          <w:szCs w:val="24"/>
        </w:rPr>
        <w:t>GMP</w:t>
      </w:r>
      <w:r w:rsidRPr="0003413D">
        <w:rPr>
          <w:kern w:val="2"/>
          <w:szCs w:val="24"/>
        </w:rPr>
        <w:t xml:space="preserve"> </w:t>
      </w:r>
      <w:r w:rsidRPr="0003413D">
        <w:rPr>
          <w:b/>
          <w:bCs/>
          <w:kern w:val="2"/>
          <w:szCs w:val="24"/>
        </w:rPr>
        <w:t xml:space="preserve">tarnyba </w:t>
      </w:r>
      <w:r w:rsidRPr="0003413D">
        <w:rPr>
          <w:kern w:val="2"/>
          <w:szCs w:val="24"/>
        </w:rPr>
        <w:t xml:space="preserve">– greitosios medicinos pagalbos tarnyba. </w:t>
      </w:r>
    </w:p>
    <w:p w14:paraId="1923CA1C" w14:textId="77777777" w:rsidR="00F21F7C" w:rsidRPr="0003413D" w:rsidRDefault="00F21F7C" w:rsidP="00620192">
      <w:pPr>
        <w:tabs>
          <w:tab w:val="left" w:pos="1134"/>
        </w:tabs>
        <w:spacing w:line="276" w:lineRule="auto"/>
        <w:jc w:val="both"/>
        <w:rPr>
          <w:kern w:val="2"/>
          <w:szCs w:val="24"/>
        </w:rPr>
      </w:pPr>
      <w:r w:rsidRPr="0003413D">
        <w:rPr>
          <w:b/>
          <w:bCs/>
          <w:kern w:val="2"/>
          <w:szCs w:val="24"/>
        </w:rPr>
        <w:t>Koordinatorius</w:t>
      </w:r>
      <w:r w:rsidRPr="0003413D">
        <w:rPr>
          <w:kern w:val="2"/>
          <w:szCs w:val="24"/>
        </w:rPr>
        <w:t xml:space="preserve"> – už algoritmo veikimą atsakingas </w:t>
      </w:r>
      <w:r w:rsidRPr="0003413D">
        <w:rPr>
          <w:rFonts w:eastAsia="Andale Sans UI"/>
          <w:szCs w:val="24"/>
          <w:lang w:eastAsia="lt-LT"/>
        </w:rPr>
        <w:t>Kėdainių rajono savivaldybės visuomenės sveikatos biuro paskirtas darbuotojas.</w:t>
      </w:r>
    </w:p>
    <w:p w14:paraId="0D0D4661" w14:textId="77777777" w:rsidR="00F21F7C" w:rsidRPr="0003413D" w:rsidRDefault="00F21F7C" w:rsidP="00620192">
      <w:pPr>
        <w:tabs>
          <w:tab w:val="left" w:pos="1134"/>
        </w:tabs>
        <w:spacing w:line="276" w:lineRule="auto"/>
        <w:jc w:val="both"/>
        <w:rPr>
          <w:kern w:val="2"/>
          <w:szCs w:val="24"/>
        </w:rPr>
      </w:pPr>
      <w:r w:rsidRPr="0003413D">
        <w:rPr>
          <w:b/>
          <w:bCs/>
          <w:kern w:val="2"/>
          <w:szCs w:val="24"/>
        </w:rPr>
        <w:t>PSC</w:t>
      </w:r>
      <w:r w:rsidRPr="0003413D">
        <w:rPr>
          <w:kern w:val="2"/>
          <w:szCs w:val="24"/>
        </w:rPr>
        <w:t xml:space="preserve"> – psichikos sveikatos centras.</w:t>
      </w:r>
    </w:p>
    <w:p w14:paraId="51519F2D" w14:textId="77777777" w:rsidR="00F21F7C" w:rsidRPr="0003413D" w:rsidRDefault="00F21F7C" w:rsidP="00620192">
      <w:pPr>
        <w:tabs>
          <w:tab w:val="left" w:pos="1134"/>
        </w:tabs>
        <w:spacing w:line="276" w:lineRule="auto"/>
        <w:jc w:val="both"/>
        <w:rPr>
          <w:kern w:val="2"/>
          <w:szCs w:val="24"/>
        </w:rPr>
      </w:pPr>
      <w:r w:rsidRPr="0003413D">
        <w:rPr>
          <w:b/>
          <w:bCs/>
          <w:kern w:val="2"/>
          <w:szCs w:val="24"/>
        </w:rPr>
        <w:t>Atvejo vadybininkas</w:t>
      </w:r>
      <w:r w:rsidRPr="0003413D">
        <w:rPr>
          <w:kern w:val="2"/>
          <w:szCs w:val="24"/>
        </w:rPr>
        <w:t xml:space="preserve"> – PSC specialistas, atliekantis atvejo vadybos funkcijas.</w:t>
      </w:r>
    </w:p>
    <w:p w14:paraId="43545412" w14:textId="77777777" w:rsidR="00F21F7C" w:rsidRPr="0003413D" w:rsidRDefault="00F21F7C" w:rsidP="00620192">
      <w:pPr>
        <w:tabs>
          <w:tab w:val="left" w:pos="1134"/>
        </w:tabs>
        <w:spacing w:line="276" w:lineRule="auto"/>
        <w:jc w:val="both"/>
        <w:rPr>
          <w:kern w:val="2"/>
          <w:szCs w:val="24"/>
        </w:rPr>
      </w:pPr>
      <w:r w:rsidRPr="0003413D">
        <w:rPr>
          <w:b/>
          <w:bCs/>
          <w:kern w:val="2"/>
          <w:szCs w:val="24"/>
        </w:rPr>
        <w:t>ASPĮ</w:t>
      </w:r>
      <w:r w:rsidRPr="0003413D">
        <w:rPr>
          <w:kern w:val="2"/>
          <w:szCs w:val="24"/>
        </w:rPr>
        <w:t xml:space="preserve"> – asmens sveikatos priežiūros įstaiga.</w:t>
      </w:r>
    </w:p>
    <w:p w14:paraId="1529FE66" w14:textId="77777777" w:rsidR="00F21F7C" w:rsidRPr="0003413D" w:rsidRDefault="00F21F7C" w:rsidP="00620192">
      <w:pPr>
        <w:tabs>
          <w:tab w:val="left" w:pos="1134"/>
        </w:tabs>
        <w:spacing w:line="276" w:lineRule="auto"/>
        <w:jc w:val="both"/>
        <w:rPr>
          <w:kern w:val="2"/>
          <w:szCs w:val="24"/>
        </w:rPr>
      </w:pPr>
      <w:r w:rsidRPr="0003413D">
        <w:rPr>
          <w:b/>
          <w:bCs/>
          <w:kern w:val="2"/>
          <w:szCs w:val="24"/>
        </w:rPr>
        <w:t>SAM Aprašas</w:t>
      </w:r>
      <w:r w:rsidRPr="0003413D">
        <w:rPr>
          <w:kern w:val="2"/>
          <w:szCs w:val="24"/>
        </w:rPr>
        <w:t xml:space="preserve"> –</w:t>
      </w:r>
      <w:r w:rsidRPr="0003413D">
        <w:rPr>
          <w:b/>
          <w:kern w:val="2"/>
          <w:szCs w:val="24"/>
        </w:rPr>
        <w:t xml:space="preserve"> </w:t>
      </w:r>
      <w:r w:rsidRPr="0003413D">
        <w:rPr>
          <w:kern w:val="2"/>
          <w:szCs w:val="24"/>
        </w:rPr>
        <w:t>Lietuvos Respublikos sveikatos apsaugos ministro 2022 m. rugsėjo 30 d. įsakymas Nr. V-1507 „Dėl Pagalbos savižudybės grėsmę patiriantiems, savižudybės krizę išgyvenantiems ir savižudybės krizę išgyvenusiems asmenims teikimo tvarkos aprašo patvirtinimo“.</w:t>
      </w:r>
    </w:p>
    <w:p w14:paraId="071149F4" w14:textId="77777777" w:rsidR="00F21F7C" w:rsidRPr="0003413D" w:rsidRDefault="00F21F7C" w:rsidP="00620192">
      <w:pPr>
        <w:tabs>
          <w:tab w:val="left" w:pos="1134"/>
        </w:tabs>
        <w:spacing w:line="276" w:lineRule="auto"/>
        <w:jc w:val="both"/>
        <w:rPr>
          <w:kern w:val="2"/>
          <w:szCs w:val="24"/>
        </w:rPr>
      </w:pPr>
      <w:r w:rsidRPr="0003413D">
        <w:rPr>
          <w:b/>
          <w:bCs/>
          <w:kern w:val="2"/>
          <w:szCs w:val="24"/>
        </w:rPr>
        <w:t>Specialiosios tarnybos</w:t>
      </w:r>
      <w:r w:rsidRPr="0003413D">
        <w:rPr>
          <w:kern w:val="2"/>
          <w:szCs w:val="24"/>
        </w:rPr>
        <w:t xml:space="preserve"> – greitoji medicinos pagalba, policija, priešgaisrinės apsaugos ir gelbėjimo tarnyba.</w:t>
      </w:r>
    </w:p>
    <w:p w14:paraId="3D4EC046" w14:textId="77777777" w:rsidR="00F21F7C" w:rsidRPr="0003413D" w:rsidRDefault="00F21F7C" w:rsidP="00620192">
      <w:pPr>
        <w:tabs>
          <w:tab w:val="left" w:pos="1134"/>
        </w:tabs>
        <w:spacing w:line="276" w:lineRule="auto"/>
        <w:jc w:val="both"/>
        <w:rPr>
          <w:kern w:val="2"/>
          <w:szCs w:val="24"/>
        </w:rPr>
      </w:pPr>
      <w:r w:rsidRPr="0003413D">
        <w:rPr>
          <w:b/>
          <w:bCs/>
          <w:kern w:val="2"/>
          <w:szCs w:val="24"/>
        </w:rPr>
        <w:t xml:space="preserve">Pagalbos teikėjas </w:t>
      </w:r>
      <w:r w:rsidRPr="0003413D">
        <w:rPr>
          <w:kern w:val="2"/>
          <w:szCs w:val="24"/>
        </w:rPr>
        <w:t>– asmuo, pirmasis atpažinęs savižudybės grėsmę patiriantį asmenį ir pagal poreikį bei kompetenciją atliekantis SAM Apraše nurodytus veiksmus. Jei pagalbos teikėjas yra sveikatos priežiūros, švietimo ar socialinių paslaugų įstaigos darbuotojas, jis, vykdydamas darbo ar tarnybos funkcijas, į asmens savižudybės grėsmę reaguoja, pirmąją ir (ar) emocinę pagalbą asmeniui teikia vadovaudamasis SAM Aprašu ir pagalbos savižudybės grėsmę patiriantiems asmenims tvarka, nustatyta jo darbo ar tarnybos teisės aktais. Pagalbos teikėjas perduoda turimą informaciją, svarbią savižudybes rizikos įvertinimui, kitam specialistui, pas kurį siuntė (nukreipė).</w:t>
      </w:r>
    </w:p>
    <w:p w14:paraId="113324D5" w14:textId="77777777" w:rsidR="00F21F7C" w:rsidRPr="0003413D" w:rsidRDefault="00F21F7C" w:rsidP="00F21F7C">
      <w:pPr>
        <w:tabs>
          <w:tab w:val="center" w:pos="5102"/>
        </w:tabs>
        <w:spacing w:line="360" w:lineRule="auto"/>
        <w:rPr>
          <w:szCs w:val="24"/>
        </w:rPr>
      </w:pPr>
    </w:p>
    <w:p w14:paraId="7218CC54" w14:textId="77777777" w:rsidR="00E35FE7" w:rsidRPr="0003413D" w:rsidRDefault="00E35FE7" w:rsidP="00E35FE7">
      <w:pPr>
        <w:spacing w:line="360" w:lineRule="auto"/>
        <w:ind w:firstLine="62"/>
        <w:jc w:val="both"/>
        <w:rPr>
          <w:szCs w:val="24"/>
        </w:rPr>
      </w:pPr>
      <w:r w:rsidRPr="0003413D">
        <w:rPr>
          <w:b/>
          <w:szCs w:val="24"/>
        </w:rPr>
        <w:t>Pastabos</w:t>
      </w:r>
      <w:r w:rsidRPr="0003413D">
        <w:rPr>
          <w:szCs w:val="24"/>
        </w:rPr>
        <w:t xml:space="preserve">: </w:t>
      </w:r>
    </w:p>
    <w:p w14:paraId="3C63A143" w14:textId="77777777" w:rsidR="00E35FE7" w:rsidRPr="0003413D" w:rsidRDefault="00E35FE7" w:rsidP="00E35FE7">
      <w:pPr>
        <w:pStyle w:val="Sraopastraipa"/>
        <w:numPr>
          <w:ilvl w:val="0"/>
          <w:numId w:val="15"/>
        </w:numPr>
        <w:ind w:left="0" w:firstLine="851"/>
        <w:jc w:val="both"/>
        <w:rPr>
          <w:rFonts w:ascii="Times New Roman" w:hAnsi="Times New Roman" w:cs="Times New Roman"/>
          <w:sz w:val="24"/>
          <w:szCs w:val="24"/>
        </w:rPr>
      </w:pPr>
      <w:r w:rsidRPr="0003413D">
        <w:rPr>
          <w:rFonts w:ascii="Times New Roman" w:hAnsi="Times New Roman" w:cs="Times New Roman"/>
          <w:sz w:val="24"/>
          <w:szCs w:val="24"/>
        </w:rPr>
        <w:t>Vadovaujamasi Lietuvos Respublikos sveikatos apsaugos ministro 2018 m. liepos 26 d. įsakymas Nr. V-859 „Dėl Pagalbos savižudybės grėsmę patiriantiems, savižudybės krizę išgyvenantiems ir savižudybės krizę išgyvenusiems asmenims teikimo tvarkos aprašo patvirtinimo”; Lietuvos Respublikos sveikatos apsaugos ministro 2018 m. liepos 26 d. įsakymas Nr.V-856 „Dėl Savižudybės krizę išgyvenančių asmenų psichosocialinio vertinimo tvarkos aprašo patvirtinimo“.</w:t>
      </w:r>
    </w:p>
    <w:p w14:paraId="552E4CCC" w14:textId="77777777" w:rsidR="00E35FE7" w:rsidRPr="0003413D" w:rsidRDefault="00E35FE7" w:rsidP="00E35FE7">
      <w:pPr>
        <w:pStyle w:val="Sraopastraipa"/>
        <w:numPr>
          <w:ilvl w:val="0"/>
          <w:numId w:val="15"/>
        </w:numPr>
        <w:ind w:left="0" w:firstLine="851"/>
        <w:jc w:val="both"/>
        <w:rPr>
          <w:rFonts w:ascii="Times New Roman" w:hAnsi="Times New Roman" w:cs="Times New Roman"/>
          <w:b/>
          <w:sz w:val="24"/>
          <w:szCs w:val="24"/>
        </w:rPr>
      </w:pPr>
      <w:r w:rsidRPr="0003413D">
        <w:rPr>
          <w:rFonts w:ascii="Times New Roman" w:hAnsi="Times New Roman" w:cs="Times New Roman"/>
          <w:sz w:val="24"/>
          <w:szCs w:val="24"/>
        </w:rPr>
        <w:t>Svarbi informacija savižudybės rizikos įvertinimui pateikiama Savižudiškų ketinimų įvertinimo formoje.</w:t>
      </w:r>
      <w:r w:rsidRPr="0003413D">
        <w:rPr>
          <w:rFonts w:ascii="Times New Roman" w:hAnsi="Times New Roman" w:cs="Times New Roman"/>
          <w:b/>
          <w:sz w:val="24"/>
          <w:szCs w:val="24"/>
        </w:rPr>
        <w:t xml:space="preserve">   </w:t>
      </w:r>
    </w:p>
    <w:p w14:paraId="6C45168F" w14:textId="77777777" w:rsidR="00E35FE7" w:rsidRPr="0003413D" w:rsidRDefault="00E35FE7" w:rsidP="00E35FE7">
      <w:pPr>
        <w:pStyle w:val="Sraopastraipa"/>
        <w:numPr>
          <w:ilvl w:val="0"/>
          <w:numId w:val="15"/>
        </w:numPr>
        <w:ind w:left="0" w:firstLine="851"/>
        <w:jc w:val="both"/>
        <w:rPr>
          <w:rFonts w:ascii="Times New Roman" w:eastAsia="MS Mincho" w:hAnsi="Times New Roman" w:cs="Times New Roman"/>
          <w:sz w:val="24"/>
          <w:szCs w:val="24"/>
        </w:rPr>
      </w:pPr>
      <w:r w:rsidRPr="0003413D">
        <w:rPr>
          <w:rFonts w:ascii="Times New Roman" w:eastAsia="MS Mincho" w:hAnsi="Times New Roman" w:cs="Times New Roman"/>
          <w:sz w:val="24"/>
          <w:szCs w:val="24"/>
        </w:rPr>
        <w:t>Jei gyventojas dėl ketinimo (mėginimo) žudytis pats kreipiasi į kito rajono gydymo įstaigą dėl  stacionarinio gydymo, baigus gydymą tolesne pagalba rūpinasi jo šeimos gydytojas ar  atvejo vadybininkas.</w:t>
      </w:r>
    </w:p>
    <w:p w14:paraId="317F4DBB" w14:textId="77777777" w:rsidR="00E35FE7" w:rsidRPr="0003413D" w:rsidRDefault="00E35FE7" w:rsidP="00E35FE7">
      <w:pPr>
        <w:pStyle w:val="Sraopastraipa"/>
        <w:numPr>
          <w:ilvl w:val="0"/>
          <w:numId w:val="15"/>
        </w:numPr>
        <w:ind w:left="0" w:firstLine="851"/>
        <w:jc w:val="both"/>
        <w:rPr>
          <w:rFonts w:ascii="Times New Roman" w:hAnsi="Times New Roman" w:cs="Times New Roman"/>
          <w:i/>
          <w:iCs/>
          <w:kern w:val="2"/>
          <w:sz w:val="24"/>
          <w:szCs w:val="24"/>
        </w:rPr>
      </w:pPr>
      <w:r w:rsidRPr="0003413D">
        <w:rPr>
          <w:rFonts w:ascii="Times New Roman" w:eastAsia="Andale Sans UI" w:hAnsi="Times New Roman" w:cs="Times New Roman"/>
          <w:kern w:val="2"/>
          <w:sz w:val="24"/>
          <w:szCs w:val="24"/>
        </w:rPr>
        <w:t>Visi pagalbą teikiantys specialistai vadovaujasi Lietuvos Respublikos asmens duomenų teisinės apsaugos įstatymu bei kitais Lietuvos Respublikos teisės aktais, reglamentuojančiais asmens duomenų teisinę apsaugą, ir asmens duomenis gali atskleisti ar perduoti tik subjektams, kurie įstatymų nustatyta tvarka turi teisę juos gauti. Pagalbą teikiantys specialistai įsipareigoja  informacija dalintis griežtai tik tinklo viduje, saugoti duomenų paslaptį ir pasibaigus darbo santykiams ar perėjus dirbti į kitas pareigas pranešti programos vykdymo vadovui apie bet kokias aplinkybes, kurios gali kelti grėsmę duomenų saugumui</w:t>
      </w:r>
    </w:p>
    <w:p w14:paraId="7BD5DA6B" w14:textId="77777777" w:rsidR="00E35FE7" w:rsidRPr="0003413D" w:rsidRDefault="00E35FE7" w:rsidP="00F21F7C">
      <w:pPr>
        <w:tabs>
          <w:tab w:val="center" w:pos="5102"/>
        </w:tabs>
        <w:spacing w:line="360" w:lineRule="auto"/>
        <w:rPr>
          <w:szCs w:val="24"/>
        </w:rPr>
      </w:pPr>
    </w:p>
    <w:p w14:paraId="562932C1" w14:textId="77777777" w:rsidR="00620192" w:rsidRPr="0003413D" w:rsidRDefault="00620192" w:rsidP="00620192">
      <w:pPr>
        <w:spacing w:line="276" w:lineRule="auto"/>
        <w:jc w:val="center"/>
        <w:rPr>
          <w:sz w:val="14"/>
          <w:szCs w:val="14"/>
        </w:rPr>
      </w:pPr>
      <w:r w:rsidRPr="0003413D">
        <w:rPr>
          <w:rFonts w:eastAsia="Calibri"/>
          <w:b/>
          <w:bCs/>
          <w:szCs w:val="24"/>
        </w:rPr>
        <w:t>________________________________________</w:t>
      </w:r>
    </w:p>
    <w:p w14:paraId="058D07EF" w14:textId="77777777" w:rsidR="00620192" w:rsidRPr="0003413D" w:rsidRDefault="00620192" w:rsidP="00F21F7C">
      <w:pPr>
        <w:tabs>
          <w:tab w:val="center" w:pos="5102"/>
        </w:tabs>
        <w:spacing w:line="360" w:lineRule="auto"/>
        <w:rPr>
          <w:szCs w:val="24"/>
        </w:rPr>
        <w:sectPr w:rsidR="00620192" w:rsidRPr="0003413D" w:rsidSect="00750A96">
          <w:type w:val="evenPage"/>
          <w:pgSz w:w="11906" w:h="16838"/>
          <w:pgMar w:top="1134" w:right="567" w:bottom="1134" w:left="1701" w:header="567" w:footer="567" w:gutter="0"/>
          <w:cols w:space="1296"/>
          <w:docGrid w:linePitch="360"/>
        </w:sectPr>
      </w:pPr>
    </w:p>
    <w:p w14:paraId="0E760BEE" w14:textId="77777777" w:rsidR="0027603A" w:rsidRPr="0003413D" w:rsidRDefault="0027603A" w:rsidP="0027603A">
      <w:pPr>
        <w:ind w:left="10368" w:firstLine="1296"/>
        <w:jc w:val="both"/>
        <w:rPr>
          <w:rFonts w:eastAsia="Calibri"/>
          <w:sz w:val="23"/>
          <w:szCs w:val="23"/>
        </w:rPr>
      </w:pPr>
      <w:bookmarkStart w:id="6" w:name="_Hlk211861459"/>
      <w:r w:rsidRPr="0003413D">
        <w:rPr>
          <w:rFonts w:eastAsia="Calibri"/>
          <w:sz w:val="23"/>
          <w:szCs w:val="23"/>
        </w:rPr>
        <w:lastRenderedPageBreak/>
        <w:t>PATVIRTINTA</w:t>
      </w:r>
    </w:p>
    <w:p w14:paraId="61B47476" w14:textId="77777777" w:rsidR="0027603A" w:rsidRPr="0003413D" w:rsidRDefault="0027603A" w:rsidP="0027603A">
      <w:pPr>
        <w:ind w:left="10366" w:firstLine="1298"/>
        <w:jc w:val="both"/>
        <w:rPr>
          <w:rFonts w:eastAsia="Calibri"/>
          <w:szCs w:val="24"/>
        </w:rPr>
      </w:pPr>
      <w:r w:rsidRPr="0003413D">
        <w:rPr>
          <w:rFonts w:eastAsia="Calibri"/>
          <w:szCs w:val="24"/>
        </w:rPr>
        <w:t xml:space="preserve">Kėdainių rajono savivaldybės </w:t>
      </w:r>
    </w:p>
    <w:p w14:paraId="62E4CC40" w14:textId="77777777" w:rsidR="0027603A" w:rsidRPr="0003413D" w:rsidRDefault="0027603A" w:rsidP="0027603A">
      <w:pPr>
        <w:ind w:left="11664"/>
        <w:jc w:val="both"/>
        <w:rPr>
          <w:rFonts w:eastAsia="Calibri"/>
          <w:szCs w:val="24"/>
        </w:rPr>
      </w:pPr>
      <w:r w:rsidRPr="0003413D">
        <w:rPr>
          <w:rFonts w:eastAsia="Calibri"/>
          <w:szCs w:val="24"/>
        </w:rPr>
        <w:t>administracijos direktoriaus</w:t>
      </w:r>
    </w:p>
    <w:p w14:paraId="169734C8" w14:textId="77777777" w:rsidR="001052D5" w:rsidRDefault="0027603A" w:rsidP="0027603A">
      <w:pPr>
        <w:ind w:left="10366" w:firstLine="1298"/>
        <w:jc w:val="both"/>
        <w:rPr>
          <w:rFonts w:eastAsia="Calibri"/>
          <w:szCs w:val="24"/>
        </w:rPr>
      </w:pPr>
      <w:r w:rsidRPr="0003413D">
        <w:rPr>
          <w:rFonts w:eastAsia="Calibri"/>
          <w:szCs w:val="24"/>
        </w:rPr>
        <w:t>202</w:t>
      </w:r>
      <w:r w:rsidR="00620192" w:rsidRPr="0003413D">
        <w:rPr>
          <w:rFonts w:eastAsia="Calibri"/>
          <w:szCs w:val="24"/>
        </w:rPr>
        <w:t>6</w:t>
      </w:r>
      <w:r w:rsidRPr="0003413D">
        <w:rPr>
          <w:rFonts w:eastAsia="Calibri"/>
          <w:szCs w:val="24"/>
        </w:rPr>
        <w:t xml:space="preserve"> m. </w:t>
      </w:r>
      <w:r w:rsidR="001052D5">
        <w:rPr>
          <w:rFonts w:eastAsia="Calibri"/>
          <w:szCs w:val="24"/>
        </w:rPr>
        <w:t xml:space="preserve">rugsėjo 18 d. </w:t>
      </w:r>
    </w:p>
    <w:p w14:paraId="7E7C96FA" w14:textId="1158CC02" w:rsidR="0027603A" w:rsidRPr="0003413D" w:rsidRDefault="001052D5" w:rsidP="0027603A">
      <w:pPr>
        <w:ind w:left="10366" w:firstLine="1298"/>
        <w:jc w:val="both"/>
        <w:rPr>
          <w:rFonts w:eastAsia="Calibri"/>
          <w:szCs w:val="24"/>
        </w:rPr>
      </w:pPr>
      <w:r>
        <w:rPr>
          <w:rFonts w:eastAsia="Calibri"/>
          <w:szCs w:val="24"/>
        </w:rPr>
        <w:t>Nr. AD-1-918</w:t>
      </w:r>
    </w:p>
    <w:p w14:paraId="0CB8EBF6" w14:textId="77777777" w:rsidR="0027603A" w:rsidRPr="0003413D" w:rsidRDefault="0027603A" w:rsidP="0027603A">
      <w:pPr>
        <w:ind w:left="10366" w:firstLine="1298"/>
        <w:jc w:val="both"/>
        <w:rPr>
          <w:rFonts w:eastAsia="Calibri"/>
          <w:sz w:val="14"/>
          <w:szCs w:val="24"/>
        </w:rPr>
      </w:pPr>
    </w:p>
    <w:p w14:paraId="2D40E8A7" w14:textId="77777777" w:rsidR="00F21F7C" w:rsidRPr="0003413D" w:rsidRDefault="00F21F7C" w:rsidP="00F21F7C">
      <w:pPr>
        <w:ind w:firstLine="62"/>
        <w:jc w:val="center"/>
        <w:rPr>
          <w:b/>
          <w:szCs w:val="24"/>
        </w:rPr>
      </w:pPr>
      <w:r w:rsidRPr="0003413D">
        <w:rPr>
          <w:b/>
          <w:szCs w:val="24"/>
        </w:rPr>
        <w:t>REAGAVIMO Į NEPILNAMEČIŲ IR MOKINIŲ SAVIŽUDYBIŲ RIZIKĄ KĖDAINIŲ RAJONO SAVIVALDYBĖJE ALGORITMAS</w:t>
      </w:r>
    </w:p>
    <w:p w14:paraId="2E2A0F8F" w14:textId="77777777" w:rsidR="00667AB2" w:rsidRPr="0003413D" w:rsidRDefault="00667AB2" w:rsidP="00F21F7C">
      <w:pPr>
        <w:ind w:firstLine="62"/>
        <w:jc w:val="center"/>
        <w:rPr>
          <w:b/>
          <w:szCs w:val="24"/>
        </w:rPr>
      </w:pPr>
    </w:p>
    <w:p w14:paraId="063C975B" w14:textId="77777777" w:rsidR="00667AB2" w:rsidRPr="0003413D" w:rsidRDefault="00667AB2" w:rsidP="00667AB2">
      <w:pPr>
        <w:ind w:firstLine="720"/>
        <w:rPr>
          <w:b/>
          <w:szCs w:val="24"/>
        </w:rPr>
      </w:pPr>
      <w:proofErr w:type="spellStart"/>
      <w:r w:rsidRPr="0003413D">
        <w:rPr>
          <w:szCs w:val="24"/>
          <w:lang w:val="en-GB"/>
        </w:rPr>
        <w:t>Neveikiant</w:t>
      </w:r>
      <w:proofErr w:type="spellEnd"/>
      <w:r w:rsidRPr="0003413D">
        <w:rPr>
          <w:szCs w:val="24"/>
          <w:lang w:val="en-GB"/>
        </w:rPr>
        <w:t xml:space="preserve"> </w:t>
      </w:r>
      <w:proofErr w:type="spellStart"/>
      <w:r w:rsidRPr="0003413D">
        <w:rPr>
          <w:szCs w:val="24"/>
          <w:lang w:val="en-GB"/>
        </w:rPr>
        <w:t>kuriai</w:t>
      </w:r>
      <w:proofErr w:type="spellEnd"/>
      <w:r w:rsidRPr="0003413D">
        <w:rPr>
          <w:szCs w:val="24"/>
          <w:lang w:val="en-GB"/>
        </w:rPr>
        <w:t xml:space="preserve"> </w:t>
      </w:r>
      <w:proofErr w:type="spellStart"/>
      <w:r w:rsidRPr="0003413D">
        <w:rPr>
          <w:szCs w:val="24"/>
          <w:lang w:val="en-GB"/>
        </w:rPr>
        <w:t>nors</w:t>
      </w:r>
      <w:proofErr w:type="spellEnd"/>
      <w:r w:rsidRPr="0003413D">
        <w:rPr>
          <w:szCs w:val="24"/>
          <w:lang w:val="en-GB"/>
        </w:rPr>
        <w:t xml:space="preserve"> </w:t>
      </w:r>
      <w:proofErr w:type="spellStart"/>
      <w:r w:rsidRPr="0003413D">
        <w:rPr>
          <w:szCs w:val="24"/>
          <w:lang w:val="en-GB"/>
        </w:rPr>
        <w:t>algoritmo</w:t>
      </w:r>
      <w:proofErr w:type="spellEnd"/>
      <w:r w:rsidRPr="0003413D">
        <w:rPr>
          <w:szCs w:val="24"/>
          <w:lang w:val="en-GB"/>
        </w:rPr>
        <w:t xml:space="preserve"> </w:t>
      </w:r>
      <w:proofErr w:type="spellStart"/>
      <w:r w:rsidRPr="0003413D">
        <w:rPr>
          <w:szCs w:val="24"/>
          <w:lang w:val="en-GB"/>
        </w:rPr>
        <w:t>daliai</w:t>
      </w:r>
      <w:proofErr w:type="spellEnd"/>
      <w:r w:rsidRPr="0003413D">
        <w:rPr>
          <w:szCs w:val="24"/>
          <w:lang w:val="en-GB"/>
        </w:rPr>
        <w:t xml:space="preserve">, </w:t>
      </w:r>
      <w:proofErr w:type="spellStart"/>
      <w:r w:rsidRPr="0003413D">
        <w:rPr>
          <w:szCs w:val="24"/>
          <w:lang w:val="en-GB"/>
        </w:rPr>
        <w:t>informuoti</w:t>
      </w:r>
      <w:proofErr w:type="spellEnd"/>
      <w:r w:rsidRPr="0003413D">
        <w:rPr>
          <w:szCs w:val="24"/>
          <w:lang w:val="en-GB"/>
        </w:rPr>
        <w:t xml:space="preserve"> </w:t>
      </w:r>
      <w:proofErr w:type="spellStart"/>
      <w:r w:rsidRPr="0003413D">
        <w:rPr>
          <w:szCs w:val="24"/>
          <w:lang w:val="en-GB"/>
        </w:rPr>
        <w:t>koordinatorių</w:t>
      </w:r>
      <w:proofErr w:type="spellEnd"/>
      <w:r w:rsidRPr="0003413D">
        <w:rPr>
          <w:szCs w:val="24"/>
          <w:lang w:val="en-GB"/>
        </w:rPr>
        <w:t xml:space="preserve"> </w:t>
      </w:r>
      <w:proofErr w:type="spellStart"/>
      <w:r w:rsidRPr="0003413D">
        <w:rPr>
          <w:szCs w:val="24"/>
          <w:lang w:val="en-GB"/>
        </w:rPr>
        <w:t>telefonu</w:t>
      </w:r>
      <w:proofErr w:type="spellEnd"/>
      <w:r w:rsidRPr="0003413D">
        <w:rPr>
          <w:szCs w:val="24"/>
          <w:lang w:val="en-GB"/>
        </w:rPr>
        <w:t xml:space="preserve"> </w:t>
      </w:r>
      <w:r w:rsidRPr="0003413D">
        <w:rPr>
          <w:color w:val="666666"/>
          <w:szCs w:val="24"/>
          <w:shd w:val="clear" w:color="auto" w:fill="FFFFFF"/>
        </w:rPr>
        <w:t>+370 347 57 186.</w:t>
      </w:r>
    </w:p>
    <w:bookmarkEnd w:id="6"/>
    <w:p w14:paraId="5D87429E" w14:textId="77777777" w:rsidR="00F21F7C" w:rsidRPr="0003413D" w:rsidRDefault="00F21F7C" w:rsidP="00F21F7C">
      <w:pPr>
        <w:ind w:firstLine="62"/>
        <w:jc w:val="center"/>
        <w:rPr>
          <w:szCs w:val="24"/>
        </w:rPr>
      </w:pPr>
    </w:p>
    <w:p w14:paraId="291388F5" w14:textId="77777777" w:rsidR="00667AB2" w:rsidRPr="0003413D" w:rsidRDefault="00F21F7C" w:rsidP="00E35FE7">
      <w:pPr>
        <w:ind w:firstLine="62"/>
        <w:jc w:val="center"/>
        <w:rPr>
          <w:szCs w:val="24"/>
        </w:rPr>
      </w:pPr>
      <w:r w:rsidRPr="0003413D">
        <w:rPr>
          <w:noProof/>
        </w:rPr>
        <w:drawing>
          <wp:inline distT="0" distB="0" distL="0" distR="0" wp14:anchorId="3A09D309" wp14:editId="25F1CD39">
            <wp:extent cx="6872766" cy="4567534"/>
            <wp:effectExtent l="0" t="0" r="4445" b="5080"/>
            <wp:docPr id="176167346"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906431" cy="4589907"/>
                    </a:xfrm>
                    <a:prstGeom prst="rect">
                      <a:avLst/>
                    </a:prstGeom>
                    <a:noFill/>
                    <a:ln>
                      <a:noFill/>
                    </a:ln>
                  </pic:spPr>
                </pic:pic>
              </a:graphicData>
            </a:graphic>
          </wp:inline>
        </w:drawing>
      </w:r>
      <w:r w:rsidR="00667AB2" w:rsidRPr="0003413D">
        <w:rPr>
          <w:rFonts w:eastAsia="Andale Sans UI"/>
          <w:kern w:val="2"/>
          <w:szCs w:val="24"/>
        </w:rPr>
        <w:t>.</w:t>
      </w:r>
    </w:p>
    <w:p w14:paraId="6D79E582" w14:textId="77777777" w:rsidR="00667AB2" w:rsidRPr="0003413D" w:rsidRDefault="00667AB2" w:rsidP="00F21F7C">
      <w:pPr>
        <w:ind w:firstLine="62"/>
        <w:jc w:val="center"/>
        <w:rPr>
          <w:szCs w:val="24"/>
        </w:rPr>
        <w:sectPr w:rsidR="00667AB2" w:rsidRPr="0003413D" w:rsidSect="00713A08">
          <w:type w:val="evenPage"/>
          <w:pgSz w:w="16838" w:h="11906" w:orient="landscape"/>
          <w:pgMar w:top="1134" w:right="1134" w:bottom="567" w:left="1134" w:header="567" w:footer="567" w:gutter="0"/>
          <w:cols w:space="1296"/>
          <w:docGrid w:linePitch="360"/>
        </w:sectPr>
      </w:pPr>
    </w:p>
    <w:p w14:paraId="7866A981" w14:textId="77777777" w:rsidR="00F21F7C" w:rsidRPr="0003413D" w:rsidRDefault="00F21F7C" w:rsidP="00620192">
      <w:pPr>
        <w:spacing w:line="276" w:lineRule="auto"/>
        <w:rPr>
          <w:b/>
          <w:bCs/>
          <w:iCs/>
          <w:kern w:val="2"/>
          <w:szCs w:val="24"/>
        </w:rPr>
      </w:pPr>
      <w:r w:rsidRPr="0003413D">
        <w:rPr>
          <w:b/>
          <w:bCs/>
          <w:iCs/>
          <w:kern w:val="2"/>
          <w:szCs w:val="24"/>
        </w:rPr>
        <w:lastRenderedPageBreak/>
        <w:t>ALGORITME VARTOJAMOS SĄVOKOS IR SUTRUMPINIMAI</w:t>
      </w:r>
    </w:p>
    <w:p w14:paraId="1581AEAE" w14:textId="77777777" w:rsidR="00F21F7C" w:rsidRPr="0003413D" w:rsidRDefault="00F21F7C" w:rsidP="00005C84">
      <w:pPr>
        <w:spacing w:line="276" w:lineRule="auto"/>
        <w:jc w:val="both"/>
        <w:rPr>
          <w:b/>
          <w:bCs/>
          <w:iCs/>
          <w:kern w:val="2"/>
          <w:szCs w:val="24"/>
        </w:rPr>
      </w:pPr>
    </w:p>
    <w:p w14:paraId="2B170395" w14:textId="77777777" w:rsidR="00F21F7C" w:rsidRPr="0003413D" w:rsidRDefault="00F21F7C" w:rsidP="00005C84">
      <w:pPr>
        <w:tabs>
          <w:tab w:val="left" w:pos="1134"/>
        </w:tabs>
        <w:spacing w:line="276" w:lineRule="auto"/>
        <w:jc w:val="both"/>
        <w:rPr>
          <w:kern w:val="2"/>
          <w:szCs w:val="24"/>
        </w:rPr>
      </w:pPr>
      <w:r w:rsidRPr="0003413D">
        <w:rPr>
          <w:b/>
          <w:bCs/>
          <w:kern w:val="2"/>
          <w:szCs w:val="24"/>
        </w:rPr>
        <w:t>GMP</w:t>
      </w:r>
      <w:r w:rsidRPr="0003413D">
        <w:rPr>
          <w:kern w:val="2"/>
          <w:szCs w:val="24"/>
        </w:rPr>
        <w:t xml:space="preserve"> </w:t>
      </w:r>
      <w:r w:rsidRPr="0003413D">
        <w:rPr>
          <w:b/>
          <w:bCs/>
          <w:kern w:val="2"/>
          <w:szCs w:val="24"/>
        </w:rPr>
        <w:t>tarnyba</w:t>
      </w:r>
      <w:r w:rsidRPr="0003413D">
        <w:rPr>
          <w:bCs/>
          <w:kern w:val="2"/>
          <w:szCs w:val="24"/>
        </w:rPr>
        <w:t xml:space="preserve"> </w:t>
      </w:r>
      <w:r w:rsidRPr="0003413D">
        <w:rPr>
          <w:kern w:val="2"/>
          <w:szCs w:val="24"/>
        </w:rPr>
        <w:t>– greitosios medicinos pagalbos tarnyba.</w:t>
      </w:r>
    </w:p>
    <w:p w14:paraId="2CF131B6" w14:textId="77777777" w:rsidR="00F21F7C" w:rsidRPr="0003413D" w:rsidRDefault="00F21F7C" w:rsidP="00005C84">
      <w:pPr>
        <w:tabs>
          <w:tab w:val="left" w:pos="1134"/>
        </w:tabs>
        <w:spacing w:line="276" w:lineRule="auto"/>
        <w:jc w:val="both"/>
        <w:rPr>
          <w:kern w:val="2"/>
          <w:szCs w:val="24"/>
        </w:rPr>
      </w:pPr>
      <w:r w:rsidRPr="0003413D">
        <w:rPr>
          <w:b/>
          <w:bCs/>
          <w:kern w:val="2"/>
          <w:szCs w:val="24"/>
        </w:rPr>
        <w:t>Koordinatorius</w:t>
      </w:r>
      <w:r w:rsidRPr="0003413D">
        <w:rPr>
          <w:kern w:val="2"/>
          <w:szCs w:val="24"/>
        </w:rPr>
        <w:t xml:space="preserve"> – už algoritmo veikimą atsakingas</w:t>
      </w:r>
      <w:r w:rsidRPr="0003413D">
        <w:rPr>
          <w:rFonts w:eastAsia="Andale Sans UI"/>
          <w:szCs w:val="24"/>
          <w:lang w:eastAsia="lt-LT"/>
        </w:rPr>
        <w:t xml:space="preserve"> Kėdainių rajono savivaldybės visuomenės sveikatos biuro paskirtas darbuotojas.</w:t>
      </w:r>
    </w:p>
    <w:p w14:paraId="3C0CF101" w14:textId="77777777" w:rsidR="00F21F7C" w:rsidRPr="0003413D" w:rsidRDefault="00F21F7C" w:rsidP="00005C84">
      <w:pPr>
        <w:tabs>
          <w:tab w:val="left" w:pos="993"/>
        </w:tabs>
        <w:spacing w:line="276" w:lineRule="auto"/>
        <w:jc w:val="both"/>
        <w:rPr>
          <w:kern w:val="2"/>
          <w:szCs w:val="24"/>
        </w:rPr>
      </w:pPr>
      <w:r w:rsidRPr="0003413D">
        <w:rPr>
          <w:b/>
          <w:bCs/>
          <w:kern w:val="2"/>
          <w:szCs w:val="24"/>
        </w:rPr>
        <w:t>PSC</w:t>
      </w:r>
      <w:r w:rsidRPr="0003413D">
        <w:rPr>
          <w:kern w:val="2"/>
          <w:szCs w:val="24"/>
        </w:rPr>
        <w:t xml:space="preserve"> – psichikos sveikatos centras.</w:t>
      </w:r>
    </w:p>
    <w:p w14:paraId="57867DB1" w14:textId="77777777" w:rsidR="00F21F7C" w:rsidRPr="0003413D" w:rsidRDefault="00F21F7C" w:rsidP="00005C84">
      <w:pPr>
        <w:tabs>
          <w:tab w:val="left" w:pos="993"/>
        </w:tabs>
        <w:spacing w:line="276" w:lineRule="auto"/>
        <w:jc w:val="both"/>
        <w:rPr>
          <w:kern w:val="2"/>
          <w:szCs w:val="24"/>
        </w:rPr>
      </w:pPr>
      <w:r w:rsidRPr="0003413D">
        <w:rPr>
          <w:b/>
          <w:bCs/>
          <w:kern w:val="2"/>
          <w:szCs w:val="24"/>
        </w:rPr>
        <w:t>Atvejo vadybininkas</w:t>
      </w:r>
      <w:r w:rsidRPr="0003413D">
        <w:rPr>
          <w:kern w:val="2"/>
          <w:szCs w:val="24"/>
        </w:rPr>
        <w:t xml:space="preserve"> – PSC specialistas, atliekantis atvejo vadybos funkcijas.</w:t>
      </w:r>
    </w:p>
    <w:p w14:paraId="5D90D055" w14:textId="77777777" w:rsidR="00F21F7C" w:rsidRPr="0003413D" w:rsidRDefault="00F21F7C" w:rsidP="00005C84">
      <w:pPr>
        <w:tabs>
          <w:tab w:val="left" w:pos="993"/>
        </w:tabs>
        <w:spacing w:line="276" w:lineRule="auto"/>
        <w:jc w:val="both"/>
        <w:rPr>
          <w:kern w:val="2"/>
          <w:szCs w:val="24"/>
        </w:rPr>
      </w:pPr>
      <w:r w:rsidRPr="0003413D">
        <w:rPr>
          <w:b/>
          <w:bCs/>
          <w:kern w:val="2"/>
          <w:szCs w:val="24"/>
        </w:rPr>
        <w:t>ASPĮ</w:t>
      </w:r>
      <w:r w:rsidRPr="0003413D">
        <w:rPr>
          <w:kern w:val="2"/>
          <w:szCs w:val="24"/>
        </w:rPr>
        <w:t xml:space="preserve"> – asmens sveikatos priežiūros įstaiga.</w:t>
      </w:r>
    </w:p>
    <w:p w14:paraId="17952F56" w14:textId="77777777" w:rsidR="00F21F7C" w:rsidRPr="0003413D" w:rsidRDefault="00F21F7C" w:rsidP="00005C84">
      <w:pPr>
        <w:tabs>
          <w:tab w:val="left" w:pos="993"/>
        </w:tabs>
        <w:spacing w:line="276" w:lineRule="auto"/>
        <w:jc w:val="both"/>
        <w:rPr>
          <w:kern w:val="2"/>
          <w:szCs w:val="24"/>
        </w:rPr>
      </w:pPr>
      <w:r w:rsidRPr="0003413D">
        <w:rPr>
          <w:b/>
          <w:bCs/>
          <w:kern w:val="2"/>
          <w:szCs w:val="24"/>
        </w:rPr>
        <w:t>VVTAĮT specialistas</w:t>
      </w:r>
      <w:r w:rsidRPr="0003413D">
        <w:rPr>
          <w:kern w:val="2"/>
          <w:szCs w:val="24"/>
        </w:rPr>
        <w:t xml:space="preserve"> – Valstybinės vaiko teisių apsaugos ir įvaikinimo tarnybos specialistas.</w:t>
      </w:r>
    </w:p>
    <w:p w14:paraId="5145C3A4" w14:textId="77777777" w:rsidR="00F21F7C" w:rsidRPr="0003413D" w:rsidRDefault="00F21F7C" w:rsidP="00005C84">
      <w:pPr>
        <w:tabs>
          <w:tab w:val="left" w:pos="993"/>
        </w:tabs>
        <w:spacing w:line="276" w:lineRule="auto"/>
        <w:jc w:val="both"/>
        <w:rPr>
          <w:kern w:val="2"/>
          <w:szCs w:val="24"/>
        </w:rPr>
      </w:pPr>
      <w:r w:rsidRPr="0003413D">
        <w:rPr>
          <w:b/>
          <w:bCs/>
          <w:kern w:val="2"/>
          <w:szCs w:val="24"/>
        </w:rPr>
        <w:t>SAM</w:t>
      </w:r>
      <w:r w:rsidRPr="0003413D">
        <w:rPr>
          <w:bCs/>
          <w:kern w:val="2"/>
          <w:szCs w:val="24"/>
        </w:rPr>
        <w:t xml:space="preserve"> – </w:t>
      </w:r>
      <w:r w:rsidRPr="0003413D">
        <w:rPr>
          <w:kern w:val="2"/>
          <w:szCs w:val="24"/>
        </w:rPr>
        <w:t>Lietuvos Respublikos sveikatos apsaugos ministerija.</w:t>
      </w:r>
    </w:p>
    <w:p w14:paraId="7C6F5CC4" w14:textId="77777777" w:rsidR="00F21F7C" w:rsidRPr="0003413D" w:rsidRDefault="00F21F7C" w:rsidP="00005C84">
      <w:pPr>
        <w:tabs>
          <w:tab w:val="left" w:pos="993"/>
        </w:tabs>
        <w:spacing w:line="276" w:lineRule="auto"/>
        <w:jc w:val="both"/>
        <w:rPr>
          <w:kern w:val="2"/>
          <w:szCs w:val="24"/>
        </w:rPr>
      </w:pPr>
      <w:r w:rsidRPr="0003413D">
        <w:rPr>
          <w:b/>
          <w:bCs/>
          <w:kern w:val="2"/>
          <w:szCs w:val="24"/>
        </w:rPr>
        <w:t>SAM Aprašas</w:t>
      </w:r>
      <w:r w:rsidRPr="0003413D">
        <w:rPr>
          <w:bCs/>
          <w:kern w:val="2"/>
          <w:szCs w:val="24"/>
        </w:rPr>
        <w:t xml:space="preserve"> – </w:t>
      </w:r>
      <w:r w:rsidRPr="0003413D">
        <w:rPr>
          <w:kern w:val="2"/>
          <w:szCs w:val="24"/>
        </w:rPr>
        <w:t>Lietuvos Respublikos sveikatos apsaugos ministro 2022 m. rugsėjo 30 d. įsakymas Nr. V-1507 „Dėl Pagalbos savižudybės grėsmę patiriantiems, savižudybės krizę išgyvenantiems ir savižudybės krizę išgyvenusiems asmenims teikimo tvarkos aprašo patvirtinimo“.</w:t>
      </w:r>
    </w:p>
    <w:p w14:paraId="5746C483" w14:textId="77777777" w:rsidR="00F21F7C" w:rsidRPr="0003413D" w:rsidRDefault="00F21F7C" w:rsidP="00005C84">
      <w:pPr>
        <w:spacing w:line="276" w:lineRule="auto"/>
        <w:jc w:val="both"/>
        <w:rPr>
          <w:kern w:val="2"/>
          <w:szCs w:val="24"/>
        </w:rPr>
      </w:pPr>
      <w:r w:rsidRPr="0003413D">
        <w:rPr>
          <w:b/>
          <w:bCs/>
          <w:kern w:val="2"/>
          <w:szCs w:val="24"/>
        </w:rPr>
        <w:t>Pagalbos teikėjas</w:t>
      </w:r>
      <w:r w:rsidRPr="0003413D">
        <w:rPr>
          <w:bCs/>
          <w:kern w:val="2"/>
          <w:szCs w:val="24"/>
        </w:rPr>
        <w:t xml:space="preserve"> </w:t>
      </w:r>
      <w:r w:rsidRPr="0003413D">
        <w:rPr>
          <w:kern w:val="2"/>
          <w:szCs w:val="24"/>
        </w:rPr>
        <w:t>– asmuo, pirmasis atpažinęs savižudybės grėsmę patiriantį asmenį ir pagal poreikį bei kompetenciją atliekantis SAM Apraše nurodytus veiksmus. Jei pagalbos teikėjas yra sveikatos priežiūros, švietimo ar socialinių paslaugų įstaigos darbuotojas, jis, vykdydamas darbo ar tarnybos funkcijas, į asmens savižudybės grėsmę reaguoja, pirmąją ir (ar) emocinę pagalbą asmeniui teikia vadovaudamasis SAM Aprašu ir pagalbos savižudybės grėsmę patiriantiems asmenims tvarka, nustatyta jo darbo ar tarnybos teisės aktais. Pagalbos teikėjas perduoda turimą informaciją, svarbią savižudybes rizikos įvertinimui kitam specialistui, pas kurį siuntė (nukreipė).</w:t>
      </w:r>
    </w:p>
    <w:p w14:paraId="50EDB26D" w14:textId="77777777" w:rsidR="00F21F7C" w:rsidRPr="0003413D" w:rsidRDefault="00F21F7C" w:rsidP="00005C84">
      <w:pPr>
        <w:spacing w:line="276" w:lineRule="auto"/>
        <w:jc w:val="both"/>
        <w:rPr>
          <w:kern w:val="2"/>
          <w:szCs w:val="24"/>
        </w:rPr>
      </w:pPr>
      <w:r w:rsidRPr="0003413D">
        <w:rPr>
          <w:b/>
          <w:bCs/>
          <w:kern w:val="2"/>
          <w:szCs w:val="24"/>
        </w:rPr>
        <w:t xml:space="preserve">Mokinys </w:t>
      </w:r>
      <w:r w:rsidRPr="0003413D">
        <w:rPr>
          <w:kern w:val="2"/>
          <w:szCs w:val="24"/>
        </w:rPr>
        <w:t>– asmuo, kuris mokosi.</w:t>
      </w:r>
    </w:p>
    <w:p w14:paraId="49E2DB76" w14:textId="77777777" w:rsidR="00E35FE7" w:rsidRPr="0003413D" w:rsidRDefault="00E35FE7" w:rsidP="00005C84">
      <w:pPr>
        <w:spacing w:line="276" w:lineRule="auto"/>
        <w:jc w:val="both"/>
        <w:rPr>
          <w:kern w:val="2"/>
          <w:szCs w:val="24"/>
        </w:rPr>
      </w:pPr>
    </w:p>
    <w:p w14:paraId="1F0A0BDF" w14:textId="2B4EDB3E" w:rsidR="00F21F7C" w:rsidRPr="0003413D" w:rsidRDefault="00E35FE7" w:rsidP="00E35FE7">
      <w:pPr>
        <w:jc w:val="both"/>
        <w:rPr>
          <w:kern w:val="2"/>
          <w:szCs w:val="24"/>
        </w:rPr>
      </w:pPr>
      <w:r w:rsidRPr="0003413D">
        <w:rPr>
          <w:b/>
          <w:bCs/>
          <w:iCs/>
          <w:kern w:val="2"/>
          <w:szCs w:val="24"/>
          <w:vertAlign w:val="superscript"/>
        </w:rPr>
        <w:t>1</w:t>
      </w:r>
      <w:r w:rsidR="00F21F7C" w:rsidRPr="0003413D">
        <w:rPr>
          <w:iCs/>
          <w:kern w:val="2"/>
          <w:szCs w:val="24"/>
          <w:vertAlign w:val="superscript"/>
        </w:rPr>
        <w:t xml:space="preserve"> </w:t>
      </w:r>
      <w:r w:rsidR="00F21F7C" w:rsidRPr="0003413D">
        <w:rPr>
          <w:iCs/>
          <w:kern w:val="2"/>
          <w:szCs w:val="24"/>
        </w:rPr>
        <w:t>Jeigu pagalbos teikėjas neturi galimybės informuoti savižudiškų minčių turinčio asmens tėvus</w:t>
      </w:r>
      <w:r w:rsidR="004D68D8" w:rsidRPr="0003413D">
        <w:rPr>
          <w:iCs/>
          <w:kern w:val="2"/>
          <w:szCs w:val="24"/>
        </w:rPr>
        <w:t xml:space="preserve"> </w:t>
      </w:r>
      <w:r w:rsidR="00F21F7C" w:rsidRPr="0003413D">
        <w:rPr>
          <w:iCs/>
          <w:kern w:val="2"/>
          <w:szCs w:val="24"/>
        </w:rPr>
        <w:t>/</w:t>
      </w:r>
      <w:r w:rsidR="004D68D8" w:rsidRPr="0003413D">
        <w:rPr>
          <w:iCs/>
          <w:kern w:val="2"/>
          <w:szCs w:val="24"/>
        </w:rPr>
        <w:t xml:space="preserve"> </w:t>
      </w:r>
      <w:r w:rsidR="00F21F7C" w:rsidRPr="0003413D">
        <w:rPr>
          <w:iCs/>
          <w:kern w:val="2"/>
          <w:szCs w:val="24"/>
        </w:rPr>
        <w:t>globėjus, informuoja švietimo įstaigos, kurioje jis mokosi, vadovą. Jei asmuo atsisako atskleisti ugdymo įstaigos, kurioje mokosi pavadinimą, pagalbos teikėjas skambina 112 ir asmenį perduoda GMP tarnybos medikams.</w:t>
      </w:r>
    </w:p>
    <w:p w14:paraId="5F7620DC" w14:textId="77777777" w:rsidR="00F21F7C" w:rsidRPr="0003413D" w:rsidRDefault="00E35FE7" w:rsidP="00E35FE7">
      <w:pPr>
        <w:jc w:val="both"/>
        <w:rPr>
          <w:kern w:val="2"/>
          <w:szCs w:val="24"/>
        </w:rPr>
      </w:pPr>
      <w:r w:rsidRPr="0003413D">
        <w:rPr>
          <w:b/>
          <w:bCs/>
          <w:iCs/>
          <w:kern w:val="2"/>
          <w:szCs w:val="24"/>
          <w:vertAlign w:val="superscript"/>
        </w:rPr>
        <w:t>2</w:t>
      </w:r>
      <w:r w:rsidR="00F21F7C" w:rsidRPr="0003413D">
        <w:rPr>
          <w:b/>
          <w:bCs/>
          <w:iCs/>
          <w:kern w:val="2"/>
          <w:szCs w:val="24"/>
          <w:vertAlign w:val="superscript"/>
        </w:rPr>
        <w:t xml:space="preserve"> </w:t>
      </w:r>
      <w:r w:rsidR="00F21F7C" w:rsidRPr="0003413D">
        <w:rPr>
          <w:iCs/>
          <w:kern w:val="2"/>
          <w:szCs w:val="24"/>
        </w:rPr>
        <w:t>Švietimo įstaigos vadovas, esant poreikiui, su mokyklos Vaiko gerovės komisija aptaria pagalbos mokiniui ir jo šeimai pagalbos galimybes ir pagalbos teikimo tikslais bendradarbiauja su PSC atvejo vadybininku.</w:t>
      </w:r>
    </w:p>
    <w:p w14:paraId="51D77043" w14:textId="34076DCD" w:rsidR="0027603A" w:rsidRPr="0003413D" w:rsidRDefault="00E35FE7" w:rsidP="00E35FE7">
      <w:pPr>
        <w:jc w:val="both"/>
        <w:rPr>
          <w:iCs/>
          <w:kern w:val="2"/>
          <w:szCs w:val="24"/>
        </w:rPr>
      </w:pPr>
      <w:r w:rsidRPr="0003413D">
        <w:rPr>
          <w:b/>
          <w:bCs/>
          <w:iCs/>
          <w:kern w:val="2"/>
          <w:szCs w:val="24"/>
          <w:vertAlign w:val="superscript"/>
        </w:rPr>
        <w:t>3</w:t>
      </w:r>
      <w:r w:rsidR="00F21F7C" w:rsidRPr="0003413D">
        <w:rPr>
          <w:b/>
          <w:bCs/>
          <w:iCs/>
          <w:kern w:val="2"/>
          <w:szCs w:val="24"/>
          <w:vertAlign w:val="superscript"/>
        </w:rPr>
        <w:t xml:space="preserve"> </w:t>
      </w:r>
      <w:r w:rsidR="00F21F7C" w:rsidRPr="0003413D">
        <w:rPr>
          <w:iCs/>
          <w:kern w:val="2"/>
          <w:szCs w:val="24"/>
        </w:rPr>
        <w:t>Jei su tėvais</w:t>
      </w:r>
      <w:r w:rsidR="004D68D8" w:rsidRPr="0003413D">
        <w:rPr>
          <w:iCs/>
          <w:kern w:val="2"/>
          <w:szCs w:val="24"/>
        </w:rPr>
        <w:t xml:space="preserve"> </w:t>
      </w:r>
      <w:r w:rsidR="00F21F7C" w:rsidRPr="0003413D">
        <w:rPr>
          <w:iCs/>
          <w:kern w:val="2"/>
          <w:szCs w:val="24"/>
        </w:rPr>
        <w:t>/</w:t>
      </w:r>
      <w:r w:rsidR="004D68D8" w:rsidRPr="0003413D">
        <w:rPr>
          <w:iCs/>
          <w:kern w:val="2"/>
          <w:szCs w:val="24"/>
        </w:rPr>
        <w:t xml:space="preserve"> </w:t>
      </w:r>
      <w:r w:rsidR="00F21F7C" w:rsidRPr="0003413D">
        <w:rPr>
          <w:iCs/>
          <w:kern w:val="2"/>
          <w:szCs w:val="24"/>
        </w:rPr>
        <w:t>globėjais susisiekti nepavyksta, švietimo įstaigos vadovas skambina 112 ir skiria du įstaigos darbuotojus, kurie palydi mokinį į ASPĮ psichosocialini</w:t>
      </w:r>
      <w:r w:rsidR="004D68D8" w:rsidRPr="0003413D">
        <w:rPr>
          <w:iCs/>
          <w:kern w:val="2"/>
          <w:szCs w:val="24"/>
        </w:rPr>
        <w:t>am</w:t>
      </w:r>
      <w:r w:rsidR="00F21F7C" w:rsidRPr="0003413D">
        <w:rPr>
          <w:iCs/>
          <w:kern w:val="2"/>
          <w:szCs w:val="24"/>
        </w:rPr>
        <w:t xml:space="preserve"> vertini</w:t>
      </w:r>
      <w:r w:rsidR="004D68D8" w:rsidRPr="0003413D">
        <w:rPr>
          <w:iCs/>
          <w:kern w:val="2"/>
          <w:szCs w:val="24"/>
        </w:rPr>
        <w:t>mui</w:t>
      </w:r>
      <w:r w:rsidR="00F21F7C" w:rsidRPr="0003413D">
        <w:rPr>
          <w:iCs/>
          <w:kern w:val="2"/>
          <w:szCs w:val="24"/>
        </w:rPr>
        <w:t xml:space="preserve"> atlik</w:t>
      </w:r>
      <w:r w:rsidR="004D68D8" w:rsidRPr="0003413D">
        <w:rPr>
          <w:iCs/>
          <w:kern w:val="2"/>
          <w:szCs w:val="24"/>
        </w:rPr>
        <w:t>ti</w:t>
      </w:r>
      <w:r w:rsidR="00F21F7C" w:rsidRPr="0003413D">
        <w:rPr>
          <w:iCs/>
          <w:kern w:val="2"/>
          <w:szCs w:val="24"/>
        </w:rPr>
        <w:t>.</w:t>
      </w:r>
    </w:p>
    <w:p w14:paraId="50FA9A19" w14:textId="77777777" w:rsidR="00667AB2" w:rsidRPr="0003413D" w:rsidRDefault="00667AB2" w:rsidP="0027603A">
      <w:pPr>
        <w:spacing w:line="276" w:lineRule="auto"/>
        <w:ind w:firstLine="851"/>
        <w:jc w:val="both"/>
        <w:rPr>
          <w:i/>
          <w:iCs/>
          <w:kern w:val="2"/>
          <w:szCs w:val="24"/>
        </w:rPr>
      </w:pPr>
    </w:p>
    <w:p w14:paraId="38F6902B" w14:textId="77777777" w:rsidR="00667AB2" w:rsidRPr="0003413D" w:rsidRDefault="00667AB2" w:rsidP="00667AB2">
      <w:pPr>
        <w:spacing w:line="360" w:lineRule="auto"/>
        <w:ind w:firstLine="62"/>
        <w:jc w:val="both"/>
        <w:rPr>
          <w:szCs w:val="24"/>
        </w:rPr>
      </w:pPr>
      <w:r w:rsidRPr="0003413D">
        <w:rPr>
          <w:b/>
          <w:szCs w:val="24"/>
        </w:rPr>
        <w:t>Pastabos</w:t>
      </w:r>
      <w:r w:rsidRPr="0003413D">
        <w:rPr>
          <w:szCs w:val="24"/>
        </w:rPr>
        <w:t xml:space="preserve">: </w:t>
      </w:r>
    </w:p>
    <w:p w14:paraId="6605885A" w14:textId="77777777" w:rsidR="00E35FE7" w:rsidRPr="0003413D" w:rsidRDefault="00E35FE7" w:rsidP="00E35FE7">
      <w:pPr>
        <w:pStyle w:val="Sraopastraipa"/>
        <w:numPr>
          <w:ilvl w:val="0"/>
          <w:numId w:val="15"/>
        </w:numPr>
        <w:ind w:left="0" w:firstLine="851"/>
        <w:jc w:val="both"/>
        <w:rPr>
          <w:rFonts w:ascii="Times New Roman" w:hAnsi="Times New Roman" w:cs="Times New Roman"/>
          <w:sz w:val="24"/>
          <w:szCs w:val="24"/>
        </w:rPr>
      </w:pPr>
      <w:r w:rsidRPr="0003413D">
        <w:rPr>
          <w:rFonts w:ascii="Times New Roman" w:hAnsi="Times New Roman" w:cs="Times New Roman"/>
          <w:sz w:val="24"/>
          <w:szCs w:val="24"/>
        </w:rPr>
        <w:t>Vadovaujamasi Lietuvos Respublikos sveikatos apsaugos ministro 2018 m. liepos 26 d. įsakymas Nr. V-859 „Dėl Pagalbos savižudybės grėsmę patiriantiems, savižudybės krizę išgyvenantiems ir savižudybės krizę išgyvenusiems asmenims teikimo tvarkos aprašo patvirtinimo”; Lietuvos Respublikos sveikatos apsaugos ministro 2018 m. liepos 26 d. įsakymas Nr.V-856 „Dėl Savižudybės krizę išgyvenančių asmenų psichosocialinio vertinimo tvarkos aprašo patvirtinimo“.</w:t>
      </w:r>
    </w:p>
    <w:p w14:paraId="7D4CD084" w14:textId="77777777" w:rsidR="00E35FE7" w:rsidRPr="0003413D" w:rsidRDefault="00E35FE7" w:rsidP="00E35FE7">
      <w:pPr>
        <w:pStyle w:val="Sraopastraipa"/>
        <w:numPr>
          <w:ilvl w:val="0"/>
          <w:numId w:val="15"/>
        </w:numPr>
        <w:ind w:left="0" w:firstLine="851"/>
        <w:jc w:val="both"/>
        <w:rPr>
          <w:rFonts w:ascii="Times New Roman" w:hAnsi="Times New Roman" w:cs="Times New Roman"/>
          <w:b/>
          <w:sz w:val="24"/>
          <w:szCs w:val="24"/>
        </w:rPr>
      </w:pPr>
      <w:r w:rsidRPr="0003413D">
        <w:rPr>
          <w:rFonts w:ascii="Times New Roman" w:hAnsi="Times New Roman" w:cs="Times New Roman"/>
          <w:sz w:val="24"/>
          <w:szCs w:val="24"/>
        </w:rPr>
        <w:t>Svarbi informacija savižudybės rizikos įvertinimui pateikiama Savižudiškų ketinimų įvertinimo formoje.</w:t>
      </w:r>
      <w:r w:rsidRPr="0003413D">
        <w:rPr>
          <w:rFonts w:ascii="Times New Roman" w:hAnsi="Times New Roman" w:cs="Times New Roman"/>
          <w:b/>
          <w:sz w:val="24"/>
          <w:szCs w:val="24"/>
        </w:rPr>
        <w:t xml:space="preserve">   </w:t>
      </w:r>
    </w:p>
    <w:p w14:paraId="06E84068" w14:textId="77777777" w:rsidR="00667AB2" w:rsidRPr="0003413D" w:rsidRDefault="00667AB2" w:rsidP="00E35FE7">
      <w:pPr>
        <w:pStyle w:val="Sraopastraipa"/>
        <w:numPr>
          <w:ilvl w:val="0"/>
          <w:numId w:val="15"/>
        </w:numPr>
        <w:ind w:left="0" w:firstLine="851"/>
        <w:jc w:val="both"/>
        <w:rPr>
          <w:rFonts w:ascii="Times New Roman" w:eastAsia="MS Mincho" w:hAnsi="Times New Roman" w:cs="Times New Roman"/>
          <w:sz w:val="24"/>
          <w:szCs w:val="24"/>
        </w:rPr>
      </w:pPr>
      <w:r w:rsidRPr="0003413D">
        <w:rPr>
          <w:rFonts w:ascii="Times New Roman" w:eastAsia="MS Mincho" w:hAnsi="Times New Roman" w:cs="Times New Roman"/>
          <w:sz w:val="24"/>
          <w:szCs w:val="24"/>
        </w:rPr>
        <w:t>Jei gyventojas dėl ketinimo (mėginimo) žudytis pats kreipiasi į kito rajono gydymo įstaigą dėl  stacionarinio gydymo, baigus gydymą tolesne pagalba rūpinasi jo šeimos gydytojas ar  atvejo vadybininkas.</w:t>
      </w:r>
    </w:p>
    <w:p w14:paraId="16FB915A" w14:textId="77777777" w:rsidR="00667AB2" w:rsidRPr="0003413D" w:rsidRDefault="00667AB2" w:rsidP="00E35FE7">
      <w:pPr>
        <w:pStyle w:val="Sraopastraipa"/>
        <w:numPr>
          <w:ilvl w:val="0"/>
          <w:numId w:val="15"/>
        </w:numPr>
        <w:ind w:left="0" w:firstLine="851"/>
        <w:jc w:val="both"/>
        <w:rPr>
          <w:rFonts w:ascii="Times New Roman" w:hAnsi="Times New Roman" w:cs="Times New Roman"/>
          <w:i/>
          <w:iCs/>
          <w:kern w:val="2"/>
          <w:sz w:val="24"/>
          <w:szCs w:val="24"/>
        </w:rPr>
      </w:pPr>
      <w:r w:rsidRPr="0003413D">
        <w:rPr>
          <w:rFonts w:ascii="Times New Roman" w:eastAsia="Andale Sans UI" w:hAnsi="Times New Roman" w:cs="Times New Roman"/>
          <w:kern w:val="2"/>
          <w:sz w:val="24"/>
          <w:szCs w:val="24"/>
        </w:rPr>
        <w:t xml:space="preserve">Visi pagalbą teikiantys specialistai vadovaujasi Lietuvos Respublikos asmens duomenų teisinės apsaugos įstatymu bei kitais Lietuvos Respublikos teisės aktais, reglamentuojančiais asmens duomenų teisinę apsaugą, ir asmens duomenis gali atskleisti ar perduoti tik subjektams, kurie įstatymų nustatyta tvarka turi teisę juos gauti. Pagalbą teikiantys specialistai įsipareigoja  informacija dalintis </w:t>
      </w:r>
      <w:r w:rsidRPr="0003413D">
        <w:rPr>
          <w:rFonts w:ascii="Times New Roman" w:eastAsia="Andale Sans UI" w:hAnsi="Times New Roman" w:cs="Times New Roman"/>
          <w:kern w:val="2"/>
          <w:sz w:val="24"/>
          <w:szCs w:val="24"/>
        </w:rPr>
        <w:lastRenderedPageBreak/>
        <w:t>griežtai tik tinklo viduje, saugoti duomenų paslaptį ir pasibaigus darbo santykiams ar perėjus dirbti į kitas pareigas pranešti programos vykdymo vadovui apie bet kokias aplinkybes, kurios gali kelti grėsmę duomenų saugumui</w:t>
      </w:r>
    </w:p>
    <w:p w14:paraId="4C03ECAE" w14:textId="77777777" w:rsidR="0027603A" w:rsidRPr="0003413D" w:rsidRDefault="0027603A" w:rsidP="0027603A">
      <w:pPr>
        <w:spacing w:line="276" w:lineRule="auto"/>
        <w:ind w:firstLine="851"/>
        <w:jc w:val="both"/>
        <w:rPr>
          <w:rFonts w:eastAsia="Calibri"/>
          <w:b/>
          <w:bCs/>
          <w:szCs w:val="24"/>
        </w:rPr>
      </w:pPr>
    </w:p>
    <w:p w14:paraId="4D9BB7E3" w14:textId="77777777" w:rsidR="006012CD" w:rsidRPr="0003413D" w:rsidRDefault="0027603A" w:rsidP="0027603A">
      <w:pPr>
        <w:spacing w:line="276" w:lineRule="auto"/>
        <w:jc w:val="center"/>
        <w:rPr>
          <w:rFonts w:eastAsia="Calibri"/>
          <w:b/>
          <w:bCs/>
          <w:szCs w:val="24"/>
        </w:rPr>
      </w:pPr>
      <w:r w:rsidRPr="0003413D">
        <w:rPr>
          <w:rFonts w:eastAsia="Calibri"/>
          <w:b/>
          <w:bCs/>
          <w:szCs w:val="24"/>
        </w:rPr>
        <w:t>__________</w:t>
      </w:r>
      <w:r w:rsidR="006076B2" w:rsidRPr="0003413D">
        <w:rPr>
          <w:rFonts w:eastAsia="Calibri"/>
          <w:b/>
          <w:bCs/>
          <w:szCs w:val="24"/>
        </w:rPr>
        <w:t>______________________________</w:t>
      </w:r>
    </w:p>
    <w:p w14:paraId="69EA4FC9" w14:textId="77777777" w:rsidR="00D80D01" w:rsidRPr="0003413D" w:rsidRDefault="00D80D01" w:rsidP="0027603A">
      <w:pPr>
        <w:spacing w:line="276" w:lineRule="auto"/>
        <w:jc w:val="center"/>
        <w:rPr>
          <w:sz w:val="14"/>
          <w:szCs w:val="14"/>
        </w:rPr>
      </w:pPr>
    </w:p>
    <w:p w14:paraId="5D03C76E" w14:textId="77777777" w:rsidR="00D80D01" w:rsidRPr="0003413D" w:rsidRDefault="00D80D01" w:rsidP="0027603A">
      <w:pPr>
        <w:spacing w:line="276" w:lineRule="auto"/>
        <w:jc w:val="center"/>
        <w:rPr>
          <w:sz w:val="14"/>
          <w:szCs w:val="14"/>
        </w:rPr>
      </w:pPr>
    </w:p>
    <w:p w14:paraId="7506B900" w14:textId="77777777" w:rsidR="00D80D01" w:rsidRPr="0003413D" w:rsidRDefault="00D80D01">
      <w:pPr>
        <w:rPr>
          <w:sz w:val="14"/>
          <w:szCs w:val="14"/>
        </w:rPr>
      </w:pPr>
      <w:r w:rsidRPr="0003413D">
        <w:rPr>
          <w:sz w:val="14"/>
          <w:szCs w:val="14"/>
        </w:rPr>
        <w:br w:type="page"/>
      </w:r>
    </w:p>
    <w:p w14:paraId="1DF42060" w14:textId="77777777" w:rsidR="00946CCD" w:rsidRPr="0003413D" w:rsidRDefault="00946CCD" w:rsidP="00946CCD">
      <w:pPr>
        <w:ind w:firstLine="6521"/>
      </w:pPr>
      <w:r w:rsidRPr="0003413D">
        <w:lastRenderedPageBreak/>
        <w:t>PATVIRTINTA</w:t>
      </w:r>
    </w:p>
    <w:p w14:paraId="398AC197" w14:textId="77777777" w:rsidR="00946CCD" w:rsidRPr="0003413D" w:rsidRDefault="00946CCD" w:rsidP="00946CCD">
      <w:pPr>
        <w:ind w:firstLine="6521"/>
      </w:pPr>
      <w:r w:rsidRPr="0003413D">
        <w:t>Kėdainių rajono savivaldybės</w:t>
      </w:r>
    </w:p>
    <w:p w14:paraId="1B3198F9" w14:textId="77777777" w:rsidR="00946CCD" w:rsidRPr="0003413D" w:rsidRDefault="00946CCD" w:rsidP="00946CCD">
      <w:pPr>
        <w:ind w:firstLine="6521"/>
      </w:pPr>
      <w:r w:rsidRPr="0003413D">
        <w:t xml:space="preserve">administracijos direktoriaus </w:t>
      </w:r>
    </w:p>
    <w:p w14:paraId="6997BF2A" w14:textId="03DEBA43" w:rsidR="001052D5" w:rsidRDefault="00946CCD" w:rsidP="00946CCD">
      <w:pPr>
        <w:ind w:left="3888"/>
        <w:jc w:val="center"/>
      </w:pPr>
      <w:r w:rsidRPr="0003413D">
        <w:t xml:space="preserve">     </w:t>
      </w:r>
      <w:r w:rsidR="001052D5">
        <w:t xml:space="preserve">                      </w:t>
      </w:r>
      <w:r w:rsidRPr="0003413D">
        <w:t>2026 m</w:t>
      </w:r>
      <w:r w:rsidR="001052D5">
        <w:t xml:space="preserve">. rugsėjo 18 d. </w:t>
      </w:r>
    </w:p>
    <w:p w14:paraId="58C63723" w14:textId="1DDF143E" w:rsidR="00D80D01" w:rsidRPr="0003413D" w:rsidRDefault="001052D5" w:rsidP="00946CCD">
      <w:pPr>
        <w:ind w:left="3888"/>
        <w:jc w:val="center"/>
        <w:rPr>
          <w:b/>
          <w:bCs/>
          <w:color w:val="000000"/>
          <w:szCs w:val="24"/>
          <w:lang w:eastAsia="lt-LT"/>
        </w:rPr>
      </w:pPr>
      <w:r>
        <w:t xml:space="preserve">               Nr. AD-1-918</w:t>
      </w:r>
    </w:p>
    <w:p w14:paraId="473E19C6" w14:textId="77777777" w:rsidR="00946CCD" w:rsidRPr="0003413D" w:rsidRDefault="00946CCD" w:rsidP="00D80D01">
      <w:pPr>
        <w:jc w:val="center"/>
        <w:rPr>
          <w:b/>
          <w:bCs/>
          <w:color w:val="000000"/>
          <w:szCs w:val="24"/>
          <w:lang w:eastAsia="lt-LT"/>
        </w:rPr>
      </w:pPr>
    </w:p>
    <w:p w14:paraId="346F9586" w14:textId="77777777" w:rsidR="00D80D01" w:rsidRPr="0003413D" w:rsidRDefault="00D80D01" w:rsidP="00D80D01">
      <w:pPr>
        <w:jc w:val="center"/>
        <w:rPr>
          <w:color w:val="000000"/>
          <w:szCs w:val="24"/>
          <w:lang w:eastAsia="lt-LT"/>
        </w:rPr>
      </w:pPr>
      <w:r w:rsidRPr="0003413D">
        <w:rPr>
          <w:b/>
          <w:bCs/>
          <w:color w:val="000000"/>
          <w:szCs w:val="24"/>
          <w:lang w:eastAsia="lt-LT"/>
        </w:rPr>
        <w:t>SAVIŽUDIŠKŲ KETINIMŲ ĮVERTINIMO FORMA</w:t>
      </w:r>
    </w:p>
    <w:p w14:paraId="37C8124B" w14:textId="77777777" w:rsidR="00D80D01" w:rsidRPr="0003413D" w:rsidRDefault="00D80D01" w:rsidP="00D80D01">
      <w:pPr>
        <w:jc w:val="center"/>
        <w:rPr>
          <w:color w:val="000000"/>
          <w:szCs w:val="24"/>
          <w:lang w:eastAsia="lt-LT"/>
        </w:rPr>
      </w:pPr>
      <w:r w:rsidRPr="0003413D">
        <w:rPr>
          <w:color w:val="000000"/>
          <w:szCs w:val="24"/>
          <w:lang w:eastAsia="lt-LT"/>
        </w:rPr>
        <w:t> </w:t>
      </w:r>
    </w:p>
    <w:p w14:paraId="11728E35" w14:textId="77777777" w:rsidR="00D80D01" w:rsidRPr="0003413D" w:rsidRDefault="00D80D01" w:rsidP="00D80D01">
      <w:pPr>
        <w:rPr>
          <w:color w:val="000000"/>
          <w:sz w:val="22"/>
          <w:szCs w:val="22"/>
          <w:lang w:eastAsia="lt-LT"/>
        </w:rPr>
      </w:pPr>
      <w:r w:rsidRPr="0003413D">
        <w:rPr>
          <w:color w:val="000000"/>
          <w:sz w:val="22"/>
          <w:szCs w:val="22"/>
          <w:lang w:eastAsia="lt-LT"/>
        </w:rPr>
        <w:t>Padidinta savižudybės rizika pasižyminčio asmens vardas ................................................</w:t>
      </w:r>
    </w:p>
    <w:p w14:paraId="72C63B40" w14:textId="77777777" w:rsidR="00D80D01" w:rsidRPr="0003413D" w:rsidRDefault="00D80D01" w:rsidP="00D80D01">
      <w:pPr>
        <w:rPr>
          <w:color w:val="000000"/>
          <w:sz w:val="22"/>
          <w:szCs w:val="22"/>
          <w:lang w:eastAsia="lt-LT"/>
        </w:rPr>
      </w:pPr>
      <w:r w:rsidRPr="0003413D">
        <w:rPr>
          <w:color w:val="000000"/>
          <w:sz w:val="22"/>
          <w:szCs w:val="22"/>
          <w:lang w:eastAsia="lt-LT"/>
        </w:rPr>
        <w:t>Amžius........................................</w:t>
      </w:r>
    </w:p>
    <w:p w14:paraId="39DC08B3" w14:textId="77777777" w:rsidR="00D80D01" w:rsidRPr="0003413D" w:rsidRDefault="00D80D01" w:rsidP="00D80D01">
      <w:pPr>
        <w:rPr>
          <w:color w:val="000000"/>
          <w:sz w:val="22"/>
          <w:szCs w:val="22"/>
          <w:lang w:eastAsia="lt-LT"/>
        </w:rPr>
      </w:pPr>
      <w:r w:rsidRPr="0003413D">
        <w:rPr>
          <w:color w:val="000000"/>
          <w:sz w:val="22"/>
          <w:szCs w:val="22"/>
          <w:lang w:eastAsia="lt-LT"/>
        </w:rPr>
        <w:t>Užpildymo data .............................................</w:t>
      </w:r>
    </w:p>
    <w:p w14:paraId="49469E02" w14:textId="77777777" w:rsidR="00D80D01" w:rsidRPr="0003413D" w:rsidRDefault="00D80D01" w:rsidP="00D80D01">
      <w:pPr>
        <w:rPr>
          <w:color w:val="000000"/>
          <w:sz w:val="22"/>
          <w:szCs w:val="22"/>
          <w:lang w:eastAsia="lt-LT"/>
        </w:rPr>
      </w:pPr>
      <w:r w:rsidRPr="0003413D">
        <w:rPr>
          <w:color w:val="000000"/>
          <w:sz w:val="22"/>
          <w:szCs w:val="22"/>
          <w:lang w:eastAsia="lt-LT"/>
        </w:rPr>
        <w:t>Įvertinimą atliko .........................................................................................</w:t>
      </w:r>
    </w:p>
    <w:p w14:paraId="35288A8B" w14:textId="7E7C7E1A" w:rsidR="00D80D01" w:rsidRPr="0003413D" w:rsidRDefault="00D80D01" w:rsidP="00D80D01">
      <w:pPr>
        <w:rPr>
          <w:color w:val="000000"/>
          <w:sz w:val="22"/>
          <w:szCs w:val="22"/>
          <w:lang w:eastAsia="lt-LT"/>
        </w:rPr>
      </w:pPr>
      <w:r w:rsidRPr="0003413D">
        <w:rPr>
          <w:color w:val="000000"/>
          <w:sz w:val="22"/>
          <w:szCs w:val="22"/>
          <w:lang w:eastAsia="lt-LT"/>
        </w:rPr>
        <w:t>Informaciją gavusio specialisto pavard</w:t>
      </w:r>
      <w:r w:rsidR="004D68D8" w:rsidRPr="0003413D">
        <w:rPr>
          <w:color w:val="000000"/>
          <w:sz w:val="22"/>
          <w:szCs w:val="22"/>
          <w:lang w:eastAsia="lt-LT"/>
        </w:rPr>
        <w:t>ė</w:t>
      </w:r>
      <w:r w:rsidRPr="0003413D">
        <w:rPr>
          <w:color w:val="000000"/>
          <w:sz w:val="22"/>
          <w:szCs w:val="22"/>
          <w:lang w:eastAsia="lt-LT"/>
        </w:rPr>
        <w:t>, parašas ...........................................................................</w:t>
      </w:r>
    </w:p>
    <w:tbl>
      <w:tblPr>
        <w:tblW w:w="0" w:type="auto"/>
        <w:tblCellMar>
          <w:left w:w="0" w:type="dxa"/>
          <w:right w:w="0" w:type="dxa"/>
        </w:tblCellMar>
        <w:tblLook w:val="04A0" w:firstRow="1" w:lastRow="0" w:firstColumn="1" w:lastColumn="0" w:noHBand="0" w:noVBand="1"/>
      </w:tblPr>
      <w:tblGrid>
        <w:gridCol w:w="556"/>
        <w:gridCol w:w="7653"/>
        <w:gridCol w:w="709"/>
        <w:gridCol w:w="701"/>
      </w:tblGrid>
      <w:tr w:rsidR="00D80D01" w:rsidRPr="0003413D" w14:paraId="7072588C" w14:textId="77777777" w:rsidTr="00D80D01">
        <w:tc>
          <w:tcPr>
            <w:tcW w:w="5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F57CBD6" w14:textId="77777777" w:rsidR="00D80D01" w:rsidRPr="0003413D" w:rsidRDefault="00D80D01" w:rsidP="00D80D01">
            <w:pPr>
              <w:rPr>
                <w:sz w:val="22"/>
                <w:szCs w:val="22"/>
                <w:lang w:eastAsia="lt-LT"/>
              </w:rPr>
            </w:pPr>
            <w:r w:rsidRPr="0003413D">
              <w:rPr>
                <w:sz w:val="22"/>
                <w:szCs w:val="22"/>
                <w:lang w:eastAsia="lt-LT"/>
              </w:rPr>
              <w:t>Eil. Nr.</w:t>
            </w:r>
          </w:p>
        </w:tc>
        <w:tc>
          <w:tcPr>
            <w:tcW w:w="76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33CCAD" w14:textId="77777777" w:rsidR="00D80D01" w:rsidRPr="0003413D" w:rsidRDefault="00D80D01" w:rsidP="00D80D01">
            <w:pPr>
              <w:rPr>
                <w:sz w:val="22"/>
                <w:szCs w:val="22"/>
                <w:lang w:eastAsia="lt-LT"/>
              </w:rPr>
            </w:pPr>
            <w:r w:rsidRPr="0003413D">
              <w:rPr>
                <w:b/>
                <w:bCs/>
                <w:sz w:val="22"/>
                <w:szCs w:val="22"/>
                <w:lang w:eastAsia="lt-LT"/>
              </w:rPr>
              <w:t>Buvę savižudybės mėginimai, dabartiniai planai ir požiūris į mirtį</w:t>
            </w:r>
          </w:p>
        </w:tc>
        <w:tc>
          <w:tcPr>
            <w:tcW w:w="70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3FCD1B" w14:textId="77777777" w:rsidR="00D80D01" w:rsidRPr="0003413D" w:rsidRDefault="00D80D01" w:rsidP="00D80D01">
            <w:pPr>
              <w:rPr>
                <w:sz w:val="22"/>
                <w:szCs w:val="22"/>
                <w:lang w:eastAsia="lt-LT"/>
              </w:rPr>
            </w:pPr>
            <w:r w:rsidRPr="0003413D">
              <w:rPr>
                <w:sz w:val="22"/>
                <w:szCs w:val="22"/>
                <w:lang w:eastAsia="lt-LT"/>
              </w:rPr>
              <w:t>Taip</w:t>
            </w:r>
          </w:p>
        </w:tc>
        <w:tc>
          <w:tcPr>
            <w:tcW w:w="7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AC70DC" w14:textId="77777777" w:rsidR="00D80D01" w:rsidRPr="0003413D" w:rsidRDefault="00D80D01" w:rsidP="00D80D01">
            <w:pPr>
              <w:rPr>
                <w:sz w:val="22"/>
                <w:szCs w:val="22"/>
                <w:lang w:eastAsia="lt-LT"/>
              </w:rPr>
            </w:pPr>
            <w:r w:rsidRPr="0003413D">
              <w:rPr>
                <w:sz w:val="22"/>
                <w:szCs w:val="22"/>
                <w:lang w:eastAsia="lt-LT"/>
              </w:rPr>
              <w:t>Ne</w:t>
            </w:r>
          </w:p>
        </w:tc>
      </w:tr>
      <w:tr w:rsidR="00D80D01" w:rsidRPr="0003413D" w14:paraId="26C5F608" w14:textId="77777777" w:rsidTr="00D80D01">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BBEEA3" w14:textId="77777777" w:rsidR="00D80D01" w:rsidRPr="0003413D" w:rsidRDefault="00D80D01" w:rsidP="00D80D01">
            <w:pPr>
              <w:rPr>
                <w:sz w:val="22"/>
                <w:szCs w:val="22"/>
                <w:lang w:eastAsia="lt-LT"/>
              </w:rPr>
            </w:pPr>
            <w:r w:rsidRPr="0003413D">
              <w:rPr>
                <w:sz w:val="22"/>
                <w:szCs w:val="22"/>
                <w:lang w:eastAsia="lt-LT"/>
              </w:rPr>
              <w:t>1.</w:t>
            </w:r>
          </w:p>
        </w:tc>
        <w:tc>
          <w:tcPr>
            <w:tcW w:w="7661" w:type="dxa"/>
            <w:tcBorders>
              <w:top w:val="nil"/>
              <w:left w:val="nil"/>
              <w:bottom w:val="single" w:sz="8" w:space="0" w:color="auto"/>
              <w:right w:val="single" w:sz="8" w:space="0" w:color="auto"/>
            </w:tcBorders>
            <w:tcMar>
              <w:top w:w="0" w:type="dxa"/>
              <w:left w:w="108" w:type="dxa"/>
              <w:bottom w:w="0" w:type="dxa"/>
              <w:right w:w="108" w:type="dxa"/>
            </w:tcMar>
            <w:hideMark/>
          </w:tcPr>
          <w:p w14:paraId="5DBEE61D" w14:textId="77777777" w:rsidR="00D80D01" w:rsidRPr="0003413D" w:rsidRDefault="00D80D01" w:rsidP="00D80D01">
            <w:pPr>
              <w:rPr>
                <w:sz w:val="22"/>
                <w:szCs w:val="22"/>
                <w:lang w:eastAsia="lt-LT"/>
              </w:rPr>
            </w:pPr>
            <w:r w:rsidRPr="0003413D">
              <w:rPr>
                <w:sz w:val="22"/>
                <w:szCs w:val="22"/>
                <w:lang w:eastAsia="lt-LT"/>
              </w:rPr>
              <w:t>Ar jis/ji praeityje yra bandęs/bandžiusi žudytis?</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7F8ECCF5" w14:textId="77777777" w:rsidR="00D80D01" w:rsidRPr="0003413D" w:rsidRDefault="00D80D01" w:rsidP="00D80D01">
            <w:pPr>
              <w:rPr>
                <w:sz w:val="22"/>
                <w:szCs w:val="22"/>
                <w:lang w:eastAsia="lt-LT"/>
              </w:rPr>
            </w:pPr>
            <w:r w:rsidRPr="0003413D">
              <w:rPr>
                <w:sz w:val="22"/>
                <w:szCs w:val="22"/>
                <w:lang w:eastAsia="lt-LT"/>
              </w:rPr>
              <w:t> </w:t>
            </w:r>
          </w:p>
        </w:tc>
        <w:tc>
          <w:tcPr>
            <w:tcW w:w="702" w:type="dxa"/>
            <w:tcBorders>
              <w:top w:val="nil"/>
              <w:left w:val="nil"/>
              <w:bottom w:val="single" w:sz="8" w:space="0" w:color="auto"/>
              <w:right w:val="single" w:sz="8" w:space="0" w:color="auto"/>
            </w:tcBorders>
            <w:tcMar>
              <w:top w:w="0" w:type="dxa"/>
              <w:left w:w="108" w:type="dxa"/>
              <w:bottom w:w="0" w:type="dxa"/>
              <w:right w:w="108" w:type="dxa"/>
            </w:tcMar>
            <w:hideMark/>
          </w:tcPr>
          <w:p w14:paraId="2459DED2" w14:textId="77777777" w:rsidR="00D80D01" w:rsidRPr="0003413D" w:rsidRDefault="00D80D01" w:rsidP="00D80D01">
            <w:pPr>
              <w:rPr>
                <w:sz w:val="22"/>
                <w:szCs w:val="22"/>
                <w:lang w:eastAsia="lt-LT"/>
              </w:rPr>
            </w:pPr>
            <w:r w:rsidRPr="0003413D">
              <w:rPr>
                <w:sz w:val="22"/>
                <w:szCs w:val="22"/>
                <w:lang w:eastAsia="lt-LT"/>
              </w:rPr>
              <w:t> </w:t>
            </w:r>
          </w:p>
        </w:tc>
      </w:tr>
      <w:tr w:rsidR="00D80D01" w:rsidRPr="0003413D" w14:paraId="41199640" w14:textId="77777777" w:rsidTr="00D80D01">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7C5F49" w14:textId="77777777" w:rsidR="00D80D01" w:rsidRPr="0003413D" w:rsidRDefault="00D80D01" w:rsidP="00D80D01">
            <w:pPr>
              <w:rPr>
                <w:sz w:val="22"/>
                <w:szCs w:val="22"/>
                <w:lang w:eastAsia="lt-LT"/>
              </w:rPr>
            </w:pPr>
            <w:r w:rsidRPr="0003413D">
              <w:rPr>
                <w:sz w:val="22"/>
                <w:szCs w:val="22"/>
                <w:lang w:eastAsia="lt-LT"/>
              </w:rPr>
              <w:t>2.</w:t>
            </w:r>
          </w:p>
        </w:tc>
        <w:tc>
          <w:tcPr>
            <w:tcW w:w="7661" w:type="dxa"/>
            <w:tcBorders>
              <w:top w:val="nil"/>
              <w:left w:val="nil"/>
              <w:bottom w:val="single" w:sz="8" w:space="0" w:color="auto"/>
              <w:right w:val="single" w:sz="8" w:space="0" w:color="auto"/>
            </w:tcBorders>
            <w:tcMar>
              <w:top w:w="0" w:type="dxa"/>
              <w:left w:w="108" w:type="dxa"/>
              <w:bottom w:w="0" w:type="dxa"/>
              <w:right w:w="108" w:type="dxa"/>
            </w:tcMar>
            <w:hideMark/>
          </w:tcPr>
          <w:p w14:paraId="256026D9" w14:textId="77777777" w:rsidR="00D80D01" w:rsidRPr="0003413D" w:rsidRDefault="00D80D01" w:rsidP="00D80D01">
            <w:pPr>
              <w:rPr>
                <w:sz w:val="22"/>
                <w:szCs w:val="22"/>
                <w:lang w:eastAsia="lt-LT"/>
              </w:rPr>
            </w:pPr>
            <w:r w:rsidRPr="0003413D">
              <w:rPr>
                <w:sz w:val="22"/>
                <w:szCs w:val="22"/>
                <w:lang w:eastAsia="lt-LT"/>
              </w:rPr>
              <w:t>Ar jo/jos gyvenime yra buvęs koks nors artimas ar svarbus asmuo, kuris nusižudė ar bandė žudytis?</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74BF1690" w14:textId="77777777" w:rsidR="00D80D01" w:rsidRPr="0003413D" w:rsidRDefault="00D80D01" w:rsidP="00D80D01">
            <w:pPr>
              <w:rPr>
                <w:sz w:val="22"/>
                <w:szCs w:val="22"/>
                <w:lang w:eastAsia="lt-LT"/>
              </w:rPr>
            </w:pPr>
            <w:r w:rsidRPr="0003413D">
              <w:rPr>
                <w:sz w:val="22"/>
                <w:szCs w:val="22"/>
                <w:lang w:eastAsia="lt-LT"/>
              </w:rPr>
              <w:t> </w:t>
            </w:r>
          </w:p>
        </w:tc>
        <w:tc>
          <w:tcPr>
            <w:tcW w:w="702" w:type="dxa"/>
            <w:tcBorders>
              <w:top w:val="nil"/>
              <w:left w:val="nil"/>
              <w:bottom w:val="single" w:sz="8" w:space="0" w:color="auto"/>
              <w:right w:val="single" w:sz="8" w:space="0" w:color="auto"/>
            </w:tcBorders>
            <w:tcMar>
              <w:top w:w="0" w:type="dxa"/>
              <w:left w:w="108" w:type="dxa"/>
              <w:bottom w:w="0" w:type="dxa"/>
              <w:right w:w="108" w:type="dxa"/>
            </w:tcMar>
            <w:hideMark/>
          </w:tcPr>
          <w:p w14:paraId="61D19A4E" w14:textId="77777777" w:rsidR="00D80D01" w:rsidRPr="0003413D" w:rsidRDefault="00D80D01" w:rsidP="00D80D01">
            <w:pPr>
              <w:rPr>
                <w:sz w:val="22"/>
                <w:szCs w:val="22"/>
                <w:lang w:eastAsia="lt-LT"/>
              </w:rPr>
            </w:pPr>
            <w:r w:rsidRPr="0003413D">
              <w:rPr>
                <w:sz w:val="22"/>
                <w:szCs w:val="22"/>
                <w:lang w:eastAsia="lt-LT"/>
              </w:rPr>
              <w:t> </w:t>
            </w:r>
          </w:p>
        </w:tc>
      </w:tr>
      <w:tr w:rsidR="00D80D01" w:rsidRPr="0003413D" w14:paraId="17BDEA2F" w14:textId="77777777" w:rsidTr="00D80D01">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A5EF04" w14:textId="77777777" w:rsidR="00D80D01" w:rsidRPr="0003413D" w:rsidRDefault="00D80D01" w:rsidP="00D80D01">
            <w:pPr>
              <w:rPr>
                <w:sz w:val="22"/>
                <w:szCs w:val="22"/>
                <w:lang w:eastAsia="lt-LT"/>
              </w:rPr>
            </w:pPr>
            <w:r w:rsidRPr="0003413D">
              <w:rPr>
                <w:sz w:val="22"/>
                <w:szCs w:val="22"/>
                <w:lang w:eastAsia="lt-LT"/>
              </w:rPr>
              <w:t>3.</w:t>
            </w:r>
          </w:p>
        </w:tc>
        <w:tc>
          <w:tcPr>
            <w:tcW w:w="7661" w:type="dxa"/>
            <w:tcBorders>
              <w:top w:val="nil"/>
              <w:left w:val="nil"/>
              <w:bottom w:val="single" w:sz="8" w:space="0" w:color="auto"/>
              <w:right w:val="single" w:sz="8" w:space="0" w:color="auto"/>
            </w:tcBorders>
            <w:tcMar>
              <w:top w:w="0" w:type="dxa"/>
              <w:left w:w="108" w:type="dxa"/>
              <w:bottom w:w="0" w:type="dxa"/>
              <w:right w:w="108" w:type="dxa"/>
            </w:tcMar>
            <w:hideMark/>
          </w:tcPr>
          <w:p w14:paraId="31CF3728" w14:textId="77777777" w:rsidR="00D80D01" w:rsidRPr="0003413D" w:rsidRDefault="00D80D01" w:rsidP="00D80D01">
            <w:pPr>
              <w:ind w:firstLine="62"/>
              <w:rPr>
                <w:sz w:val="22"/>
                <w:szCs w:val="22"/>
                <w:lang w:eastAsia="lt-LT"/>
              </w:rPr>
            </w:pPr>
            <w:r w:rsidRPr="0003413D">
              <w:rPr>
                <w:sz w:val="22"/>
                <w:szCs w:val="22"/>
                <w:lang w:eastAsia="lt-LT"/>
              </w:rPr>
              <w:t>Dirbantis/neįgalus/bedarbis/pensininkas/studentas/mokinys</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7583D70A" w14:textId="77777777" w:rsidR="00D80D01" w:rsidRPr="0003413D" w:rsidRDefault="00D80D01" w:rsidP="00D80D01">
            <w:pPr>
              <w:rPr>
                <w:sz w:val="22"/>
                <w:szCs w:val="22"/>
                <w:lang w:eastAsia="lt-LT"/>
              </w:rPr>
            </w:pPr>
            <w:r w:rsidRPr="0003413D">
              <w:rPr>
                <w:sz w:val="22"/>
                <w:szCs w:val="22"/>
                <w:lang w:eastAsia="lt-LT"/>
              </w:rPr>
              <w:t> </w:t>
            </w:r>
          </w:p>
        </w:tc>
        <w:tc>
          <w:tcPr>
            <w:tcW w:w="702" w:type="dxa"/>
            <w:tcBorders>
              <w:top w:val="nil"/>
              <w:left w:val="nil"/>
              <w:bottom w:val="single" w:sz="8" w:space="0" w:color="auto"/>
              <w:right w:val="single" w:sz="8" w:space="0" w:color="auto"/>
            </w:tcBorders>
            <w:tcMar>
              <w:top w:w="0" w:type="dxa"/>
              <w:left w:w="108" w:type="dxa"/>
              <w:bottom w:w="0" w:type="dxa"/>
              <w:right w:w="108" w:type="dxa"/>
            </w:tcMar>
            <w:hideMark/>
          </w:tcPr>
          <w:p w14:paraId="5DDD8ED8" w14:textId="77777777" w:rsidR="00D80D01" w:rsidRPr="0003413D" w:rsidRDefault="00D80D01" w:rsidP="00D80D01">
            <w:pPr>
              <w:rPr>
                <w:sz w:val="22"/>
                <w:szCs w:val="22"/>
                <w:lang w:eastAsia="lt-LT"/>
              </w:rPr>
            </w:pPr>
            <w:r w:rsidRPr="0003413D">
              <w:rPr>
                <w:sz w:val="22"/>
                <w:szCs w:val="22"/>
                <w:lang w:eastAsia="lt-LT"/>
              </w:rPr>
              <w:t> </w:t>
            </w:r>
          </w:p>
        </w:tc>
      </w:tr>
      <w:tr w:rsidR="00D80D01" w:rsidRPr="0003413D" w14:paraId="357AE79F" w14:textId="77777777" w:rsidTr="00D80D01">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CDCE42" w14:textId="77777777" w:rsidR="00D80D01" w:rsidRPr="0003413D" w:rsidRDefault="00D80D01" w:rsidP="00D80D01">
            <w:pPr>
              <w:rPr>
                <w:sz w:val="22"/>
                <w:szCs w:val="22"/>
                <w:lang w:eastAsia="lt-LT"/>
              </w:rPr>
            </w:pPr>
            <w:r w:rsidRPr="0003413D">
              <w:rPr>
                <w:sz w:val="22"/>
                <w:szCs w:val="22"/>
                <w:lang w:eastAsia="lt-LT"/>
              </w:rPr>
              <w:t>4.</w:t>
            </w:r>
          </w:p>
        </w:tc>
        <w:tc>
          <w:tcPr>
            <w:tcW w:w="7661" w:type="dxa"/>
            <w:tcBorders>
              <w:top w:val="nil"/>
              <w:left w:val="nil"/>
              <w:bottom w:val="single" w:sz="8" w:space="0" w:color="auto"/>
              <w:right w:val="single" w:sz="8" w:space="0" w:color="auto"/>
            </w:tcBorders>
            <w:tcMar>
              <w:top w:w="0" w:type="dxa"/>
              <w:left w:w="108" w:type="dxa"/>
              <w:bottom w:w="0" w:type="dxa"/>
              <w:right w:w="108" w:type="dxa"/>
            </w:tcMar>
            <w:hideMark/>
          </w:tcPr>
          <w:p w14:paraId="516EBB3A" w14:textId="77777777" w:rsidR="00D80D01" w:rsidRPr="0003413D" w:rsidRDefault="00D80D01" w:rsidP="00D80D01">
            <w:pPr>
              <w:rPr>
                <w:sz w:val="22"/>
                <w:szCs w:val="22"/>
                <w:lang w:eastAsia="lt-LT"/>
              </w:rPr>
            </w:pPr>
            <w:r w:rsidRPr="0003413D">
              <w:rPr>
                <w:sz w:val="22"/>
                <w:szCs w:val="22"/>
                <w:lang w:eastAsia="lt-LT"/>
              </w:rPr>
              <w:t>Ar dabartiniu metu galvoja apie savižudybę?</w:t>
            </w:r>
          </w:p>
          <w:p w14:paraId="201186A6" w14:textId="77777777" w:rsidR="00D80D01" w:rsidRPr="0003413D" w:rsidRDefault="00D80D01" w:rsidP="00D80D01">
            <w:pPr>
              <w:rPr>
                <w:sz w:val="22"/>
                <w:szCs w:val="22"/>
                <w:lang w:eastAsia="lt-LT"/>
              </w:rPr>
            </w:pPr>
            <w:r w:rsidRPr="0003413D">
              <w:rPr>
                <w:sz w:val="22"/>
                <w:szCs w:val="22"/>
                <w:lang w:eastAsia="lt-LT"/>
              </w:rPr>
              <w:t>Ar mintys apie savižudybę intensyvios?</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5B675B54" w14:textId="77777777" w:rsidR="00D80D01" w:rsidRPr="0003413D" w:rsidRDefault="00D80D01" w:rsidP="00D80D01">
            <w:pPr>
              <w:rPr>
                <w:sz w:val="22"/>
                <w:szCs w:val="22"/>
                <w:lang w:eastAsia="lt-LT"/>
              </w:rPr>
            </w:pPr>
            <w:r w:rsidRPr="0003413D">
              <w:rPr>
                <w:sz w:val="22"/>
                <w:szCs w:val="22"/>
                <w:lang w:eastAsia="lt-LT"/>
              </w:rPr>
              <w:t> </w:t>
            </w:r>
          </w:p>
        </w:tc>
        <w:tc>
          <w:tcPr>
            <w:tcW w:w="702" w:type="dxa"/>
            <w:tcBorders>
              <w:top w:val="nil"/>
              <w:left w:val="nil"/>
              <w:bottom w:val="single" w:sz="8" w:space="0" w:color="auto"/>
              <w:right w:val="single" w:sz="8" w:space="0" w:color="auto"/>
            </w:tcBorders>
            <w:tcMar>
              <w:top w:w="0" w:type="dxa"/>
              <w:left w:w="108" w:type="dxa"/>
              <w:bottom w:w="0" w:type="dxa"/>
              <w:right w:w="108" w:type="dxa"/>
            </w:tcMar>
            <w:hideMark/>
          </w:tcPr>
          <w:p w14:paraId="27279B3B" w14:textId="77777777" w:rsidR="00D80D01" w:rsidRPr="0003413D" w:rsidRDefault="00D80D01" w:rsidP="00D80D01">
            <w:pPr>
              <w:rPr>
                <w:sz w:val="22"/>
                <w:szCs w:val="22"/>
                <w:lang w:eastAsia="lt-LT"/>
              </w:rPr>
            </w:pPr>
            <w:r w:rsidRPr="0003413D">
              <w:rPr>
                <w:sz w:val="22"/>
                <w:szCs w:val="22"/>
                <w:lang w:eastAsia="lt-LT"/>
              </w:rPr>
              <w:t> </w:t>
            </w:r>
          </w:p>
        </w:tc>
      </w:tr>
      <w:tr w:rsidR="00D80D01" w:rsidRPr="0003413D" w14:paraId="1E998177" w14:textId="77777777" w:rsidTr="00D80D01">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1499A6" w14:textId="77777777" w:rsidR="00D80D01" w:rsidRPr="0003413D" w:rsidRDefault="00D80D01" w:rsidP="00D80D01">
            <w:pPr>
              <w:rPr>
                <w:sz w:val="22"/>
                <w:szCs w:val="22"/>
                <w:lang w:eastAsia="lt-LT"/>
              </w:rPr>
            </w:pPr>
            <w:r w:rsidRPr="0003413D">
              <w:rPr>
                <w:sz w:val="22"/>
                <w:szCs w:val="22"/>
                <w:lang w:eastAsia="lt-LT"/>
              </w:rPr>
              <w:t>5.</w:t>
            </w:r>
          </w:p>
        </w:tc>
        <w:tc>
          <w:tcPr>
            <w:tcW w:w="7661" w:type="dxa"/>
            <w:tcBorders>
              <w:top w:val="nil"/>
              <w:left w:val="nil"/>
              <w:bottom w:val="single" w:sz="8" w:space="0" w:color="auto"/>
              <w:right w:val="single" w:sz="8" w:space="0" w:color="auto"/>
            </w:tcBorders>
            <w:tcMar>
              <w:top w:w="0" w:type="dxa"/>
              <w:left w:w="108" w:type="dxa"/>
              <w:bottom w:w="0" w:type="dxa"/>
              <w:right w:w="108" w:type="dxa"/>
            </w:tcMar>
            <w:hideMark/>
          </w:tcPr>
          <w:p w14:paraId="7C575BCE" w14:textId="77777777" w:rsidR="00D80D01" w:rsidRPr="0003413D" w:rsidRDefault="00D80D01" w:rsidP="00D80D01">
            <w:pPr>
              <w:rPr>
                <w:sz w:val="22"/>
                <w:szCs w:val="22"/>
                <w:lang w:eastAsia="lt-LT"/>
              </w:rPr>
            </w:pPr>
            <w:r w:rsidRPr="0003413D">
              <w:rPr>
                <w:sz w:val="22"/>
                <w:szCs w:val="22"/>
                <w:lang w:eastAsia="lt-LT"/>
              </w:rPr>
              <w:t>Ar šis asmuo yra apmąstęs konkretų savižudybės planą (numatęs savižudybės vietą, laiką ir būdą)?</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3E69DA42" w14:textId="77777777" w:rsidR="00D80D01" w:rsidRPr="0003413D" w:rsidRDefault="00D80D01" w:rsidP="00D80D01">
            <w:pPr>
              <w:rPr>
                <w:sz w:val="22"/>
                <w:szCs w:val="22"/>
                <w:lang w:eastAsia="lt-LT"/>
              </w:rPr>
            </w:pPr>
            <w:r w:rsidRPr="0003413D">
              <w:rPr>
                <w:sz w:val="22"/>
                <w:szCs w:val="22"/>
                <w:lang w:eastAsia="lt-LT"/>
              </w:rPr>
              <w:t> </w:t>
            </w:r>
          </w:p>
        </w:tc>
        <w:tc>
          <w:tcPr>
            <w:tcW w:w="702" w:type="dxa"/>
            <w:tcBorders>
              <w:top w:val="nil"/>
              <w:left w:val="nil"/>
              <w:bottom w:val="single" w:sz="8" w:space="0" w:color="auto"/>
              <w:right w:val="single" w:sz="8" w:space="0" w:color="auto"/>
            </w:tcBorders>
            <w:tcMar>
              <w:top w:w="0" w:type="dxa"/>
              <w:left w:w="108" w:type="dxa"/>
              <w:bottom w:w="0" w:type="dxa"/>
              <w:right w:w="108" w:type="dxa"/>
            </w:tcMar>
            <w:hideMark/>
          </w:tcPr>
          <w:p w14:paraId="7DE6E985" w14:textId="77777777" w:rsidR="00D80D01" w:rsidRPr="0003413D" w:rsidRDefault="00D80D01" w:rsidP="00D80D01">
            <w:pPr>
              <w:rPr>
                <w:sz w:val="22"/>
                <w:szCs w:val="22"/>
                <w:lang w:eastAsia="lt-LT"/>
              </w:rPr>
            </w:pPr>
            <w:r w:rsidRPr="0003413D">
              <w:rPr>
                <w:sz w:val="22"/>
                <w:szCs w:val="22"/>
                <w:lang w:eastAsia="lt-LT"/>
              </w:rPr>
              <w:t> </w:t>
            </w:r>
          </w:p>
        </w:tc>
      </w:tr>
      <w:tr w:rsidR="00D80D01" w:rsidRPr="0003413D" w14:paraId="6BB45DCA" w14:textId="77777777" w:rsidTr="00D80D01">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08664F" w14:textId="77777777" w:rsidR="00D80D01" w:rsidRPr="0003413D" w:rsidRDefault="00D80D01" w:rsidP="00D80D01">
            <w:pPr>
              <w:rPr>
                <w:sz w:val="22"/>
                <w:szCs w:val="22"/>
                <w:lang w:eastAsia="lt-LT"/>
              </w:rPr>
            </w:pPr>
            <w:r w:rsidRPr="0003413D">
              <w:rPr>
                <w:sz w:val="22"/>
                <w:szCs w:val="22"/>
                <w:lang w:eastAsia="lt-LT"/>
              </w:rPr>
              <w:t>6.</w:t>
            </w:r>
          </w:p>
        </w:tc>
        <w:tc>
          <w:tcPr>
            <w:tcW w:w="7661" w:type="dxa"/>
            <w:tcBorders>
              <w:top w:val="nil"/>
              <w:left w:val="nil"/>
              <w:bottom w:val="single" w:sz="8" w:space="0" w:color="auto"/>
              <w:right w:val="single" w:sz="8" w:space="0" w:color="auto"/>
            </w:tcBorders>
            <w:tcMar>
              <w:top w:w="0" w:type="dxa"/>
              <w:left w:w="108" w:type="dxa"/>
              <w:bottom w:w="0" w:type="dxa"/>
              <w:right w:w="108" w:type="dxa"/>
            </w:tcMar>
            <w:hideMark/>
          </w:tcPr>
          <w:p w14:paraId="1749A165" w14:textId="77777777" w:rsidR="00D80D01" w:rsidRPr="0003413D" w:rsidRDefault="00D80D01" w:rsidP="00D80D01">
            <w:pPr>
              <w:rPr>
                <w:sz w:val="22"/>
                <w:szCs w:val="22"/>
                <w:lang w:eastAsia="lt-LT"/>
              </w:rPr>
            </w:pPr>
            <w:r w:rsidRPr="0003413D">
              <w:rPr>
                <w:sz w:val="22"/>
                <w:szCs w:val="22"/>
                <w:lang w:eastAsia="lt-LT"/>
              </w:rPr>
              <w:t>Ar šis asmuo yra pradėjęs veiksmus, galinčius reikšti atsisveikinimą su kitais (grąžinti skolas, pasiskolintus daiktus, rašyti atsisveikinimo laiškus ir pan.)?</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7EC1581C" w14:textId="77777777" w:rsidR="00D80D01" w:rsidRPr="0003413D" w:rsidRDefault="00D80D01" w:rsidP="00D80D01">
            <w:pPr>
              <w:rPr>
                <w:sz w:val="22"/>
                <w:szCs w:val="22"/>
                <w:lang w:eastAsia="lt-LT"/>
              </w:rPr>
            </w:pPr>
            <w:r w:rsidRPr="0003413D">
              <w:rPr>
                <w:sz w:val="22"/>
                <w:szCs w:val="22"/>
                <w:lang w:eastAsia="lt-LT"/>
              </w:rPr>
              <w:t> </w:t>
            </w:r>
          </w:p>
        </w:tc>
        <w:tc>
          <w:tcPr>
            <w:tcW w:w="702" w:type="dxa"/>
            <w:tcBorders>
              <w:top w:val="nil"/>
              <w:left w:val="nil"/>
              <w:bottom w:val="single" w:sz="8" w:space="0" w:color="auto"/>
              <w:right w:val="single" w:sz="8" w:space="0" w:color="auto"/>
            </w:tcBorders>
            <w:tcMar>
              <w:top w:w="0" w:type="dxa"/>
              <w:left w:w="108" w:type="dxa"/>
              <w:bottom w:w="0" w:type="dxa"/>
              <w:right w:w="108" w:type="dxa"/>
            </w:tcMar>
            <w:hideMark/>
          </w:tcPr>
          <w:p w14:paraId="5A5E38C2" w14:textId="77777777" w:rsidR="00D80D01" w:rsidRPr="0003413D" w:rsidRDefault="00D80D01" w:rsidP="00D80D01">
            <w:pPr>
              <w:rPr>
                <w:sz w:val="22"/>
                <w:szCs w:val="22"/>
                <w:lang w:eastAsia="lt-LT"/>
              </w:rPr>
            </w:pPr>
            <w:r w:rsidRPr="0003413D">
              <w:rPr>
                <w:sz w:val="22"/>
                <w:szCs w:val="22"/>
                <w:lang w:eastAsia="lt-LT"/>
              </w:rPr>
              <w:t> </w:t>
            </w:r>
          </w:p>
        </w:tc>
      </w:tr>
      <w:tr w:rsidR="00D80D01" w:rsidRPr="0003413D" w14:paraId="259CD8AD" w14:textId="77777777" w:rsidTr="00D80D01">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7EFD22" w14:textId="77777777" w:rsidR="00D80D01" w:rsidRPr="0003413D" w:rsidRDefault="00D80D01" w:rsidP="00D80D01">
            <w:pPr>
              <w:rPr>
                <w:sz w:val="22"/>
                <w:szCs w:val="22"/>
                <w:lang w:eastAsia="lt-LT"/>
              </w:rPr>
            </w:pPr>
            <w:r w:rsidRPr="0003413D">
              <w:rPr>
                <w:sz w:val="22"/>
                <w:szCs w:val="22"/>
                <w:lang w:eastAsia="lt-LT"/>
              </w:rPr>
              <w:t>7.</w:t>
            </w:r>
          </w:p>
        </w:tc>
        <w:tc>
          <w:tcPr>
            <w:tcW w:w="7661" w:type="dxa"/>
            <w:tcBorders>
              <w:top w:val="nil"/>
              <w:left w:val="nil"/>
              <w:bottom w:val="single" w:sz="8" w:space="0" w:color="auto"/>
              <w:right w:val="single" w:sz="8" w:space="0" w:color="auto"/>
            </w:tcBorders>
            <w:tcMar>
              <w:top w:w="0" w:type="dxa"/>
              <w:left w:w="108" w:type="dxa"/>
              <w:bottom w:w="0" w:type="dxa"/>
              <w:right w:w="108" w:type="dxa"/>
            </w:tcMar>
            <w:hideMark/>
          </w:tcPr>
          <w:p w14:paraId="7FC1A071" w14:textId="77777777" w:rsidR="00D80D01" w:rsidRPr="0003413D" w:rsidRDefault="00D80D01" w:rsidP="00D80D01">
            <w:pPr>
              <w:rPr>
                <w:sz w:val="22"/>
                <w:szCs w:val="22"/>
                <w:lang w:eastAsia="lt-LT"/>
              </w:rPr>
            </w:pPr>
            <w:r w:rsidRPr="0003413D">
              <w:rPr>
                <w:sz w:val="22"/>
                <w:szCs w:val="22"/>
                <w:lang w:eastAsia="lt-LT"/>
              </w:rPr>
              <w:t>Ar jis/ji savižudybėje mato kokios nors slegiančios problemos sprendimą (galimybę išpirkti kaltę, atkeršyti, išsigelbėti, išsivaduoti iš kančios)?</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42351DDE" w14:textId="77777777" w:rsidR="00D80D01" w:rsidRPr="0003413D" w:rsidRDefault="00D80D01" w:rsidP="00D80D01">
            <w:pPr>
              <w:rPr>
                <w:sz w:val="22"/>
                <w:szCs w:val="22"/>
                <w:lang w:eastAsia="lt-LT"/>
              </w:rPr>
            </w:pPr>
            <w:r w:rsidRPr="0003413D">
              <w:rPr>
                <w:sz w:val="22"/>
                <w:szCs w:val="22"/>
                <w:lang w:eastAsia="lt-LT"/>
              </w:rPr>
              <w:t> </w:t>
            </w:r>
          </w:p>
        </w:tc>
        <w:tc>
          <w:tcPr>
            <w:tcW w:w="702" w:type="dxa"/>
            <w:tcBorders>
              <w:top w:val="nil"/>
              <w:left w:val="nil"/>
              <w:bottom w:val="single" w:sz="8" w:space="0" w:color="auto"/>
              <w:right w:val="single" w:sz="8" w:space="0" w:color="auto"/>
            </w:tcBorders>
            <w:tcMar>
              <w:top w:w="0" w:type="dxa"/>
              <w:left w:w="108" w:type="dxa"/>
              <w:bottom w:w="0" w:type="dxa"/>
              <w:right w:w="108" w:type="dxa"/>
            </w:tcMar>
            <w:hideMark/>
          </w:tcPr>
          <w:p w14:paraId="0AC7949C" w14:textId="77777777" w:rsidR="00D80D01" w:rsidRPr="0003413D" w:rsidRDefault="00D80D01" w:rsidP="00D80D01">
            <w:pPr>
              <w:rPr>
                <w:sz w:val="22"/>
                <w:szCs w:val="22"/>
                <w:lang w:eastAsia="lt-LT"/>
              </w:rPr>
            </w:pPr>
            <w:r w:rsidRPr="0003413D">
              <w:rPr>
                <w:sz w:val="22"/>
                <w:szCs w:val="22"/>
                <w:lang w:eastAsia="lt-LT"/>
              </w:rPr>
              <w:t> </w:t>
            </w:r>
          </w:p>
        </w:tc>
      </w:tr>
      <w:tr w:rsidR="00D80D01" w:rsidRPr="0003413D" w14:paraId="68EBCC87" w14:textId="77777777" w:rsidTr="00D80D01">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311A93" w14:textId="77777777" w:rsidR="00D80D01" w:rsidRPr="0003413D" w:rsidRDefault="00D80D01" w:rsidP="00D80D01">
            <w:pPr>
              <w:rPr>
                <w:sz w:val="22"/>
                <w:szCs w:val="22"/>
                <w:lang w:eastAsia="lt-LT"/>
              </w:rPr>
            </w:pPr>
            <w:r w:rsidRPr="0003413D">
              <w:rPr>
                <w:sz w:val="22"/>
                <w:szCs w:val="22"/>
                <w:lang w:eastAsia="lt-LT"/>
              </w:rPr>
              <w:t>8.</w:t>
            </w:r>
          </w:p>
        </w:tc>
        <w:tc>
          <w:tcPr>
            <w:tcW w:w="7661" w:type="dxa"/>
            <w:tcBorders>
              <w:top w:val="nil"/>
              <w:left w:val="nil"/>
              <w:bottom w:val="single" w:sz="8" w:space="0" w:color="auto"/>
              <w:right w:val="single" w:sz="8" w:space="0" w:color="auto"/>
            </w:tcBorders>
            <w:tcMar>
              <w:top w:w="0" w:type="dxa"/>
              <w:left w:w="108" w:type="dxa"/>
              <w:bottom w:w="0" w:type="dxa"/>
              <w:right w:w="108" w:type="dxa"/>
            </w:tcMar>
            <w:hideMark/>
          </w:tcPr>
          <w:p w14:paraId="2FD535F2" w14:textId="77777777" w:rsidR="00D80D01" w:rsidRPr="0003413D" w:rsidRDefault="00D80D01" w:rsidP="00D80D01">
            <w:pPr>
              <w:rPr>
                <w:sz w:val="22"/>
                <w:szCs w:val="22"/>
                <w:lang w:eastAsia="lt-LT"/>
              </w:rPr>
            </w:pPr>
            <w:r w:rsidRPr="0003413D">
              <w:rPr>
                <w:sz w:val="22"/>
                <w:szCs w:val="22"/>
                <w:lang w:eastAsia="lt-LT"/>
              </w:rPr>
              <w:t>Ar šis asmuo šiuo metu jaučiasi negalintis savęs kontroliuoti, atsakyti už savo veiksmus?</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218355C4" w14:textId="77777777" w:rsidR="00D80D01" w:rsidRPr="0003413D" w:rsidRDefault="00D80D01" w:rsidP="00D80D01">
            <w:pPr>
              <w:rPr>
                <w:sz w:val="22"/>
                <w:szCs w:val="22"/>
                <w:lang w:eastAsia="lt-LT"/>
              </w:rPr>
            </w:pPr>
            <w:r w:rsidRPr="0003413D">
              <w:rPr>
                <w:sz w:val="22"/>
                <w:szCs w:val="22"/>
                <w:lang w:eastAsia="lt-LT"/>
              </w:rPr>
              <w:t> </w:t>
            </w:r>
          </w:p>
        </w:tc>
        <w:tc>
          <w:tcPr>
            <w:tcW w:w="702" w:type="dxa"/>
            <w:tcBorders>
              <w:top w:val="nil"/>
              <w:left w:val="nil"/>
              <w:bottom w:val="single" w:sz="8" w:space="0" w:color="auto"/>
              <w:right w:val="single" w:sz="8" w:space="0" w:color="auto"/>
            </w:tcBorders>
            <w:tcMar>
              <w:top w:w="0" w:type="dxa"/>
              <w:left w:w="108" w:type="dxa"/>
              <w:bottom w:w="0" w:type="dxa"/>
              <w:right w:w="108" w:type="dxa"/>
            </w:tcMar>
            <w:hideMark/>
          </w:tcPr>
          <w:p w14:paraId="467DF34E" w14:textId="77777777" w:rsidR="00D80D01" w:rsidRPr="0003413D" w:rsidRDefault="00D80D01" w:rsidP="00D80D01">
            <w:pPr>
              <w:rPr>
                <w:sz w:val="22"/>
                <w:szCs w:val="22"/>
                <w:lang w:eastAsia="lt-LT"/>
              </w:rPr>
            </w:pPr>
            <w:r w:rsidRPr="0003413D">
              <w:rPr>
                <w:sz w:val="22"/>
                <w:szCs w:val="22"/>
                <w:lang w:eastAsia="lt-LT"/>
              </w:rPr>
              <w:t> </w:t>
            </w:r>
          </w:p>
        </w:tc>
      </w:tr>
      <w:tr w:rsidR="00D80D01" w:rsidRPr="0003413D" w14:paraId="3E1B7377" w14:textId="77777777" w:rsidTr="00D80D01">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12450A" w14:textId="77777777" w:rsidR="00D80D01" w:rsidRPr="0003413D" w:rsidRDefault="00D80D01" w:rsidP="00D80D01">
            <w:pPr>
              <w:rPr>
                <w:sz w:val="22"/>
                <w:szCs w:val="22"/>
                <w:lang w:eastAsia="lt-LT"/>
              </w:rPr>
            </w:pPr>
            <w:r w:rsidRPr="0003413D">
              <w:rPr>
                <w:sz w:val="22"/>
                <w:szCs w:val="22"/>
                <w:lang w:eastAsia="lt-LT"/>
              </w:rPr>
              <w:t> </w:t>
            </w:r>
          </w:p>
        </w:tc>
        <w:tc>
          <w:tcPr>
            <w:tcW w:w="7661" w:type="dxa"/>
            <w:tcBorders>
              <w:top w:val="nil"/>
              <w:left w:val="nil"/>
              <w:bottom w:val="single" w:sz="8" w:space="0" w:color="auto"/>
              <w:right w:val="single" w:sz="8" w:space="0" w:color="auto"/>
            </w:tcBorders>
            <w:tcMar>
              <w:top w:w="0" w:type="dxa"/>
              <w:left w:w="108" w:type="dxa"/>
              <w:bottom w:w="0" w:type="dxa"/>
              <w:right w:w="108" w:type="dxa"/>
            </w:tcMar>
            <w:hideMark/>
          </w:tcPr>
          <w:p w14:paraId="0CEF5CFD" w14:textId="77777777" w:rsidR="00D80D01" w:rsidRPr="0003413D" w:rsidRDefault="00D80D01" w:rsidP="00D80D01">
            <w:pPr>
              <w:rPr>
                <w:sz w:val="22"/>
                <w:szCs w:val="22"/>
                <w:lang w:eastAsia="lt-LT"/>
              </w:rPr>
            </w:pPr>
            <w:r w:rsidRPr="0003413D">
              <w:rPr>
                <w:b/>
                <w:bCs/>
                <w:sz w:val="22"/>
                <w:szCs w:val="22"/>
                <w:lang w:eastAsia="lt-LT"/>
              </w:rPr>
              <w:t>Elgesys ir reakcijos į neseniai buvusius gyvenimo įvykius</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55CF0CE8" w14:textId="77777777" w:rsidR="00D80D01" w:rsidRPr="0003413D" w:rsidRDefault="00D80D01" w:rsidP="00D80D01">
            <w:pPr>
              <w:rPr>
                <w:sz w:val="22"/>
                <w:szCs w:val="22"/>
                <w:lang w:eastAsia="lt-LT"/>
              </w:rPr>
            </w:pPr>
            <w:r w:rsidRPr="0003413D">
              <w:rPr>
                <w:sz w:val="22"/>
                <w:szCs w:val="22"/>
                <w:lang w:eastAsia="lt-LT"/>
              </w:rPr>
              <w:t> </w:t>
            </w:r>
          </w:p>
        </w:tc>
        <w:tc>
          <w:tcPr>
            <w:tcW w:w="702" w:type="dxa"/>
            <w:tcBorders>
              <w:top w:val="nil"/>
              <w:left w:val="nil"/>
              <w:bottom w:val="single" w:sz="8" w:space="0" w:color="auto"/>
              <w:right w:val="single" w:sz="8" w:space="0" w:color="auto"/>
            </w:tcBorders>
            <w:tcMar>
              <w:top w:w="0" w:type="dxa"/>
              <w:left w:w="108" w:type="dxa"/>
              <w:bottom w:w="0" w:type="dxa"/>
              <w:right w:w="108" w:type="dxa"/>
            </w:tcMar>
            <w:hideMark/>
          </w:tcPr>
          <w:p w14:paraId="032F0690" w14:textId="77777777" w:rsidR="00D80D01" w:rsidRPr="0003413D" w:rsidRDefault="00D80D01" w:rsidP="00D80D01">
            <w:pPr>
              <w:rPr>
                <w:sz w:val="22"/>
                <w:szCs w:val="22"/>
                <w:lang w:eastAsia="lt-LT"/>
              </w:rPr>
            </w:pPr>
            <w:r w:rsidRPr="0003413D">
              <w:rPr>
                <w:sz w:val="22"/>
                <w:szCs w:val="22"/>
                <w:lang w:eastAsia="lt-LT"/>
              </w:rPr>
              <w:t> </w:t>
            </w:r>
          </w:p>
        </w:tc>
      </w:tr>
      <w:tr w:rsidR="00D80D01" w:rsidRPr="0003413D" w14:paraId="10B66D2A" w14:textId="77777777" w:rsidTr="00D80D01">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297C11" w14:textId="77777777" w:rsidR="00D80D01" w:rsidRPr="0003413D" w:rsidRDefault="00D80D01" w:rsidP="00D80D01">
            <w:pPr>
              <w:rPr>
                <w:sz w:val="22"/>
                <w:szCs w:val="22"/>
                <w:lang w:eastAsia="lt-LT"/>
              </w:rPr>
            </w:pPr>
            <w:r w:rsidRPr="0003413D">
              <w:rPr>
                <w:sz w:val="22"/>
                <w:szCs w:val="22"/>
                <w:lang w:eastAsia="lt-LT"/>
              </w:rPr>
              <w:t>1.</w:t>
            </w:r>
          </w:p>
        </w:tc>
        <w:tc>
          <w:tcPr>
            <w:tcW w:w="7661" w:type="dxa"/>
            <w:tcBorders>
              <w:top w:val="nil"/>
              <w:left w:val="nil"/>
              <w:bottom w:val="single" w:sz="8" w:space="0" w:color="auto"/>
              <w:right w:val="single" w:sz="8" w:space="0" w:color="auto"/>
            </w:tcBorders>
            <w:tcMar>
              <w:top w:w="0" w:type="dxa"/>
              <w:left w:w="108" w:type="dxa"/>
              <w:bottom w:w="0" w:type="dxa"/>
              <w:right w:w="108" w:type="dxa"/>
            </w:tcMar>
            <w:hideMark/>
          </w:tcPr>
          <w:p w14:paraId="58896EDE" w14:textId="77777777" w:rsidR="00D80D01" w:rsidRPr="0003413D" w:rsidRDefault="00D80D01" w:rsidP="00D80D01">
            <w:pPr>
              <w:rPr>
                <w:sz w:val="22"/>
                <w:szCs w:val="22"/>
                <w:lang w:eastAsia="lt-LT"/>
              </w:rPr>
            </w:pPr>
            <w:r w:rsidRPr="0003413D">
              <w:rPr>
                <w:sz w:val="22"/>
                <w:szCs w:val="22"/>
                <w:lang w:eastAsia="lt-LT"/>
              </w:rPr>
              <w:t>Ar asmuo šiuo metu išgyvena aštrų psichologinį stresą (dėl netekties, patirtos prievartos, kaltės, teisėtvarkos problemų, prarastų galimybių, žlugusių planų, atleidimo iš darbo, reikšmingų sveikatos pokyčių ar kt.)?</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2B6F1A8F" w14:textId="77777777" w:rsidR="00D80D01" w:rsidRPr="0003413D" w:rsidRDefault="00D80D01" w:rsidP="00D80D01">
            <w:pPr>
              <w:rPr>
                <w:sz w:val="22"/>
                <w:szCs w:val="22"/>
                <w:lang w:eastAsia="lt-LT"/>
              </w:rPr>
            </w:pPr>
            <w:r w:rsidRPr="0003413D">
              <w:rPr>
                <w:sz w:val="22"/>
                <w:szCs w:val="22"/>
                <w:lang w:eastAsia="lt-LT"/>
              </w:rPr>
              <w:t> </w:t>
            </w:r>
          </w:p>
        </w:tc>
        <w:tc>
          <w:tcPr>
            <w:tcW w:w="702" w:type="dxa"/>
            <w:tcBorders>
              <w:top w:val="nil"/>
              <w:left w:val="nil"/>
              <w:bottom w:val="single" w:sz="8" w:space="0" w:color="auto"/>
              <w:right w:val="single" w:sz="8" w:space="0" w:color="auto"/>
            </w:tcBorders>
            <w:tcMar>
              <w:top w:w="0" w:type="dxa"/>
              <w:left w:w="108" w:type="dxa"/>
              <w:bottom w:w="0" w:type="dxa"/>
              <w:right w:w="108" w:type="dxa"/>
            </w:tcMar>
            <w:hideMark/>
          </w:tcPr>
          <w:p w14:paraId="605AA69B" w14:textId="77777777" w:rsidR="00D80D01" w:rsidRPr="0003413D" w:rsidRDefault="00D80D01" w:rsidP="00D80D01">
            <w:pPr>
              <w:rPr>
                <w:sz w:val="22"/>
                <w:szCs w:val="22"/>
                <w:lang w:eastAsia="lt-LT"/>
              </w:rPr>
            </w:pPr>
            <w:r w:rsidRPr="0003413D">
              <w:rPr>
                <w:sz w:val="22"/>
                <w:szCs w:val="22"/>
                <w:lang w:eastAsia="lt-LT"/>
              </w:rPr>
              <w:t> </w:t>
            </w:r>
          </w:p>
        </w:tc>
      </w:tr>
      <w:tr w:rsidR="00D80D01" w:rsidRPr="0003413D" w14:paraId="34D5256F" w14:textId="77777777" w:rsidTr="00D80D01">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86AA77" w14:textId="77777777" w:rsidR="00D80D01" w:rsidRPr="0003413D" w:rsidRDefault="00D80D01" w:rsidP="00D80D01">
            <w:pPr>
              <w:rPr>
                <w:sz w:val="22"/>
                <w:szCs w:val="22"/>
                <w:lang w:eastAsia="lt-LT"/>
              </w:rPr>
            </w:pPr>
            <w:r w:rsidRPr="0003413D">
              <w:rPr>
                <w:sz w:val="22"/>
                <w:szCs w:val="22"/>
                <w:lang w:eastAsia="lt-LT"/>
              </w:rPr>
              <w:t>2.</w:t>
            </w:r>
          </w:p>
        </w:tc>
        <w:tc>
          <w:tcPr>
            <w:tcW w:w="7661" w:type="dxa"/>
            <w:tcBorders>
              <w:top w:val="nil"/>
              <w:left w:val="nil"/>
              <w:bottom w:val="single" w:sz="8" w:space="0" w:color="auto"/>
              <w:right w:val="single" w:sz="8" w:space="0" w:color="auto"/>
            </w:tcBorders>
            <w:tcMar>
              <w:top w:w="0" w:type="dxa"/>
              <w:left w:w="108" w:type="dxa"/>
              <w:bottom w:w="0" w:type="dxa"/>
              <w:right w:w="108" w:type="dxa"/>
            </w:tcMar>
            <w:hideMark/>
          </w:tcPr>
          <w:p w14:paraId="664678A3" w14:textId="77777777" w:rsidR="00D80D01" w:rsidRPr="0003413D" w:rsidRDefault="00D80D01" w:rsidP="00D80D01">
            <w:pPr>
              <w:rPr>
                <w:sz w:val="22"/>
                <w:szCs w:val="22"/>
                <w:lang w:eastAsia="lt-LT"/>
              </w:rPr>
            </w:pPr>
            <w:r w:rsidRPr="0003413D">
              <w:rPr>
                <w:sz w:val="22"/>
                <w:szCs w:val="22"/>
                <w:lang w:eastAsia="lt-LT"/>
              </w:rPr>
              <w:t>Ar pastaruoju metu vartoja alkoholį, kitas psichoaktyvias medžiagas, raminančius preparatus be gydytojo paskyrimo</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388EE426" w14:textId="77777777" w:rsidR="00D80D01" w:rsidRPr="0003413D" w:rsidRDefault="00D80D01" w:rsidP="00D80D01">
            <w:pPr>
              <w:rPr>
                <w:sz w:val="22"/>
                <w:szCs w:val="22"/>
                <w:lang w:eastAsia="lt-LT"/>
              </w:rPr>
            </w:pPr>
            <w:r w:rsidRPr="0003413D">
              <w:rPr>
                <w:sz w:val="22"/>
                <w:szCs w:val="22"/>
                <w:lang w:eastAsia="lt-LT"/>
              </w:rPr>
              <w:t> </w:t>
            </w:r>
          </w:p>
        </w:tc>
        <w:tc>
          <w:tcPr>
            <w:tcW w:w="702" w:type="dxa"/>
            <w:tcBorders>
              <w:top w:val="nil"/>
              <w:left w:val="nil"/>
              <w:bottom w:val="single" w:sz="8" w:space="0" w:color="auto"/>
              <w:right w:val="single" w:sz="8" w:space="0" w:color="auto"/>
            </w:tcBorders>
            <w:tcMar>
              <w:top w:w="0" w:type="dxa"/>
              <w:left w:w="108" w:type="dxa"/>
              <w:bottom w:w="0" w:type="dxa"/>
              <w:right w:w="108" w:type="dxa"/>
            </w:tcMar>
            <w:hideMark/>
          </w:tcPr>
          <w:p w14:paraId="5CD364F6" w14:textId="77777777" w:rsidR="00D80D01" w:rsidRPr="0003413D" w:rsidRDefault="00D80D01" w:rsidP="00D80D01">
            <w:pPr>
              <w:rPr>
                <w:sz w:val="22"/>
                <w:szCs w:val="22"/>
                <w:lang w:eastAsia="lt-LT"/>
              </w:rPr>
            </w:pPr>
            <w:r w:rsidRPr="0003413D">
              <w:rPr>
                <w:sz w:val="22"/>
                <w:szCs w:val="22"/>
                <w:lang w:eastAsia="lt-LT"/>
              </w:rPr>
              <w:t> </w:t>
            </w:r>
          </w:p>
        </w:tc>
      </w:tr>
      <w:tr w:rsidR="00D80D01" w:rsidRPr="0003413D" w14:paraId="37EE2437" w14:textId="77777777" w:rsidTr="00D80D01">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09D4A9" w14:textId="77777777" w:rsidR="00D80D01" w:rsidRPr="0003413D" w:rsidRDefault="00D80D01" w:rsidP="00D80D01">
            <w:pPr>
              <w:rPr>
                <w:sz w:val="22"/>
                <w:szCs w:val="22"/>
                <w:lang w:eastAsia="lt-LT"/>
              </w:rPr>
            </w:pPr>
            <w:r w:rsidRPr="0003413D">
              <w:rPr>
                <w:sz w:val="22"/>
                <w:szCs w:val="22"/>
                <w:lang w:eastAsia="lt-LT"/>
              </w:rPr>
              <w:t>3.</w:t>
            </w:r>
          </w:p>
        </w:tc>
        <w:tc>
          <w:tcPr>
            <w:tcW w:w="7661" w:type="dxa"/>
            <w:tcBorders>
              <w:top w:val="nil"/>
              <w:left w:val="nil"/>
              <w:bottom w:val="single" w:sz="8" w:space="0" w:color="auto"/>
              <w:right w:val="single" w:sz="8" w:space="0" w:color="auto"/>
            </w:tcBorders>
            <w:tcMar>
              <w:top w:w="0" w:type="dxa"/>
              <w:left w:w="108" w:type="dxa"/>
              <w:bottom w:w="0" w:type="dxa"/>
              <w:right w:w="108" w:type="dxa"/>
            </w:tcMar>
            <w:hideMark/>
          </w:tcPr>
          <w:p w14:paraId="44304038" w14:textId="5622A2A7" w:rsidR="00D80D01" w:rsidRPr="0003413D" w:rsidRDefault="00D80D01" w:rsidP="00D80D01">
            <w:pPr>
              <w:rPr>
                <w:sz w:val="22"/>
                <w:szCs w:val="22"/>
                <w:lang w:eastAsia="lt-LT"/>
              </w:rPr>
            </w:pPr>
            <w:r w:rsidRPr="0003413D">
              <w:rPr>
                <w:sz w:val="22"/>
                <w:szCs w:val="22"/>
                <w:lang w:eastAsia="lt-LT"/>
              </w:rPr>
              <w:t xml:space="preserve">Ar dėl slegiančių jausmų ir minčių yra </w:t>
            </w:r>
            <w:r w:rsidR="004D68D8" w:rsidRPr="0003413D">
              <w:rPr>
                <w:sz w:val="22"/>
                <w:szCs w:val="22"/>
                <w:lang w:eastAsia="lt-LT"/>
              </w:rPr>
              <w:t xml:space="preserve">gerokai </w:t>
            </w:r>
            <w:r w:rsidRPr="0003413D">
              <w:rPr>
                <w:sz w:val="22"/>
                <w:szCs w:val="22"/>
                <w:lang w:eastAsia="lt-LT"/>
              </w:rPr>
              <w:t>pasikeitęs jo elgesys (nebegali susikaupti, dirbti, sutriko apetitas, miegas ir pan.)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0A1C82AF" w14:textId="77777777" w:rsidR="00D80D01" w:rsidRPr="0003413D" w:rsidRDefault="00D80D01" w:rsidP="00D80D01">
            <w:pPr>
              <w:rPr>
                <w:sz w:val="22"/>
                <w:szCs w:val="22"/>
                <w:lang w:eastAsia="lt-LT"/>
              </w:rPr>
            </w:pPr>
            <w:r w:rsidRPr="0003413D">
              <w:rPr>
                <w:sz w:val="22"/>
                <w:szCs w:val="22"/>
                <w:lang w:eastAsia="lt-LT"/>
              </w:rPr>
              <w:t> </w:t>
            </w:r>
          </w:p>
        </w:tc>
        <w:tc>
          <w:tcPr>
            <w:tcW w:w="702" w:type="dxa"/>
            <w:tcBorders>
              <w:top w:val="nil"/>
              <w:left w:val="nil"/>
              <w:bottom w:val="single" w:sz="8" w:space="0" w:color="auto"/>
              <w:right w:val="single" w:sz="8" w:space="0" w:color="auto"/>
            </w:tcBorders>
            <w:tcMar>
              <w:top w:w="0" w:type="dxa"/>
              <w:left w:w="108" w:type="dxa"/>
              <w:bottom w:w="0" w:type="dxa"/>
              <w:right w:w="108" w:type="dxa"/>
            </w:tcMar>
            <w:hideMark/>
          </w:tcPr>
          <w:p w14:paraId="02CE1AFE" w14:textId="77777777" w:rsidR="00D80D01" w:rsidRPr="0003413D" w:rsidRDefault="00D80D01" w:rsidP="00D80D01">
            <w:pPr>
              <w:rPr>
                <w:sz w:val="22"/>
                <w:szCs w:val="22"/>
                <w:lang w:eastAsia="lt-LT"/>
              </w:rPr>
            </w:pPr>
            <w:r w:rsidRPr="0003413D">
              <w:rPr>
                <w:sz w:val="22"/>
                <w:szCs w:val="22"/>
                <w:lang w:eastAsia="lt-LT"/>
              </w:rPr>
              <w:t> </w:t>
            </w:r>
          </w:p>
        </w:tc>
      </w:tr>
      <w:tr w:rsidR="00D80D01" w:rsidRPr="0003413D" w14:paraId="23E7BDE6" w14:textId="77777777" w:rsidTr="00D80D01">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F036B0" w14:textId="77777777" w:rsidR="00D80D01" w:rsidRPr="0003413D" w:rsidRDefault="00D80D01" w:rsidP="00D80D01">
            <w:pPr>
              <w:rPr>
                <w:sz w:val="22"/>
                <w:szCs w:val="22"/>
                <w:lang w:eastAsia="lt-LT"/>
              </w:rPr>
            </w:pPr>
            <w:r w:rsidRPr="0003413D">
              <w:rPr>
                <w:sz w:val="22"/>
                <w:szCs w:val="22"/>
                <w:lang w:eastAsia="lt-LT"/>
              </w:rPr>
              <w:t> </w:t>
            </w:r>
          </w:p>
        </w:tc>
        <w:tc>
          <w:tcPr>
            <w:tcW w:w="7661" w:type="dxa"/>
            <w:tcBorders>
              <w:top w:val="nil"/>
              <w:left w:val="nil"/>
              <w:bottom w:val="single" w:sz="8" w:space="0" w:color="auto"/>
              <w:right w:val="single" w:sz="8" w:space="0" w:color="auto"/>
            </w:tcBorders>
            <w:tcMar>
              <w:top w:w="0" w:type="dxa"/>
              <w:left w:w="108" w:type="dxa"/>
              <w:bottom w:w="0" w:type="dxa"/>
              <w:right w:w="108" w:type="dxa"/>
            </w:tcMar>
            <w:hideMark/>
          </w:tcPr>
          <w:p w14:paraId="2B6ECD37" w14:textId="77777777" w:rsidR="00D80D01" w:rsidRPr="0003413D" w:rsidRDefault="00D80D01" w:rsidP="00D80D01">
            <w:pPr>
              <w:rPr>
                <w:sz w:val="22"/>
                <w:szCs w:val="22"/>
                <w:lang w:eastAsia="lt-LT"/>
              </w:rPr>
            </w:pPr>
            <w:r w:rsidRPr="0003413D">
              <w:rPr>
                <w:b/>
                <w:bCs/>
                <w:sz w:val="22"/>
                <w:szCs w:val="22"/>
                <w:lang w:eastAsia="lt-LT"/>
              </w:rPr>
              <w:t>Psichosocialinė parama</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54C37133" w14:textId="77777777" w:rsidR="00D80D01" w:rsidRPr="0003413D" w:rsidRDefault="00D80D01" w:rsidP="00D80D01">
            <w:pPr>
              <w:rPr>
                <w:sz w:val="22"/>
                <w:szCs w:val="22"/>
                <w:lang w:eastAsia="lt-LT"/>
              </w:rPr>
            </w:pPr>
            <w:r w:rsidRPr="0003413D">
              <w:rPr>
                <w:sz w:val="22"/>
                <w:szCs w:val="22"/>
                <w:lang w:eastAsia="lt-LT"/>
              </w:rPr>
              <w:t> </w:t>
            </w:r>
          </w:p>
        </w:tc>
        <w:tc>
          <w:tcPr>
            <w:tcW w:w="702" w:type="dxa"/>
            <w:tcBorders>
              <w:top w:val="nil"/>
              <w:left w:val="nil"/>
              <w:bottom w:val="single" w:sz="8" w:space="0" w:color="auto"/>
              <w:right w:val="single" w:sz="8" w:space="0" w:color="auto"/>
            </w:tcBorders>
            <w:tcMar>
              <w:top w:w="0" w:type="dxa"/>
              <w:left w:w="108" w:type="dxa"/>
              <w:bottom w:w="0" w:type="dxa"/>
              <w:right w:w="108" w:type="dxa"/>
            </w:tcMar>
            <w:hideMark/>
          </w:tcPr>
          <w:p w14:paraId="68DA9089" w14:textId="77777777" w:rsidR="00D80D01" w:rsidRPr="0003413D" w:rsidRDefault="00D80D01" w:rsidP="00D80D01">
            <w:pPr>
              <w:rPr>
                <w:sz w:val="22"/>
                <w:szCs w:val="22"/>
                <w:lang w:eastAsia="lt-LT"/>
              </w:rPr>
            </w:pPr>
            <w:r w:rsidRPr="0003413D">
              <w:rPr>
                <w:sz w:val="22"/>
                <w:szCs w:val="22"/>
                <w:lang w:eastAsia="lt-LT"/>
              </w:rPr>
              <w:t> </w:t>
            </w:r>
          </w:p>
        </w:tc>
      </w:tr>
      <w:tr w:rsidR="00D80D01" w:rsidRPr="0003413D" w14:paraId="76D4CF14" w14:textId="77777777" w:rsidTr="00D80D01">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6CEA23" w14:textId="77777777" w:rsidR="00D80D01" w:rsidRPr="0003413D" w:rsidRDefault="00D80D01" w:rsidP="00D80D01">
            <w:pPr>
              <w:rPr>
                <w:sz w:val="22"/>
                <w:szCs w:val="22"/>
                <w:lang w:eastAsia="lt-LT"/>
              </w:rPr>
            </w:pPr>
            <w:r w:rsidRPr="0003413D">
              <w:rPr>
                <w:sz w:val="22"/>
                <w:szCs w:val="22"/>
                <w:lang w:eastAsia="lt-LT"/>
              </w:rPr>
              <w:t>1.</w:t>
            </w:r>
          </w:p>
        </w:tc>
        <w:tc>
          <w:tcPr>
            <w:tcW w:w="7661" w:type="dxa"/>
            <w:tcBorders>
              <w:top w:val="nil"/>
              <w:left w:val="nil"/>
              <w:bottom w:val="single" w:sz="8" w:space="0" w:color="auto"/>
              <w:right w:val="single" w:sz="8" w:space="0" w:color="auto"/>
            </w:tcBorders>
            <w:tcMar>
              <w:top w:w="0" w:type="dxa"/>
              <w:left w:w="108" w:type="dxa"/>
              <w:bottom w:w="0" w:type="dxa"/>
              <w:right w:w="108" w:type="dxa"/>
            </w:tcMar>
            <w:hideMark/>
          </w:tcPr>
          <w:p w14:paraId="495F026D" w14:textId="77777777" w:rsidR="00D80D01" w:rsidRPr="0003413D" w:rsidRDefault="00D80D01" w:rsidP="00D80D01">
            <w:pPr>
              <w:rPr>
                <w:sz w:val="22"/>
                <w:szCs w:val="22"/>
                <w:lang w:eastAsia="lt-LT"/>
              </w:rPr>
            </w:pPr>
            <w:r w:rsidRPr="0003413D">
              <w:rPr>
                <w:sz w:val="22"/>
                <w:szCs w:val="22"/>
                <w:lang w:eastAsia="lt-LT"/>
              </w:rPr>
              <w:t>Ar šis asmuo yra vienišas arba stokoja artimų žmonių paramos?</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5CECF4E6" w14:textId="77777777" w:rsidR="00D80D01" w:rsidRPr="0003413D" w:rsidRDefault="00D80D01" w:rsidP="00D80D01">
            <w:pPr>
              <w:rPr>
                <w:sz w:val="22"/>
                <w:szCs w:val="22"/>
                <w:lang w:eastAsia="lt-LT"/>
              </w:rPr>
            </w:pPr>
            <w:r w:rsidRPr="0003413D">
              <w:rPr>
                <w:sz w:val="22"/>
                <w:szCs w:val="22"/>
                <w:lang w:eastAsia="lt-LT"/>
              </w:rPr>
              <w:t> </w:t>
            </w:r>
          </w:p>
        </w:tc>
        <w:tc>
          <w:tcPr>
            <w:tcW w:w="702" w:type="dxa"/>
            <w:tcBorders>
              <w:top w:val="nil"/>
              <w:left w:val="nil"/>
              <w:bottom w:val="single" w:sz="8" w:space="0" w:color="auto"/>
              <w:right w:val="single" w:sz="8" w:space="0" w:color="auto"/>
            </w:tcBorders>
            <w:tcMar>
              <w:top w:w="0" w:type="dxa"/>
              <w:left w:w="108" w:type="dxa"/>
              <w:bottom w:w="0" w:type="dxa"/>
              <w:right w:w="108" w:type="dxa"/>
            </w:tcMar>
            <w:hideMark/>
          </w:tcPr>
          <w:p w14:paraId="097C0B93" w14:textId="77777777" w:rsidR="00D80D01" w:rsidRPr="0003413D" w:rsidRDefault="00D80D01" w:rsidP="00D80D01">
            <w:pPr>
              <w:rPr>
                <w:sz w:val="22"/>
                <w:szCs w:val="22"/>
                <w:lang w:eastAsia="lt-LT"/>
              </w:rPr>
            </w:pPr>
            <w:r w:rsidRPr="0003413D">
              <w:rPr>
                <w:sz w:val="22"/>
                <w:szCs w:val="22"/>
                <w:lang w:eastAsia="lt-LT"/>
              </w:rPr>
              <w:t> </w:t>
            </w:r>
          </w:p>
        </w:tc>
      </w:tr>
      <w:tr w:rsidR="00D80D01" w:rsidRPr="0003413D" w14:paraId="1D138D09" w14:textId="77777777" w:rsidTr="00D80D01">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1939CF" w14:textId="77777777" w:rsidR="00D80D01" w:rsidRPr="0003413D" w:rsidRDefault="00D80D01" w:rsidP="00D80D01">
            <w:pPr>
              <w:rPr>
                <w:sz w:val="22"/>
                <w:szCs w:val="22"/>
                <w:lang w:eastAsia="lt-LT"/>
              </w:rPr>
            </w:pPr>
            <w:r w:rsidRPr="0003413D">
              <w:rPr>
                <w:sz w:val="22"/>
                <w:szCs w:val="22"/>
                <w:lang w:eastAsia="lt-LT"/>
              </w:rPr>
              <w:t>2.</w:t>
            </w:r>
          </w:p>
        </w:tc>
        <w:tc>
          <w:tcPr>
            <w:tcW w:w="7661" w:type="dxa"/>
            <w:tcBorders>
              <w:top w:val="nil"/>
              <w:left w:val="nil"/>
              <w:bottom w:val="single" w:sz="8" w:space="0" w:color="auto"/>
              <w:right w:val="single" w:sz="8" w:space="0" w:color="auto"/>
            </w:tcBorders>
            <w:tcMar>
              <w:top w:w="0" w:type="dxa"/>
              <w:left w:w="108" w:type="dxa"/>
              <w:bottom w:w="0" w:type="dxa"/>
              <w:right w:w="108" w:type="dxa"/>
            </w:tcMar>
            <w:hideMark/>
          </w:tcPr>
          <w:p w14:paraId="2BCBAAAB" w14:textId="77777777" w:rsidR="00D80D01" w:rsidRPr="0003413D" w:rsidRDefault="00D80D01" w:rsidP="00D80D01">
            <w:pPr>
              <w:rPr>
                <w:sz w:val="22"/>
                <w:szCs w:val="22"/>
                <w:lang w:eastAsia="lt-LT"/>
              </w:rPr>
            </w:pPr>
            <w:r w:rsidRPr="0003413D">
              <w:rPr>
                <w:sz w:val="22"/>
                <w:szCs w:val="22"/>
                <w:lang w:eastAsia="lt-LT"/>
              </w:rPr>
              <w:t>Ar šis asmuo turi mažai artimų žmonių?</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3F5F2E40" w14:textId="77777777" w:rsidR="00D80D01" w:rsidRPr="0003413D" w:rsidRDefault="00D80D01" w:rsidP="00D80D01">
            <w:pPr>
              <w:rPr>
                <w:sz w:val="22"/>
                <w:szCs w:val="22"/>
                <w:lang w:eastAsia="lt-LT"/>
              </w:rPr>
            </w:pPr>
            <w:r w:rsidRPr="0003413D">
              <w:rPr>
                <w:sz w:val="22"/>
                <w:szCs w:val="22"/>
                <w:lang w:eastAsia="lt-LT"/>
              </w:rPr>
              <w:t> </w:t>
            </w:r>
          </w:p>
        </w:tc>
        <w:tc>
          <w:tcPr>
            <w:tcW w:w="702" w:type="dxa"/>
            <w:tcBorders>
              <w:top w:val="nil"/>
              <w:left w:val="nil"/>
              <w:bottom w:val="single" w:sz="8" w:space="0" w:color="auto"/>
              <w:right w:val="single" w:sz="8" w:space="0" w:color="auto"/>
            </w:tcBorders>
            <w:tcMar>
              <w:top w:w="0" w:type="dxa"/>
              <w:left w:w="108" w:type="dxa"/>
              <w:bottom w:w="0" w:type="dxa"/>
              <w:right w:w="108" w:type="dxa"/>
            </w:tcMar>
            <w:hideMark/>
          </w:tcPr>
          <w:p w14:paraId="417E15B5" w14:textId="77777777" w:rsidR="00D80D01" w:rsidRPr="0003413D" w:rsidRDefault="00D80D01" w:rsidP="00D80D01">
            <w:pPr>
              <w:rPr>
                <w:sz w:val="22"/>
                <w:szCs w:val="22"/>
                <w:lang w:eastAsia="lt-LT"/>
              </w:rPr>
            </w:pPr>
            <w:r w:rsidRPr="0003413D">
              <w:rPr>
                <w:sz w:val="22"/>
                <w:szCs w:val="22"/>
                <w:lang w:eastAsia="lt-LT"/>
              </w:rPr>
              <w:t> </w:t>
            </w:r>
          </w:p>
        </w:tc>
      </w:tr>
      <w:tr w:rsidR="00D80D01" w:rsidRPr="0003413D" w14:paraId="290F459B" w14:textId="77777777" w:rsidTr="00D80D01">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16424D" w14:textId="77777777" w:rsidR="00D80D01" w:rsidRPr="0003413D" w:rsidRDefault="00D80D01" w:rsidP="00D80D01">
            <w:pPr>
              <w:rPr>
                <w:sz w:val="22"/>
                <w:szCs w:val="22"/>
                <w:lang w:eastAsia="lt-LT"/>
              </w:rPr>
            </w:pPr>
            <w:r w:rsidRPr="0003413D">
              <w:rPr>
                <w:sz w:val="22"/>
                <w:szCs w:val="22"/>
                <w:lang w:eastAsia="lt-LT"/>
              </w:rPr>
              <w:t>3.</w:t>
            </w:r>
          </w:p>
        </w:tc>
        <w:tc>
          <w:tcPr>
            <w:tcW w:w="7661" w:type="dxa"/>
            <w:tcBorders>
              <w:top w:val="nil"/>
              <w:left w:val="nil"/>
              <w:bottom w:val="single" w:sz="8" w:space="0" w:color="auto"/>
              <w:right w:val="single" w:sz="8" w:space="0" w:color="auto"/>
            </w:tcBorders>
            <w:tcMar>
              <w:top w:w="0" w:type="dxa"/>
              <w:left w:w="108" w:type="dxa"/>
              <w:bottom w:w="0" w:type="dxa"/>
              <w:right w:w="108" w:type="dxa"/>
            </w:tcMar>
            <w:hideMark/>
          </w:tcPr>
          <w:p w14:paraId="7AFA4801" w14:textId="77777777" w:rsidR="00D80D01" w:rsidRPr="0003413D" w:rsidRDefault="00D80D01" w:rsidP="00D80D01">
            <w:pPr>
              <w:rPr>
                <w:sz w:val="22"/>
                <w:szCs w:val="22"/>
                <w:lang w:eastAsia="lt-LT"/>
              </w:rPr>
            </w:pPr>
            <w:r w:rsidRPr="0003413D">
              <w:rPr>
                <w:sz w:val="22"/>
                <w:szCs w:val="22"/>
                <w:lang w:eastAsia="lt-LT"/>
              </w:rPr>
              <w:t>Ar jis/ ji jaučiasi atstumtas (-a), niekam nereikalingas (-a)?</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6EA94BDE" w14:textId="77777777" w:rsidR="00D80D01" w:rsidRPr="0003413D" w:rsidRDefault="00D80D01" w:rsidP="00D80D01">
            <w:pPr>
              <w:rPr>
                <w:sz w:val="22"/>
                <w:szCs w:val="22"/>
                <w:lang w:eastAsia="lt-LT"/>
              </w:rPr>
            </w:pPr>
            <w:r w:rsidRPr="0003413D">
              <w:rPr>
                <w:sz w:val="22"/>
                <w:szCs w:val="22"/>
                <w:lang w:eastAsia="lt-LT"/>
              </w:rPr>
              <w:t> </w:t>
            </w:r>
          </w:p>
        </w:tc>
        <w:tc>
          <w:tcPr>
            <w:tcW w:w="702" w:type="dxa"/>
            <w:tcBorders>
              <w:top w:val="nil"/>
              <w:left w:val="nil"/>
              <w:bottom w:val="single" w:sz="8" w:space="0" w:color="auto"/>
              <w:right w:val="single" w:sz="8" w:space="0" w:color="auto"/>
            </w:tcBorders>
            <w:tcMar>
              <w:top w:w="0" w:type="dxa"/>
              <w:left w:w="108" w:type="dxa"/>
              <w:bottom w:w="0" w:type="dxa"/>
              <w:right w:w="108" w:type="dxa"/>
            </w:tcMar>
            <w:hideMark/>
          </w:tcPr>
          <w:p w14:paraId="6FD06713" w14:textId="77777777" w:rsidR="00D80D01" w:rsidRPr="0003413D" w:rsidRDefault="00D80D01" w:rsidP="00D80D01">
            <w:pPr>
              <w:rPr>
                <w:sz w:val="22"/>
                <w:szCs w:val="22"/>
                <w:lang w:eastAsia="lt-LT"/>
              </w:rPr>
            </w:pPr>
            <w:r w:rsidRPr="0003413D">
              <w:rPr>
                <w:sz w:val="22"/>
                <w:szCs w:val="22"/>
                <w:lang w:eastAsia="lt-LT"/>
              </w:rPr>
              <w:t> </w:t>
            </w:r>
          </w:p>
        </w:tc>
      </w:tr>
      <w:tr w:rsidR="00D80D01" w:rsidRPr="0003413D" w14:paraId="6A79E77F" w14:textId="77777777" w:rsidTr="00D80D01">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EE0EF8" w14:textId="77777777" w:rsidR="00D80D01" w:rsidRPr="0003413D" w:rsidRDefault="00D80D01" w:rsidP="00D80D01">
            <w:pPr>
              <w:rPr>
                <w:sz w:val="22"/>
                <w:szCs w:val="22"/>
                <w:lang w:eastAsia="lt-LT"/>
              </w:rPr>
            </w:pPr>
            <w:r w:rsidRPr="0003413D">
              <w:rPr>
                <w:sz w:val="22"/>
                <w:szCs w:val="22"/>
                <w:lang w:eastAsia="lt-LT"/>
              </w:rPr>
              <w:t> </w:t>
            </w:r>
          </w:p>
        </w:tc>
        <w:tc>
          <w:tcPr>
            <w:tcW w:w="7661" w:type="dxa"/>
            <w:tcBorders>
              <w:top w:val="nil"/>
              <w:left w:val="nil"/>
              <w:bottom w:val="single" w:sz="8" w:space="0" w:color="auto"/>
              <w:right w:val="single" w:sz="8" w:space="0" w:color="auto"/>
            </w:tcBorders>
            <w:tcMar>
              <w:top w:w="0" w:type="dxa"/>
              <w:left w:w="108" w:type="dxa"/>
              <w:bottom w:w="0" w:type="dxa"/>
              <w:right w:w="108" w:type="dxa"/>
            </w:tcMar>
            <w:hideMark/>
          </w:tcPr>
          <w:p w14:paraId="4CC11AC2" w14:textId="77777777" w:rsidR="00D80D01" w:rsidRPr="0003413D" w:rsidRDefault="00D80D01" w:rsidP="00D80D01">
            <w:pPr>
              <w:rPr>
                <w:sz w:val="22"/>
                <w:szCs w:val="22"/>
                <w:lang w:eastAsia="lt-LT"/>
              </w:rPr>
            </w:pPr>
            <w:r w:rsidRPr="0003413D">
              <w:rPr>
                <w:b/>
                <w:bCs/>
                <w:sz w:val="22"/>
                <w:szCs w:val="22"/>
                <w:lang w:eastAsia="lt-LT"/>
              </w:rPr>
              <w:t>Rizikingo elgesio istorija</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272C5613" w14:textId="77777777" w:rsidR="00D80D01" w:rsidRPr="0003413D" w:rsidRDefault="00D80D01" w:rsidP="00D80D01">
            <w:pPr>
              <w:rPr>
                <w:sz w:val="22"/>
                <w:szCs w:val="22"/>
                <w:lang w:eastAsia="lt-LT"/>
              </w:rPr>
            </w:pPr>
            <w:r w:rsidRPr="0003413D">
              <w:rPr>
                <w:sz w:val="22"/>
                <w:szCs w:val="22"/>
                <w:lang w:eastAsia="lt-LT"/>
              </w:rPr>
              <w:t> </w:t>
            </w:r>
          </w:p>
        </w:tc>
        <w:tc>
          <w:tcPr>
            <w:tcW w:w="702" w:type="dxa"/>
            <w:tcBorders>
              <w:top w:val="nil"/>
              <w:left w:val="nil"/>
              <w:bottom w:val="single" w:sz="8" w:space="0" w:color="auto"/>
              <w:right w:val="single" w:sz="8" w:space="0" w:color="auto"/>
            </w:tcBorders>
            <w:tcMar>
              <w:top w:w="0" w:type="dxa"/>
              <w:left w:w="108" w:type="dxa"/>
              <w:bottom w:w="0" w:type="dxa"/>
              <w:right w:w="108" w:type="dxa"/>
            </w:tcMar>
            <w:hideMark/>
          </w:tcPr>
          <w:p w14:paraId="6AEEE952" w14:textId="77777777" w:rsidR="00D80D01" w:rsidRPr="0003413D" w:rsidRDefault="00D80D01" w:rsidP="00D80D01">
            <w:pPr>
              <w:rPr>
                <w:sz w:val="22"/>
                <w:szCs w:val="22"/>
                <w:lang w:eastAsia="lt-LT"/>
              </w:rPr>
            </w:pPr>
            <w:r w:rsidRPr="0003413D">
              <w:rPr>
                <w:sz w:val="22"/>
                <w:szCs w:val="22"/>
                <w:lang w:eastAsia="lt-LT"/>
              </w:rPr>
              <w:t> </w:t>
            </w:r>
          </w:p>
        </w:tc>
      </w:tr>
      <w:tr w:rsidR="00D80D01" w:rsidRPr="0003413D" w14:paraId="291372E1" w14:textId="77777777" w:rsidTr="00D80D01">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B2E4F3" w14:textId="77777777" w:rsidR="00D80D01" w:rsidRPr="0003413D" w:rsidRDefault="00D80D01" w:rsidP="00D80D01">
            <w:pPr>
              <w:rPr>
                <w:sz w:val="22"/>
                <w:szCs w:val="22"/>
                <w:lang w:eastAsia="lt-LT"/>
              </w:rPr>
            </w:pPr>
            <w:r w:rsidRPr="0003413D">
              <w:rPr>
                <w:sz w:val="22"/>
                <w:szCs w:val="22"/>
                <w:lang w:eastAsia="lt-LT"/>
              </w:rPr>
              <w:t>1.</w:t>
            </w:r>
          </w:p>
        </w:tc>
        <w:tc>
          <w:tcPr>
            <w:tcW w:w="7661" w:type="dxa"/>
            <w:tcBorders>
              <w:top w:val="nil"/>
              <w:left w:val="nil"/>
              <w:bottom w:val="single" w:sz="8" w:space="0" w:color="auto"/>
              <w:right w:val="single" w:sz="8" w:space="0" w:color="auto"/>
            </w:tcBorders>
            <w:tcMar>
              <w:top w:w="0" w:type="dxa"/>
              <w:left w:w="108" w:type="dxa"/>
              <w:bottom w:w="0" w:type="dxa"/>
              <w:right w:w="108" w:type="dxa"/>
            </w:tcMar>
            <w:hideMark/>
          </w:tcPr>
          <w:p w14:paraId="27063B1C" w14:textId="77777777" w:rsidR="00D80D01" w:rsidRPr="0003413D" w:rsidRDefault="00D80D01" w:rsidP="00D80D01">
            <w:pPr>
              <w:rPr>
                <w:sz w:val="22"/>
                <w:szCs w:val="22"/>
                <w:lang w:eastAsia="lt-LT"/>
              </w:rPr>
            </w:pPr>
            <w:r w:rsidRPr="0003413D">
              <w:rPr>
                <w:sz w:val="22"/>
                <w:szCs w:val="22"/>
                <w:lang w:eastAsia="lt-LT"/>
              </w:rPr>
              <w:t>Ar šiam asmeniui yra būdinga prasta impulsų kontrolė (jausmų paveiktas yra ne kartą rizikingai pasielgęs: važiavęs dideliu greičiu, įsivėlęs į muštynes, save žalojęs ar kitaip rizikavęs)?</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35166C2D" w14:textId="77777777" w:rsidR="00D80D01" w:rsidRPr="0003413D" w:rsidRDefault="00D80D01" w:rsidP="00D80D01">
            <w:pPr>
              <w:rPr>
                <w:sz w:val="22"/>
                <w:szCs w:val="22"/>
                <w:lang w:eastAsia="lt-LT"/>
              </w:rPr>
            </w:pPr>
            <w:r w:rsidRPr="0003413D">
              <w:rPr>
                <w:sz w:val="22"/>
                <w:szCs w:val="22"/>
                <w:lang w:eastAsia="lt-LT"/>
              </w:rPr>
              <w:t> </w:t>
            </w:r>
          </w:p>
        </w:tc>
        <w:tc>
          <w:tcPr>
            <w:tcW w:w="702" w:type="dxa"/>
            <w:tcBorders>
              <w:top w:val="nil"/>
              <w:left w:val="nil"/>
              <w:bottom w:val="single" w:sz="8" w:space="0" w:color="auto"/>
              <w:right w:val="single" w:sz="8" w:space="0" w:color="auto"/>
            </w:tcBorders>
            <w:tcMar>
              <w:top w:w="0" w:type="dxa"/>
              <w:left w:w="108" w:type="dxa"/>
              <w:bottom w:w="0" w:type="dxa"/>
              <w:right w:w="108" w:type="dxa"/>
            </w:tcMar>
            <w:hideMark/>
          </w:tcPr>
          <w:p w14:paraId="3840CD5E" w14:textId="77777777" w:rsidR="00D80D01" w:rsidRPr="0003413D" w:rsidRDefault="00D80D01" w:rsidP="00D80D01">
            <w:pPr>
              <w:rPr>
                <w:sz w:val="22"/>
                <w:szCs w:val="22"/>
                <w:lang w:eastAsia="lt-LT"/>
              </w:rPr>
            </w:pPr>
            <w:r w:rsidRPr="0003413D">
              <w:rPr>
                <w:sz w:val="22"/>
                <w:szCs w:val="22"/>
                <w:lang w:eastAsia="lt-LT"/>
              </w:rPr>
              <w:t> </w:t>
            </w:r>
          </w:p>
        </w:tc>
      </w:tr>
    </w:tbl>
    <w:p w14:paraId="6A2AF282" w14:textId="77777777" w:rsidR="00D80D01" w:rsidRPr="0003413D" w:rsidRDefault="00D80D01" w:rsidP="00D80D01">
      <w:pPr>
        <w:rPr>
          <w:color w:val="000000"/>
          <w:sz w:val="22"/>
          <w:szCs w:val="22"/>
          <w:lang w:eastAsia="lt-LT"/>
        </w:rPr>
      </w:pPr>
      <w:r w:rsidRPr="0003413D">
        <w:rPr>
          <w:color w:val="000000"/>
          <w:sz w:val="22"/>
          <w:szCs w:val="22"/>
          <w:lang w:eastAsia="lt-LT"/>
        </w:rPr>
        <w:t>šaknelė (artimiesiems)</w:t>
      </w:r>
    </w:p>
    <w:p w14:paraId="0CA65E17" w14:textId="77777777" w:rsidR="00D80D01" w:rsidRPr="0003413D" w:rsidRDefault="00D80D01" w:rsidP="00D80D01">
      <w:pPr>
        <w:rPr>
          <w:color w:val="000000"/>
          <w:sz w:val="22"/>
          <w:szCs w:val="22"/>
          <w:lang w:eastAsia="lt-LT"/>
        </w:rPr>
      </w:pPr>
      <w:r w:rsidRPr="0003413D">
        <w:rPr>
          <w:color w:val="000000"/>
          <w:sz w:val="22"/>
          <w:szCs w:val="22"/>
          <w:lang w:eastAsia="lt-LT"/>
        </w:rPr>
        <w:t>...................................................................................................................................................</w:t>
      </w:r>
    </w:p>
    <w:p w14:paraId="65744B4E" w14:textId="77777777" w:rsidR="00D80D01" w:rsidRPr="0003413D" w:rsidRDefault="00D80D01" w:rsidP="00D80D01">
      <w:pPr>
        <w:rPr>
          <w:color w:val="000000"/>
          <w:sz w:val="22"/>
          <w:szCs w:val="22"/>
          <w:lang w:eastAsia="lt-LT"/>
        </w:rPr>
      </w:pPr>
      <w:r w:rsidRPr="0003413D">
        <w:rPr>
          <w:color w:val="000000"/>
          <w:sz w:val="22"/>
          <w:szCs w:val="22"/>
          <w:lang w:eastAsia="lt-LT"/>
        </w:rPr>
        <w:t>Kliento (vardas, pavardė) ...................................................................................................................</w:t>
      </w:r>
    </w:p>
    <w:p w14:paraId="3979DCF5" w14:textId="77777777" w:rsidR="00D80D01" w:rsidRPr="0003413D" w:rsidRDefault="00D80D01" w:rsidP="00D80D01">
      <w:pPr>
        <w:rPr>
          <w:color w:val="000000"/>
          <w:sz w:val="22"/>
          <w:szCs w:val="22"/>
          <w:lang w:eastAsia="lt-LT"/>
        </w:rPr>
      </w:pPr>
      <w:r w:rsidRPr="0003413D">
        <w:rPr>
          <w:color w:val="000000"/>
          <w:sz w:val="22"/>
          <w:szCs w:val="22"/>
          <w:lang w:eastAsia="lt-LT"/>
        </w:rPr>
        <w:t>Nustatyti savižudybės rizikos požymiai</w:t>
      </w:r>
    </w:p>
    <w:p w14:paraId="131E72E1" w14:textId="77777777" w:rsidR="00D80D01" w:rsidRPr="0003413D" w:rsidRDefault="00D80D01" w:rsidP="00D80D01">
      <w:pPr>
        <w:rPr>
          <w:color w:val="000000"/>
          <w:sz w:val="22"/>
          <w:szCs w:val="22"/>
          <w:lang w:eastAsia="lt-LT"/>
        </w:rPr>
      </w:pPr>
      <w:r w:rsidRPr="0003413D">
        <w:rPr>
          <w:color w:val="000000"/>
          <w:sz w:val="22"/>
          <w:szCs w:val="22"/>
          <w:lang w:eastAsia="lt-LT"/>
        </w:rPr>
        <w:t>Įvertinimas atliktas (data, valanda, specialistas, jo parašas, telefonas) ................................................................................................................................................................</w:t>
      </w:r>
    </w:p>
    <w:p w14:paraId="1229ED58" w14:textId="77777777" w:rsidR="00D80D01" w:rsidRPr="0003413D" w:rsidRDefault="00D80D01" w:rsidP="00D80D01">
      <w:pPr>
        <w:jc w:val="center"/>
        <w:rPr>
          <w:color w:val="000000"/>
          <w:szCs w:val="24"/>
          <w:lang w:eastAsia="lt-LT"/>
        </w:rPr>
      </w:pPr>
      <w:r w:rsidRPr="0003413D">
        <w:rPr>
          <w:color w:val="000000"/>
          <w:szCs w:val="24"/>
          <w:lang w:eastAsia="lt-LT"/>
        </w:rPr>
        <w:t> </w:t>
      </w:r>
    </w:p>
    <w:p w14:paraId="6D830702" w14:textId="77777777" w:rsidR="00D80D01" w:rsidRPr="0003413D" w:rsidRDefault="00946CCD" w:rsidP="0027603A">
      <w:pPr>
        <w:spacing w:line="276" w:lineRule="auto"/>
        <w:jc w:val="center"/>
        <w:rPr>
          <w:sz w:val="14"/>
          <w:szCs w:val="14"/>
        </w:rPr>
      </w:pPr>
      <w:r w:rsidRPr="0003413D">
        <w:rPr>
          <w:rFonts w:eastAsia="Calibri"/>
          <w:b/>
          <w:bCs/>
          <w:szCs w:val="24"/>
        </w:rPr>
        <w:t>________________________________________</w:t>
      </w:r>
    </w:p>
    <w:sectPr w:rsidR="00D80D01" w:rsidRPr="0003413D" w:rsidSect="00E35FE7">
      <w:headerReference w:type="even" r:id="rId22"/>
      <w:headerReference w:type="default" r:id="rId23"/>
      <w:footerReference w:type="even" r:id="rId24"/>
      <w:footerReference w:type="default" r:id="rId25"/>
      <w:headerReference w:type="first" r:id="rId26"/>
      <w:footerReference w:type="first" r:id="rId27"/>
      <w:pgSz w:w="11907" w:h="16840" w:code="9"/>
      <w:pgMar w:top="1134" w:right="567" w:bottom="1134" w:left="1701" w:header="567" w:footer="1055" w:gutter="0"/>
      <w:pgNumType w:start="1"/>
      <w:cols w:space="1296"/>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4A3FD" w14:textId="77777777" w:rsidR="005F395B" w:rsidRDefault="005F395B">
      <w:r>
        <w:separator/>
      </w:r>
    </w:p>
  </w:endnote>
  <w:endnote w:type="continuationSeparator" w:id="0">
    <w:p w14:paraId="7A8C4A85" w14:textId="77777777" w:rsidR="005F395B" w:rsidRDefault="005F3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ndale Sans UI">
    <w:altName w:val="Arial Unicode MS"/>
    <w:charset w:val="BA"/>
    <w:family w:val="auto"/>
    <w:pitch w:val="variable"/>
  </w:font>
  <w:font w:name="MS Mincho">
    <w:panose1 w:val="02020609040205080304"/>
    <w:charset w:val="80"/>
    <w:family w:val="modern"/>
    <w:pitch w:val="fixed"/>
    <w:sig w:usb0="E00002FF" w:usb1="6AC7FDFB" w:usb2="08000012" w:usb3="00000000" w:csb0="0002009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8EB4C" w14:textId="77777777" w:rsidR="006012CD" w:rsidRDefault="006012CD">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1B12C" w14:textId="77777777" w:rsidR="006012CD" w:rsidRDefault="006012CD">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6F97B" w14:textId="77777777" w:rsidR="006012CD" w:rsidRDefault="006012CD">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2CC4E" w14:textId="77777777" w:rsidR="005F395B" w:rsidRDefault="005F395B">
      <w:r>
        <w:separator/>
      </w:r>
    </w:p>
  </w:footnote>
  <w:footnote w:type="continuationSeparator" w:id="0">
    <w:p w14:paraId="00DC5A4A" w14:textId="77777777" w:rsidR="005F395B" w:rsidRDefault="005F39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E5608" w14:textId="77777777" w:rsidR="006012CD" w:rsidRDefault="006012CD">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8554963"/>
      <w:docPartObj>
        <w:docPartGallery w:val="Page Numbers (Top of Page)"/>
        <w:docPartUnique/>
      </w:docPartObj>
    </w:sdtPr>
    <w:sdtContent>
      <w:p w14:paraId="1A4A5867" w14:textId="5850549B" w:rsidR="006076B2" w:rsidRDefault="006076B2">
        <w:pPr>
          <w:pStyle w:val="Antrats"/>
          <w:jc w:val="center"/>
        </w:pPr>
        <w:r>
          <w:fldChar w:fldCharType="begin"/>
        </w:r>
        <w:r>
          <w:instrText>PAGE   \* MERGEFORMAT</w:instrText>
        </w:r>
        <w:r>
          <w:fldChar w:fldCharType="separate"/>
        </w:r>
        <w:r w:rsidR="004D68D8">
          <w:rPr>
            <w:noProof/>
          </w:rPr>
          <w:t>2</w:t>
        </w:r>
        <w:r>
          <w:fldChar w:fldCharType="end"/>
        </w:r>
      </w:p>
    </w:sdtContent>
  </w:sdt>
  <w:p w14:paraId="312E3532" w14:textId="77777777" w:rsidR="006012CD" w:rsidRDefault="006012CD">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A2ED3" w14:textId="77777777" w:rsidR="006012CD" w:rsidRPr="006076B2" w:rsidRDefault="006012CD" w:rsidP="006076B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8438F"/>
    <w:multiLevelType w:val="hybridMultilevel"/>
    <w:tmpl w:val="7A58E184"/>
    <w:lvl w:ilvl="0" w:tplc="11D224A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0D412D51"/>
    <w:multiLevelType w:val="multilevel"/>
    <w:tmpl w:val="4E46236A"/>
    <w:lvl w:ilvl="0">
      <w:start w:val="1"/>
      <w:numFmt w:val="decimal"/>
      <w:lvlText w:val="%1."/>
      <w:lvlJc w:val="left"/>
      <w:pPr>
        <w:ind w:left="360" w:hanging="360"/>
      </w:pPr>
      <w:rPr>
        <w:rFonts w:hint="default"/>
        <w:color w:val="000000"/>
      </w:rPr>
    </w:lvl>
    <w:lvl w:ilvl="1">
      <w:start w:val="1"/>
      <w:numFmt w:val="decimal"/>
      <w:lvlText w:val="%1.%2."/>
      <w:lvlJc w:val="left"/>
      <w:pPr>
        <w:ind w:left="1211" w:hanging="360"/>
      </w:pPr>
      <w:rPr>
        <w:rFonts w:hint="default"/>
        <w:color w:val="000000"/>
      </w:rPr>
    </w:lvl>
    <w:lvl w:ilvl="2">
      <w:start w:val="1"/>
      <w:numFmt w:val="decimal"/>
      <w:lvlText w:val="%1.%2.%3."/>
      <w:lvlJc w:val="left"/>
      <w:pPr>
        <w:ind w:left="2422" w:hanging="720"/>
      </w:pPr>
      <w:rPr>
        <w:rFonts w:hint="default"/>
        <w:color w:val="000000"/>
      </w:rPr>
    </w:lvl>
    <w:lvl w:ilvl="3">
      <w:start w:val="1"/>
      <w:numFmt w:val="decimal"/>
      <w:lvlText w:val="%1.%2.%3.%4."/>
      <w:lvlJc w:val="left"/>
      <w:pPr>
        <w:ind w:left="3273" w:hanging="720"/>
      </w:pPr>
      <w:rPr>
        <w:rFonts w:hint="default"/>
        <w:color w:val="000000"/>
      </w:rPr>
    </w:lvl>
    <w:lvl w:ilvl="4">
      <w:start w:val="1"/>
      <w:numFmt w:val="decimal"/>
      <w:lvlText w:val="%1.%2.%3.%4.%5."/>
      <w:lvlJc w:val="left"/>
      <w:pPr>
        <w:ind w:left="4484" w:hanging="1080"/>
      </w:pPr>
      <w:rPr>
        <w:rFonts w:hint="default"/>
        <w:color w:val="000000"/>
      </w:rPr>
    </w:lvl>
    <w:lvl w:ilvl="5">
      <w:start w:val="1"/>
      <w:numFmt w:val="decimal"/>
      <w:lvlText w:val="%1.%2.%3.%4.%5.%6."/>
      <w:lvlJc w:val="left"/>
      <w:pPr>
        <w:ind w:left="5335" w:hanging="1080"/>
      </w:pPr>
      <w:rPr>
        <w:rFonts w:hint="default"/>
        <w:color w:val="000000"/>
      </w:rPr>
    </w:lvl>
    <w:lvl w:ilvl="6">
      <w:start w:val="1"/>
      <w:numFmt w:val="decimal"/>
      <w:lvlText w:val="%1.%2.%3.%4.%5.%6.%7."/>
      <w:lvlJc w:val="left"/>
      <w:pPr>
        <w:ind w:left="6546" w:hanging="1440"/>
      </w:pPr>
      <w:rPr>
        <w:rFonts w:hint="default"/>
        <w:color w:val="000000"/>
      </w:rPr>
    </w:lvl>
    <w:lvl w:ilvl="7">
      <w:start w:val="1"/>
      <w:numFmt w:val="decimal"/>
      <w:lvlText w:val="%1.%2.%3.%4.%5.%6.%7.%8."/>
      <w:lvlJc w:val="left"/>
      <w:pPr>
        <w:ind w:left="7397" w:hanging="1440"/>
      </w:pPr>
      <w:rPr>
        <w:rFonts w:hint="default"/>
        <w:color w:val="000000"/>
      </w:rPr>
    </w:lvl>
    <w:lvl w:ilvl="8">
      <w:start w:val="1"/>
      <w:numFmt w:val="decimal"/>
      <w:lvlText w:val="%1.%2.%3.%4.%5.%6.%7.%8.%9."/>
      <w:lvlJc w:val="left"/>
      <w:pPr>
        <w:ind w:left="8608" w:hanging="1800"/>
      </w:pPr>
      <w:rPr>
        <w:rFonts w:hint="default"/>
        <w:color w:val="000000"/>
      </w:rPr>
    </w:lvl>
  </w:abstractNum>
  <w:abstractNum w:abstractNumId="2" w15:restartNumberingAfterBreak="0">
    <w:nsid w:val="1889798A"/>
    <w:multiLevelType w:val="hybridMultilevel"/>
    <w:tmpl w:val="FCB8C36C"/>
    <w:lvl w:ilvl="0" w:tplc="B8343162">
      <w:start w:val="2025"/>
      <w:numFmt w:val="decimal"/>
      <w:lvlText w:val="%1"/>
      <w:lvlJc w:val="left"/>
      <w:pPr>
        <w:ind w:left="840" w:hanging="48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9004F32"/>
    <w:multiLevelType w:val="multilevel"/>
    <w:tmpl w:val="710A0A26"/>
    <w:lvl w:ilvl="0">
      <w:start w:val="1"/>
      <w:numFmt w:val="decimal"/>
      <w:lvlText w:val="%1."/>
      <w:lvlJc w:val="left"/>
      <w:pPr>
        <w:ind w:left="1040" w:hanging="360"/>
      </w:pPr>
      <w:rPr>
        <w:rFonts w:hint="default"/>
      </w:rPr>
    </w:lvl>
    <w:lvl w:ilvl="1">
      <w:start w:val="1"/>
      <w:numFmt w:val="decimal"/>
      <w:isLgl/>
      <w:lvlText w:val="%1.%2."/>
      <w:lvlJc w:val="left"/>
      <w:pPr>
        <w:ind w:left="1100" w:hanging="420"/>
      </w:pPr>
      <w:rPr>
        <w:rFonts w:hint="default"/>
      </w:rPr>
    </w:lvl>
    <w:lvl w:ilvl="2">
      <w:start w:val="1"/>
      <w:numFmt w:val="decimal"/>
      <w:isLgl/>
      <w:lvlText w:val="%1.%2.%3."/>
      <w:lvlJc w:val="left"/>
      <w:pPr>
        <w:ind w:left="1400" w:hanging="720"/>
      </w:pPr>
      <w:rPr>
        <w:rFonts w:hint="default"/>
      </w:rPr>
    </w:lvl>
    <w:lvl w:ilvl="3">
      <w:start w:val="1"/>
      <w:numFmt w:val="decimal"/>
      <w:isLgl/>
      <w:lvlText w:val="%1.%2.%3.%4."/>
      <w:lvlJc w:val="left"/>
      <w:pPr>
        <w:ind w:left="1400" w:hanging="720"/>
      </w:pPr>
      <w:rPr>
        <w:rFonts w:hint="default"/>
      </w:rPr>
    </w:lvl>
    <w:lvl w:ilvl="4">
      <w:start w:val="1"/>
      <w:numFmt w:val="decimal"/>
      <w:isLgl/>
      <w:lvlText w:val="%1.%2.%3.%4.%5."/>
      <w:lvlJc w:val="left"/>
      <w:pPr>
        <w:ind w:left="1760" w:hanging="1080"/>
      </w:pPr>
      <w:rPr>
        <w:rFonts w:hint="default"/>
      </w:rPr>
    </w:lvl>
    <w:lvl w:ilvl="5">
      <w:start w:val="1"/>
      <w:numFmt w:val="decimal"/>
      <w:isLgl/>
      <w:lvlText w:val="%1.%2.%3.%4.%5.%6."/>
      <w:lvlJc w:val="left"/>
      <w:pPr>
        <w:ind w:left="1760" w:hanging="1080"/>
      </w:pPr>
      <w:rPr>
        <w:rFonts w:hint="default"/>
      </w:rPr>
    </w:lvl>
    <w:lvl w:ilvl="6">
      <w:start w:val="1"/>
      <w:numFmt w:val="decimal"/>
      <w:isLgl/>
      <w:lvlText w:val="%1.%2.%3.%4.%5.%6.%7."/>
      <w:lvlJc w:val="left"/>
      <w:pPr>
        <w:ind w:left="2120" w:hanging="1440"/>
      </w:pPr>
      <w:rPr>
        <w:rFonts w:hint="default"/>
      </w:rPr>
    </w:lvl>
    <w:lvl w:ilvl="7">
      <w:start w:val="1"/>
      <w:numFmt w:val="decimal"/>
      <w:isLgl/>
      <w:lvlText w:val="%1.%2.%3.%4.%5.%6.%7.%8."/>
      <w:lvlJc w:val="left"/>
      <w:pPr>
        <w:ind w:left="2120" w:hanging="1440"/>
      </w:pPr>
      <w:rPr>
        <w:rFonts w:hint="default"/>
      </w:rPr>
    </w:lvl>
    <w:lvl w:ilvl="8">
      <w:start w:val="1"/>
      <w:numFmt w:val="decimal"/>
      <w:isLgl/>
      <w:lvlText w:val="%1.%2.%3.%4.%5.%6.%7.%8.%9."/>
      <w:lvlJc w:val="left"/>
      <w:pPr>
        <w:ind w:left="2480" w:hanging="1800"/>
      </w:pPr>
      <w:rPr>
        <w:rFonts w:hint="default"/>
      </w:rPr>
    </w:lvl>
  </w:abstractNum>
  <w:abstractNum w:abstractNumId="4" w15:restartNumberingAfterBreak="0">
    <w:nsid w:val="198A034D"/>
    <w:multiLevelType w:val="hybridMultilevel"/>
    <w:tmpl w:val="5CFA3B38"/>
    <w:lvl w:ilvl="0" w:tplc="EF4A867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 w15:restartNumberingAfterBreak="0">
    <w:nsid w:val="200F219F"/>
    <w:multiLevelType w:val="hybridMultilevel"/>
    <w:tmpl w:val="159AFF7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89102DF"/>
    <w:multiLevelType w:val="hybridMultilevel"/>
    <w:tmpl w:val="F31C3734"/>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56231B2"/>
    <w:multiLevelType w:val="multilevel"/>
    <w:tmpl w:val="87A67008"/>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413C5211"/>
    <w:multiLevelType w:val="multilevel"/>
    <w:tmpl w:val="73E4660E"/>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9" w15:restartNumberingAfterBreak="0">
    <w:nsid w:val="4FF81522"/>
    <w:multiLevelType w:val="hybridMultilevel"/>
    <w:tmpl w:val="16A4F06C"/>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55061AB6"/>
    <w:multiLevelType w:val="multilevel"/>
    <w:tmpl w:val="9D80DA50"/>
    <w:lvl w:ilvl="0">
      <w:start w:val="1"/>
      <w:numFmt w:val="decimal"/>
      <w:lvlText w:val="%1."/>
      <w:lvlJc w:val="left"/>
      <w:pPr>
        <w:ind w:left="720" w:hanging="360"/>
      </w:pPr>
      <w:rPr>
        <w:rFonts w:ascii="Times New Roman" w:eastAsia="Times New Roman" w:hAnsi="Times New Roman" w:cs="Times New Roman"/>
        <w:b w:val="0"/>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1" w15:restartNumberingAfterBreak="0">
    <w:nsid w:val="5B477A7A"/>
    <w:multiLevelType w:val="multilevel"/>
    <w:tmpl w:val="F36AE2C2"/>
    <w:lvl w:ilvl="0">
      <w:start w:val="1"/>
      <w:numFmt w:val="decimal"/>
      <w:lvlText w:val="%1."/>
      <w:lvlJc w:val="left"/>
      <w:pPr>
        <w:ind w:left="1069" w:hanging="360"/>
      </w:pPr>
      <w:rPr>
        <w:rFonts w:eastAsiaTheme="minorHAnsi"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12" w15:restartNumberingAfterBreak="0">
    <w:nsid w:val="5FE93FEF"/>
    <w:multiLevelType w:val="hybridMultilevel"/>
    <w:tmpl w:val="8C4EF93E"/>
    <w:lvl w:ilvl="0" w:tplc="04270013">
      <w:start w:val="1"/>
      <w:numFmt w:val="upperRoman"/>
      <w:lvlText w:val="%1."/>
      <w:lvlJc w:val="right"/>
      <w:pPr>
        <w:ind w:left="720" w:hanging="360"/>
      </w:pPr>
    </w:lvl>
    <w:lvl w:ilvl="1" w:tplc="EBE68E00">
      <w:start w:val="1"/>
      <w:numFmt w:val="decimal"/>
      <w:lvlText w:val="%2."/>
      <w:lvlJc w:val="left"/>
      <w:pPr>
        <w:ind w:left="144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9A1078C"/>
    <w:multiLevelType w:val="multilevel"/>
    <w:tmpl w:val="A9FCBCB8"/>
    <w:lvl w:ilvl="0">
      <w:start w:val="1"/>
      <w:numFmt w:val="decimal"/>
      <w:lvlText w:val="%1."/>
      <w:lvlJc w:val="left"/>
      <w:pPr>
        <w:ind w:left="1571" w:hanging="360"/>
      </w:pPr>
      <w:rPr>
        <w:rFonts w:hint="default"/>
      </w:rPr>
    </w:lvl>
    <w:lvl w:ilvl="1">
      <w:start w:val="1"/>
      <w:numFmt w:val="decimal"/>
      <w:isLgl/>
      <w:lvlText w:val="%1.%2."/>
      <w:lvlJc w:val="left"/>
      <w:pPr>
        <w:ind w:left="1571" w:hanging="36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14" w15:restartNumberingAfterBreak="0">
    <w:nsid w:val="7D493441"/>
    <w:multiLevelType w:val="multilevel"/>
    <w:tmpl w:val="9AA41B68"/>
    <w:lvl w:ilvl="0">
      <w:start w:val="1"/>
      <w:numFmt w:val="decimal"/>
      <w:lvlText w:val="%1."/>
      <w:lvlJc w:val="left"/>
      <w:pPr>
        <w:ind w:left="1571" w:hanging="360"/>
      </w:pPr>
      <w:rPr>
        <w:rFonts w:hint="default"/>
        <w:color w:val="000000"/>
      </w:rPr>
    </w:lvl>
    <w:lvl w:ilvl="1">
      <w:start w:val="1"/>
      <w:numFmt w:val="decimal"/>
      <w:isLgl/>
      <w:lvlText w:val="%1.%2."/>
      <w:lvlJc w:val="left"/>
      <w:pPr>
        <w:ind w:left="1571" w:hanging="360"/>
      </w:pPr>
      <w:rPr>
        <w:rFonts w:hint="default"/>
        <w:b w:val="0"/>
        <w:color w:val="000000"/>
      </w:rPr>
    </w:lvl>
    <w:lvl w:ilvl="2">
      <w:start w:val="1"/>
      <w:numFmt w:val="decimal"/>
      <w:isLgl/>
      <w:lvlText w:val="%1.%2.%3."/>
      <w:lvlJc w:val="left"/>
      <w:pPr>
        <w:ind w:left="1931" w:hanging="720"/>
      </w:pPr>
      <w:rPr>
        <w:rFonts w:hint="default"/>
        <w:b w:val="0"/>
        <w:color w:val="000000"/>
      </w:rPr>
    </w:lvl>
    <w:lvl w:ilvl="3">
      <w:start w:val="1"/>
      <w:numFmt w:val="decimal"/>
      <w:isLgl/>
      <w:lvlText w:val="%1.%2.%3.%4."/>
      <w:lvlJc w:val="left"/>
      <w:pPr>
        <w:ind w:left="1931" w:hanging="720"/>
      </w:pPr>
      <w:rPr>
        <w:rFonts w:hint="default"/>
        <w:b/>
        <w:color w:val="000000"/>
      </w:rPr>
    </w:lvl>
    <w:lvl w:ilvl="4">
      <w:start w:val="1"/>
      <w:numFmt w:val="decimal"/>
      <w:isLgl/>
      <w:lvlText w:val="%1.%2.%3.%4.%5."/>
      <w:lvlJc w:val="left"/>
      <w:pPr>
        <w:ind w:left="2291" w:hanging="1080"/>
      </w:pPr>
      <w:rPr>
        <w:rFonts w:hint="default"/>
        <w:b/>
        <w:color w:val="000000"/>
      </w:rPr>
    </w:lvl>
    <w:lvl w:ilvl="5">
      <w:start w:val="1"/>
      <w:numFmt w:val="decimal"/>
      <w:isLgl/>
      <w:lvlText w:val="%1.%2.%3.%4.%5.%6."/>
      <w:lvlJc w:val="left"/>
      <w:pPr>
        <w:ind w:left="2291" w:hanging="1080"/>
      </w:pPr>
      <w:rPr>
        <w:rFonts w:hint="default"/>
        <w:b/>
        <w:color w:val="000000"/>
      </w:rPr>
    </w:lvl>
    <w:lvl w:ilvl="6">
      <w:start w:val="1"/>
      <w:numFmt w:val="decimal"/>
      <w:isLgl/>
      <w:lvlText w:val="%1.%2.%3.%4.%5.%6.%7."/>
      <w:lvlJc w:val="left"/>
      <w:pPr>
        <w:ind w:left="2651" w:hanging="1440"/>
      </w:pPr>
      <w:rPr>
        <w:rFonts w:hint="default"/>
        <w:b/>
        <w:color w:val="000000"/>
      </w:rPr>
    </w:lvl>
    <w:lvl w:ilvl="7">
      <w:start w:val="1"/>
      <w:numFmt w:val="decimal"/>
      <w:isLgl/>
      <w:lvlText w:val="%1.%2.%3.%4.%5.%6.%7.%8."/>
      <w:lvlJc w:val="left"/>
      <w:pPr>
        <w:ind w:left="2651" w:hanging="1440"/>
      </w:pPr>
      <w:rPr>
        <w:rFonts w:hint="default"/>
        <w:b/>
        <w:color w:val="000000"/>
      </w:rPr>
    </w:lvl>
    <w:lvl w:ilvl="8">
      <w:start w:val="1"/>
      <w:numFmt w:val="decimal"/>
      <w:isLgl/>
      <w:lvlText w:val="%1.%2.%3.%4.%5.%6.%7.%8.%9."/>
      <w:lvlJc w:val="left"/>
      <w:pPr>
        <w:ind w:left="3011" w:hanging="1800"/>
      </w:pPr>
      <w:rPr>
        <w:rFonts w:hint="default"/>
        <w:b/>
        <w:color w:val="000000"/>
      </w:rPr>
    </w:lvl>
  </w:abstractNum>
  <w:num w:numId="1" w16cid:durableId="366150548">
    <w:abstractNumId w:val="12"/>
  </w:num>
  <w:num w:numId="2" w16cid:durableId="228081706">
    <w:abstractNumId w:val="11"/>
  </w:num>
  <w:num w:numId="3" w16cid:durableId="236748623">
    <w:abstractNumId w:val="3"/>
  </w:num>
  <w:num w:numId="4" w16cid:durableId="987901567">
    <w:abstractNumId w:val="9"/>
  </w:num>
  <w:num w:numId="5" w16cid:durableId="1285842809">
    <w:abstractNumId w:val="1"/>
  </w:num>
  <w:num w:numId="6" w16cid:durableId="1941259250">
    <w:abstractNumId w:val="14"/>
  </w:num>
  <w:num w:numId="7" w16cid:durableId="1749838145">
    <w:abstractNumId w:val="7"/>
  </w:num>
  <w:num w:numId="8" w16cid:durableId="322005129">
    <w:abstractNumId w:val="13"/>
  </w:num>
  <w:num w:numId="9" w16cid:durableId="1552111009">
    <w:abstractNumId w:val="8"/>
  </w:num>
  <w:num w:numId="10" w16cid:durableId="1309239643">
    <w:abstractNumId w:val="5"/>
  </w:num>
  <w:num w:numId="11" w16cid:durableId="1691493476">
    <w:abstractNumId w:val="2"/>
  </w:num>
  <w:num w:numId="12" w16cid:durableId="371156100">
    <w:abstractNumId w:val="4"/>
  </w:num>
  <w:num w:numId="13" w16cid:durableId="1429619258">
    <w:abstractNumId w:val="0"/>
  </w:num>
  <w:num w:numId="14" w16cid:durableId="1476214597">
    <w:abstractNumId w:val="6"/>
  </w:num>
  <w:num w:numId="15" w16cid:durableId="16499394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03D"/>
    <w:rsid w:val="00005C84"/>
    <w:rsid w:val="00015336"/>
    <w:rsid w:val="000323FA"/>
    <w:rsid w:val="0003413D"/>
    <w:rsid w:val="000A212D"/>
    <w:rsid w:val="001052D5"/>
    <w:rsid w:val="0016679A"/>
    <w:rsid w:val="001B3B16"/>
    <w:rsid w:val="001D54FE"/>
    <w:rsid w:val="00247786"/>
    <w:rsid w:val="00255B24"/>
    <w:rsid w:val="0027603A"/>
    <w:rsid w:val="00342213"/>
    <w:rsid w:val="00345DC4"/>
    <w:rsid w:val="00382FF9"/>
    <w:rsid w:val="00387863"/>
    <w:rsid w:val="003B15F7"/>
    <w:rsid w:val="004720ED"/>
    <w:rsid w:val="004954D5"/>
    <w:rsid w:val="004D68D8"/>
    <w:rsid w:val="004F19CC"/>
    <w:rsid w:val="005269A5"/>
    <w:rsid w:val="005416D9"/>
    <w:rsid w:val="00580B43"/>
    <w:rsid w:val="0059124E"/>
    <w:rsid w:val="005F395B"/>
    <w:rsid w:val="006012CD"/>
    <w:rsid w:val="006076B2"/>
    <w:rsid w:val="00620192"/>
    <w:rsid w:val="006229EC"/>
    <w:rsid w:val="00667AB2"/>
    <w:rsid w:val="006748DA"/>
    <w:rsid w:val="00676D56"/>
    <w:rsid w:val="00696558"/>
    <w:rsid w:val="006B7F50"/>
    <w:rsid w:val="00716E5D"/>
    <w:rsid w:val="007C17C8"/>
    <w:rsid w:val="007E5AA9"/>
    <w:rsid w:val="008C0F86"/>
    <w:rsid w:val="008D16C7"/>
    <w:rsid w:val="00946CCD"/>
    <w:rsid w:val="00977DEB"/>
    <w:rsid w:val="009F2CD1"/>
    <w:rsid w:val="00AD6A3A"/>
    <w:rsid w:val="00B80A73"/>
    <w:rsid w:val="00C0619E"/>
    <w:rsid w:val="00CF303D"/>
    <w:rsid w:val="00D60CA3"/>
    <w:rsid w:val="00D80D01"/>
    <w:rsid w:val="00E27C93"/>
    <w:rsid w:val="00E35FE7"/>
    <w:rsid w:val="00E76D6D"/>
    <w:rsid w:val="00E80555"/>
    <w:rsid w:val="00E95112"/>
    <w:rsid w:val="00F21F7C"/>
    <w:rsid w:val="00FB5810"/>
    <w:rsid w:val="00FD1C00"/>
    <w:rsid w:val="00FE5ED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41D48"/>
  <w15:chartTrackingRefBased/>
  <w15:docId w15:val="{E39D6750-494D-4EB5-B307-BBC38B447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6076B2"/>
    <w:rPr>
      <w:color w:val="808080"/>
    </w:rPr>
  </w:style>
  <w:style w:type="paragraph" w:styleId="Antrats">
    <w:name w:val="header"/>
    <w:basedOn w:val="prastasis"/>
    <w:link w:val="AntratsDiagrama"/>
    <w:uiPriority w:val="99"/>
    <w:unhideWhenUsed/>
    <w:rsid w:val="006076B2"/>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6076B2"/>
    <w:rPr>
      <w:rFonts w:asciiTheme="minorHAnsi" w:eastAsiaTheme="minorEastAsia" w:hAnsiTheme="minorHAnsi"/>
      <w:sz w:val="22"/>
      <w:szCs w:val="22"/>
      <w:lang w:eastAsia="lt-LT"/>
    </w:rPr>
  </w:style>
  <w:style w:type="paragraph" w:styleId="Sraopastraipa">
    <w:name w:val="List Paragraph"/>
    <w:basedOn w:val="prastasis"/>
    <w:qFormat/>
    <w:rsid w:val="0027603A"/>
    <w:pPr>
      <w:spacing w:after="160" w:line="259" w:lineRule="auto"/>
      <w:ind w:left="720"/>
      <w:contextualSpacing/>
    </w:pPr>
    <w:rPr>
      <w:rFonts w:asciiTheme="minorHAnsi" w:eastAsiaTheme="minorHAnsi" w:hAnsiTheme="minorHAnsi" w:cstheme="minorBidi"/>
      <w:sz w:val="22"/>
      <w:szCs w:val="22"/>
    </w:rPr>
  </w:style>
  <w:style w:type="character" w:styleId="Hipersaitas">
    <w:name w:val="Hyperlink"/>
    <w:basedOn w:val="Numatytasispastraiposriftas"/>
    <w:unhideWhenUsed/>
    <w:rsid w:val="006748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11696">
      <w:bodyDiv w:val="1"/>
      <w:marLeft w:val="0"/>
      <w:marRight w:val="0"/>
      <w:marTop w:val="0"/>
      <w:marBottom w:val="0"/>
      <w:divBdr>
        <w:top w:val="none" w:sz="0" w:space="0" w:color="auto"/>
        <w:left w:val="none" w:sz="0" w:space="0" w:color="auto"/>
        <w:bottom w:val="none" w:sz="0" w:space="0" w:color="auto"/>
        <w:right w:val="none" w:sz="0" w:space="0" w:color="auto"/>
      </w:divBdr>
    </w:div>
    <w:div w:id="236324483">
      <w:bodyDiv w:val="1"/>
      <w:marLeft w:val="0"/>
      <w:marRight w:val="0"/>
      <w:marTop w:val="0"/>
      <w:marBottom w:val="0"/>
      <w:divBdr>
        <w:top w:val="none" w:sz="0" w:space="0" w:color="auto"/>
        <w:left w:val="none" w:sz="0" w:space="0" w:color="auto"/>
        <w:bottom w:val="none" w:sz="0" w:space="0" w:color="auto"/>
        <w:right w:val="none" w:sz="0" w:space="0" w:color="auto"/>
      </w:divBdr>
    </w:div>
    <w:div w:id="311445753">
      <w:bodyDiv w:val="1"/>
      <w:marLeft w:val="0"/>
      <w:marRight w:val="0"/>
      <w:marTop w:val="0"/>
      <w:marBottom w:val="0"/>
      <w:divBdr>
        <w:top w:val="none" w:sz="0" w:space="0" w:color="auto"/>
        <w:left w:val="none" w:sz="0" w:space="0" w:color="auto"/>
        <w:bottom w:val="none" w:sz="0" w:space="0" w:color="auto"/>
        <w:right w:val="none" w:sz="0" w:space="0" w:color="auto"/>
      </w:divBdr>
    </w:div>
    <w:div w:id="432557961">
      <w:bodyDiv w:val="1"/>
      <w:marLeft w:val="0"/>
      <w:marRight w:val="0"/>
      <w:marTop w:val="0"/>
      <w:marBottom w:val="0"/>
      <w:divBdr>
        <w:top w:val="none" w:sz="0" w:space="0" w:color="auto"/>
        <w:left w:val="none" w:sz="0" w:space="0" w:color="auto"/>
        <w:bottom w:val="none" w:sz="0" w:space="0" w:color="auto"/>
        <w:right w:val="none" w:sz="0" w:space="0" w:color="auto"/>
      </w:divBdr>
    </w:div>
    <w:div w:id="732698986">
      <w:bodyDiv w:val="1"/>
      <w:marLeft w:val="0"/>
      <w:marRight w:val="0"/>
      <w:marTop w:val="0"/>
      <w:marBottom w:val="0"/>
      <w:divBdr>
        <w:top w:val="none" w:sz="0" w:space="0" w:color="auto"/>
        <w:left w:val="none" w:sz="0" w:space="0" w:color="auto"/>
        <w:bottom w:val="none" w:sz="0" w:space="0" w:color="auto"/>
        <w:right w:val="none" w:sz="0" w:space="0" w:color="auto"/>
      </w:divBdr>
    </w:div>
    <w:div w:id="862135993">
      <w:bodyDiv w:val="1"/>
      <w:marLeft w:val="0"/>
      <w:marRight w:val="0"/>
      <w:marTop w:val="0"/>
      <w:marBottom w:val="0"/>
      <w:divBdr>
        <w:top w:val="none" w:sz="0" w:space="0" w:color="auto"/>
        <w:left w:val="none" w:sz="0" w:space="0" w:color="auto"/>
        <w:bottom w:val="none" w:sz="0" w:space="0" w:color="auto"/>
        <w:right w:val="none" w:sz="0" w:space="0" w:color="auto"/>
      </w:divBdr>
    </w:div>
    <w:div w:id="1072967944">
      <w:bodyDiv w:val="1"/>
      <w:marLeft w:val="0"/>
      <w:marRight w:val="0"/>
      <w:marTop w:val="0"/>
      <w:marBottom w:val="0"/>
      <w:divBdr>
        <w:top w:val="none" w:sz="0" w:space="0" w:color="auto"/>
        <w:left w:val="none" w:sz="0" w:space="0" w:color="auto"/>
        <w:bottom w:val="none" w:sz="0" w:space="0" w:color="auto"/>
        <w:right w:val="none" w:sz="0" w:space="0" w:color="auto"/>
      </w:divBdr>
      <w:divsChild>
        <w:div w:id="611667320">
          <w:marLeft w:val="0"/>
          <w:marRight w:val="0"/>
          <w:marTop w:val="0"/>
          <w:marBottom w:val="0"/>
          <w:divBdr>
            <w:top w:val="single" w:sz="2" w:space="0" w:color="E5E7EB"/>
            <w:left w:val="single" w:sz="2" w:space="0" w:color="E5E7EB"/>
            <w:bottom w:val="single" w:sz="2" w:space="0" w:color="E5E7EB"/>
            <w:right w:val="single" w:sz="2" w:space="0" w:color="E5E7EB"/>
          </w:divBdr>
        </w:div>
        <w:div w:id="2245310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32395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ink/ink2.xm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4.emf"/><Relationship Id="rId7" Type="http://schemas.openxmlformats.org/officeDocument/2006/relationships/endnotes" Target="endnotes.xml"/><Relationship Id="rId12" Type="http://schemas.openxmlformats.org/officeDocument/2006/relationships/image" Target="media/image3.png"/><Relationship Id="rId25" Type="http://schemas.openxmlformats.org/officeDocument/2006/relationships/footer" Target="footer2.xml"/><Relationship Id="rId2" Type="http://schemas.openxmlformats.org/officeDocument/2006/relationships/numbering" Target="numbering.xml"/><Relationship Id="rId20" Type="http://schemas.openxmlformats.org/officeDocument/2006/relationships/image" Target="media/image6.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ink/ink1.xm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ink/ink3.xm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header" Target="header1.xml"/><Relationship Id="rId27" Type="http://schemas.openxmlformats.org/officeDocument/2006/relationships/footer" Target="footer3.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11-13T12:25:56.784"/>
    </inkml:context>
    <inkml:brush xml:id="br0">
      <inkml:brushProperty name="width" value="0.3" units="cm"/>
      <inkml:brushProperty name="height" value="0.6" units="cm"/>
      <inkml:brushProperty name="color" value="#FFFFFF"/>
      <inkml:brushProperty name="tip" value="rectangle"/>
      <inkml:brushProperty name="rasterOp" value="maskPen"/>
      <inkml:brushProperty name="ignorePressure" value="1"/>
    </inkml:brush>
  </inkml:definitions>
  <inkml:trace contextRef="#ctx0" brushRef="#br0">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11-13T12:25:56.599"/>
    </inkml:context>
    <inkml:brush xml:id="br0">
      <inkml:brushProperty name="width" value="0.3" units="cm"/>
      <inkml:brushProperty name="height" value="0.6" units="cm"/>
      <inkml:brushProperty name="color" value="#FFFFFF"/>
      <inkml:brushProperty name="tip" value="rectangle"/>
      <inkml:brushProperty name="rasterOp" value="maskPen"/>
      <inkml:brushProperty name="ignorePressure" value="1"/>
    </inkml:brush>
  </inkml:definitions>
  <inkml:trace contextRef="#ctx0" brushRef="#br0">11 0,'-4'0,"-2"0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11-13T12:25:55.687"/>
    </inkml:context>
    <inkml:brush xml:id="br0">
      <inkml:brushProperty name="width" value="0.3" units="cm"/>
      <inkml:brushProperty name="height" value="0.6" units="cm"/>
      <inkml:brushProperty name="color" value="#FFFFFF"/>
      <inkml:brushProperty name="tip" value="rectangle"/>
      <inkml:brushProperty name="rasterOp" value="maskPen"/>
      <inkml:brushProperty name="ignorePressure" value="1"/>
    </inkml:brush>
  </inkml:definitions>
  <inkml:trace contextRef="#ctx0" brushRef="#br0">43 0,'-4'0,"-2"4,0 7,-3 5,0 9,1 1</inkml:trace>
</inkml:ink>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3676283-A762-4CB9-BC20-991095588284}">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45808-04F2-4A0A-8018-7DFF2990B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7975</Words>
  <Characters>4547</Characters>
  <Application>Microsoft Office Word</Application>
  <DocSecurity>0</DocSecurity>
  <Lines>37</Lines>
  <Paragraphs>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12498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Gabrielė Petraitė</dc:creator>
  <cp:lastModifiedBy>Raminta Bartkevičienė</cp:lastModifiedBy>
  <cp:revision>2</cp:revision>
  <cp:lastPrinted>2024-06-26T05:09:00Z</cp:lastPrinted>
  <dcterms:created xsi:type="dcterms:W3CDTF">2026-09-21T10:59:00Z</dcterms:created>
  <dcterms:modified xsi:type="dcterms:W3CDTF">2026-09-21T10:59:00Z</dcterms:modified>
</cp:coreProperties>
</file>