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6D7E" w14:textId="6BE6C238" w:rsidR="00AB00D8" w:rsidRPr="00DA77E3" w:rsidRDefault="00BB40C7" w:rsidP="00AB00D8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5C6786" wp14:editId="69FC60DC">
            <wp:extent cx="572770" cy="682625"/>
            <wp:effectExtent l="0" t="0" r="0" b="3175"/>
            <wp:docPr id="608362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62761" name="Paveikslėlis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B9B9A" w14:textId="77777777" w:rsidR="00090939" w:rsidRPr="00DA77E3" w:rsidRDefault="00090939" w:rsidP="00AB00D8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4475C7B" w14:textId="77777777" w:rsidR="00AB00D8" w:rsidRPr="00DA77E3" w:rsidRDefault="00AB00D8" w:rsidP="00DA77E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DA77E3"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  <w:t>KĖDAINIŲ RAJONO SAVIVALDYBĖS TARYBA</w:t>
      </w:r>
    </w:p>
    <w:p w14:paraId="50B3AF21" w14:textId="77777777" w:rsidR="00AB00D8" w:rsidRPr="00DA77E3" w:rsidRDefault="00AB00D8" w:rsidP="00DA77E3">
      <w:pPr>
        <w:keepNext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  <w14:ligatures w14:val="none"/>
        </w:rPr>
      </w:pPr>
    </w:p>
    <w:p w14:paraId="185253AA" w14:textId="77777777" w:rsidR="00AB00D8" w:rsidRPr="00DA77E3" w:rsidRDefault="00AB00D8" w:rsidP="00DA77E3">
      <w:pPr>
        <w:keepNext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DA77E3"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  <w:t>SPRENDIMAS</w:t>
      </w:r>
    </w:p>
    <w:p w14:paraId="73B3E39E" w14:textId="39AE5C63" w:rsidR="00AB00D8" w:rsidRPr="00DA77E3" w:rsidRDefault="003D1E4B" w:rsidP="00DA77E3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</w:pPr>
      <w:bookmarkStart w:id="0" w:name="_Hlk208198607"/>
      <w:r w:rsidRPr="00DA77E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 xml:space="preserve">DĖL KĖDAINIŲ R. </w:t>
      </w:r>
      <w:r w:rsidR="00CA68D6" w:rsidRPr="00DA77E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>LABŪNAVOS PAGRINDINĖS MOKYKLOS</w:t>
      </w:r>
      <w:r w:rsidRPr="00DA77E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 xml:space="preserve"> TEIKIAMŲ PASLAUGŲ KAINŲ NUSTATYMO</w:t>
      </w:r>
      <w:bookmarkEnd w:id="0"/>
    </w:p>
    <w:p w14:paraId="72BF7C48" w14:textId="77777777" w:rsidR="005430B4" w:rsidRPr="00DA77E3" w:rsidRDefault="005430B4" w:rsidP="00DA77E3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</w:pPr>
    </w:p>
    <w:p w14:paraId="471D6F62" w14:textId="4C9C5CE5" w:rsidR="00DA77E3" w:rsidRPr="00DA77E3" w:rsidRDefault="00DA77E3" w:rsidP="00DA77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5227846"/>
      <w:r w:rsidRPr="00DA77E3">
        <w:rPr>
          <w:rFonts w:ascii="Times New Roman" w:hAnsi="Times New Roman" w:cs="Times New Roman"/>
          <w:sz w:val="24"/>
          <w:szCs w:val="24"/>
        </w:rPr>
        <w:t>2026 m. gegužės 29 d. Nr. TS-</w:t>
      </w:r>
      <w:r w:rsidR="00D102DB">
        <w:rPr>
          <w:rFonts w:ascii="Times New Roman" w:hAnsi="Times New Roman" w:cs="Times New Roman"/>
          <w:sz w:val="24"/>
          <w:szCs w:val="24"/>
        </w:rPr>
        <w:t>141</w:t>
      </w:r>
      <w:r w:rsidRPr="00DA77E3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14:paraId="689DABDE" w14:textId="77777777" w:rsidR="00AB00D8" w:rsidRPr="00DA77E3" w:rsidRDefault="00AB00D8" w:rsidP="00DA77E3">
      <w:pPr>
        <w:contextualSpacing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Kėdainiai</w:t>
      </w:r>
    </w:p>
    <w:p w14:paraId="33624276" w14:textId="77777777" w:rsidR="001960DE" w:rsidRPr="00DA77E3" w:rsidRDefault="001960DE" w:rsidP="00DA77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</w:pPr>
    </w:p>
    <w:p w14:paraId="2D5CE9D0" w14:textId="44BDE13D" w:rsidR="001F78AC" w:rsidRPr="00DA77E3" w:rsidRDefault="001960DE" w:rsidP="00DA77E3">
      <w:pPr>
        <w:ind w:firstLine="851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</w:pPr>
      <w:bookmarkStart w:id="2" w:name="_Hlk208198676"/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Vadovaudamasi Lietuvos Respublikos vietos savivaldos įstatymo 15 straipsnio 2 dalies 29 punktu, </w:t>
      </w:r>
      <w:r w:rsidRPr="00DA77E3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Nuompinigių už Kėdainių rajono savivaldybės ilgalaikio ir trumpalaikio materialiojo turto nuomą skaičiavimo tvarkos aprašu, patvirtintu 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en-GB"/>
          <w14:ligatures w14:val="none"/>
        </w:rPr>
        <w:t xml:space="preserve">Kėdainių rajono savivaldybės tarybos 2021 m. lapkričio 26 d. sprendimu Nr. TS-313 „Dėl </w:t>
      </w:r>
      <w:r w:rsidRPr="00DA77E3">
        <w:rPr>
          <w:rFonts w:ascii="Times New Roman" w:eastAsia="Calibri" w:hAnsi="Times New Roman" w:cs="Times New Roman"/>
          <w:kern w:val="2"/>
          <w:sz w:val="24"/>
          <w:szCs w:val="24"/>
          <w:lang w:eastAsia="en-GB"/>
          <w14:ligatures w14:val="none"/>
        </w:rPr>
        <w:t>Nuompinigių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en-GB"/>
          <w14:ligatures w14:val="none"/>
        </w:rPr>
        <w:t xml:space="preserve"> už Kėdainių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rajono savivaldybės </w:t>
      </w:r>
      <w:r w:rsidRPr="00DA77E3">
        <w:rPr>
          <w:rFonts w:ascii="Times New Roman" w:eastAsia="Calibri" w:hAnsi="Times New Roman" w:cs="Times New Roman"/>
          <w:kern w:val="2"/>
          <w:sz w:val="24"/>
          <w:szCs w:val="24"/>
          <w:lang w:eastAsia="en-GB"/>
          <w14:ligatures w14:val="none"/>
        </w:rPr>
        <w:t>ilgalaikio ir trumpalaikio materialiojo turto nuomą skaičiavimo tvarkos aprašo patvirtinimo“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, atsižvelgdama į Kėdainių r. </w:t>
      </w:r>
      <w:r w:rsidR="00CA68D6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Labūnavos pagrindinės mokyklos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direktoriaus 202</w:t>
      </w:r>
      <w:r w:rsidR="001B17E8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6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m. </w:t>
      </w:r>
      <w:r w:rsidR="00411D3D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gegužės</w:t>
      </w:r>
      <w:r w:rsidR="00CA68D6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</w:t>
      </w:r>
      <w:r w:rsidR="00411D3D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7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d. </w:t>
      </w:r>
      <w:r w:rsidR="00411D3D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prašymą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Nr. </w:t>
      </w:r>
      <w:r w:rsidR="00CA68D6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R1-</w:t>
      </w:r>
      <w:r w:rsidR="00411D3D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76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„Dėl </w:t>
      </w:r>
      <w:r w:rsidR="00411D3D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Kėdainių r. Labūnavos pagrindinės mokyklos teikiamų </w:t>
      </w:r>
      <w:r w:rsidR="006306EB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paslaugų kainų</w:t>
      </w:r>
      <w:r w:rsidR="00CA68D6"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perskaičiavimo nuo 2026 m. birželio 1 d.“</w:t>
      </w:r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, Kėdainių rajono savivaldybės taryba n u s p r e n d ž i a</w:t>
      </w:r>
      <w:bookmarkEnd w:id="2"/>
      <w:r w:rsidRPr="00DA77E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:</w:t>
      </w:r>
    </w:p>
    <w:p w14:paraId="67C69825" w14:textId="38DAE0E1" w:rsidR="00C2692D" w:rsidRPr="00DA77E3" w:rsidRDefault="003758E3" w:rsidP="00DA77E3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Nustatyti Kėdainių r. </w:t>
      </w:r>
      <w:r w:rsidR="00DA3F76" w:rsidRPr="00DA77E3">
        <w:rPr>
          <w:rFonts w:ascii="Times New Roman" w:hAnsi="Times New Roman" w:cs="Times New Roman"/>
          <w:sz w:val="24"/>
          <w:szCs w:val="24"/>
          <w14:ligatures w14:val="none"/>
        </w:rPr>
        <w:t>Labūnavos pagrindinės mokyklos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teikiamų paslaugų kaina</w:t>
      </w:r>
      <w:r w:rsidR="00DB7670" w:rsidRPr="00DA77E3">
        <w:rPr>
          <w:rFonts w:ascii="Times New Roman" w:hAnsi="Times New Roman" w:cs="Times New Roman"/>
          <w:sz w:val="24"/>
          <w:szCs w:val="24"/>
          <w14:ligatures w14:val="none"/>
        </w:rPr>
        <w:t>s:</w:t>
      </w:r>
    </w:p>
    <w:p w14:paraId="48C7BCFA" w14:textId="57FAF082" w:rsidR="00C2692D" w:rsidRPr="00DA77E3" w:rsidRDefault="00C2692D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sporto salės nuoma – </w:t>
      </w:r>
      <w:r w:rsidR="00DB7670" w:rsidRPr="00DA77E3">
        <w:rPr>
          <w:rFonts w:ascii="Times New Roman" w:hAnsi="Times New Roman" w:cs="Times New Roman"/>
          <w:sz w:val="24"/>
          <w:szCs w:val="24"/>
          <w14:ligatures w14:val="none"/>
        </w:rPr>
        <w:t>8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="00DB7670" w:rsidRPr="00DA77E3">
        <w:rPr>
          <w:rFonts w:ascii="Times New Roman" w:hAnsi="Times New Roman" w:cs="Times New Roman"/>
          <w:sz w:val="24"/>
          <w:szCs w:val="24"/>
          <w14:ligatures w14:val="none"/>
        </w:rPr>
        <w:t>0</w:t>
      </w:r>
      <w:r w:rsidR="00E11EFA" w:rsidRPr="00DA77E3">
        <w:rPr>
          <w:rFonts w:ascii="Times New Roman" w:hAnsi="Times New Roman" w:cs="Times New Roman"/>
          <w:sz w:val="24"/>
          <w:szCs w:val="24"/>
          <w14:ligatures w14:val="none"/>
        </w:rPr>
        <w:t>0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Eur/val.;</w:t>
      </w:r>
    </w:p>
    <w:p w14:paraId="283CFBB2" w14:textId="50E99B78" w:rsidR="007374DB" w:rsidRPr="00DA77E3" w:rsidRDefault="00DB7670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aktų</w:t>
      </w:r>
      <w:r w:rsidR="00E11EF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salės nuoma –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="00E11EFA" w:rsidRPr="00DA77E3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00</w:t>
      </w:r>
      <w:r w:rsidR="00E11EF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Eur/val.</w:t>
      </w:r>
      <w:r w:rsidR="00C3552F" w:rsidRPr="00DA77E3">
        <w:rPr>
          <w:rFonts w:ascii="Times New Roman" w:hAnsi="Times New Roman" w:cs="Times New Roman"/>
          <w:sz w:val="24"/>
          <w:szCs w:val="24"/>
          <w14:ligatures w14:val="none"/>
        </w:rPr>
        <w:t>;</w:t>
      </w:r>
    </w:p>
    <w:p w14:paraId="3480ACEE" w14:textId="2CFE282E" w:rsidR="00C3552F" w:rsidRPr="00DA77E3" w:rsidRDefault="00DB7670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mokyklos </w:t>
      </w:r>
      <w:r w:rsidR="00411D3D" w:rsidRPr="00DA77E3">
        <w:rPr>
          <w:rFonts w:ascii="Times New Roman" w:hAnsi="Times New Roman" w:cs="Times New Roman"/>
          <w:sz w:val="24"/>
          <w:szCs w:val="24"/>
          <w14:ligatures w14:val="none"/>
        </w:rPr>
        <w:t>kabine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to</w:t>
      </w:r>
      <w:r w:rsidR="00411D3D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(ind. 1–2)</w:t>
      </w:r>
      <w:r w:rsidR="00BF3310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I </w:t>
      </w:r>
      <w:r w:rsidR="00411D3D" w:rsidRPr="00DA77E3">
        <w:rPr>
          <w:rFonts w:ascii="Times New Roman" w:hAnsi="Times New Roman" w:cs="Times New Roman"/>
          <w:sz w:val="24"/>
          <w:szCs w:val="24"/>
          <w14:ligatures w14:val="none"/>
        </w:rPr>
        <w:t>medicinos punkte</w:t>
      </w:r>
      <w:r w:rsidR="00BF3310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nuoma –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1</w:t>
      </w:r>
      <w:r w:rsidR="00BF3310" w:rsidRPr="00DA77E3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50</w:t>
      </w:r>
      <w:r w:rsidR="00BF3310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Eur/val.;</w:t>
      </w:r>
    </w:p>
    <w:p w14:paraId="5E375ABC" w14:textId="2D584188" w:rsidR="007374DB" w:rsidRPr="00DA77E3" w:rsidRDefault="00DB7670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mokyklos </w:t>
      </w:r>
      <w:r w:rsidR="00411D3D" w:rsidRPr="00DA77E3">
        <w:rPr>
          <w:rFonts w:ascii="Times New Roman" w:hAnsi="Times New Roman" w:cs="Times New Roman"/>
          <w:sz w:val="24"/>
          <w:szCs w:val="24"/>
          <w14:ligatures w14:val="none"/>
        </w:rPr>
        <w:t>kabine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to </w:t>
      </w:r>
      <w:r w:rsidR="00411D3D" w:rsidRPr="00DA77E3">
        <w:rPr>
          <w:rFonts w:ascii="Times New Roman" w:hAnsi="Times New Roman" w:cs="Times New Roman"/>
          <w:sz w:val="24"/>
          <w:szCs w:val="24"/>
          <w14:ligatures w14:val="none"/>
        </w:rPr>
        <w:t>(ind. 1–3) medicinos punkte</w:t>
      </w:r>
      <w:r w:rsidR="00357D31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nuoma –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2</w:t>
      </w:r>
      <w:r w:rsidR="00357D31" w:rsidRPr="00DA77E3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0</w:t>
      </w:r>
      <w:r w:rsidR="00357D31" w:rsidRPr="00DA77E3">
        <w:rPr>
          <w:rFonts w:ascii="Times New Roman" w:hAnsi="Times New Roman" w:cs="Times New Roman"/>
          <w:sz w:val="24"/>
          <w:szCs w:val="24"/>
          <w14:ligatures w14:val="none"/>
        </w:rPr>
        <w:t>0 Eur/val.;</w:t>
      </w:r>
    </w:p>
    <w:p w14:paraId="1C551AD2" w14:textId="2DD6C990" w:rsidR="00EE584D" w:rsidRPr="00DA77E3" w:rsidRDefault="00DB7670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Pelėdnagių „Dobiliuko“ skyriaus aktų salės</w:t>
      </w:r>
      <w:r w:rsidR="00EE584D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nuoma –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="00EE584D" w:rsidRPr="00DA77E3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00</w:t>
      </w:r>
      <w:r w:rsidR="00EE584D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Eur/val.;</w:t>
      </w:r>
    </w:p>
    <w:p w14:paraId="06867995" w14:textId="23FF53E9" w:rsidR="00A1619E" w:rsidRPr="00DA77E3" w:rsidRDefault="00DB7670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Nociūnų skyriaus patalpos</w:t>
      </w:r>
      <w:r w:rsidR="00A1619E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nuoma –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="00A1619E" w:rsidRPr="00DA77E3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0</w:t>
      </w:r>
      <w:r w:rsidR="00A1619E" w:rsidRPr="00DA77E3">
        <w:rPr>
          <w:rFonts w:ascii="Times New Roman" w:hAnsi="Times New Roman" w:cs="Times New Roman"/>
          <w:sz w:val="24"/>
          <w:szCs w:val="24"/>
          <w14:ligatures w14:val="none"/>
        </w:rPr>
        <w:t>0 Eur/val.</w:t>
      </w:r>
      <w:r w:rsidR="00411D3D" w:rsidRPr="00DA77E3">
        <w:rPr>
          <w:rFonts w:ascii="Times New Roman" w:hAnsi="Times New Roman" w:cs="Times New Roman"/>
          <w:sz w:val="24"/>
          <w:szCs w:val="24"/>
          <w14:ligatures w14:val="none"/>
        </w:rPr>
        <w:t>;</w:t>
      </w:r>
    </w:p>
    <w:p w14:paraId="2F3C6994" w14:textId="5081F61F" w:rsidR="00411D3D" w:rsidRPr="00DA77E3" w:rsidRDefault="00411D3D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„</w:t>
      </w:r>
      <w:r w:rsidR="00DE1527" w:rsidRPr="00DA77E3">
        <w:rPr>
          <w:rFonts w:ascii="Times New Roman" w:hAnsi="Times New Roman" w:cs="Times New Roman"/>
          <w:sz w:val="24"/>
          <w:szCs w:val="24"/>
          <w14:ligatures w14:val="none"/>
        </w:rPr>
        <w:t>Ą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žuoliuko“ skyriaus salės nuoma – 4,50 Eur/val.;</w:t>
      </w:r>
    </w:p>
    <w:p w14:paraId="30E0CB19" w14:textId="56DC7C82" w:rsidR="00411D3D" w:rsidRPr="00DA77E3" w:rsidRDefault="00411D3D" w:rsidP="00DA77E3">
      <w:pPr>
        <w:pStyle w:val="Sraopastraipa"/>
        <w:numPr>
          <w:ilvl w:val="1"/>
          <w:numId w:val="4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„</w:t>
      </w:r>
      <w:r w:rsidR="00DE1527" w:rsidRPr="00DA77E3">
        <w:rPr>
          <w:rFonts w:ascii="Times New Roman" w:hAnsi="Times New Roman" w:cs="Times New Roman"/>
          <w:sz w:val="24"/>
          <w:szCs w:val="24"/>
          <w14:ligatures w14:val="none"/>
        </w:rPr>
        <w:t>Ą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žuoliuko“ skyriaus žaidimų patalpos (ind. 4) nuoma – 3,00 Eur/val.</w:t>
      </w:r>
    </w:p>
    <w:p w14:paraId="1768E28E" w14:textId="28B75D47" w:rsidR="00DB7670" w:rsidRPr="00DA77E3" w:rsidRDefault="00DB7670" w:rsidP="00DA77E3">
      <w:pPr>
        <w:pStyle w:val="Sraopastraip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Nustatyti Kėdainių r. Labūnavos pagrindinės mokyklos mokyklinių autobusų nuomos kainas:</w:t>
      </w:r>
    </w:p>
    <w:p w14:paraId="62D9BCB8" w14:textId="77777777" w:rsidR="009079BA" w:rsidRPr="00DA77E3" w:rsidRDefault="00DB7670" w:rsidP="00DA77E3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Volkswagen Crafter, valstybinis numeris HGT 417:</w:t>
      </w:r>
    </w:p>
    <w:p w14:paraId="1AE9039D" w14:textId="11AD47AE" w:rsidR="00DB7670" w:rsidRPr="00DA77E3" w:rsidRDefault="009079BA" w:rsidP="00DA77E3">
      <w:pPr>
        <w:pStyle w:val="Sraopastraipa"/>
        <w:numPr>
          <w:ilvl w:val="2"/>
          <w:numId w:val="6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darbo dienomis – 0,50 Eur/km ir 9,17 Eur/val.;</w:t>
      </w:r>
    </w:p>
    <w:p w14:paraId="12B2A75E" w14:textId="30B10DC4" w:rsidR="009079BA" w:rsidRPr="00DA77E3" w:rsidRDefault="009079BA" w:rsidP="00DA77E3">
      <w:pPr>
        <w:pStyle w:val="Sraopastraipa"/>
        <w:numPr>
          <w:ilvl w:val="2"/>
          <w:numId w:val="6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poilsio ir švenčių dienomis – 0,50 Eur/km ir 17,59 Eur/val.;</w:t>
      </w:r>
    </w:p>
    <w:p w14:paraId="2DD51A36" w14:textId="6AB2A89E" w:rsidR="00725502" w:rsidRPr="00DA77E3" w:rsidRDefault="00725502" w:rsidP="00DA77E3">
      <w:pPr>
        <w:pStyle w:val="Sraopastraipa"/>
        <w:numPr>
          <w:ilvl w:val="1"/>
          <w:numId w:val="7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9079BA" w:rsidRPr="00DA77E3">
        <w:rPr>
          <w:rFonts w:ascii="Times New Roman" w:hAnsi="Times New Roman" w:cs="Times New Roman"/>
          <w:sz w:val="24"/>
          <w:szCs w:val="24"/>
          <w14:ligatures w14:val="none"/>
        </w:rPr>
        <w:t>Volkswagen Crafter, valstybinis numeris KRA 278:</w:t>
      </w:r>
    </w:p>
    <w:p w14:paraId="6BF177F2" w14:textId="6A591D2A" w:rsidR="009079BA" w:rsidRPr="00DA77E3" w:rsidRDefault="009079BA" w:rsidP="00DA77E3">
      <w:pPr>
        <w:pStyle w:val="Sraopastraipa"/>
        <w:numPr>
          <w:ilvl w:val="2"/>
          <w:numId w:val="8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darbo dienomis – 0,50 Eur/km ir 9,26 Eur/val.;</w:t>
      </w:r>
    </w:p>
    <w:p w14:paraId="397B9D5F" w14:textId="7FC2DD62" w:rsidR="009079BA" w:rsidRPr="00DA77E3" w:rsidRDefault="009079BA" w:rsidP="00DA77E3">
      <w:pPr>
        <w:pStyle w:val="Sraopastraipa"/>
        <w:numPr>
          <w:ilvl w:val="2"/>
          <w:numId w:val="8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poilsio ir švenčių dienomis – 0,50 Eur/km ir 17,68 Eur/val.;</w:t>
      </w:r>
    </w:p>
    <w:p w14:paraId="14AC8A56" w14:textId="77777777" w:rsidR="009079BA" w:rsidRPr="00DA77E3" w:rsidRDefault="009079BA" w:rsidP="00DA77E3">
      <w:pPr>
        <w:pStyle w:val="Sraopastraipa"/>
        <w:numPr>
          <w:ilvl w:val="1"/>
          <w:numId w:val="9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Ford Transit, valstybinis numeris FDF 505:</w:t>
      </w:r>
    </w:p>
    <w:p w14:paraId="290918FA" w14:textId="77777777" w:rsidR="009079BA" w:rsidRPr="00DA77E3" w:rsidRDefault="009079BA" w:rsidP="00DA77E3">
      <w:pPr>
        <w:pStyle w:val="Sraopastraipa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darbo dienomis </w:t>
      </w:r>
      <w:r w:rsidR="0034590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– 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0,50</w:t>
      </w:r>
      <w:r w:rsidR="0034590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Eur/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km ir 8,91 Eur/val.;</w:t>
      </w:r>
    </w:p>
    <w:p w14:paraId="629D08F5" w14:textId="223697B0" w:rsidR="00725502" w:rsidRPr="00DA77E3" w:rsidRDefault="009079BA" w:rsidP="00DA77E3">
      <w:pPr>
        <w:pStyle w:val="Sraopastraipa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poilsio ir švenčių dienomis – 0,50 Eur/km ir 17,33 Eur/val.</w:t>
      </w:r>
    </w:p>
    <w:p w14:paraId="2591FE16" w14:textId="4422806A" w:rsidR="00C2692D" w:rsidRPr="00DA77E3" w:rsidRDefault="009079BA" w:rsidP="00DA77E3">
      <w:pPr>
        <w:pStyle w:val="Sraopastraipa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>Pri</w:t>
      </w:r>
      <w:r w:rsidR="00C2692D" w:rsidRPr="00DA77E3">
        <w:rPr>
          <w:rFonts w:ascii="Times New Roman" w:hAnsi="Times New Roman" w:cs="Times New Roman"/>
          <w:sz w:val="24"/>
          <w:szCs w:val="24"/>
          <w14:ligatures w14:val="none"/>
        </w:rPr>
        <w:t>pažinti netekusi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>ais</w:t>
      </w:r>
      <w:r w:rsidR="00C2692D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galios Kėdainių rajono savivaldybės tarybos 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>20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>14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m. 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>spal</w:t>
      </w:r>
      <w:r w:rsidR="00860AF1" w:rsidRPr="00DA77E3">
        <w:rPr>
          <w:rFonts w:ascii="Times New Roman" w:hAnsi="Times New Roman" w:cs="Times New Roman"/>
          <w:sz w:val="24"/>
          <w:szCs w:val="24"/>
          <w14:ligatures w14:val="none"/>
        </w:rPr>
        <w:t>io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>31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d. sprendimą Nr. TS-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>206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,,Dėl Kėdainių r. 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>Labūnavos pagrindinės mokyklos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1C41C9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teikiamų </w:t>
      </w:r>
      <w:r w:rsidR="00CE483A" w:rsidRPr="00DA77E3">
        <w:rPr>
          <w:rFonts w:ascii="Times New Roman" w:hAnsi="Times New Roman" w:cs="Times New Roman"/>
          <w:sz w:val="24"/>
          <w:szCs w:val="24"/>
          <w14:ligatures w14:val="none"/>
        </w:rPr>
        <w:t>paslaugų kainų nustatymo“</w:t>
      </w:r>
      <w:r w:rsidR="00396685"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ir 2022 m. balandžio 29 d. sprendimą Nr. TS-122</w:t>
      </w:r>
      <w:r w:rsidR="00B004C1" w:rsidRPr="00DA77E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932A7" w:rsidRPr="00DA77E3">
        <w:rPr>
          <w:rFonts w:ascii="Times New Roman" w:hAnsi="Times New Roman" w:cs="Times New Roman"/>
          <w:sz w:val="24"/>
          <w:szCs w:val="24"/>
          <w:lang w:eastAsia="lt-LT"/>
        </w:rPr>
        <w:t>„Dėl Kėdainių r. Labūnavos pagrindinės mokyklos autobusų nuomos kainų nustatymo“</w:t>
      </w:r>
      <w:r w:rsidR="00B2340A" w:rsidRPr="00DA77E3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70FE0F4C" w14:textId="49F4AC4E" w:rsidR="00AC1F44" w:rsidRPr="00DA77E3" w:rsidRDefault="00C2692D" w:rsidP="00DA77E3">
      <w:pPr>
        <w:pStyle w:val="Sraopastraipa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Pavesti vykdyti sprendimą Kėdainių r. </w:t>
      </w:r>
      <w:r w:rsidR="000932A7" w:rsidRPr="00DA77E3">
        <w:rPr>
          <w:rFonts w:ascii="Times New Roman" w:hAnsi="Times New Roman" w:cs="Times New Roman"/>
          <w:sz w:val="24"/>
          <w:szCs w:val="24"/>
          <w14:ligatures w14:val="none"/>
        </w:rPr>
        <w:t>Labūnavos pagrindinės mokyklos</w:t>
      </w:r>
      <w:r w:rsidRPr="00DA77E3">
        <w:rPr>
          <w:rFonts w:ascii="Times New Roman" w:hAnsi="Times New Roman" w:cs="Times New Roman"/>
          <w:sz w:val="24"/>
          <w:szCs w:val="24"/>
          <w14:ligatures w14:val="none"/>
        </w:rPr>
        <w:t xml:space="preserve"> direktoriui.</w:t>
      </w:r>
    </w:p>
    <w:p w14:paraId="692C3EC7" w14:textId="77777777" w:rsidR="00AC1F44" w:rsidRPr="00DA77E3" w:rsidRDefault="00AC1F44" w:rsidP="00DA77E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4F6C53B" w14:textId="77777777" w:rsidR="00DA77E3" w:rsidRPr="00DA77E3" w:rsidRDefault="00DA77E3" w:rsidP="00DA77E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1465CF" w14:textId="77777777" w:rsidR="00DA77E3" w:rsidRPr="00DA77E3" w:rsidRDefault="00DA77E3" w:rsidP="00DA77E3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202182067"/>
      <w:bookmarkStart w:id="4" w:name="_Hlk202182431"/>
      <w:r w:rsidRPr="00DA77E3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69D3C125" w14:textId="06A83560" w:rsidR="00BE3037" w:rsidRPr="00DA77E3" w:rsidRDefault="00BE3037" w:rsidP="00DA77E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E3037" w:rsidRPr="00DA77E3" w:rsidSect="00DA77E3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380A"/>
    <w:multiLevelType w:val="hybridMultilevel"/>
    <w:tmpl w:val="4FD40630"/>
    <w:lvl w:ilvl="0" w:tplc="60E8F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087478"/>
    <w:multiLevelType w:val="hybridMultilevel"/>
    <w:tmpl w:val="D64486E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6F2040C"/>
    <w:multiLevelType w:val="multilevel"/>
    <w:tmpl w:val="16400AB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num w:numId="1" w16cid:durableId="862982932">
    <w:abstractNumId w:val="1"/>
  </w:num>
  <w:num w:numId="2" w16cid:durableId="1940945645">
    <w:abstractNumId w:val="0"/>
  </w:num>
  <w:num w:numId="3" w16cid:durableId="1513491065">
    <w:abstractNumId w:val="2"/>
  </w:num>
  <w:num w:numId="4" w16cid:durableId="1054887204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5" w16cid:durableId="1391230654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6" w16cid:durableId="83106595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7" w16cid:durableId="823669840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8" w16cid:durableId="928781109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3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9" w16cid:durableId="148474097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10" w16cid:durableId="1356731905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3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11" w16cid:durableId="1409838552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3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  <w:num w:numId="12" w16cid:durableId="49658175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3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01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7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81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891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8"/>
    <w:rsid w:val="000147C5"/>
    <w:rsid w:val="0002065E"/>
    <w:rsid w:val="00037027"/>
    <w:rsid w:val="00042D25"/>
    <w:rsid w:val="00042FF8"/>
    <w:rsid w:val="00054E25"/>
    <w:rsid w:val="00074C14"/>
    <w:rsid w:val="00090939"/>
    <w:rsid w:val="00090B26"/>
    <w:rsid w:val="00091CAA"/>
    <w:rsid w:val="000932A7"/>
    <w:rsid w:val="000E3BC9"/>
    <w:rsid w:val="00102C79"/>
    <w:rsid w:val="00120DE3"/>
    <w:rsid w:val="00151430"/>
    <w:rsid w:val="00156F74"/>
    <w:rsid w:val="0016609B"/>
    <w:rsid w:val="00185B04"/>
    <w:rsid w:val="0018601B"/>
    <w:rsid w:val="001960DE"/>
    <w:rsid w:val="001B15D5"/>
    <w:rsid w:val="001B17E8"/>
    <w:rsid w:val="001C41C9"/>
    <w:rsid w:val="001C5EDE"/>
    <w:rsid w:val="001F78AC"/>
    <w:rsid w:val="00210044"/>
    <w:rsid w:val="00217E36"/>
    <w:rsid w:val="002554D4"/>
    <w:rsid w:val="002616AE"/>
    <w:rsid w:val="00287E52"/>
    <w:rsid w:val="002B5527"/>
    <w:rsid w:val="0031761D"/>
    <w:rsid w:val="0034590A"/>
    <w:rsid w:val="003466F8"/>
    <w:rsid w:val="0035147B"/>
    <w:rsid w:val="00355D94"/>
    <w:rsid w:val="00357D31"/>
    <w:rsid w:val="003758E3"/>
    <w:rsid w:val="00393B85"/>
    <w:rsid w:val="00396685"/>
    <w:rsid w:val="003A2BDA"/>
    <w:rsid w:val="003A5DE8"/>
    <w:rsid w:val="003A5F43"/>
    <w:rsid w:val="003D1E4B"/>
    <w:rsid w:val="003D3852"/>
    <w:rsid w:val="003D6B14"/>
    <w:rsid w:val="003E3D3F"/>
    <w:rsid w:val="003E4D2E"/>
    <w:rsid w:val="003E64BE"/>
    <w:rsid w:val="00411D3D"/>
    <w:rsid w:val="00423210"/>
    <w:rsid w:val="00427368"/>
    <w:rsid w:val="004459DB"/>
    <w:rsid w:val="00453432"/>
    <w:rsid w:val="00462219"/>
    <w:rsid w:val="00473885"/>
    <w:rsid w:val="004946B4"/>
    <w:rsid w:val="004A2E3B"/>
    <w:rsid w:val="004B7F06"/>
    <w:rsid w:val="00505797"/>
    <w:rsid w:val="00507849"/>
    <w:rsid w:val="00515468"/>
    <w:rsid w:val="005325E8"/>
    <w:rsid w:val="00542361"/>
    <w:rsid w:val="005430B4"/>
    <w:rsid w:val="005451DE"/>
    <w:rsid w:val="005457CB"/>
    <w:rsid w:val="00553290"/>
    <w:rsid w:val="0055763D"/>
    <w:rsid w:val="0056162B"/>
    <w:rsid w:val="005A1F0F"/>
    <w:rsid w:val="005C7D13"/>
    <w:rsid w:val="005D761A"/>
    <w:rsid w:val="0061470F"/>
    <w:rsid w:val="006306EB"/>
    <w:rsid w:val="00650009"/>
    <w:rsid w:val="00672DA6"/>
    <w:rsid w:val="00685729"/>
    <w:rsid w:val="00687093"/>
    <w:rsid w:val="006945BD"/>
    <w:rsid w:val="006961FA"/>
    <w:rsid w:val="006B28C4"/>
    <w:rsid w:val="006C081D"/>
    <w:rsid w:val="006C1950"/>
    <w:rsid w:val="006C351C"/>
    <w:rsid w:val="00705921"/>
    <w:rsid w:val="00725502"/>
    <w:rsid w:val="00736B49"/>
    <w:rsid w:val="007374DB"/>
    <w:rsid w:val="00755A08"/>
    <w:rsid w:val="00756F3D"/>
    <w:rsid w:val="00771159"/>
    <w:rsid w:val="00774037"/>
    <w:rsid w:val="007A7FBB"/>
    <w:rsid w:val="007C1098"/>
    <w:rsid w:val="007F02D6"/>
    <w:rsid w:val="007F2400"/>
    <w:rsid w:val="008000C9"/>
    <w:rsid w:val="00810356"/>
    <w:rsid w:val="00816A2E"/>
    <w:rsid w:val="00822919"/>
    <w:rsid w:val="00831B61"/>
    <w:rsid w:val="00860AF1"/>
    <w:rsid w:val="00861313"/>
    <w:rsid w:val="008816F1"/>
    <w:rsid w:val="00895871"/>
    <w:rsid w:val="008A2DBD"/>
    <w:rsid w:val="008A35D8"/>
    <w:rsid w:val="008A405B"/>
    <w:rsid w:val="008A7228"/>
    <w:rsid w:val="008C4AA9"/>
    <w:rsid w:val="008D0453"/>
    <w:rsid w:val="008D07DB"/>
    <w:rsid w:val="008E62E0"/>
    <w:rsid w:val="008F2BCA"/>
    <w:rsid w:val="0090310A"/>
    <w:rsid w:val="009079BA"/>
    <w:rsid w:val="009130BE"/>
    <w:rsid w:val="00935EF9"/>
    <w:rsid w:val="009679F5"/>
    <w:rsid w:val="0099185D"/>
    <w:rsid w:val="009C37AE"/>
    <w:rsid w:val="009D55DF"/>
    <w:rsid w:val="00A00386"/>
    <w:rsid w:val="00A069C7"/>
    <w:rsid w:val="00A1619E"/>
    <w:rsid w:val="00A17F0E"/>
    <w:rsid w:val="00A21A12"/>
    <w:rsid w:val="00A545C2"/>
    <w:rsid w:val="00A54CC8"/>
    <w:rsid w:val="00A64DD8"/>
    <w:rsid w:val="00A8728B"/>
    <w:rsid w:val="00A87EBD"/>
    <w:rsid w:val="00A939F8"/>
    <w:rsid w:val="00AA3D44"/>
    <w:rsid w:val="00AB00D8"/>
    <w:rsid w:val="00AC1F44"/>
    <w:rsid w:val="00B004C1"/>
    <w:rsid w:val="00B208DD"/>
    <w:rsid w:val="00B2340A"/>
    <w:rsid w:val="00B372F2"/>
    <w:rsid w:val="00B421BC"/>
    <w:rsid w:val="00B72716"/>
    <w:rsid w:val="00B80FF7"/>
    <w:rsid w:val="00B86F58"/>
    <w:rsid w:val="00B8728B"/>
    <w:rsid w:val="00B90490"/>
    <w:rsid w:val="00BA2A07"/>
    <w:rsid w:val="00BB40C7"/>
    <w:rsid w:val="00BE3037"/>
    <w:rsid w:val="00BE41E2"/>
    <w:rsid w:val="00BE430E"/>
    <w:rsid w:val="00BF3310"/>
    <w:rsid w:val="00C21439"/>
    <w:rsid w:val="00C21C7A"/>
    <w:rsid w:val="00C241D3"/>
    <w:rsid w:val="00C25B47"/>
    <w:rsid w:val="00C2692D"/>
    <w:rsid w:val="00C26AC2"/>
    <w:rsid w:val="00C31BE2"/>
    <w:rsid w:val="00C3552F"/>
    <w:rsid w:val="00C50F77"/>
    <w:rsid w:val="00C7115C"/>
    <w:rsid w:val="00C72FC7"/>
    <w:rsid w:val="00C812CE"/>
    <w:rsid w:val="00C81B5D"/>
    <w:rsid w:val="00CA59FB"/>
    <w:rsid w:val="00CA66E0"/>
    <w:rsid w:val="00CA68D6"/>
    <w:rsid w:val="00CB0413"/>
    <w:rsid w:val="00CB56B3"/>
    <w:rsid w:val="00CB6448"/>
    <w:rsid w:val="00CC2FFE"/>
    <w:rsid w:val="00CE483A"/>
    <w:rsid w:val="00CF41A1"/>
    <w:rsid w:val="00D102DB"/>
    <w:rsid w:val="00D63FED"/>
    <w:rsid w:val="00D774AA"/>
    <w:rsid w:val="00D86759"/>
    <w:rsid w:val="00D86FFB"/>
    <w:rsid w:val="00DA3F76"/>
    <w:rsid w:val="00DA77E3"/>
    <w:rsid w:val="00DB6D5F"/>
    <w:rsid w:val="00DB7670"/>
    <w:rsid w:val="00DC16F0"/>
    <w:rsid w:val="00DC44EE"/>
    <w:rsid w:val="00DD4324"/>
    <w:rsid w:val="00DE1527"/>
    <w:rsid w:val="00DE5DF1"/>
    <w:rsid w:val="00DF40CA"/>
    <w:rsid w:val="00E00E60"/>
    <w:rsid w:val="00E1191A"/>
    <w:rsid w:val="00E119C5"/>
    <w:rsid w:val="00E11EFA"/>
    <w:rsid w:val="00E22FFC"/>
    <w:rsid w:val="00E26113"/>
    <w:rsid w:val="00E3542B"/>
    <w:rsid w:val="00E438CC"/>
    <w:rsid w:val="00E53E82"/>
    <w:rsid w:val="00E563D1"/>
    <w:rsid w:val="00E72423"/>
    <w:rsid w:val="00ED4E40"/>
    <w:rsid w:val="00EE0633"/>
    <w:rsid w:val="00EE584D"/>
    <w:rsid w:val="00EF440B"/>
    <w:rsid w:val="00F066D2"/>
    <w:rsid w:val="00F43638"/>
    <w:rsid w:val="00F44FE8"/>
    <w:rsid w:val="00F47066"/>
    <w:rsid w:val="00F717C0"/>
    <w:rsid w:val="00F76E3E"/>
    <w:rsid w:val="00F91433"/>
    <w:rsid w:val="00F96383"/>
    <w:rsid w:val="00FB109C"/>
    <w:rsid w:val="00FC0D10"/>
    <w:rsid w:val="00FD4206"/>
    <w:rsid w:val="00FD4D3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DDC"/>
  <w15:chartTrackingRefBased/>
  <w15:docId w15:val="{0CB0DC00-BF24-4D81-8F17-006BC683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00D8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00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00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00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00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00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00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00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00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00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0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0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0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00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00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00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00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00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00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0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00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0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00D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00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00D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AB00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0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00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00D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B00D8"/>
    <w:rPr>
      <w:color w:val="0563C1"/>
      <w:u w:val="single"/>
    </w:rPr>
  </w:style>
  <w:style w:type="table" w:styleId="Lentelstinklelis">
    <w:name w:val="Table Grid"/>
    <w:basedOn w:val="prastojilentel"/>
    <w:uiPriority w:val="39"/>
    <w:rsid w:val="00BE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18FD-A20C-47B4-A9DC-54AF9626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Danielienė</dc:creator>
  <cp:lastModifiedBy>Steponas Navajauskas</cp:lastModifiedBy>
  <cp:revision>3</cp:revision>
  <cp:lastPrinted>2026-05-08T05:59:00Z</cp:lastPrinted>
  <dcterms:created xsi:type="dcterms:W3CDTF">2026-05-28T15:33:00Z</dcterms:created>
  <dcterms:modified xsi:type="dcterms:W3CDTF">2026-06-02T07:18:00Z</dcterms:modified>
</cp:coreProperties>
</file>