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F62C" w14:textId="77777777" w:rsidR="000A486C" w:rsidRPr="009B205F" w:rsidRDefault="000A486C" w:rsidP="000A486C">
      <w:pPr>
        <w:tabs>
          <w:tab w:val="center" w:pos="4986"/>
          <w:tab w:val="right" w:pos="9972"/>
        </w:tabs>
        <w:jc w:val="right"/>
        <w:rPr>
          <w:b/>
          <w:bCs/>
          <w:kern w:val="2"/>
          <w:szCs w:val="24"/>
        </w:rPr>
      </w:pPr>
      <w:r w:rsidRPr="009B205F">
        <w:rPr>
          <w:b/>
          <w:bCs/>
          <w:kern w:val="2"/>
          <w:szCs w:val="24"/>
        </w:rPr>
        <w:t>Projektas</w:t>
      </w:r>
    </w:p>
    <w:p w14:paraId="6931A437" w14:textId="77777777" w:rsidR="000A486C" w:rsidRPr="009B205F" w:rsidRDefault="000A486C" w:rsidP="000A486C">
      <w:pPr>
        <w:widowControl w:val="0"/>
        <w:suppressLineNumbers/>
        <w:jc w:val="center"/>
        <w:rPr>
          <w:rFonts w:eastAsia="Lucida Sans Unicode"/>
          <w:bCs/>
          <w:kern w:val="2"/>
          <w:szCs w:val="24"/>
          <w:lang w:eastAsia="ar-SA"/>
        </w:rPr>
      </w:pPr>
      <w:r w:rsidRPr="009B205F">
        <w:rPr>
          <w:noProof/>
          <w:szCs w:val="24"/>
        </w:rPr>
        <w:drawing>
          <wp:inline distT="0" distB="0" distL="0" distR="0" wp14:anchorId="67151162" wp14:editId="2E48BAB7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75AE98" w14:textId="77777777" w:rsidR="000A486C" w:rsidRPr="009B205F" w:rsidRDefault="000A486C" w:rsidP="000A486C">
      <w:pPr>
        <w:widowControl w:val="0"/>
        <w:suppressLineNumbers/>
        <w:jc w:val="center"/>
        <w:rPr>
          <w:rFonts w:eastAsia="Lucida Sans Unicode"/>
          <w:b/>
          <w:kern w:val="2"/>
          <w:szCs w:val="24"/>
          <w:lang w:eastAsia="ar-SA"/>
        </w:rPr>
      </w:pPr>
    </w:p>
    <w:p w14:paraId="2DB7C42D" w14:textId="77777777" w:rsidR="000A486C" w:rsidRPr="009B205F" w:rsidRDefault="000A486C" w:rsidP="000A486C">
      <w:pPr>
        <w:widowControl w:val="0"/>
        <w:tabs>
          <w:tab w:val="center" w:pos="4819"/>
          <w:tab w:val="left" w:pos="8660"/>
        </w:tabs>
        <w:jc w:val="center"/>
        <w:rPr>
          <w:rFonts w:eastAsia="Lucida Sans Unicode"/>
          <w:b/>
          <w:bCs/>
          <w:kern w:val="2"/>
          <w:szCs w:val="24"/>
          <w:lang w:eastAsia="ar-SA"/>
        </w:rPr>
      </w:pPr>
      <w:r w:rsidRPr="009B205F">
        <w:rPr>
          <w:rFonts w:eastAsia="Lucida Sans Unicode"/>
          <w:b/>
          <w:bCs/>
          <w:kern w:val="2"/>
          <w:szCs w:val="24"/>
          <w:lang w:eastAsia="ar-SA"/>
        </w:rPr>
        <w:t>KĖDAINIŲ RAJONO SAVIVALDYBĖS TARYBA</w:t>
      </w:r>
    </w:p>
    <w:p w14:paraId="7DEDCCB5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</w:p>
    <w:p w14:paraId="26D33E35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  <w:r w:rsidRPr="009B205F">
        <w:rPr>
          <w:rFonts w:eastAsia="Lucida Sans Unicode"/>
          <w:b/>
          <w:bCs/>
          <w:kern w:val="2"/>
          <w:szCs w:val="24"/>
          <w:lang w:eastAsia="ar-SA"/>
        </w:rPr>
        <w:t>SPRENDIMAS</w:t>
      </w:r>
    </w:p>
    <w:p w14:paraId="0341A805" w14:textId="1CA1BA7F" w:rsidR="000A486C" w:rsidRPr="009B205F" w:rsidRDefault="000A486C" w:rsidP="000A486C">
      <w:pPr>
        <w:jc w:val="center"/>
        <w:rPr>
          <w:szCs w:val="24"/>
        </w:rPr>
      </w:pPr>
      <w:r w:rsidRPr="009B205F">
        <w:rPr>
          <w:b/>
          <w:bCs/>
          <w:szCs w:val="24"/>
          <w:lang w:eastAsia="ar-SA"/>
        </w:rPr>
        <w:t xml:space="preserve">DĖL </w:t>
      </w:r>
      <w:r w:rsidR="0068131F">
        <w:rPr>
          <w:b/>
          <w:bCs/>
          <w:szCs w:val="24"/>
        </w:rPr>
        <w:t>ŠĖTOS</w:t>
      </w:r>
      <w:r w:rsidRPr="009B205F">
        <w:rPr>
          <w:b/>
          <w:bCs/>
          <w:szCs w:val="24"/>
        </w:rPr>
        <w:t xml:space="preserve"> SOCIALINIO IR UGDYMO CENTRO 2025 METŲ METINIŲ ATASKAITŲ RINKINIO PATVIRTINIMO </w:t>
      </w:r>
    </w:p>
    <w:p w14:paraId="3600C9D4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</w:p>
    <w:p w14:paraId="3A87181C" w14:textId="575CEF5F" w:rsidR="009E1F23" w:rsidRPr="00EC1F0C" w:rsidRDefault="009E1F23" w:rsidP="009E1F23">
      <w:pPr>
        <w:contextualSpacing/>
        <w:jc w:val="center"/>
        <w:rPr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szCs w:val="24"/>
        </w:rPr>
        <w:t xml:space="preserve">2026 m. </w:t>
      </w:r>
      <w:r>
        <w:rPr>
          <w:szCs w:val="24"/>
        </w:rPr>
        <w:t>balandžio 3</w:t>
      </w:r>
      <w:r w:rsidRPr="00EC1F0C">
        <w:rPr>
          <w:szCs w:val="24"/>
        </w:rPr>
        <w:t xml:space="preserve"> d. Nr. </w:t>
      </w:r>
      <w:bookmarkEnd w:id="0"/>
      <w:r w:rsidRPr="00EC1F0C">
        <w:rPr>
          <w:szCs w:val="24"/>
        </w:rPr>
        <w:t>SP-</w:t>
      </w:r>
      <w:bookmarkEnd w:id="1"/>
      <w:r>
        <w:rPr>
          <w:szCs w:val="24"/>
        </w:rPr>
        <w:t>106</w:t>
      </w:r>
      <w:r w:rsidRPr="00EC1F0C">
        <w:rPr>
          <w:szCs w:val="24"/>
        </w:rPr>
        <w:t xml:space="preserve">  </w:t>
      </w:r>
      <w:bookmarkEnd w:id="2"/>
    </w:p>
    <w:bookmarkEnd w:id="3"/>
    <w:p w14:paraId="0B2D61FE" w14:textId="77777777" w:rsidR="000A486C" w:rsidRPr="009B205F" w:rsidRDefault="000A486C" w:rsidP="000A486C">
      <w:pPr>
        <w:widowControl w:val="0"/>
        <w:jc w:val="center"/>
        <w:rPr>
          <w:rFonts w:eastAsia="TimesNewRomanPSMT;Times New Rom"/>
          <w:kern w:val="2"/>
          <w:szCs w:val="24"/>
          <w:lang w:eastAsia="ar-SA"/>
        </w:rPr>
      </w:pPr>
      <w:r w:rsidRPr="009B205F">
        <w:rPr>
          <w:rFonts w:eastAsia="TimesNewRomanPSMT;Times New Rom"/>
          <w:kern w:val="2"/>
          <w:szCs w:val="24"/>
          <w:lang w:eastAsia="ar-SA"/>
        </w:rPr>
        <w:t>Kėdainiai</w:t>
      </w:r>
    </w:p>
    <w:p w14:paraId="086C601E" w14:textId="49146C3C" w:rsidR="00AE4739" w:rsidRPr="009B205F" w:rsidRDefault="00AE4739" w:rsidP="003E2E24">
      <w:pPr>
        <w:overflowPunct w:val="0"/>
        <w:jc w:val="both"/>
        <w:textAlignment w:val="baseline"/>
        <w:rPr>
          <w:color w:val="000000"/>
          <w:szCs w:val="24"/>
        </w:rPr>
      </w:pPr>
    </w:p>
    <w:p w14:paraId="0AF01592" w14:textId="13B7BB45" w:rsidR="003E2E24" w:rsidRPr="009B205F" w:rsidRDefault="003E2E24" w:rsidP="009B205F">
      <w:pPr>
        <w:ind w:firstLine="851"/>
        <w:jc w:val="both"/>
        <w:rPr>
          <w:szCs w:val="24"/>
        </w:rPr>
      </w:pPr>
      <w:r w:rsidRPr="009B205F">
        <w:rPr>
          <w:szCs w:val="24"/>
        </w:rPr>
        <w:t xml:space="preserve">Vadovaudamasi Lietuvos Respublikos vietos savivaldos įstatymo 15 straipsnio 3 dalies 1 punktu, Lietuvos Respublikos viešojo sektoriaus atskaitomybės įstatymo 6 straipsnio 1 dalimi, Kėdainių rajono savivaldybės taryba </w:t>
      </w:r>
      <w:r w:rsidRPr="009B205F">
        <w:rPr>
          <w:spacing w:val="80"/>
          <w:szCs w:val="24"/>
        </w:rPr>
        <w:t>nusprendži</w:t>
      </w:r>
      <w:r w:rsidRPr="009B205F">
        <w:rPr>
          <w:szCs w:val="24"/>
        </w:rPr>
        <w:t>a:  </w:t>
      </w:r>
    </w:p>
    <w:p w14:paraId="094AFFF0" w14:textId="3C064A37" w:rsidR="003E2E24" w:rsidRPr="009B205F" w:rsidRDefault="003E2E24" w:rsidP="009B205F">
      <w:pPr>
        <w:pStyle w:val="Sraopastraip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205F">
        <w:rPr>
          <w:rFonts w:ascii="Times New Roman" w:hAnsi="Times New Roman" w:cs="Times New Roman"/>
          <w:sz w:val="24"/>
          <w:szCs w:val="24"/>
        </w:rPr>
        <w:t xml:space="preserve">Patvirtinti </w:t>
      </w:r>
      <w:r w:rsidR="0068131F">
        <w:rPr>
          <w:rFonts w:ascii="Times New Roman" w:hAnsi="Times New Roman" w:cs="Times New Roman"/>
          <w:sz w:val="24"/>
          <w:szCs w:val="24"/>
        </w:rPr>
        <w:t>Šėtos</w:t>
      </w:r>
      <w:r w:rsidRPr="009B205F">
        <w:rPr>
          <w:rFonts w:ascii="Times New Roman" w:hAnsi="Times New Roman" w:cs="Times New Roman"/>
          <w:sz w:val="24"/>
          <w:szCs w:val="24"/>
        </w:rPr>
        <w:t xml:space="preserve"> socialinio ir ugdymo centro 202</w:t>
      </w:r>
      <w:r w:rsidR="000A486C" w:rsidRPr="009B205F">
        <w:rPr>
          <w:rFonts w:ascii="Times New Roman" w:hAnsi="Times New Roman" w:cs="Times New Roman"/>
          <w:sz w:val="24"/>
          <w:szCs w:val="24"/>
        </w:rPr>
        <w:t>5</w:t>
      </w:r>
      <w:r w:rsidRPr="009B205F">
        <w:rPr>
          <w:rFonts w:ascii="Times New Roman" w:hAnsi="Times New Roman" w:cs="Times New Roman"/>
          <w:sz w:val="24"/>
          <w:szCs w:val="24"/>
        </w:rPr>
        <w:t xml:space="preserve"> metų metinių ataskaitų rinkinį (pridedama). </w:t>
      </w:r>
    </w:p>
    <w:p w14:paraId="44CCA30A" w14:textId="57CFC951" w:rsidR="00A04F61" w:rsidRPr="009B205F" w:rsidRDefault="009B205F" w:rsidP="009B205F">
      <w:pPr>
        <w:pStyle w:val="Sraopastraip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205F">
        <w:rPr>
          <w:rFonts w:ascii="Times New Roman" w:hAnsi="Times New Roman" w:cs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9B205F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https://e.teismas.lt</w:t>
        </w:r>
      </w:hyperlink>
      <w:r w:rsidRPr="009B205F">
        <w:rPr>
          <w:rFonts w:ascii="Times New Roman" w:hAnsi="Times New Roman" w:cs="Times New Roman"/>
          <w:sz w:val="24"/>
          <w:szCs w:val="24"/>
        </w:rPr>
        <w:t xml:space="preserve"> arba adresu: Vilnius, Žygimantų g. 2,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01102, arba Kaunas, A. Mickevičiaus g. 8A,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44312, arba Klaipėda, Galinio Pylimo g. 9,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91230, arba Šiauliai, Dvaro g. 80,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76298, arba Panevėžys, Respublikos g. 62,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35158) Lietuvos Respublikos administracinių bylų teisenos įstatymo nustatyta tvarka</w:t>
      </w:r>
      <w:r w:rsidR="00A04F61" w:rsidRPr="009B205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4E1D54C" w14:textId="77777777" w:rsidR="000A486C" w:rsidRPr="009B205F" w:rsidRDefault="000A486C" w:rsidP="00AE4739">
      <w:pPr>
        <w:suppressAutoHyphens/>
        <w:textAlignment w:val="baseline"/>
        <w:rPr>
          <w:szCs w:val="24"/>
        </w:rPr>
      </w:pPr>
    </w:p>
    <w:p w14:paraId="706FCCF1" w14:textId="77777777" w:rsidR="00A04F61" w:rsidRPr="009B205F" w:rsidRDefault="00A04F61" w:rsidP="00AE4739">
      <w:pPr>
        <w:suppressAutoHyphens/>
        <w:textAlignment w:val="baseline"/>
        <w:rPr>
          <w:szCs w:val="24"/>
        </w:rPr>
      </w:pPr>
    </w:p>
    <w:p w14:paraId="6FFBF7AC" w14:textId="77777777" w:rsidR="00AE4739" w:rsidRPr="009B205F" w:rsidRDefault="00AE4739" w:rsidP="00AE4739">
      <w:pPr>
        <w:suppressAutoHyphens/>
        <w:textAlignment w:val="baseline"/>
        <w:rPr>
          <w:szCs w:val="24"/>
        </w:rPr>
      </w:pPr>
      <w:r w:rsidRPr="009B205F">
        <w:rPr>
          <w:szCs w:val="24"/>
        </w:rPr>
        <w:t>Savivaldybės meras</w:t>
      </w:r>
    </w:p>
    <w:p w14:paraId="30598762" w14:textId="77777777" w:rsidR="00AE4739" w:rsidRPr="009B205F" w:rsidRDefault="00AE4739" w:rsidP="00AE4739">
      <w:pPr>
        <w:widowControl w:val="0"/>
        <w:rPr>
          <w:szCs w:val="24"/>
        </w:rPr>
      </w:pPr>
    </w:p>
    <w:p w14:paraId="75AB84DA" w14:textId="77777777" w:rsidR="00AE4739" w:rsidRPr="009B205F" w:rsidRDefault="00AE4739" w:rsidP="00AE4739">
      <w:pPr>
        <w:widowControl w:val="0"/>
        <w:rPr>
          <w:snapToGrid w:val="0"/>
        </w:rPr>
        <w:sectPr w:rsidR="00AE4739" w:rsidRPr="009B205F" w:rsidSect="009B205F">
          <w:footerReference w:type="default" r:id="rId9"/>
          <w:pgSz w:w="11906" w:h="16838" w:code="9"/>
          <w:pgMar w:top="1134" w:right="567" w:bottom="1134" w:left="1701" w:header="720" w:footer="720" w:gutter="0"/>
          <w:pgNumType w:start="1"/>
          <w:cols w:space="1296"/>
          <w:titlePg/>
          <w:docGrid w:linePitch="360"/>
        </w:sectPr>
      </w:pPr>
    </w:p>
    <w:p w14:paraId="50149F9F" w14:textId="77777777" w:rsidR="00AE4739" w:rsidRPr="009B205F" w:rsidRDefault="00AE4739" w:rsidP="00AE4739">
      <w:pPr>
        <w:widowControl w:val="0"/>
        <w:suppressAutoHyphens/>
        <w:rPr>
          <w:szCs w:val="24"/>
          <w:lang w:eastAsia="lt-LT"/>
        </w:rPr>
      </w:pPr>
      <w:r w:rsidRPr="009B205F">
        <w:rPr>
          <w:rFonts w:eastAsia="Calibri"/>
          <w:szCs w:val="24"/>
          <w:lang w:eastAsia="lt-LT"/>
        </w:rPr>
        <w:lastRenderedPageBreak/>
        <w:t>Kėdainių rajono savivaldybės tarybai</w:t>
      </w:r>
    </w:p>
    <w:p w14:paraId="423C7D7D" w14:textId="77777777" w:rsidR="00AE4739" w:rsidRPr="009B205F" w:rsidRDefault="00AE4739" w:rsidP="00AE4739">
      <w:pPr>
        <w:widowControl w:val="0"/>
        <w:suppressAutoHyphens/>
        <w:rPr>
          <w:rFonts w:eastAsia="Calibri"/>
          <w:szCs w:val="24"/>
          <w:lang w:eastAsia="lt-LT"/>
        </w:rPr>
      </w:pPr>
    </w:p>
    <w:p w14:paraId="25A6FF60" w14:textId="77777777" w:rsidR="00AE4739" w:rsidRPr="009B205F" w:rsidRDefault="00AE4739" w:rsidP="00AE4739">
      <w:pPr>
        <w:widowControl w:val="0"/>
        <w:suppressAutoHyphens/>
        <w:jc w:val="center"/>
        <w:rPr>
          <w:rFonts w:eastAsia="Calibri"/>
          <w:b/>
          <w:szCs w:val="24"/>
          <w:lang w:eastAsia="lt-LT"/>
        </w:rPr>
      </w:pPr>
      <w:r w:rsidRPr="009B205F">
        <w:rPr>
          <w:rFonts w:eastAsia="Calibri"/>
          <w:b/>
          <w:szCs w:val="24"/>
          <w:lang w:eastAsia="lt-LT"/>
        </w:rPr>
        <w:t>AIŠKINAMASIS RAŠTAS</w:t>
      </w:r>
    </w:p>
    <w:p w14:paraId="0C58C43B" w14:textId="28EABF4A" w:rsidR="00695F8C" w:rsidRPr="009B205F" w:rsidRDefault="00AE4739" w:rsidP="00695F8C">
      <w:pPr>
        <w:jc w:val="center"/>
        <w:rPr>
          <w:szCs w:val="24"/>
        </w:rPr>
      </w:pPr>
      <w:r w:rsidRPr="009B205F">
        <w:rPr>
          <w:b/>
          <w:szCs w:val="24"/>
          <w:lang w:eastAsia="lt-LT"/>
        </w:rPr>
        <w:t>DĖL</w:t>
      </w:r>
      <w:r w:rsidR="00695F8C" w:rsidRPr="009B205F">
        <w:rPr>
          <w:b/>
          <w:bCs/>
          <w:szCs w:val="24"/>
          <w:lang w:eastAsia="ar-SA"/>
        </w:rPr>
        <w:t xml:space="preserve"> </w:t>
      </w:r>
      <w:r w:rsidR="0068131F">
        <w:rPr>
          <w:b/>
          <w:bCs/>
          <w:szCs w:val="24"/>
        </w:rPr>
        <w:t>ŠĖTOS</w:t>
      </w:r>
      <w:r w:rsidR="00695F8C" w:rsidRPr="009B205F">
        <w:rPr>
          <w:b/>
          <w:bCs/>
          <w:szCs w:val="24"/>
        </w:rPr>
        <w:t xml:space="preserve"> SOCIALINIO IR UGDYMO CENTRO 202</w:t>
      </w:r>
      <w:r w:rsidR="00A25A48">
        <w:rPr>
          <w:b/>
          <w:bCs/>
          <w:szCs w:val="24"/>
        </w:rPr>
        <w:t>5</w:t>
      </w:r>
      <w:r w:rsidR="00695F8C" w:rsidRPr="009B205F">
        <w:rPr>
          <w:b/>
          <w:bCs/>
          <w:szCs w:val="24"/>
        </w:rPr>
        <w:t xml:space="preserve"> METŲ METINIŲ ATASKAITŲ RINKINIO PATVIRTINIMO </w:t>
      </w:r>
    </w:p>
    <w:p w14:paraId="1787A17D" w14:textId="77777777" w:rsidR="00AE4739" w:rsidRPr="009B205F" w:rsidRDefault="00AE4739" w:rsidP="00361E01">
      <w:pPr>
        <w:widowControl w:val="0"/>
        <w:suppressAutoHyphens/>
        <w:rPr>
          <w:szCs w:val="24"/>
          <w:lang w:eastAsia="lt-LT"/>
        </w:rPr>
      </w:pPr>
    </w:p>
    <w:p w14:paraId="494AE5E4" w14:textId="2E4BE0C7" w:rsidR="00AE4739" w:rsidRPr="009B205F" w:rsidRDefault="00AE4739" w:rsidP="00AE4739">
      <w:pPr>
        <w:widowControl w:val="0"/>
        <w:suppressAutoHyphens/>
        <w:jc w:val="center"/>
        <w:rPr>
          <w:rFonts w:eastAsia="Calibri"/>
          <w:szCs w:val="24"/>
          <w:lang w:eastAsia="lt-LT"/>
        </w:rPr>
      </w:pPr>
      <w:r w:rsidRPr="009B205F">
        <w:rPr>
          <w:rFonts w:eastAsia="Calibri"/>
          <w:szCs w:val="24"/>
          <w:lang w:eastAsia="lt-LT"/>
        </w:rPr>
        <w:t>202</w:t>
      </w:r>
      <w:r w:rsidR="000A486C" w:rsidRPr="009B205F">
        <w:rPr>
          <w:rFonts w:eastAsia="Calibri"/>
          <w:szCs w:val="24"/>
          <w:lang w:eastAsia="lt-LT"/>
        </w:rPr>
        <w:t>6</w:t>
      </w:r>
      <w:r w:rsidRPr="009B205F">
        <w:rPr>
          <w:rFonts w:eastAsia="Calibri"/>
          <w:szCs w:val="24"/>
          <w:lang w:eastAsia="lt-LT"/>
        </w:rPr>
        <w:t>-</w:t>
      </w:r>
      <w:r w:rsidR="000A486C" w:rsidRPr="009B205F">
        <w:rPr>
          <w:rFonts w:eastAsia="Calibri"/>
          <w:szCs w:val="24"/>
          <w:lang w:eastAsia="lt-LT"/>
        </w:rPr>
        <w:t>03</w:t>
      </w:r>
      <w:r w:rsidRPr="009B205F">
        <w:rPr>
          <w:rFonts w:eastAsia="Calibri"/>
          <w:szCs w:val="24"/>
          <w:lang w:eastAsia="lt-LT"/>
        </w:rPr>
        <w:t>-</w:t>
      </w:r>
      <w:r w:rsidR="000A486C" w:rsidRPr="009B205F">
        <w:rPr>
          <w:rFonts w:eastAsia="Calibri"/>
          <w:szCs w:val="24"/>
          <w:lang w:eastAsia="lt-LT"/>
        </w:rPr>
        <w:t>3</w:t>
      </w:r>
      <w:r w:rsidR="00A04F61" w:rsidRPr="009B205F">
        <w:rPr>
          <w:rFonts w:eastAsia="Calibri"/>
          <w:szCs w:val="24"/>
          <w:lang w:eastAsia="lt-LT"/>
        </w:rPr>
        <w:t>1</w:t>
      </w:r>
    </w:p>
    <w:p w14:paraId="59623F7B" w14:textId="77777777" w:rsidR="00AE4739" w:rsidRPr="009B205F" w:rsidRDefault="00AE4739" w:rsidP="00AE4739">
      <w:pPr>
        <w:widowControl w:val="0"/>
        <w:suppressAutoHyphens/>
        <w:jc w:val="center"/>
        <w:rPr>
          <w:rFonts w:eastAsia="Calibri"/>
          <w:szCs w:val="24"/>
          <w:lang w:eastAsia="lt-LT"/>
        </w:rPr>
      </w:pPr>
      <w:r w:rsidRPr="009B205F">
        <w:rPr>
          <w:rFonts w:eastAsia="Calibri"/>
          <w:szCs w:val="24"/>
          <w:lang w:eastAsia="lt-LT"/>
        </w:rPr>
        <w:t>Kėdainiai</w:t>
      </w:r>
    </w:p>
    <w:p w14:paraId="292A41DA" w14:textId="77777777" w:rsidR="00AE4739" w:rsidRPr="009B205F" w:rsidRDefault="00AE4739" w:rsidP="009B205F">
      <w:pPr>
        <w:widowControl w:val="0"/>
        <w:suppressAutoHyphens/>
        <w:ind w:firstLine="851"/>
        <w:jc w:val="center"/>
        <w:rPr>
          <w:rFonts w:eastAsia="Calibri"/>
          <w:szCs w:val="24"/>
          <w:lang w:eastAsia="lt-LT"/>
        </w:rPr>
      </w:pPr>
    </w:p>
    <w:p w14:paraId="552D1ED0" w14:textId="5C15E8CC" w:rsidR="00AE4739" w:rsidRPr="009B205F" w:rsidRDefault="00AE4739" w:rsidP="009B205F">
      <w:pPr>
        <w:widowControl w:val="0"/>
        <w:suppressAutoHyphens/>
        <w:ind w:firstLine="851"/>
        <w:jc w:val="both"/>
        <w:rPr>
          <w:b/>
          <w:bCs/>
          <w:szCs w:val="24"/>
          <w:lang w:eastAsia="en-GB"/>
        </w:rPr>
      </w:pPr>
      <w:r w:rsidRPr="009B205F">
        <w:rPr>
          <w:rFonts w:eastAsia="Calibri"/>
          <w:b/>
          <w:szCs w:val="24"/>
          <w:lang w:eastAsia="lt-LT"/>
        </w:rPr>
        <w:t xml:space="preserve">Parengto sprendimo projekto tikslai: </w:t>
      </w:r>
      <w:r w:rsidR="004E726E" w:rsidRPr="009B205F">
        <w:rPr>
          <w:color w:val="000000"/>
          <w:szCs w:val="24"/>
        </w:rPr>
        <w:t xml:space="preserve">patvirtinti </w:t>
      </w:r>
      <w:r w:rsidR="0068131F">
        <w:rPr>
          <w:color w:val="000000"/>
          <w:szCs w:val="24"/>
        </w:rPr>
        <w:t>Šėtos</w:t>
      </w:r>
      <w:r w:rsidR="004E726E" w:rsidRPr="009B205F">
        <w:rPr>
          <w:color w:val="000000"/>
          <w:szCs w:val="24"/>
        </w:rPr>
        <w:t xml:space="preserve"> socialinio ir ugdymo centro 202</w:t>
      </w:r>
      <w:r w:rsidR="000A486C" w:rsidRPr="009B205F">
        <w:rPr>
          <w:color w:val="000000"/>
          <w:szCs w:val="24"/>
        </w:rPr>
        <w:t>5</w:t>
      </w:r>
      <w:r w:rsidR="004E726E" w:rsidRPr="009B205F">
        <w:rPr>
          <w:color w:val="000000"/>
          <w:szCs w:val="24"/>
        </w:rPr>
        <w:t xml:space="preserve"> metų metinių ataskaitų rinkinį.</w:t>
      </w:r>
    </w:p>
    <w:p w14:paraId="65E9FB90" w14:textId="1613B728" w:rsidR="00361E01" w:rsidRPr="009B205F" w:rsidRDefault="00AE4739" w:rsidP="009B205F">
      <w:pPr>
        <w:ind w:firstLine="851"/>
        <w:jc w:val="both"/>
        <w:rPr>
          <w:b/>
          <w:szCs w:val="24"/>
          <w:lang w:eastAsia="lt-LT"/>
        </w:rPr>
      </w:pPr>
      <w:r w:rsidRPr="009B205F">
        <w:rPr>
          <w:b/>
          <w:szCs w:val="24"/>
          <w:lang w:eastAsia="lt-LT"/>
        </w:rPr>
        <w:t>Sprendimo projekto esmė</w:t>
      </w:r>
      <w:r w:rsidRPr="009B205F">
        <w:rPr>
          <w:szCs w:val="24"/>
          <w:lang w:eastAsia="lt-LT"/>
        </w:rPr>
        <w:t xml:space="preserve">, </w:t>
      </w:r>
      <w:r w:rsidRPr="009B205F">
        <w:rPr>
          <w:b/>
          <w:szCs w:val="24"/>
          <w:lang w:eastAsia="lt-LT"/>
        </w:rPr>
        <w:t xml:space="preserve">rengimo priežastys ir motyvai: </w:t>
      </w:r>
      <w:r w:rsidR="00361E01" w:rsidRPr="009B205F">
        <w:rPr>
          <w:szCs w:val="24"/>
          <w:lang w:eastAsia="en-GB"/>
        </w:rPr>
        <w:t>s</w:t>
      </w:r>
      <w:r w:rsidR="00F66F51" w:rsidRPr="009B205F">
        <w:rPr>
          <w:szCs w:val="24"/>
          <w:lang w:eastAsia="en-GB"/>
        </w:rPr>
        <w:t>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44821A5" w14:textId="38D2B45F" w:rsidR="00AE4739" w:rsidRPr="009B205F" w:rsidRDefault="00AE4739" w:rsidP="009B205F">
      <w:pPr>
        <w:widowControl w:val="0"/>
        <w:suppressAutoHyphens/>
        <w:ind w:firstLine="851"/>
        <w:rPr>
          <w:rFonts w:eastAsia="Calibri"/>
          <w:b/>
          <w:szCs w:val="24"/>
          <w:lang w:eastAsia="lt-LT"/>
        </w:rPr>
      </w:pPr>
      <w:r w:rsidRPr="009B205F">
        <w:rPr>
          <w:rFonts w:eastAsia="Calibri"/>
          <w:b/>
          <w:szCs w:val="24"/>
          <w:lang w:eastAsia="lt-LT"/>
        </w:rPr>
        <w:t xml:space="preserve">Lėšų poreikis: </w:t>
      </w:r>
      <w:r w:rsidR="00361E01" w:rsidRPr="009B205F">
        <w:rPr>
          <w:szCs w:val="24"/>
          <w:lang w:eastAsia="lt-LT"/>
        </w:rPr>
        <w:t>n</w:t>
      </w:r>
      <w:r w:rsidRPr="009B205F">
        <w:rPr>
          <w:szCs w:val="24"/>
          <w:lang w:eastAsia="lt-LT"/>
        </w:rPr>
        <w:t>ėra.</w:t>
      </w:r>
    </w:p>
    <w:p w14:paraId="2E3F750F" w14:textId="203DB033" w:rsidR="00AE4739" w:rsidRPr="0068131F" w:rsidRDefault="00AE4739" w:rsidP="009B205F">
      <w:pPr>
        <w:ind w:firstLine="851"/>
        <w:jc w:val="both"/>
        <w:rPr>
          <w:color w:val="000000"/>
          <w:szCs w:val="24"/>
        </w:rPr>
      </w:pPr>
      <w:r w:rsidRPr="009B205F">
        <w:rPr>
          <w:rFonts w:eastAsia="Calibri"/>
          <w:b/>
          <w:szCs w:val="24"/>
          <w:lang w:eastAsia="lt-LT"/>
        </w:rPr>
        <w:t>Laukiami rezultatai:</w:t>
      </w:r>
      <w:r w:rsidR="000E494B" w:rsidRPr="009B205F">
        <w:rPr>
          <w:color w:val="000000"/>
          <w:shd w:val="clear" w:color="auto" w:fill="FFFFFF"/>
        </w:rPr>
        <w:t xml:space="preserve"> </w:t>
      </w:r>
      <w:r w:rsidR="004E726E" w:rsidRPr="009B205F">
        <w:rPr>
          <w:color w:val="000000"/>
          <w:szCs w:val="24"/>
        </w:rPr>
        <w:t>p</w:t>
      </w:r>
      <w:r w:rsidR="00C73EF4" w:rsidRPr="009B205F">
        <w:rPr>
          <w:color w:val="000000"/>
          <w:szCs w:val="24"/>
        </w:rPr>
        <w:t xml:space="preserve">atvirtintas </w:t>
      </w:r>
      <w:r w:rsidR="0068131F">
        <w:rPr>
          <w:color w:val="000000"/>
          <w:szCs w:val="24"/>
        </w:rPr>
        <w:t>Šėtos</w:t>
      </w:r>
      <w:r w:rsidR="00C73EF4" w:rsidRPr="009B205F">
        <w:rPr>
          <w:color w:val="000000"/>
          <w:szCs w:val="24"/>
        </w:rPr>
        <w:t xml:space="preserve"> socialinio ir ugdymo centro 202</w:t>
      </w:r>
      <w:r w:rsidR="000A486C" w:rsidRPr="009B205F">
        <w:rPr>
          <w:color w:val="000000"/>
          <w:szCs w:val="24"/>
        </w:rPr>
        <w:t>5</w:t>
      </w:r>
      <w:r w:rsidR="00C73EF4" w:rsidRPr="009B205F">
        <w:rPr>
          <w:color w:val="000000"/>
          <w:szCs w:val="24"/>
        </w:rPr>
        <w:t xml:space="preserve"> metų metinių ataskaitų rinkinys. </w:t>
      </w:r>
    </w:p>
    <w:p w14:paraId="537A8A2E" w14:textId="77777777" w:rsidR="00AE4739" w:rsidRPr="009B205F" w:rsidRDefault="00AE4739" w:rsidP="009B205F">
      <w:pPr>
        <w:widowControl w:val="0"/>
        <w:suppressAutoHyphens/>
        <w:spacing w:line="276" w:lineRule="auto"/>
        <w:ind w:firstLine="851"/>
        <w:jc w:val="both"/>
        <w:rPr>
          <w:rFonts w:eastAsia="Calibri"/>
          <w:b/>
          <w:bCs/>
          <w:szCs w:val="24"/>
          <w:lang w:eastAsia="lt-LT"/>
        </w:rPr>
      </w:pPr>
      <w:r w:rsidRPr="009B205F">
        <w:rPr>
          <w:b/>
          <w:bCs/>
          <w:iCs/>
          <w:szCs w:val="24"/>
          <w:lang w:eastAsia="lt-LT"/>
        </w:rPr>
        <w:t>N</w:t>
      </w:r>
      <w:r w:rsidRPr="009B205F">
        <w:rPr>
          <w:rFonts w:eastAsia="Calibri"/>
          <w:b/>
          <w:bCs/>
          <w:szCs w:val="24"/>
          <w:lang w:eastAsia="lt-LT"/>
        </w:rPr>
        <w:t>umatomo teisinio reguliavimo poveikio vertinimas*</w:t>
      </w:r>
    </w:p>
    <w:p w14:paraId="1F13D65D" w14:textId="77777777" w:rsidR="00AE4739" w:rsidRPr="009B205F" w:rsidRDefault="00AE4739" w:rsidP="00AE4739">
      <w:pPr>
        <w:rPr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E4739" w:rsidRPr="009B205F" w14:paraId="68AB2AC7" w14:textId="77777777" w:rsidTr="005F40BF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3647B" w14:textId="77777777" w:rsidR="00AE4739" w:rsidRPr="009B205F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b/>
                <w:sz w:val="22"/>
                <w:szCs w:val="22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02B374" w14:textId="77777777" w:rsidR="00AE4739" w:rsidRPr="009B205F" w:rsidRDefault="00AE4739" w:rsidP="005F40BF">
            <w:pPr>
              <w:widowControl w:val="0"/>
              <w:suppressAutoHyphens/>
              <w:rPr>
                <w:b/>
                <w:bCs/>
                <w:sz w:val="22"/>
                <w:szCs w:val="22"/>
                <w:lang w:eastAsia="lt-LT"/>
              </w:rPr>
            </w:pPr>
            <w:r w:rsidRPr="009B205F"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Numatomo teisinio reguliavimo poveikio vertinimo rezultatai</w:t>
            </w:r>
          </w:p>
        </w:tc>
      </w:tr>
      <w:tr w:rsidR="00AE4739" w:rsidRPr="009B205F" w14:paraId="71ACE098" w14:textId="77777777" w:rsidTr="005F40BF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4F2A2" w14:textId="77777777" w:rsidR="00AE4739" w:rsidRPr="009B205F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CD844" w14:textId="77777777" w:rsidR="00AE4739" w:rsidRPr="009B205F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/>
              </w:rPr>
            </w:pPr>
            <w:r w:rsidRPr="009B205F">
              <w:rPr>
                <w:rFonts w:eastAsia="Calibri"/>
                <w:b/>
                <w:sz w:val="22"/>
                <w:szCs w:val="22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7101" w14:textId="77777777" w:rsidR="00AE4739" w:rsidRPr="009B205F" w:rsidRDefault="00AE4739" w:rsidP="005F40BF">
            <w:pPr>
              <w:widowControl w:val="0"/>
              <w:suppressAutoHyphens/>
              <w:rPr>
                <w:rFonts w:eastAsia="Calibri"/>
                <w:b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b/>
                <w:sz w:val="22"/>
                <w:szCs w:val="22"/>
                <w:lang w:eastAsia="lt-LT"/>
              </w:rPr>
              <w:t>Neigiamas poveikis</w:t>
            </w:r>
          </w:p>
          <w:p w14:paraId="04093E6F" w14:textId="77777777" w:rsidR="00AE4739" w:rsidRPr="009B205F" w:rsidRDefault="00AE4739" w:rsidP="005F40BF">
            <w:pPr>
              <w:widowControl w:val="0"/>
              <w:suppressAutoHyphens/>
              <w:rPr>
                <w:b/>
                <w:i/>
                <w:sz w:val="22"/>
                <w:szCs w:val="22"/>
                <w:lang w:eastAsia="lt-LT"/>
              </w:rPr>
            </w:pPr>
          </w:p>
        </w:tc>
      </w:tr>
      <w:tr w:rsidR="00AE4739" w:rsidRPr="009B205F" w14:paraId="17C5E776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110DF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F2FC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7B53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0FDDEBB9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D5836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C7E4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391E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79069F79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8D80C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14E9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EC3C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2AD1122B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0D188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0987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3F96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77E46711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2C9B3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95D8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53B0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126AE0F1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2F91B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3316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A843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392770E7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445C9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E764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CA16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221F77AF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32FA0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E192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6CB6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1F853B40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F27D4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ACC9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5A6A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32CB72B4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EB634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CC52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410E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</w:tbl>
    <w:p w14:paraId="41FC3B35" w14:textId="77777777" w:rsidR="00AE4739" w:rsidRPr="009B205F" w:rsidRDefault="00AE4739" w:rsidP="00AE4739">
      <w:pPr>
        <w:widowControl w:val="0"/>
        <w:suppressAutoHyphens/>
        <w:rPr>
          <w:lang w:eastAsia="lt-LT" w:bidi="lo-LA"/>
        </w:rPr>
      </w:pPr>
    </w:p>
    <w:p w14:paraId="0478359A" w14:textId="77777777" w:rsidR="00AE4739" w:rsidRPr="009B205F" w:rsidRDefault="00AE4739" w:rsidP="00AE4739">
      <w:pPr>
        <w:widowControl w:val="0"/>
        <w:suppressAutoHyphens/>
        <w:jc w:val="both"/>
        <w:rPr>
          <w:rFonts w:eastAsia="Calibri"/>
          <w:sz w:val="22"/>
          <w:szCs w:val="22"/>
          <w:lang w:eastAsia="lt-LT" w:bidi="lo-LA"/>
        </w:rPr>
      </w:pPr>
      <w:r w:rsidRPr="009B205F">
        <w:rPr>
          <w:rFonts w:eastAsia="Calibri"/>
          <w:b/>
          <w:sz w:val="22"/>
          <w:szCs w:val="22"/>
          <w:lang w:eastAsia="lt-LT" w:bidi="lo-LA"/>
        </w:rPr>
        <w:t>*</w:t>
      </w:r>
      <w:r w:rsidRPr="009B205F">
        <w:rPr>
          <w:rFonts w:eastAsia="Calibri"/>
          <w:bCs/>
          <w:sz w:val="22"/>
          <w:szCs w:val="22"/>
          <w:lang w:eastAsia="lt-LT"/>
        </w:rPr>
        <w:t xml:space="preserve"> Numatomo teisinio reguliavimo poveikio vertinimas atliekamas r</w:t>
      </w:r>
      <w:r w:rsidRPr="009B205F">
        <w:rPr>
          <w:rFonts w:eastAsia="Calibri"/>
          <w:sz w:val="22"/>
          <w:szCs w:val="22"/>
          <w:lang w:eastAsia="lt-LT"/>
        </w:rPr>
        <w:t>engiant teisės akto, kuriuo numatoma reglamentuoti iki tol nereglamentuotus santykius, taip pat kuriuo iš esmės keičiamas teisinis reguliavimas, projektą.</w:t>
      </w:r>
      <w:r w:rsidRPr="009B205F">
        <w:rPr>
          <w:rFonts w:eastAsia="Calibri"/>
          <w:sz w:val="22"/>
          <w:szCs w:val="22"/>
          <w:lang w:eastAsia="lt-LT" w:bidi="lo-LA"/>
        </w:rPr>
        <w:t xml:space="preserve"> </w:t>
      </w:r>
      <w:r w:rsidRPr="009B205F">
        <w:rPr>
          <w:rFonts w:eastAsia="Calibri"/>
          <w:sz w:val="22"/>
          <w:szCs w:val="22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260DAC02" w14:textId="77777777" w:rsidR="0014318E" w:rsidRPr="009B205F" w:rsidRDefault="0014318E" w:rsidP="00AE4739">
      <w:pPr>
        <w:rPr>
          <w:rFonts w:eastAsia="Calibri"/>
          <w:lang w:eastAsia="en-GB"/>
        </w:rPr>
      </w:pPr>
    </w:p>
    <w:p w14:paraId="14246918" w14:textId="77777777" w:rsidR="000A486C" w:rsidRPr="009B205F" w:rsidRDefault="000A486C" w:rsidP="00AE4739">
      <w:pPr>
        <w:rPr>
          <w:rFonts w:eastAsia="Calibri"/>
          <w:lang w:eastAsia="en-GB"/>
        </w:rPr>
      </w:pPr>
    </w:p>
    <w:p w14:paraId="5790C15E" w14:textId="63640641" w:rsidR="00693B3F" w:rsidRPr="009B205F" w:rsidRDefault="00AE4739">
      <w:pPr>
        <w:rPr>
          <w:rFonts w:eastAsia="Calibri"/>
          <w:lang w:eastAsia="en-GB"/>
        </w:rPr>
      </w:pPr>
      <w:r w:rsidRPr="009B205F">
        <w:rPr>
          <w:rFonts w:eastAsia="Calibri"/>
          <w:lang w:eastAsia="en-GB"/>
        </w:rPr>
        <w:t>Socialinės paramos skyriaus vedėja</w:t>
      </w:r>
      <w:r w:rsidR="000A486C" w:rsidRPr="009B205F">
        <w:rPr>
          <w:rFonts w:eastAsia="Calibri"/>
          <w:lang w:eastAsia="en-GB"/>
        </w:rPr>
        <w:t xml:space="preserve">                                                                 </w:t>
      </w:r>
      <w:r w:rsidRPr="009B205F">
        <w:rPr>
          <w:rFonts w:eastAsia="Calibri"/>
          <w:lang w:eastAsia="en-GB"/>
        </w:rPr>
        <w:t xml:space="preserve"> Gintarė Vainauskienė</w:t>
      </w:r>
    </w:p>
    <w:sectPr w:rsidR="00693B3F" w:rsidRPr="009B205F" w:rsidSect="00AE4739"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DA0D7" w14:textId="77777777" w:rsidR="0008137C" w:rsidRDefault="0008137C">
      <w:r>
        <w:separator/>
      </w:r>
    </w:p>
  </w:endnote>
  <w:endnote w:type="continuationSeparator" w:id="0">
    <w:p w14:paraId="26C5F250" w14:textId="77777777" w:rsidR="0008137C" w:rsidRDefault="0008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31028"/>
      <w:docPartObj>
        <w:docPartGallery w:val="Page Numbers (Bottom of Page)"/>
        <w:docPartUnique/>
      </w:docPartObj>
    </w:sdtPr>
    <w:sdtContent>
      <w:p w14:paraId="15CE51E8" w14:textId="77777777" w:rsidR="00771ED7" w:rsidRDefault="000000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8EA27" w14:textId="77777777" w:rsidR="00771ED7" w:rsidRDefault="00771E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225E" w14:textId="77777777" w:rsidR="0008137C" w:rsidRDefault="0008137C">
      <w:r>
        <w:separator/>
      </w:r>
    </w:p>
  </w:footnote>
  <w:footnote w:type="continuationSeparator" w:id="0">
    <w:p w14:paraId="7E91F7FD" w14:textId="77777777" w:rsidR="0008137C" w:rsidRDefault="00081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9736F"/>
    <w:multiLevelType w:val="hybridMultilevel"/>
    <w:tmpl w:val="64B60EC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10A2611"/>
    <w:multiLevelType w:val="hybridMultilevel"/>
    <w:tmpl w:val="09BE3C26"/>
    <w:lvl w:ilvl="0" w:tplc="8C924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C02F6B"/>
    <w:multiLevelType w:val="hybridMultilevel"/>
    <w:tmpl w:val="F8F0BB08"/>
    <w:lvl w:ilvl="0" w:tplc="A928FECE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72781595">
    <w:abstractNumId w:val="1"/>
  </w:num>
  <w:num w:numId="2" w16cid:durableId="1421096921">
    <w:abstractNumId w:val="0"/>
  </w:num>
  <w:num w:numId="3" w16cid:durableId="178160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57"/>
    <w:rsid w:val="0008137C"/>
    <w:rsid w:val="000A486C"/>
    <w:rsid w:val="000E494B"/>
    <w:rsid w:val="0014318E"/>
    <w:rsid w:val="00150DE6"/>
    <w:rsid w:val="00166F4A"/>
    <w:rsid w:val="001D22B5"/>
    <w:rsid w:val="002D6874"/>
    <w:rsid w:val="00360994"/>
    <w:rsid w:val="00361E01"/>
    <w:rsid w:val="00374542"/>
    <w:rsid w:val="003E2E24"/>
    <w:rsid w:val="003F23E9"/>
    <w:rsid w:val="004E726E"/>
    <w:rsid w:val="00561257"/>
    <w:rsid w:val="0068131F"/>
    <w:rsid w:val="00693B3F"/>
    <w:rsid w:val="00695F8C"/>
    <w:rsid w:val="006E737E"/>
    <w:rsid w:val="00771ED7"/>
    <w:rsid w:val="007F56E9"/>
    <w:rsid w:val="007F6CF0"/>
    <w:rsid w:val="008939C3"/>
    <w:rsid w:val="00917D46"/>
    <w:rsid w:val="00926C02"/>
    <w:rsid w:val="009B205F"/>
    <w:rsid w:val="009E1F23"/>
    <w:rsid w:val="00A04F61"/>
    <w:rsid w:val="00A217BE"/>
    <w:rsid w:val="00A25A48"/>
    <w:rsid w:val="00A8317A"/>
    <w:rsid w:val="00AE4739"/>
    <w:rsid w:val="00B56F17"/>
    <w:rsid w:val="00BD105C"/>
    <w:rsid w:val="00C36E76"/>
    <w:rsid w:val="00C73EF4"/>
    <w:rsid w:val="00E21F14"/>
    <w:rsid w:val="00E365D8"/>
    <w:rsid w:val="00EC2A8F"/>
    <w:rsid w:val="00EF1B94"/>
    <w:rsid w:val="00F258AD"/>
    <w:rsid w:val="00F44576"/>
    <w:rsid w:val="00F66F51"/>
    <w:rsid w:val="00FC115B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1CC5"/>
  <w15:chartTrackingRefBased/>
  <w15:docId w15:val="{B2829B2D-7C9B-44FA-8EAB-573B7F83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7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2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2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2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2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2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2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25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25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257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25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257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25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257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25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2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25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2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25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5612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25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257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561257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AE473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73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AE4739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4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1966</Words>
  <Characters>1122</Characters>
  <Application>Microsoft Office Word</Application>
  <DocSecurity>0</DocSecurity>
  <Lines>9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21</cp:revision>
  <dcterms:created xsi:type="dcterms:W3CDTF">2025-05-16T06:54:00Z</dcterms:created>
  <dcterms:modified xsi:type="dcterms:W3CDTF">2026-04-03T07:22:00Z</dcterms:modified>
</cp:coreProperties>
</file>