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55793" w14:textId="70F8D72D" w:rsidR="00D43E80" w:rsidRPr="00D43E80" w:rsidRDefault="00D43E80" w:rsidP="00D43E80">
      <w:pPr>
        <w:spacing w:after="0" w:line="240" w:lineRule="auto"/>
        <w:ind w:left="3888"/>
        <w:rPr>
          <w:rFonts w:ascii="Times New Roman" w:hAnsi="Times New Roman" w:cs="Times New Roman"/>
          <w:bCs/>
          <w:color w:val="auto"/>
        </w:rPr>
      </w:pPr>
      <w:r w:rsidRPr="00D43E80">
        <w:rPr>
          <w:rFonts w:ascii="Times New Roman" w:hAnsi="Times New Roman" w:cs="Times New Roman"/>
          <w:bCs/>
          <w:color w:val="auto"/>
        </w:rPr>
        <w:t xml:space="preserve">                       </w:t>
      </w:r>
      <w:bookmarkStart w:id="0" w:name="_Hlk219102971"/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 w:rsidRPr="00D43E80">
        <w:rPr>
          <w:rFonts w:ascii="Times New Roman" w:hAnsi="Times New Roman" w:cs="Times New Roman"/>
          <w:bCs/>
          <w:color w:val="auto"/>
        </w:rPr>
        <w:t>Sporto šakų, kurioms Kėdainių rajono savivaldybė</w:t>
      </w:r>
    </w:p>
    <w:p w14:paraId="750D7532" w14:textId="784A0795" w:rsidR="00D43E80" w:rsidRPr="00D43E80" w:rsidRDefault="00D43E80" w:rsidP="00D43E80">
      <w:pPr>
        <w:spacing w:after="0" w:line="240" w:lineRule="auto"/>
        <w:rPr>
          <w:rFonts w:ascii="Times New Roman" w:hAnsi="Times New Roman" w:cs="Times New Roman"/>
          <w:bCs/>
          <w:color w:val="auto"/>
        </w:rPr>
      </w:pPr>
      <w:r w:rsidRPr="00D43E80">
        <w:rPr>
          <w:rFonts w:ascii="Times New Roman" w:hAnsi="Times New Roman" w:cs="Times New Roman"/>
          <w:bCs/>
          <w:color w:val="auto"/>
        </w:rPr>
        <w:t xml:space="preserve"> </w:t>
      </w:r>
      <w:r w:rsidRPr="00D43E80">
        <w:rPr>
          <w:rFonts w:ascii="Times New Roman" w:hAnsi="Times New Roman" w:cs="Times New Roman"/>
          <w:bCs/>
          <w:color w:val="auto"/>
        </w:rPr>
        <w:tab/>
      </w:r>
      <w:r w:rsidRPr="00D43E80">
        <w:rPr>
          <w:rFonts w:ascii="Times New Roman" w:hAnsi="Times New Roman" w:cs="Times New Roman"/>
          <w:bCs/>
          <w:color w:val="auto"/>
        </w:rPr>
        <w:tab/>
      </w:r>
      <w:r w:rsidRPr="00D43E80">
        <w:rPr>
          <w:rFonts w:ascii="Times New Roman" w:hAnsi="Times New Roman" w:cs="Times New Roman"/>
          <w:bCs/>
          <w:color w:val="auto"/>
        </w:rPr>
        <w:tab/>
        <w:t xml:space="preserve">                       </w:t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 w:rsidRPr="00D43E80">
        <w:rPr>
          <w:rFonts w:ascii="Times New Roman" w:hAnsi="Times New Roman" w:cs="Times New Roman"/>
          <w:bCs/>
          <w:color w:val="auto"/>
        </w:rPr>
        <w:t>teikia prioritetą, finansavimo tvarkos aprašo</w:t>
      </w:r>
    </w:p>
    <w:p w14:paraId="2055F45B" w14:textId="3D4D84B5" w:rsidR="00D43E80" w:rsidRPr="00D43E80" w:rsidRDefault="00D43E80" w:rsidP="00D43E80">
      <w:pPr>
        <w:spacing w:after="0" w:line="240" w:lineRule="auto"/>
        <w:ind w:left="2592" w:firstLine="1296"/>
        <w:rPr>
          <w:rFonts w:ascii="Times New Roman" w:hAnsi="Times New Roman" w:cs="Times New Roman"/>
          <w:bCs/>
          <w:color w:val="auto"/>
        </w:rPr>
      </w:pPr>
      <w:r w:rsidRPr="00D43E80">
        <w:rPr>
          <w:rFonts w:ascii="Times New Roman" w:hAnsi="Times New Roman" w:cs="Times New Roman"/>
          <w:color w:val="auto"/>
        </w:rPr>
        <w:t xml:space="preserve">                     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5</w:t>
      </w:r>
      <w:r w:rsidRPr="00D43E80">
        <w:rPr>
          <w:rFonts w:ascii="Times New Roman" w:hAnsi="Times New Roman" w:cs="Times New Roman"/>
          <w:color w:val="auto"/>
        </w:rPr>
        <w:t xml:space="preserve"> priedas</w:t>
      </w:r>
      <w:bookmarkEnd w:id="0"/>
    </w:p>
    <w:p w14:paraId="26E1E9D3" w14:textId="77777777" w:rsidR="00131CBC" w:rsidRDefault="00131CBC" w:rsidP="00131CBC">
      <w:pPr>
        <w:spacing w:after="0"/>
        <w:ind w:left="2218" w:firstLine="662"/>
        <w:jc w:val="center"/>
        <w:rPr>
          <w:b/>
          <w:bCs/>
        </w:rPr>
      </w:pPr>
    </w:p>
    <w:p w14:paraId="7E721E26" w14:textId="77777777" w:rsidR="00D5668B" w:rsidRPr="00E21113" w:rsidRDefault="00D5668B" w:rsidP="00131CBC">
      <w:pPr>
        <w:spacing w:after="0"/>
        <w:ind w:left="2218" w:firstLine="662"/>
        <w:jc w:val="center"/>
        <w:rPr>
          <w:b/>
          <w:bCs/>
        </w:rPr>
      </w:pPr>
    </w:p>
    <w:p w14:paraId="2D5D4765" w14:textId="10758C2F" w:rsidR="008551CC" w:rsidRPr="008551CC" w:rsidRDefault="00543AEF" w:rsidP="008551CC">
      <w:pPr>
        <w:spacing w:after="10" w:line="249" w:lineRule="auto"/>
        <w:ind w:left="10" w:right="1" w:hanging="10"/>
        <w:jc w:val="center"/>
      </w:pPr>
      <w:r w:rsidRPr="005A04C2">
        <w:rPr>
          <w:rFonts w:ascii="Times New Roman" w:eastAsia="Times New Roman" w:hAnsi="Times New Roman" w:cs="Times New Roman"/>
          <w:sz w:val="24"/>
        </w:rPr>
        <w:t>(</w:t>
      </w:r>
      <w:r w:rsidRPr="005A04C2">
        <w:rPr>
          <w:rFonts w:ascii="Times New Roman" w:eastAsia="Times New Roman" w:hAnsi="Times New Roman" w:cs="Times New Roman"/>
          <w:b/>
          <w:sz w:val="24"/>
        </w:rPr>
        <w:t xml:space="preserve">Komisijos vertinimo anketos forma) </w:t>
      </w:r>
    </w:p>
    <w:p w14:paraId="35EBF119" w14:textId="3CB4CA6B" w:rsidR="008B0863" w:rsidRPr="008551CC" w:rsidRDefault="008551CC" w:rsidP="008551CC">
      <w:pPr>
        <w:spacing w:after="10" w:line="249" w:lineRule="auto"/>
        <w:ind w:left="10" w:right="2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SPORTO </w:t>
      </w:r>
      <w:r w:rsidR="00560E84">
        <w:rPr>
          <w:rFonts w:ascii="Times New Roman" w:eastAsia="Times New Roman" w:hAnsi="Times New Roman" w:cs="Times New Roman"/>
          <w:b/>
          <w:sz w:val="24"/>
        </w:rPr>
        <w:t>ŠAKŲ</w:t>
      </w:r>
      <w:r w:rsidR="00EE5082">
        <w:rPr>
          <w:rFonts w:ascii="Times New Roman" w:eastAsia="Times New Roman" w:hAnsi="Times New Roman" w:cs="Times New Roman"/>
          <w:b/>
          <w:sz w:val="24"/>
        </w:rPr>
        <w:t>, KURIOMS</w:t>
      </w:r>
      <w:r w:rsidR="003B01C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A04C2">
        <w:rPr>
          <w:rFonts w:ascii="Times New Roman" w:eastAsia="Times New Roman" w:hAnsi="Times New Roman" w:cs="Times New Roman"/>
          <w:b/>
          <w:sz w:val="24"/>
        </w:rPr>
        <w:t>KĖDAINIŲ RAJONO SAVIVALDYBĖ</w:t>
      </w:r>
      <w:r w:rsidR="00EE5082">
        <w:rPr>
          <w:rFonts w:ascii="Times New Roman" w:eastAsia="Times New Roman" w:hAnsi="Times New Roman" w:cs="Times New Roman"/>
          <w:b/>
          <w:sz w:val="24"/>
        </w:rPr>
        <w:t xml:space="preserve"> TEIKIA</w:t>
      </w:r>
      <w:r w:rsidRPr="005A04C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E5082">
        <w:rPr>
          <w:rFonts w:ascii="Times New Roman" w:eastAsia="Times New Roman" w:hAnsi="Times New Roman" w:cs="Times New Roman"/>
          <w:b/>
          <w:sz w:val="24"/>
        </w:rPr>
        <w:t>PRIORITETĄ</w:t>
      </w:r>
      <w:r w:rsidR="00D43E80">
        <w:rPr>
          <w:rFonts w:ascii="Times New Roman" w:eastAsia="Times New Roman" w:hAnsi="Times New Roman" w:cs="Times New Roman"/>
          <w:b/>
          <w:sz w:val="24"/>
        </w:rPr>
        <w:t>, FINANSAVIMO</w:t>
      </w:r>
      <w:r w:rsidRPr="005A04C2">
        <w:rPr>
          <w:rFonts w:ascii="Times New Roman" w:eastAsia="Times New Roman" w:hAnsi="Times New Roman" w:cs="Times New Roman"/>
          <w:b/>
          <w:sz w:val="24"/>
        </w:rPr>
        <w:t xml:space="preserve"> KONKURSO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43AEF" w:rsidRPr="005A04C2">
        <w:rPr>
          <w:rFonts w:ascii="Times New Roman" w:eastAsia="Times New Roman" w:hAnsi="Times New Roman" w:cs="Times New Roman"/>
          <w:b/>
          <w:sz w:val="24"/>
        </w:rPr>
        <w:t>PARAIŠKOS KOMISIJOS VERTINIMO ANKETOS FORMA</w:t>
      </w:r>
    </w:p>
    <w:p w14:paraId="3A0C21E7" w14:textId="74F08561" w:rsidR="008B0863" w:rsidRPr="005A04C2" w:rsidRDefault="008B0863">
      <w:pPr>
        <w:spacing w:after="0"/>
      </w:pPr>
    </w:p>
    <w:p w14:paraId="7D1F1564" w14:textId="77777777" w:rsidR="008B0863" w:rsidRPr="0078722C" w:rsidRDefault="00543AEF">
      <w:pPr>
        <w:pStyle w:val="Antrat1"/>
        <w:ind w:right="3"/>
        <w:rPr>
          <w:b w:val="0"/>
          <w:bCs/>
          <w:lang w:val="lt-LT"/>
        </w:rPr>
      </w:pPr>
      <w:r w:rsidRPr="0078722C">
        <w:rPr>
          <w:b w:val="0"/>
          <w:bCs/>
          <w:lang w:val="lt-LT"/>
        </w:rPr>
        <w:t xml:space="preserve">_____________________ </w:t>
      </w:r>
    </w:p>
    <w:p w14:paraId="28968FC2" w14:textId="7C666F90" w:rsidR="008B0863" w:rsidRDefault="00747B33" w:rsidP="008625EC">
      <w:pPr>
        <w:spacing w:after="166"/>
        <w:ind w:left="3"/>
        <w:jc w:val="center"/>
        <w:rPr>
          <w:rFonts w:ascii="Times New Roman" w:eastAsia="Times New Roman" w:hAnsi="Times New Roman" w:cs="Times New Roman"/>
          <w:i/>
          <w:sz w:val="16"/>
        </w:rPr>
      </w:pPr>
      <w:r w:rsidRPr="005A04C2">
        <w:rPr>
          <w:rFonts w:ascii="Times New Roman" w:eastAsia="Times New Roman" w:hAnsi="Times New Roman" w:cs="Times New Roman"/>
          <w:i/>
          <w:sz w:val="16"/>
        </w:rPr>
        <w:t xml:space="preserve"> </w:t>
      </w:r>
      <w:r w:rsidR="00543AEF" w:rsidRPr="005A04C2">
        <w:rPr>
          <w:rFonts w:ascii="Times New Roman" w:eastAsia="Times New Roman" w:hAnsi="Times New Roman" w:cs="Times New Roman"/>
          <w:i/>
          <w:sz w:val="16"/>
        </w:rPr>
        <w:t>(data)</w:t>
      </w:r>
    </w:p>
    <w:p w14:paraId="58D4DDC5" w14:textId="77777777" w:rsidR="00D5668B" w:rsidRPr="008625EC" w:rsidRDefault="00D5668B" w:rsidP="00D5668B">
      <w:pPr>
        <w:spacing w:after="166"/>
        <w:rPr>
          <w:rFonts w:ascii="Times New Roman" w:eastAsia="Times New Roman" w:hAnsi="Times New Roman" w:cs="Times New Roman"/>
          <w:i/>
          <w:sz w:val="16"/>
        </w:rPr>
      </w:pPr>
    </w:p>
    <w:p w14:paraId="2BA42705" w14:textId="0D20DB48" w:rsidR="00D5668B" w:rsidRPr="008974B9" w:rsidRDefault="008974B9" w:rsidP="00D5668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974B9">
        <w:rPr>
          <w:rFonts w:ascii="Times New Roman" w:hAnsi="Times New Roman" w:cs="Times New Roman"/>
          <w:sz w:val="24"/>
          <w:szCs w:val="24"/>
        </w:rPr>
        <w:t>P</w:t>
      </w:r>
      <w:r w:rsidR="00D5668B" w:rsidRPr="008974B9">
        <w:rPr>
          <w:rFonts w:ascii="Times New Roman" w:hAnsi="Times New Roman" w:cs="Times New Roman"/>
          <w:sz w:val="24"/>
          <w:szCs w:val="24"/>
        </w:rPr>
        <w:t>araiškos registracijos Nr.</w:t>
      </w:r>
    </w:p>
    <w:p w14:paraId="287E8410" w14:textId="77777777" w:rsidR="00D96758" w:rsidRDefault="00D96758" w:rsidP="00D5668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86E6BE3" w14:textId="3EF3C2A2" w:rsidR="00D5668B" w:rsidRDefault="00D5668B" w:rsidP="00D5668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974B9">
        <w:rPr>
          <w:rFonts w:ascii="Times New Roman" w:hAnsi="Times New Roman" w:cs="Times New Roman"/>
          <w:sz w:val="24"/>
          <w:szCs w:val="24"/>
        </w:rPr>
        <w:t xml:space="preserve">Programos </w:t>
      </w:r>
      <w:r w:rsidR="00D96758">
        <w:rPr>
          <w:rFonts w:ascii="Times New Roman" w:hAnsi="Times New Roman" w:cs="Times New Roman"/>
          <w:sz w:val="24"/>
          <w:szCs w:val="24"/>
        </w:rPr>
        <w:t xml:space="preserve">pareiškėjo </w:t>
      </w:r>
      <w:r w:rsidRPr="008974B9">
        <w:rPr>
          <w:rFonts w:ascii="Times New Roman" w:hAnsi="Times New Roman" w:cs="Times New Roman"/>
          <w:sz w:val="24"/>
          <w:szCs w:val="24"/>
        </w:rPr>
        <w:t>pavadinimas____________________________</w:t>
      </w:r>
    </w:p>
    <w:p w14:paraId="10C72B31" w14:textId="2FB19CAA" w:rsidR="00884F96" w:rsidRPr="00E20499" w:rsidRDefault="00884F96" w:rsidP="00D96758">
      <w:pPr>
        <w:spacing w:after="120" w:line="240" w:lineRule="auto"/>
        <w:ind w:left="1440" w:firstLine="72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E20499">
        <w:rPr>
          <w:rFonts w:ascii="Times New Roman" w:hAnsi="Times New Roman" w:cs="Times New Roman"/>
          <w:i/>
          <w:iCs/>
          <w:color w:val="auto"/>
          <w:sz w:val="20"/>
          <w:szCs w:val="20"/>
        </w:rPr>
        <w:t>(Nurodomas pilnas juridinio asmens pavadinimas, kodas, buveinė)</w:t>
      </w:r>
    </w:p>
    <w:p w14:paraId="6C3B3163" w14:textId="043A2E47" w:rsidR="00D5668B" w:rsidRPr="008974B9" w:rsidRDefault="00D5668B" w:rsidP="00D5668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974B9">
        <w:rPr>
          <w:rFonts w:ascii="Times New Roman" w:hAnsi="Times New Roman" w:cs="Times New Roman"/>
          <w:sz w:val="24"/>
          <w:szCs w:val="24"/>
        </w:rPr>
        <w:t>Programos pavadinimas____________________________</w:t>
      </w:r>
    </w:p>
    <w:p w14:paraId="1BC0651D" w14:textId="77777777" w:rsidR="00D96758" w:rsidRDefault="00D96758" w:rsidP="00D5668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4CFBEC5" w14:textId="5157E80A" w:rsidR="00D96758" w:rsidRPr="00D96758" w:rsidRDefault="00D5668B" w:rsidP="00D9675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974B9">
        <w:rPr>
          <w:rFonts w:ascii="Times New Roman" w:hAnsi="Times New Roman" w:cs="Times New Roman"/>
          <w:sz w:val="24"/>
          <w:szCs w:val="24"/>
        </w:rPr>
        <w:t>Vertintojo (vardas, pavardė) _________________________</w:t>
      </w:r>
    </w:p>
    <w:p w14:paraId="715CEBD2" w14:textId="77777777" w:rsidR="00D96758" w:rsidRPr="008974B9" w:rsidRDefault="00D96758" w:rsidP="00D5668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00E37E7" w14:textId="77777777" w:rsidR="00D5668B" w:rsidRPr="008974B9" w:rsidRDefault="00D5668B" w:rsidP="00D56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5F2E1" w14:textId="77777777" w:rsidR="00D5668B" w:rsidRPr="008974B9" w:rsidRDefault="00D5668B" w:rsidP="00D56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30FCE" w14:textId="777CFA35" w:rsidR="00D5668B" w:rsidRPr="008974B9" w:rsidRDefault="00D5668B" w:rsidP="00D56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71748" w14:textId="6C94381A" w:rsidR="008974B9" w:rsidRDefault="008974B9" w:rsidP="00897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22B04" w14:textId="77777777" w:rsidR="003F7D9D" w:rsidRPr="008974B9" w:rsidRDefault="003F7D9D" w:rsidP="00897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horzAnchor="margin" w:tblpY="-6105"/>
        <w:tblW w:w="14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598"/>
        <w:gridCol w:w="510"/>
        <w:gridCol w:w="462"/>
      </w:tblGrid>
      <w:tr w:rsidR="008974B9" w:rsidRPr="005A04C2" w14:paraId="699A1B70" w14:textId="77777777" w:rsidTr="00D75CB0">
        <w:trPr>
          <w:trHeight w:val="996"/>
        </w:trPr>
        <w:tc>
          <w:tcPr>
            <w:tcW w:w="13598" w:type="dxa"/>
            <w:tcBorders>
              <w:top w:val="nil"/>
              <w:left w:val="nil"/>
              <w:bottom w:val="nil"/>
              <w:right w:val="nil"/>
            </w:tcBorders>
          </w:tcPr>
          <w:p w14:paraId="573C3347" w14:textId="77777777" w:rsidR="008974B9" w:rsidRDefault="008974B9" w:rsidP="00D75CB0">
            <w:pPr>
              <w:jc w:val="center"/>
              <w:rPr>
                <w:noProof/>
              </w:rPr>
            </w:pPr>
          </w:p>
          <w:p w14:paraId="30811A92" w14:textId="77777777" w:rsidR="008974B9" w:rsidRDefault="008974B9" w:rsidP="00D75CB0">
            <w:pPr>
              <w:jc w:val="center"/>
              <w:rPr>
                <w:noProof/>
              </w:rPr>
            </w:pPr>
          </w:p>
          <w:p w14:paraId="6B1B388C" w14:textId="77777777" w:rsidR="008974B9" w:rsidRDefault="008974B9" w:rsidP="00D75CB0">
            <w:pPr>
              <w:jc w:val="center"/>
              <w:rPr>
                <w:noProof/>
              </w:rPr>
            </w:pPr>
          </w:p>
          <w:p w14:paraId="7A40BFE7" w14:textId="77777777" w:rsidR="008974B9" w:rsidRDefault="008974B9" w:rsidP="00D75CB0">
            <w:pPr>
              <w:jc w:val="center"/>
              <w:rPr>
                <w:noProof/>
              </w:rPr>
            </w:pPr>
          </w:p>
          <w:p w14:paraId="58A4E8D5" w14:textId="72EA6E71" w:rsidR="008974B9" w:rsidRDefault="008974B9" w:rsidP="00D75CB0">
            <w:pPr>
              <w:jc w:val="center"/>
              <w:rPr>
                <w:noProof/>
              </w:rPr>
            </w:pPr>
          </w:p>
          <w:p w14:paraId="10618EA1" w14:textId="77777777" w:rsidR="008974B9" w:rsidRDefault="008974B9" w:rsidP="00D75CB0">
            <w:pPr>
              <w:jc w:val="center"/>
              <w:rPr>
                <w:noProof/>
              </w:rPr>
            </w:pPr>
          </w:p>
          <w:p w14:paraId="33A27882" w14:textId="77777777" w:rsidR="008974B9" w:rsidRDefault="008974B9" w:rsidP="00D75CB0">
            <w:pPr>
              <w:rPr>
                <w:noProof/>
              </w:rPr>
            </w:pPr>
          </w:p>
          <w:p w14:paraId="2DF8E791" w14:textId="77777777" w:rsidR="00EE5082" w:rsidRDefault="00EE5082" w:rsidP="00D75CB0">
            <w:pPr>
              <w:pStyle w:val="Antrat1"/>
              <w:ind w:right="45"/>
              <w:rPr>
                <w:lang w:val="lt-LT"/>
              </w:rPr>
            </w:pPr>
          </w:p>
          <w:p w14:paraId="3148CBE2" w14:textId="49F5F6CD" w:rsidR="00112F76" w:rsidRDefault="00EE5082" w:rsidP="00D75CB0">
            <w:pPr>
              <w:pStyle w:val="Antrat1"/>
              <w:ind w:right="45"/>
            </w:pPr>
            <w:r w:rsidRPr="00EE5082">
              <w:t>SPORTO ŠAKŲ, KURIOMS KĖDAINIŲ RAJONO SAVIVALDYBĖ TEIKIA PRIORITETĄ</w:t>
            </w:r>
            <w:r w:rsidR="00121385">
              <w:t>,</w:t>
            </w:r>
            <w:r w:rsidR="00D43E80">
              <w:t xml:space="preserve"> FINANSAVIMO</w:t>
            </w:r>
            <w:r w:rsidRPr="00EE5082">
              <w:t xml:space="preserve"> </w:t>
            </w:r>
          </w:p>
          <w:p w14:paraId="7AF5DFBA" w14:textId="2442C9EA" w:rsidR="008974B9" w:rsidRPr="00EE5082" w:rsidRDefault="008974B9" w:rsidP="00D75CB0">
            <w:pPr>
              <w:pStyle w:val="Antrat1"/>
              <w:ind w:right="45"/>
              <w:rPr>
                <w:lang w:val="lt-LT"/>
              </w:rPr>
            </w:pPr>
            <w:r w:rsidRPr="00EE5082">
              <w:rPr>
                <w:lang w:val="lt-LT"/>
              </w:rPr>
              <w:t>BENDRIEJI</w:t>
            </w:r>
            <w:r w:rsidR="00112F76">
              <w:rPr>
                <w:lang w:val="lt-LT"/>
              </w:rPr>
              <w:t xml:space="preserve"> IR SPECIALIEJI </w:t>
            </w:r>
            <w:r w:rsidRPr="00EE5082">
              <w:rPr>
                <w:lang w:val="lt-LT"/>
              </w:rPr>
              <w:t>VERTINIMO KRITERIJAI</w:t>
            </w:r>
          </w:p>
          <w:p w14:paraId="102B219E" w14:textId="77777777" w:rsidR="008974B9" w:rsidRPr="00AB5D22" w:rsidRDefault="008974B9" w:rsidP="00D75CB0">
            <w:pPr>
              <w:jc w:val="center"/>
              <w:rPr>
                <w:noProof/>
              </w:rPr>
            </w:pPr>
          </w:p>
          <w:tbl>
            <w:tblPr>
              <w:tblStyle w:val="Lentelstinklelis"/>
              <w:tblW w:w="135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29"/>
              <w:gridCol w:w="1843"/>
              <w:gridCol w:w="2268"/>
              <w:gridCol w:w="422"/>
              <w:gridCol w:w="1279"/>
              <w:gridCol w:w="5953"/>
              <w:gridCol w:w="1186"/>
            </w:tblGrid>
            <w:tr w:rsidR="00645F03" w:rsidRPr="00260CF3" w14:paraId="077C803A" w14:textId="77777777" w:rsidTr="006344DA">
              <w:trPr>
                <w:trHeight w:val="660"/>
                <w:jc w:val="center"/>
              </w:trPr>
              <w:tc>
                <w:tcPr>
                  <w:tcW w:w="629" w:type="dxa"/>
                </w:tcPr>
                <w:p w14:paraId="0CBBE460" w14:textId="2C5E8235" w:rsidR="00E20499" w:rsidRPr="00260CF3" w:rsidRDefault="00E20499" w:rsidP="00D75CB0">
                  <w:pPr>
                    <w:framePr w:hSpace="180" w:wrap="around" w:hAnchor="margin" w:y="-6105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60CF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Eil. Nr.</w:t>
                  </w:r>
                </w:p>
              </w:tc>
              <w:tc>
                <w:tcPr>
                  <w:tcW w:w="1843" w:type="dxa"/>
                  <w:vAlign w:val="center"/>
                </w:tcPr>
                <w:p w14:paraId="1F34E51C" w14:textId="1C0594AF" w:rsidR="00E20499" w:rsidRPr="00260CF3" w:rsidRDefault="00E20499" w:rsidP="00D75CB0">
                  <w:pPr>
                    <w:framePr w:hSpace="180" w:wrap="around" w:hAnchor="margin" w:y="-6105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Vertinimo kriterijus </w:t>
                  </w:r>
                </w:p>
              </w:tc>
              <w:tc>
                <w:tcPr>
                  <w:tcW w:w="2690" w:type="dxa"/>
                  <w:gridSpan w:val="2"/>
                  <w:vAlign w:val="center"/>
                </w:tcPr>
                <w:p w14:paraId="4B46196B" w14:textId="4BD0CF2C" w:rsidR="00E20499" w:rsidRPr="00260CF3" w:rsidRDefault="00E20499" w:rsidP="00D75CB0">
                  <w:pPr>
                    <w:framePr w:hSpace="180" w:wrap="around" w:hAnchor="margin" w:y="-6105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Vertinimo kriterijaus aprašymas </w:t>
                  </w:r>
                </w:p>
              </w:tc>
              <w:tc>
                <w:tcPr>
                  <w:tcW w:w="1279" w:type="dxa"/>
                  <w:vAlign w:val="center"/>
                </w:tcPr>
                <w:p w14:paraId="5B4A0B31" w14:textId="7A58F090" w:rsidR="00E20499" w:rsidRPr="00260CF3" w:rsidRDefault="00E20499" w:rsidP="00D75CB0">
                  <w:pPr>
                    <w:framePr w:hSpace="180" w:wrap="around" w:hAnchor="margin" w:y="-6105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Vertinimo skalė</w:t>
                  </w:r>
                  <w:r w:rsidR="00AB5D22"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953" w:type="dxa"/>
                  <w:vAlign w:val="center"/>
                </w:tcPr>
                <w:p w14:paraId="429C312A" w14:textId="54C651D4" w:rsidR="00E20499" w:rsidRPr="00260CF3" w:rsidRDefault="00E20499" w:rsidP="00D75CB0">
                  <w:pPr>
                    <w:framePr w:hSpace="180" w:wrap="around" w:hAnchor="margin" w:y="-6105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Kriterijai </w:t>
                  </w:r>
                </w:p>
              </w:tc>
              <w:tc>
                <w:tcPr>
                  <w:tcW w:w="1186" w:type="dxa"/>
                  <w:vAlign w:val="center"/>
                </w:tcPr>
                <w:p w14:paraId="7D16F457" w14:textId="7CCAE926" w:rsidR="00E20499" w:rsidRPr="00260CF3" w:rsidRDefault="00E20499" w:rsidP="00D75CB0">
                  <w:pPr>
                    <w:framePr w:hSpace="180" w:wrap="around" w:hAnchor="margin" w:y="-6105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Skiriama balų </w:t>
                  </w:r>
                </w:p>
              </w:tc>
            </w:tr>
            <w:tr w:rsidR="00645F03" w:rsidRPr="00260CF3" w14:paraId="242D7974" w14:textId="77777777" w:rsidTr="00260CF3">
              <w:trPr>
                <w:trHeight w:val="229"/>
                <w:jc w:val="center"/>
              </w:trPr>
              <w:tc>
                <w:tcPr>
                  <w:tcW w:w="13580" w:type="dxa"/>
                  <w:gridSpan w:val="7"/>
                </w:tcPr>
                <w:p w14:paraId="6BE0A52C" w14:textId="585D943E" w:rsidR="00645F03" w:rsidRPr="00260CF3" w:rsidRDefault="00645F03" w:rsidP="00D75CB0">
                  <w:pPr>
                    <w:pStyle w:val="Antrat1"/>
                    <w:framePr w:hSpace="180" w:wrap="around" w:hAnchor="margin" w:y="-6105"/>
                    <w:numPr>
                      <w:ilvl w:val="0"/>
                      <w:numId w:val="18"/>
                    </w:numPr>
                    <w:ind w:right="45"/>
                    <w:rPr>
                      <w:szCs w:val="24"/>
                      <w:lang w:val="lt-LT"/>
                    </w:rPr>
                  </w:pPr>
                  <w:r w:rsidRPr="00260CF3">
                    <w:rPr>
                      <w:szCs w:val="24"/>
                      <w:lang w:val="lt-LT"/>
                    </w:rPr>
                    <w:t>BENDRIEJI VERTINIMO KRITERIJAI</w:t>
                  </w:r>
                  <w:r w:rsidR="008A5117">
                    <w:rPr>
                      <w:szCs w:val="24"/>
                      <w:lang w:val="lt-LT"/>
                    </w:rPr>
                    <w:t xml:space="preserve"> (</w:t>
                  </w:r>
                  <w:r w:rsidR="006344DA">
                    <w:rPr>
                      <w:szCs w:val="24"/>
                      <w:lang w:val="lt-LT"/>
                    </w:rPr>
                    <w:t>PAGAL APRAŠO 5</w:t>
                  </w:r>
                  <w:r w:rsidR="00357438">
                    <w:rPr>
                      <w:szCs w:val="24"/>
                      <w:lang w:val="lt-LT"/>
                    </w:rPr>
                    <w:t>7</w:t>
                  </w:r>
                  <w:r w:rsidR="006344DA">
                    <w:rPr>
                      <w:szCs w:val="24"/>
                      <w:lang w:val="lt-LT"/>
                    </w:rPr>
                    <w:t xml:space="preserve"> PUNKTĄ</w:t>
                  </w:r>
                  <w:r w:rsidR="008A5117">
                    <w:rPr>
                      <w:szCs w:val="24"/>
                      <w:lang w:val="lt-LT"/>
                    </w:rPr>
                    <w:t>)</w:t>
                  </w:r>
                </w:p>
              </w:tc>
            </w:tr>
            <w:tr w:rsidR="001C6CCC" w:rsidRPr="00260CF3" w14:paraId="3C81AD7D" w14:textId="77777777" w:rsidTr="00357438">
              <w:trPr>
                <w:trHeight w:val="1996"/>
                <w:jc w:val="center"/>
              </w:trPr>
              <w:tc>
                <w:tcPr>
                  <w:tcW w:w="629" w:type="dxa"/>
                  <w:vAlign w:val="center"/>
                </w:tcPr>
                <w:p w14:paraId="6B8FFDB0" w14:textId="5DDE6A1A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60CF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43" w:type="dxa"/>
                  <w:vAlign w:val="center"/>
                </w:tcPr>
                <w:p w14:paraId="43FBF5C8" w14:textId="77777777" w:rsidR="001C6CCC" w:rsidRPr="00260CF3" w:rsidRDefault="001C6CCC" w:rsidP="00D75CB0">
                  <w:pPr>
                    <w:framePr w:hSpace="180" w:wrap="around" w:hAnchor="margin" w:y="-6105"/>
                    <w:spacing w:line="239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Programos</w:t>
                  </w:r>
                </w:p>
                <w:p w14:paraId="0E043716" w14:textId="3410CFC0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aktualumas ir svarba </w:t>
                  </w:r>
                </w:p>
              </w:tc>
              <w:tc>
                <w:tcPr>
                  <w:tcW w:w="26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C1FB11" w14:textId="491152E6" w:rsidR="001C6CCC" w:rsidRPr="00260CF3" w:rsidRDefault="001C6CCC" w:rsidP="00D75CB0">
                  <w:pPr>
                    <w:framePr w:hSpace="180" w:wrap="around" w:hAnchor="margin" w:y="-610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5136">
                    <w:rPr>
                      <w:rFonts w:ascii="Times New Roman" w:eastAsia="Times New Roman" w:hAnsi="Times New Roman" w:cs="Times New Roman"/>
                    </w:rPr>
                    <w:t>Vertinamas Programos sprendžiamos problemos aktualumas, pagrįstumas, prieinamumas ir  reikšmingumas Kėdainių rajono savivaldybei ir gyventojams</w:t>
                  </w:r>
                </w:p>
              </w:tc>
              <w:tc>
                <w:tcPr>
                  <w:tcW w:w="1279" w:type="dxa"/>
                  <w:vAlign w:val="center"/>
                </w:tcPr>
                <w:p w14:paraId="602FB00E" w14:textId="77777777" w:rsidR="001C6CCC" w:rsidRPr="00260CF3" w:rsidRDefault="001C6CCC" w:rsidP="00D75CB0">
                  <w:pPr>
                    <w:framePr w:hSpace="180" w:wrap="around" w:hAnchor="margin" w:y="-6105"/>
                    <w:ind w:right="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6C99E3A" w14:textId="31BAA117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0–</w:t>
                  </w:r>
                  <w:r w:rsidR="008A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balų</w:t>
                  </w:r>
                </w:p>
              </w:tc>
              <w:tc>
                <w:tcPr>
                  <w:tcW w:w="5953" w:type="dxa"/>
                  <w:vAlign w:val="center"/>
                </w:tcPr>
                <w:p w14:paraId="0F439FC1" w14:textId="06AE91E0" w:rsid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45404D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0–7 balai:</w:t>
                  </w:r>
                  <w:r w:rsidRPr="0045404D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Programos tikslas neaiškus, problemos aktualumas nepagrįstas. Veiksmai nesusiję su tikslu.</w:t>
                  </w:r>
                </w:p>
                <w:p w14:paraId="71635899" w14:textId="77777777" w:rsid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A5117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8–14 balų:</w:t>
                  </w:r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Tikslas iš dalies aiškus, bet nekonkretus. Ryšys tarp veiklų ir tikslo silpnas.</w:t>
                  </w:r>
                </w:p>
                <w:p w14:paraId="2FC81C38" w14:textId="5F971171" w:rsidR="001C6CCC" w:rsidRPr="00903044" w:rsidRDefault="008A5117" w:rsidP="00D75CB0">
                  <w:pPr>
                    <w:framePr w:hSpace="180" w:wrap="around" w:hAnchor="margin" w:y="-6105"/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A5117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15–20 balų:</w:t>
                  </w:r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Tikslas aiškiai suformuluotas, veiksmai nuoseklūs, realūs ir reikšmingi Kėdainių rajono gyventojams</w:t>
                  </w:r>
                </w:p>
              </w:tc>
              <w:tc>
                <w:tcPr>
                  <w:tcW w:w="1186" w:type="dxa"/>
                  <w:vAlign w:val="center"/>
                </w:tcPr>
                <w:p w14:paraId="2AEF61A4" w14:textId="77777777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6CCC" w:rsidRPr="00260CF3" w14:paraId="2B5B18ED" w14:textId="77777777" w:rsidTr="00357438">
              <w:trPr>
                <w:trHeight w:val="1981"/>
                <w:jc w:val="center"/>
              </w:trPr>
              <w:tc>
                <w:tcPr>
                  <w:tcW w:w="629" w:type="dxa"/>
                  <w:vAlign w:val="center"/>
                </w:tcPr>
                <w:p w14:paraId="25038241" w14:textId="192EFB3F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</w:p>
              </w:tc>
              <w:tc>
                <w:tcPr>
                  <w:tcW w:w="1843" w:type="dxa"/>
                  <w:vAlign w:val="center"/>
                </w:tcPr>
                <w:p w14:paraId="12A8C40B" w14:textId="46E43C49" w:rsidR="001C6CCC" w:rsidRPr="00260CF3" w:rsidRDefault="001C6CCC" w:rsidP="00D75CB0">
                  <w:pPr>
                    <w:framePr w:hSpace="180" w:wrap="around" w:hAnchor="margin" w:y="-6105"/>
                    <w:spacing w:line="239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Programos veiksmingumas, poveikis, tęstinumas</w:t>
                  </w:r>
                </w:p>
              </w:tc>
              <w:tc>
                <w:tcPr>
                  <w:tcW w:w="26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7597F6" w14:textId="2F74DD6A" w:rsidR="001C6CCC" w:rsidRPr="00260CF3" w:rsidRDefault="001C6CCC" w:rsidP="00D75CB0">
                  <w:pPr>
                    <w:framePr w:hSpace="180" w:wrap="around" w:hAnchor="margin" w:y="-6105"/>
                    <w:spacing w:line="239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5136">
                    <w:rPr>
                      <w:rFonts w:ascii="Times New Roman" w:eastAsia="Times New Roman" w:hAnsi="Times New Roman" w:cs="Times New Roman"/>
                    </w:rPr>
                    <w:t>Vertinama, ar Programos</w:t>
                  </w:r>
                  <w:r w:rsidRPr="007E513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E5136">
                    <w:rPr>
                      <w:rFonts w:ascii="Times New Roman" w:eastAsia="Times New Roman" w:hAnsi="Times New Roman" w:cs="Times New Roman"/>
                    </w:rPr>
                    <w:t>uždaviniai ir rezultatai yra pamatuojami ir įvykdomi, ar</w:t>
                  </w:r>
                  <w:r w:rsidR="0012138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7E5136">
                    <w:rPr>
                      <w:rFonts w:ascii="Times New Roman" w:eastAsia="Times New Roman" w:hAnsi="Times New Roman" w:cs="Times New Roman"/>
                    </w:rPr>
                    <w:t>numatomi rezultatai užtikrins Programos tęstinumą</w:t>
                  </w:r>
                </w:p>
              </w:tc>
              <w:tc>
                <w:tcPr>
                  <w:tcW w:w="1279" w:type="dxa"/>
                  <w:vAlign w:val="center"/>
                </w:tcPr>
                <w:p w14:paraId="0D539A87" w14:textId="48C312C1" w:rsidR="001C6CCC" w:rsidRPr="00260CF3" w:rsidRDefault="00987617" w:rsidP="00D75CB0">
                  <w:pPr>
                    <w:framePr w:hSpace="180" w:wrap="around" w:hAnchor="margin" w:y="-6105"/>
                    <w:ind w:right="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0–15 balų</w:t>
                  </w:r>
                </w:p>
              </w:tc>
              <w:tc>
                <w:tcPr>
                  <w:tcW w:w="5953" w:type="dxa"/>
                  <w:vAlign w:val="center"/>
                </w:tcPr>
                <w:p w14:paraId="62EE8966" w14:textId="25BB8631" w:rsid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45404D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0–5 balai:</w:t>
                  </w:r>
                  <w:r w:rsidRPr="0045404D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Uždaviniai neaiškūs, rezultatai nepamatuojami, tęstinumas neužtikrinamas.</w:t>
                  </w:r>
                </w:p>
                <w:p w14:paraId="014A7D64" w14:textId="77777777" w:rsid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A5117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6–10 balų:</w:t>
                  </w:r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Uždaviniai pamatuojami, tačiau tik dalinai užtikrina veiklos tęstinumą.</w:t>
                  </w:r>
                </w:p>
                <w:p w14:paraId="5B5BDEB8" w14:textId="1096B92C" w:rsidR="001C6CCC" w:rsidRP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A5117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11–15 balų:</w:t>
                  </w:r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Uždaviniai konkretūs, pasiekti rezultatai pilnai užtikrina programos kokybę ir ilgalaikį tęstinumą.</w:t>
                  </w:r>
                </w:p>
              </w:tc>
              <w:tc>
                <w:tcPr>
                  <w:tcW w:w="1186" w:type="dxa"/>
                  <w:vAlign w:val="center"/>
                </w:tcPr>
                <w:p w14:paraId="6E7C2317" w14:textId="77777777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6CCC" w:rsidRPr="00260CF3" w14:paraId="68F05E93" w14:textId="77777777" w:rsidTr="006344DA">
              <w:trPr>
                <w:trHeight w:val="652"/>
                <w:jc w:val="center"/>
              </w:trPr>
              <w:tc>
                <w:tcPr>
                  <w:tcW w:w="629" w:type="dxa"/>
                  <w:vAlign w:val="center"/>
                </w:tcPr>
                <w:p w14:paraId="07FE1A0D" w14:textId="0080BD45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</w:p>
              </w:tc>
              <w:tc>
                <w:tcPr>
                  <w:tcW w:w="1843" w:type="dxa"/>
                  <w:vAlign w:val="center"/>
                </w:tcPr>
                <w:p w14:paraId="65E9BE68" w14:textId="77777777" w:rsidR="001C6CCC" w:rsidRPr="00260CF3" w:rsidRDefault="001C6CCC" w:rsidP="00D75CB0">
                  <w:pPr>
                    <w:framePr w:hSpace="180" w:wrap="around" w:hAnchor="margin" w:y="-6105"/>
                    <w:spacing w:line="238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Programos veiklų įgyvendinimo plano </w:t>
                  </w:r>
                </w:p>
                <w:p w14:paraId="533A7A6A" w14:textId="77777777" w:rsidR="001C6CCC" w:rsidRPr="00260CF3" w:rsidRDefault="001C6CCC" w:rsidP="00D75CB0">
                  <w:pPr>
                    <w:framePr w:hSpace="180" w:wrap="around" w:hAnchor="margin" w:y="-6105"/>
                    <w:spacing w:line="239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pagrįstumas ir tinkamumas </w:t>
                  </w:r>
                </w:p>
                <w:p w14:paraId="3A3A1D85" w14:textId="057729A0" w:rsidR="001C6CCC" w:rsidRPr="00260CF3" w:rsidRDefault="001C6CCC" w:rsidP="00D75CB0">
                  <w:pPr>
                    <w:framePr w:hSpace="180" w:wrap="around" w:hAnchor="margin" w:y="-6105"/>
                    <w:spacing w:line="239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Programos tikslui </w:t>
                  </w:r>
                </w:p>
              </w:tc>
              <w:tc>
                <w:tcPr>
                  <w:tcW w:w="26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8B4504" w14:textId="6C0EF30A" w:rsidR="001C6CCC" w:rsidRPr="00260CF3" w:rsidRDefault="001C6CCC" w:rsidP="00D75CB0">
                  <w:pPr>
                    <w:framePr w:hSpace="180" w:wrap="around" w:hAnchor="margin" w:y="-6105"/>
                    <w:spacing w:line="239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136"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Vertinama, ar Programos įgyvendinimo planas nuoseklus, pagrįstas ir tinkamas Programos tikslui ir uždaviniams pasiekti </w:t>
                  </w:r>
                </w:p>
              </w:tc>
              <w:tc>
                <w:tcPr>
                  <w:tcW w:w="1279" w:type="dxa"/>
                  <w:vAlign w:val="center"/>
                </w:tcPr>
                <w:p w14:paraId="13E39228" w14:textId="14F00E37" w:rsidR="001C6CCC" w:rsidRPr="00260CF3" w:rsidRDefault="001C6CCC" w:rsidP="00D75CB0">
                  <w:pPr>
                    <w:framePr w:hSpace="180" w:wrap="around" w:hAnchor="margin" w:y="-6105"/>
                    <w:ind w:right="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0–15 balų</w:t>
                  </w:r>
                </w:p>
              </w:tc>
              <w:tc>
                <w:tcPr>
                  <w:tcW w:w="5953" w:type="dxa"/>
                  <w:vAlign w:val="center"/>
                </w:tcPr>
                <w:p w14:paraId="4293907E" w14:textId="77777777" w:rsid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3"/>
                    </w:numPr>
                    <w:tabs>
                      <w:tab w:val="left" w:pos="175"/>
                    </w:tabs>
                    <w:spacing w:before="100" w:beforeAutospacing="1" w:after="100" w:afterAutospacing="1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45404D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0–5 balai:</w:t>
                  </w:r>
                  <w:r w:rsidRPr="0045404D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Planas nenuoseklus, pateiktas formaliai. Nėra aiškaus ryšio tarp veiklų ir uždavinių.</w:t>
                  </w:r>
                </w:p>
                <w:p w14:paraId="17B023EA" w14:textId="77777777" w:rsid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3"/>
                    </w:numPr>
                    <w:tabs>
                      <w:tab w:val="left" w:pos="175"/>
                    </w:tabs>
                    <w:spacing w:before="100" w:beforeAutospacing="1" w:after="100" w:afterAutospacing="1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A5117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6–10 balų:</w:t>
                  </w:r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Planas iš dalies nuoseklus, tačiau veiklų seka ar apimtis nepakankamai aiški.</w:t>
                  </w:r>
                </w:p>
                <w:p w14:paraId="1C6ACAFF" w14:textId="1B549A4C" w:rsidR="001C6CCC" w:rsidRP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3"/>
                    </w:numPr>
                    <w:tabs>
                      <w:tab w:val="left" w:pos="175"/>
                    </w:tabs>
                    <w:spacing w:before="100" w:beforeAutospacing="1" w:after="100" w:afterAutospacing="1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A5117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lastRenderedPageBreak/>
                    <w:t>11–15 balų:</w:t>
                  </w:r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Planas detaliai struktūruotas, visos veiklos logiškai susietos su rezultatais ir yra realiai įgyvendinamos.</w:t>
                  </w:r>
                </w:p>
              </w:tc>
              <w:tc>
                <w:tcPr>
                  <w:tcW w:w="1186" w:type="dxa"/>
                  <w:vAlign w:val="center"/>
                </w:tcPr>
                <w:p w14:paraId="47FA5088" w14:textId="77777777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6CCC" w:rsidRPr="00260CF3" w14:paraId="4FD49580" w14:textId="77777777" w:rsidTr="00357438">
              <w:trPr>
                <w:trHeight w:val="1974"/>
                <w:jc w:val="center"/>
              </w:trPr>
              <w:tc>
                <w:tcPr>
                  <w:tcW w:w="629" w:type="dxa"/>
                  <w:vAlign w:val="center"/>
                </w:tcPr>
                <w:p w14:paraId="6C3A4265" w14:textId="33A0D961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</w:p>
              </w:tc>
              <w:tc>
                <w:tcPr>
                  <w:tcW w:w="1843" w:type="dxa"/>
                  <w:vAlign w:val="center"/>
                </w:tcPr>
                <w:p w14:paraId="12121BFF" w14:textId="34E8FC96" w:rsidR="001C6CCC" w:rsidRPr="00260CF3" w:rsidRDefault="001C6CCC" w:rsidP="00D75CB0">
                  <w:pPr>
                    <w:framePr w:hSpace="180" w:wrap="around" w:hAnchor="margin" w:y="-6105"/>
                    <w:spacing w:line="238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Programos finansinis ir ekonominis pagrindimas uždaviniams pasiekti</w:t>
                  </w:r>
                </w:p>
              </w:tc>
              <w:tc>
                <w:tcPr>
                  <w:tcW w:w="26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C8D07D" w14:textId="4D0C87BC" w:rsidR="001C6CCC" w:rsidRPr="00260CF3" w:rsidRDefault="001C6CCC" w:rsidP="00D75CB0">
                  <w:pPr>
                    <w:framePr w:hSpace="180" w:wrap="around" w:hAnchor="margin" w:y="-6105"/>
                    <w:spacing w:line="23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5136">
                    <w:rPr>
                      <w:rFonts w:ascii="Times New Roman" w:eastAsia="Times New Roman" w:hAnsi="Times New Roman" w:cs="Times New Roman"/>
                    </w:rPr>
                    <w:t>Vertinamas Programos biudžeto nuoseklumas ir jo ryšys su Programos</w:t>
                  </w:r>
                  <w:r w:rsidR="0012138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7E5136">
                    <w:rPr>
                      <w:rFonts w:ascii="Times New Roman" w:eastAsia="Times New Roman" w:hAnsi="Times New Roman" w:cs="Times New Roman"/>
                    </w:rPr>
                    <w:t>veiklomis ir uždaviniais</w:t>
                  </w:r>
                </w:p>
              </w:tc>
              <w:tc>
                <w:tcPr>
                  <w:tcW w:w="1279" w:type="dxa"/>
                  <w:vAlign w:val="center"/>
                </w:tcPr>
                <w:p w14:paraId="41F336DC" w14:textId="061C7C27" w:rsidR="001C6CCC" w:rsidRPr="00260CF3" w:rsidRDefault="001C6CCC" w:rsidP="00D75CB0">
                  <w:pPr>
                    <w:framePr w:hSpace="180" w:wrap="around" w:hAnchor="margin" w:y="-6105"/>
                    <w:ind w:right="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0–2</w:t>
                  </w:r>
                  <w:r w:rsidR="008A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bal</w:t>
                  </w:r>
                  <w:r w:rsidR="008A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</w:t>
                  </w:r>
                </w:p>
              </w:tc>
              <w:tc>
                <w:tcPr>
                  <w:tcW w:w="5953" w:type="dxa"/>
                  <w:vAlign w:val="center"/>
                </w:tcPr>
                <w:p w14:paraId="572294D6" w14:textId="77777777" w:rsid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left="0" w:firstLine="34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45404D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0–8 balai:</w:t>
                  </w:r>
                  <w:r w:rsidRPr="0045404D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Biudžetas nepagrįstas, lėšos neaiškiai susietos su veiklomis. Išlaidos nerealios.</w:t>
                  </w:r>
                </w:p>
                <w:p w14:paraId="5BCF73CE" w14:textId="77777777" w:rsid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left="0" w:firstLine="34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A5117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9–17 balų:</w:t>
                  </w:r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Biudžetas iš dalies logiškas, tačiau trūksta detalesnio kai kurių išlaidų pagrindimo.</w:t>
                  </w:r>
                </w:p>
                <w:p w14:paraId="2A8C5B88" w14:textId="77ED0B17" w:rsidR="001C6CCC" w:rsidRP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left="0" w:firstLine="34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A5117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18–25 balai:</w:t>
                  </w:r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Biudžetas skaidrus, kiekviena eilutė tiesiogiai pagrindžia numatytas veiklas ir uždavinius.</w:t>
                  </w:r>
                </w:p>
              </w:tc>
              <w:tc>
                <w:tcPr>
                  <w:tcW w:w="1186" w:type="dxa"/>
                  <w:vAlign w:val="center"/>
                </w:tcPr>
                <w:p w14:paraId="65A0406D" w14:textId="77777777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6CCC" w:rsidRPr="00260CF3" w14:paraId="484AA4C4" w14:textId="77777777" w:rsidTr="00357438">
              <w:trPr>
                <w:trHeight w:val="1857"/>
                <w:jc w:val="center"/>
              </w:trPr>
              <w:tc>
                <w:tcPr>
                  <w:tcW w:w="629" w:type="dxa"/>
                  <w:vAlign w:val="center"/>
                </w:tcPr>
                <w:p w14:paraId="0DFEAB73" w14:textId="30D5FB3F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843" w:type="dxa"/>
                  <w:vAlign w:val="center"/>
                </w:tcPr>
                <w:p w14:paraId="7E04069B" w14:textId="3246EB78" w:rsidR="001C6CCC" w:rsidRPr="00260CF3" w:rsidRDefault="001C6CCC" w:rsidP="00D75CB0">
                  <w:pPr>
                    <w:framePr w:hSpace="180" w:wrap="around" w:hAnchor="margin" w:y="-6105"/>
                    <w:spacing w:line="238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Programos valdymas</w:t>
                  </w:r>
                </w:p>
              </w:tc>
              <w:tc>
                <w:tcPr>
                  <w:tcW w:w="26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7E7279" w14:textId="11E56935" w:rsidR="001C6CCC" w:rsidRPr="00260CF3" w:rsidRDefault="001C6CCC" w:rsidP="00D75CB0">
                  <w:pPr>
                    <w:framePr w:hSpace="180" w:wrap="around" w:hAnchor="margin" w:y="-6105"/>
                    <w:spacing w:line="238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5136">
                    <w:rPr>
                      <w:rFonts w:ascii="Times New Roman" w:eastAsia="Times New Roman" w:hAnsi="Times New Roman" w:cs="Times New Roman"/>
                    </w:rPr>
                    <w:t>Vertinama Programos vykdytojo patirtis panašaus</w:t>
                  </w:r>
                  <w:r w:rsidRPr="007E513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E5136">
                    <w:rPr>
                      <w:rFonts w:ascii="Times New Roman" w:eastAsia="Times New Roman" w:hAnsi="Times New Roman" w:cs="Times New Roman"/>
                    </w:rPr>
                    <w:t>pobūdžio projektuose</w:t>
                  </w:r>
                  <w:r w:rsidR="0012138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7E5136">
                    <w:rPr>
                      <w:rFonts w:ascii="Times New Roman" w:eastAsia="Times New Roman" w:hAnsi="Times New Roman" w:cs="Times New Roman"/>
                    </w:rPr>
                    <w:t>ir</w:t>
                  </w:r>
                  <w:r w:rsidR="0012138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7E5136">
                    <w:rPr>
                      <w:rFonts w:ascii="Times New Roman" w:eastAsia="Times New Roman" w:hAnsi="Times New Roman" w:cs="Times New Roman"/>
                    </w:rPr>
                    <w:t>kompetencija įgyvendinti</w:t>
                  </w:r>
                  <w:r w:rsidR="0012138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7E5136">
                    <w:rPr>
                      <w:rFonts w:ascii="Times New Roman" w:eastAsia="Times New Roman" w:hAnsi="Times New Roman" w:cs="Times New Roman"/>
                    </w:rPr>
                    <w:t>Programą, jo valdymo struktūra, pateiktas</w:t>
                  </w:r>
                  <w:r w:rsidR="0012138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7E5136">
                    <w:rPr>
                      <w:rFonts w:ascii="Times New Roman" w:eastAsia="Times New Roman" w:hAnsi="Times New Roman" w:cs="Times New Roman"/>
                    </w:rPr>
                    <w:t>įgyvendinimo planas</w:t>
                  </w:r>
                </w:p>
              </w:tc>
              <w:tc>
                <w:tcPr>
                  <w:tcW w:w="1279" w:type="dxa"/>
                  <w:vAlign w:val="center"/>
                </w:tcPr>
                <w:p w14:paraId="3CFA8A10" w14:textId="7E1E658A" w:rsidR="001C6CCC" w:rsidRPr="00260CF3" w:rsidRDefault="001C6CCC" w:rsidP="00D75CB0">
                  <w:pPr>
                    <w:framePr w:hSpace="180" w:wrap="around" w:hAnchor="margin" w:y="-6105"/>
                    <w:ind w:right="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Pr="00260CF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–</w:t>
                  </w:r>
                  <w:r w:rsidR="008A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bal</w:t>
                  </w:r>
                  <w:r w:rsidR="008A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</w:t>
                  </w:r>
                </w:p>
              </w:tc>
              <w:tc>
                <w:tcPr>
                  <w:tcW w:w="5953" w:type="dxa"/>
                  <w:vAlign w:val="center"/>
                </w:tcPr>
                <w:p w14:paraId="1D02E740" w14:textId="77777777" w:rsid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3"/>
                    </w:numPr>
                    <w:tabs>
                      <w:tab w:val="left" w:pos="175"/>
                    </w:tabs>
                    <w:spacing w:before="100" w:beforeAutospacing="1" w:after="100" w:afterAutospacing="1"/>
                    <w:ind w:left="0" w:firstLine="34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45404D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0–2 balai:</w:t>
                  </w:r>
                  <w:r w:rsidRPr="0045404D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Vykdytojo patirtis minimali, valdymo struktūra neaiški.</w:t>
                  </w:r>
                </w:p>
                <w:p w14:paraId="728F5642" w14:textId="667AAE09" w:rsidR="001C6CCC" w:rsidRPr="00903044" w:rsidRDefault="008A5117" w:rsidP="00D75CB0">
                  <w:pPr>
                    <w:framePr w:hSpace="180" w:wrap="around" w:hAnchor="margin" w:y="-6105"/>
                    <w:numPr>
                      <w:ilvl w:val="0"/>
                      <w:numId w:val="3"/>
                    </w:numPr>
                    <w:tabs>
                      <w:tab w:val="left" w:pos="183"/>
                    </w:tabs>
                    <w:spacing w:before="100" w:beforeAutospacing="1" w:after="100" w:afterAutospacing="1"/>
                    <w:ind w:left="0" w:firstLine="34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A5117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3–5 balai:</w:t>
                  </w:r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Vykdytojas turi 2 ar daugiau metų patirtį, valdymo struktūra aiški ir kompetentinga.</w:t>
                  </w:r>
                </w:p>
              </w:tc>
              <w:tc>
                <w:tcPr>
                  <w:tcW w:w="1186" w:type="dxa"/>
                  <w:vAlign w:val="center"/>
                </w:tcPr>
                <w:p w14:paraId="7FED28FE" w14:textId="77777777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A5117" w:rsidRPr="00260CF3" w14:paraId="32FE4A48" w14:textId="77777777" w:rsidTr="006344DA">
              <w:trPr>
                <w:trHeight w:val="1897"/>
                <w:jc w:val="center"/>
              </w:trPr>
              <w:tc>
                <w:tcPr>
                  <w:tcW w:w="629" w:type="dxa"/>
                  <w:vAlign w:val="center"/>
                </w:tcPr>
                <w:p w14:paraId="5818E9A0" w14:textId="5744151D" w:rsidR="008A5117" w:rsidRPr="00260CF3" w:rsidRDefault="008A5117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843" w:type="dxa"/>
                  <w:vAlign w:val="center"/>
                </w:tcPr>
                <w:p w14:paraId="4EC77212" w14:textId="441B76F4" w:rsidR="008A5117" w:rsidRPr="00260CF3" w:rsidRDefault="008A5117" w:rsidP="00D75CB0">
                  <w:pPr>
                    <w:framePr w:hSpace="180" w:wrap="around" w:hAnchor="margin" w:y="-6105"/>
                    <w:spacing w:line="238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Programos viešinimas </w:t>
                  </w:r>
                </w:p>
              </w:tc>
              <w:tc>
                <w:tcPr>
                  <w:tcW w:w="26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7A8E5C" w14:textId="77777777" w:rsidR="008A5117" w:rsidRPr="007E5136" w:rsidRDefault="008A5117" w:rsidP="00D75CB0">
                  <w:pPr>
                    <w:framePr w:hSpace="180" w:wrap="around" w:hAnchor="margin" w:y="-6105"/>
                    <w:spacing w:after="2" w:line="236" w:lineRule="auto"/>
                    <w:rPr>
                      <w:rFonts w:ascii="Times New Roman" w:hAnsi="Times New Roman" w:cs="Times New Roman"/>
                    </w:rPr>
                  </w:pPr>
                  <w:r w:rsidRPr="007E5136">
                    <w:rPr>
                      <w:rFonts w:ascii="Times New Roman" w:eastAsia="Times New Roman" w:hAnsi="Times New Roman" w:cs="Times New Roman"/>
                    </w:rPr>
                    <w:t>Vertinama informacija apie planuojamą Programos viešinimą, planuojamas naudoti informavimo priemones (pavyzdžiui: mobilieji stendai, komunikacija socialiniuose</w:t>
                  </w:r>
                </w:p>
                <w:p w14:paraId="546FF94D" w14:textId="1E45880E" w:rsidR="008A5117" w:rsidRPr="00260CF3" w:rsidRDefault="008A5117" w:rsidP="00D75CB0">
                  <w:pPr>
                    <w:framePr w:hSpace="180" w:wrap="around" w:hAnchor="margin" w:y="-6105"/>
                    <w:spacing w:line="23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5136">
                    <w:rPr>
                      <w:rFonts w:ascii="Times New Roman" w:eastAsia="Times New Roman" w:hAnsi="Times New Roman" w:cs="Times New Roman"/>
                    </w:rPr>
                    <w:t>tinkluose, straipsniai spaudoje, radijuje,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7E5136">
                    <w:rPr>
                      <w:rFonts w:ascii="Times New Roman" w:eastAsia="Times New Roman" w:hAnsi="Times New Roman" w:cs="Times New Roman"/>
                    </w:rPr>
                    <w:t xml:space="preserve">televizijoje, spaudos </w:t>
                  </w:r>
                  <w:r>
                    <w:rPr>
                      <w:rFonts w:ascii="Times New Roman" w:eastAsia="Times New Roman" w:hAnsi="Times New Roman" w:cs="Times New Roman"/>
                    </w:rPr>
                    <w:t>k</w:t>
                  </w:r>
                  <w:r w:rsidRPr="007E5136">
                    <w:rPr>
                      <w:rFonts w:ascii="Times New Roman" w:eastAsia="Times New Roman" w:hAnsi="Times New Roman" w:cs="Times New Roman"/>
                    </w:rPr>
                    <w:t>onferencijos ir pan.)</w:t>
                  </w:r>
                </w:p>
              </w:tc>
              <w:tc>
                <w:tcPr>
                  <w:tcW w:w="1279" w:type="dxa"/>
                  <w:vAlign w:val="center"/>
                </w:tcPr>
                <w:p w14:paraId="66BBD3DD" w14:textId="10F927D1" w:rsidR="008A5117" w:rsidRPr="00260CF3" w:rsidRDefault="008A5117" w:rsidP="00D75CB0">
                  <w:pPr>
                    <w:framePr w:hSpace="180" w:wrap="around" w:hAnchor="margin" w:y="-6105"/>
                    <w:ind w:right="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Pr="00260CF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bal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</w:t>
                  </w:r>
                </w:p>
              </w:tc>
              <w:tc>
                <w:tcPr>
                  <w:tcW w:w="5953" w:type="dxa"/>
                  <w:vAlign w:val="center"/>
                </w:tcPr>
                <w:p w14:paraId="6EE55433" w14:textId="77777777" w:rsid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21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45404D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0–2 balai:</w:t>
                  </w:r>
                  <w:r w:rsidRPr="0045404D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Viešinimo planas nepilnas, priemonės fragmentiškos.</w:t>
                  </w:r>
                </w:p>
                <w:p w14:paraId="4EBBBDC5" w14:textId="7B7ECEA7" w:rsidR="008A5117" w:rsidRPr="00903044" w:rsidRDefault="008A5117" w:rsidP="00D75CB0">
                  <w:pPr>
                    <w:framePr w:hSpace="180" w:wrap="around" w:hAnchor="margin" w:y="-6105"/>
                    <w:numPr>
                      <w:ilvl w:val="0"/>
                      <w:numId w:val="21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A5117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3–5 balai:</w:t>
                  </w:r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Viešinimo planas detalus, naudojamos įvairios priemonės (</w:t>
                  </w:r>
                  <w:proofErr w:type="spellStart"/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>soc</w:t>
                  </w:r>
                  <w:proofErr w:type="spellEnd"/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>. tinklai, spauda, stendai), pasiekiama tikslinė auditorija.</w:t>
                  </w:r>
                </w:p>
              </w:tc>
              <w:tc>
                <w:tcPr>
                  <w:tcW w:w="1186" w:type="dxa"/>
                  <w:vAlign w:val="center"/>
                </w:tcPr>
                <w:p w14:paraId="136C0B68" w14:textId="77777777" w:rsidR="008A5117" w:rsidRPr="00260CF3" w:rsidRDefault="008A5117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6CCC" w:rsidRPr="00260CF3" w14:paraId="41A70F6C" w14:textId="77777777" w:rsidTr="00357438">
              <w:trPr>
                <w:trHeight w:val="342"/>
                <w:jc w:val="center"/>
              </w:trPr>
              <w:tc>
                <w:tcPr>
                  <w:tcW w:w="13580" w:type="dxa"/>
                  <w:gridSpan w:val="7"/>
                  <w:vAlign w:val="center"/>
                </w:tcPr>
                <w:p w14:paraId="56FCF746" w14:textId="3BB08DC2" w:rsidR="001C6CCC" w:rsidRPr="008A5117" w:rsidRDefault="001C6CCC" w:rsidP="00D75CB0">
                  <w:pPr>
                    <w:pStyle w:val="Sraopastraipa"/>
                    <w:framePr w:hSpace="180" w:wrap="around" w:hAnchor="margin" w:y="-6105"/>
                    <w:numPr>
                      <w:ilvl w:val="0"/>
                      <w:numId w:val="18"/>
                    </w:num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A511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SPECIALIEJI VERTINIMO KRITERIJAI</w:t>
                  </w:r>
                  <w:r w:rsidR="008A511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r w:rsidR="006344D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PAGAL APRAŠO </w:t>
                  </w:r>
                  <w:r w:rsidR="0035743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58 PUNKTĄ</w:t>
                  </w:r>
                  <w:r w:rsidR="008A511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1C6CCC" w:rsidRPr="00260CF3" w14:paraId="373A3CE3" w14:textId="77777777" w:rsidTr="00357438">
              <w:trPr>
                <w:trHeight w:val="840"/>
                <w:jc w:val="center"/>
              </w:trPr>
              <w:tc>
                <w:tcPr>
                  <w:tcW w:w="629" w:type="dxa"/>
                  <w:vAlign w:val="center"/>
                </w:tcPr>
                <w:p w14:paraId="0774502F" w14:textId="7BF6BC8F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843" w:type="dxa"/>
                  <w:vAlign w:val="center"/>
                </w:tcPr>
                <w:p w14:paraId="1434C663" w14:textId="22FCF2CD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Dalyvių skaičiaus atitikimas minimaliems reikalavimams</w:t>
                  </w:r>
                </w:p>
              </w:tc>
              <w:tc>
                <w:tcPr>
                  <w:tcW w:w="2690" w:type="dxa"/>
                  <w:gridSpan w:val="2"/>
                </w:tcPr>
                <w:p w14:paraId="47AB76FE" w14:textId="5A4452F6" w:rsidR="001C6CCC" w:rsidRPr="00260CF3" w:rsidRDefault="001C6CCC" w:rsidP="00D75CB0">
                  <w:pPr>
                    <w:framePr w:hSpace="180" w:wrap="around" w:hAnchor="margin" w:y="-6105"/>
                    <w:spacing w:after="2" w:line="23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Vertinama, ar Programos vykdytojas užtikrina, kad oficialiose varžybose dalyvaujančių komandų ar sportininkų skaičius </w:t>
                  </w: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atitinka nustatytus minimalius reikalavimus pagal sporto šakos specifiką, vadovaujantis </w:t>
                  </w:r>
                  <w:r w:rsidRPr="007B0A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Aprašo </w:t>
                  </w:r>
                  <w:r w:rsidR="007B0A7D" w:rsidRPr="007B0A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58.1.1–58.1.3 papunkčiuose</w:t>
                  </w:r>
                  <w:r w:rsidR="007B0A7D" w:rsidRPr="007B0A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B0A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punktais</w:t>
                  </w:r>
                </w:p>
              </w:tc>
              <w:tc>
                <w:tcPr>
                  <w:tcW w:w="1279" w:type="dxa"/>
                  <w:vAlign w:val="center"/>
                </w:tcPr>
                <w:p w14:paraId="1800BC80" w14:textId="23FE2C61" w:rsidR="001C6CCC" w:rsidRPr="00260CF3" w:rsidRDefault="001C6CCC" w:rsidP="00D75CB0">
                  <w:pPr>
                    <w:framePr w:hSpace="180" w:wrap="around" w:hAnchor="margin" w:y="-6105"/>
                    <w:ind w:right="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0–</w:t>
                  </w:r>
                  <w:r w:rsidR="008A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balai</w:t>
                  </w:r>
                </w:p>
              </w:tc>
              <w:tc>
                <w:tcPr>
                  <w:tcW w:w="5953" w:type="dxa"/>
                  <w:vAlign w:val="center"/>
                </w:tcPr>
                <w:p w14:paraId="3AF80460" w14:textId="77777777" w:rsid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22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hanging="720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45404D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0 balų:</w:t>
                  </w:r>
                  <w:r w:rsidRPr="0045404D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Neatitinka nustatytų minimalių reikalavimų.</w:t>
                  </w:r>
                </w:p>
                <w:p w14:paraId="58EAB296" w14:textId="77777777" w:rsid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22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hanging="720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A5117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3 balai:</w:t>
                  </w:r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Atitinka nustatytus minimalius reikalavimus.</w:t>
                  </w:r>
                </w:p>
                <w:p w14:paraId="77C2D831" w14:textId="4C2C41F2" w:rsidR="008A5117" w:rsidRP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22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left="0" w:firstLine="0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A5117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5 balai:</w:t>
                  </w:r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Dalyvių skaičius viršija nustatytus minimalius reikalavimus.</w:t>
                  </w:r>
                </w:p>
                <w:p w14:paraId="6F4C4640" w14:textId="0325FE6A" w:rsidR="001C6CCC" w:rsidRPr="00260CF3" w:rsidRDefault="001C6CCC" w:rsidP="00D75CB0">
                  <w:pPr>
                    <w:pStyle w:val="Sraopastraipa"/>
                    <w:framePr w:hSpace="180" w:wrap="around" w:hAnchor="margin" w:y="-6105"/>
                    <w:tabs>
                      <w:tab w:val="left" w:pos="325"/>
                    </w:tabs>
                    <w:ind w:left="183" w:right="40"/>
                    <w:contextualSpacing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14:paraId="5C2FF797" w14:textId="77777777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6CCC" w:rsidRPr="00260CF3" w14:paraId="239363CE" w14:textId="77777777" w:rsidTr="00357438">
              <w:trPr>
                <w:trHeight w:val="2679"/>
                <w:jc w:val="center"/>
              </w:trPr>
              <w:tc>
                <w:tcPr>
                  <w:tcW w:w="629" w:type="dxa"/>
                  <w:vAlign w:val="center"/>
                </w:tcPr>
                <w:p w14:paraId="6405BC33" w14:textId="565CB135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57740E" w14:textId="1E4ECB9D" w:rsidR="001C6CCC" w:rsidRPr="00260CF3" w:rsidRDefault="00112F76" w:rsidP="00D75CB0">
                  <w:pPr>
                    <w:framePr w:hSpace="180" w:wrap="around" w:hAnchor="margin" w:y="-6105"/>
                    <w:spacing w:line="238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  <w:r w:rsidRPr="00112F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Sportinių rezultatų tęstinumas ir pasiekimai</w:t>
                  </w:r>
                </w:p>
                <w:p w14:paraId="4B11E02C" w14:textId="77777777" w:rsidR="001C6CCC" w:rsidRPr="00260CF3" w:rsidRDefault="001C6CCC" w:rsidP="00D75CB0">
                  <w:pPr>
                    <w:framePr w:hSpace="180" w:wrap="around" w:hAnchor="margin" w:y="-6105"/>
                    <w:spacing w:line="238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  <w:gridSpan w:val="2"/>
                </w:tcPr>
                <w:p w14:paraId="07D1C431" w14:textId="2350B5BD" w:rsidR="001C6CCC" w:rsidRPr="00260CF3" w:rsidRDefault="001C6CCC" w:rsidP="00D75CB0">
                  <w:pPr>
                    <w:framePr w:hSpace="180" w:wrap="around" w:hAnchor="margin" w:y="-6105"/>
                    <w:spacing w:after="2" w:line="23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Vertinami praėjusio sportinio sezono rezultatai (užimtos vietos, pelnyti medaliai, iškovoti titulai), lyginant juos su praėjusių metų sporto veiklos programoje išsikeltais tikslais</w:t>
                  </w:r>
                </w:p>
              </w:tc>
              <w:tc>
                <w:tcPr>
                  <w:tcW w:w="1279" w:type="dxa"/>
                  <w:vAlign w:val="center"/>
                </w:tcPr>
                <w:p w14:paraId="156034DD" w14:textId="0DAB69CA" w:rsidR="001C6CCC" w:rsidRPr="00260CF3" w:rsidRDefault="001C6CCC" w:rsidP="00D75CB0">
                  <w:pPr>
                    <w:framePr w:hSpace="180" w:wrap="around" w:hAnchor="margin" w:y="-6105"/>
                    <w:ind w:right="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0–</w:t>
                  </w:r>
                  <w:r w:rsidR="008A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balai</w:t>
                  </w:r>
                </w:p>
              </w:tc>
              <w:tc>
                <w:tcPr>
                  <w:tcW w:w="5953" w:type="dxa"/>
                  <w:vAlign w:val="center"/>
                </w:tcPr>
                <w:p w14:paraId="14C71970" w14:textId="77777777" w:rsid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23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left="0" w:firstLine="0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45404D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0 balų:</w:t>
                  </w:r>
                  <w:r w:rsidRPr="0045404D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Rezultatų nėra arba jie neatitinka keltų tikslų.</w:t>
                  </w:r>
                </w:p>
                <w:p w14:paraId="2825462B" w14:textId="77777777" w:rsid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23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left="0" w:firstLine="0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A5117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3 balai:</w:t>
                  </w:r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Pasiekimai atitinka išsikeltus tikslus.</w:t>
                  </w:r>
                </w:p>
                <w:p w14:paraId="30E23C45" w14:textId="0A638D02" w:rsidR="008A5117" w:rsidRP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23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left="0" w:firstLine="0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A5117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5 balai:</w:t>
                  </w:r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Pasiekimai viršija praėjusio sezono tikslus.</w:t>
                  </w:r>
                </w:p>
                <w:p w14:paraId="26D8CA71" w14:textId="4FE60FFD" w:rsidR="001C6CCC" w:rsidRPr="00260CF3" w:rsidRDefault="001C6CCC" w:rsidP="00D75CB0">
                  <w:pPr>
                    <w:pStyle w:val="Sraopastraipa"/>
                    <w:framePr w:hSpace="180" w:wrap="around" w:hAnchor="margin" w:y="-6105"/>
                    <w:tabs>
                      <w:tab w:val="left" w:pos="164"/>
                    </w:tabs>
                    <w:ind w:left="22" w:righ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14:paraId="65DB27D1" w14:textId="77777777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6CCC" w:rsidRPr="00260CF3" w14:paraId="28C6598F" w14:textId="77777777" w:rsidTr="00357438">
              <w:trPr>
                <w:trHeight w:val="2344"/>
                <w:jc w:val="center"/>
              </w:trPr>
              <w:tc>
                <w:tcPr>
                  <w:tcW w:w="629" w:type="dxa"/>
                  <w:vAlign w:val="center"/>
                </w:tcPr>
                <w:p w14:paraId="7C261994" w14:textId="2B5F800D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843" w:type="dxa"/>
                  <w:vAlign w:val="center"/>
                </w:tcPr>
                <w:p w14:paraId="5CB04AD5" w14:textId="0DAD3656" w:rsidR="001C6CCC" w:rsidRPr="00260CF3" w:rsidRDefault="001C6CCC" w:rsidP="00D75CB0">
                  <w:pPr>
                    <w:framePr w:hSpace="180" w:wrap="around" w:hAnchor="margin" w:y="-6105"/>
                    <w:spacing w:line="238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Sporto šakos priskyrimas</w:t>
                  </w:r>
                  <w:r w:rsidR="00112F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12F76"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olimpinei arba neolimpinei sporto šakai</w:t>
                  </w:r>
                </w:p>
              </w:tc>
              <w:tc>
                <w:tcPr>
                  <w:tcW w:w="2690" w:type="dxa"/>
                  <w:gridSpan w:val="2"/>
                </w:tcPr>
                <w:p w14:paraId="7233C82F" w14:textId="1C4B3EC1" w:rsidR="001C6CCC" w:rsidRPr="00260CF3" w:rsidRDefault="001C6CCC" w:rsidP="00D75CB0">
                  <w:pPr>
                    <w:framePr w:hSpace="180" w:wrap="around" w:hAnchor="margin" w:y="-6105"/>
                    <w:spacing w:after="2" w:line="23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Vertinama, ar pareiškėjo plėtojama prioritetinė sporto šaka</w:t>
                  </w:r>
                  <w:r w:rsidR="00112F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kuriai Kėdainių rajono savivaldybė teikia prioritetą,</w:t>
                  </w: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priskiriama olimpinei arba </w:t>
                  </w:r>
                  <w:r w:rsidR="00112F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eolimpinei sporto šakai</w:t>
                  </w:r>
                </w:p>
              </w:tc>
              <w:tc>
                <w:tcPr>
                  <w:tcW w:w="1279" w:type="dxa"/>
                  <w:vAlign w:val="center"/>
                </w:tcPr>
                <w:p w14:paraId="4793A81D" w14:textId="7C38BA7C" w:rsidR="001C6CCC" w:rsidRPr="00260CF3" w:rsidRDefault="001C6CCC" w:rsidP="00D75CB0">
                  <w:pPr>
                    <w:framePr w:hSpace="180" w:wrap="around" w:hAnchor="margin" w:y="-6105"/>
                    <w:ind w:right="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0–</w:t>
                  </w:r>
                  <w:r w:rsidR="000E18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balai</w:t>
                  </w:r>
                </w:p>
              </w:tc>
              <w:tc>
                <w:tcPr>
                  <w:tcW w:w="5953" w:type="dxa"/>
                  <w:vAlign w:val="center"/>
                </w:tcPr>
                <w:p w14:paraId="59348334" w14:textId="77777777" w:rsid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175" w:hanging="141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45404D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0 balų:</w:t>
                  </w:r>
                  <w:r w:rsidRPr="0045404D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Neolimpinė sporto šaka.</w:t>
                  </w:r>
                </w:p>
                <w:p w14:paraId="1153A185" w14:textId="7CFB8BF0" w:rsidR="008A5117" w:rsidRP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ind w:left="175" w:hanging="141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A5117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3 balai:</w:t>
                  </w:r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Olimpinė sporto šaka.</w:t>
                  </w:r>
                </w:p>
                <w:p w14:paraId="06A52FE3" w14:textId="493FA63D" w:rsidR="001C6CCC" w:rsidRPr="008A5117" w:rsidRDefault="001C6CCC" w:rsidP="00D75CB0">
                  <w:pPr>
                    <w:framePr w:hSpace="180" w:wrap="around" w:hAnchor="margin" w:y="-6105"/>
                    <w:tabs>
                      <w:tab w:val="left" w:pos="164"/>
                    </w:tabs>
                    <w:ind w:left="360" w:right="4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14:paraId="0A2AD8A8" w14:textId="77777777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6CCC" w:rsidRPr="00260CF3" w14:paraId="3B043138" w14:textId="77777777" w:rsidTr="006344DA">
              <w:trPr>
                <w:trHeight w:val="1636"/>
                <w:jc w:val="center"/>
              </w:trPr>
              <w:tc>
                <w:tcPr>
                  <w:tcW w:w="629" w:type="dxa"/>
                  <w:vAlign w:val="center"/>
                </w:tcPr>
                <w:p w14:paraId="147AEFB3" w14:textId="24AFB3C6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843" w:type="dxa"/>
                  <w:vAlign w:val="center"/>
                </w:tcPr>
                <w:p w14:paraId="7838A3A8" w14:textId="1A031917" w:rsidR="001C6CCC" w:rsidRPr="00260CF3" w:rsidRDefault="00112F76" w:rsidP="00D75CB0">
                  <w:pPr>
                    <w:framePr w:hSpace="180" w:wrap="around" w:hAnchor="margin" w:y="-6105"/>
                    <w:spacing w:line="238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  <w:r w:rsidRPr="00112F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Įgyvendinti socialiniai ir (ar) bendruomenės įtraukimo projektai</w:t>
                  </w:r>
                </w:p>
                <w:p w14:paraId="4B4A6198" w14:textId="77777777" w:rsidR="001C6CCC" w:rsidRPr="00260CF3" w:rsidRDefault="001C6CCC" w:rsidP="00D75CB0">
                  <w:pPr>
                    <w:framePr w:hSpace="180" w:wrap="around" w:hAnchor="margin" w:y="-6105"/>
                    <w:spacing w:line="238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  <w:gridSpan w:val="2"/>
                </w:tcPr>
                <w:p w14:paraId="7F8EED90" w14:textId="76273892" w:rsidR="001C6CCC" w:rsidRPr="00260CF3" w:rsidRDefault="001C6CCC" w:rsidP="00D75CB0">
                  <w:pPr>
                    <w:framePr w:hSpace="180" w:wrap="around" w:hAnchor="margin" w:y="-6105"/>
                    <w:spacing w:after="2" w:line="23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Vertinamas pareiškėjo įgyvendintų socialinių ir (ar) bendruomenės įtraukimo projektų skaičius</w:t>
                  </w:r>
                </w:p>
              </w:tc>
              <w:tc>
                <w:tcPr>
                  <w:tcW w:w="1279" w:type="dxa"/>
                  <w:vAlign w:val="center"/>
                </w:tcPr>
                <w:p w14:paraId="293CBC5A" w14:textId="560A6972" w:rsidR="001C6CCC" w:rsidRPr="00260CF3" w:rsidRDefault="001C6CCC" w:rsidP="00D75CB0">
                  <w:pPr>
                    <w:framePr w:hSpace="180" w:wrap="around" w:hAnchor="margin" w:y="-6105"/>
                    <w:ind w:right="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C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0–2 balai</w:t>
                  </w:r>
                </w:p>
              </w:tc>
              <w:tc>
                <w:tcPr>
                  <w:tcW w:w="5953" w:type="dxa"/>
                  <w:vAlign w:val="center"/>
                </w:tcPr>
                <w:p w14:paraId="05BB6DA4" w14:textId="77777777" w:rsid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hanging="720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45404D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0 balų:</w:t>
                  </w:r>
                  <w:r w:rsidRPr="0045404D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Neįgyvendinta jokių projektų.</w:t>
                  </w:r>
                </w:p>
                <w:p w14:paraId="362AB941" w14:textId="77777777" w:rsid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hanging="720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A5117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1 balas:</w:t>
                  </w:r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Įgyvendinti 1–2 projektai.</w:t>
                  </w:r>
                </w:p>
                <w:p w14:paraId="2B68C1C5" w14:textId="372C3645" w:rsidR="008A5117" w:rsidRPr="008A5117" w:rsidRDefault="008A5117" w:rsidP="00D75CB0">
                  <w:pPr>
                    <w:framePr w:hSpace="180" w:wrap="around" w:hAnchor="margin" w:y="-6105"/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175"/>
                    </w:tabs>
                    <w:spacing w:before="100" w:beforeAutospacing="1" w:after="100" w:afterAutospacing="1"/>
                    <w:ind w:hanging="720"/>
                    <w:rPr>
                      <w:rFonts w:ascii="Times New Roman" w:eastAsia="Times New Roman" w:hAnsi="Times New Roman" w:cs="Times New Roman"/>
                      <w:lang w:eastAsia="lt-LT"/>
                    </w:rPr>
                  </w:pPr>
                  <w:r w:rsidRPr="008A5117">
                    <w:rPr>
                      <w:rFonts w:ascii="Times New Roman" w:eastAsia="Times New Roman" w:hAnsi="Times New Roman" w:cs="Times New Roman"/>
                      <w:b/>
                      <w:bCs/>
                      <w:lang w:eastAsia="lt-LT"/>
                    </w:rPr>
                    <w:t>2 balai:</w:t>
                  </w:r>
                  <w:r w:rsidRPr="008A5117">
                    <w:rPr>
                      <w:rFonts w:ascii="Times New Roman" w:eastAsia="Times New Roman" w:hAnsi="Times New Roman" w:cs="Times New Roman"/>
                      <w:lang w:eastAsia="lt-LT"/>
                    </w:rPr>
                    <w:t xml:space="preserve"> Įgyvendinti 3 ar daugiau projektų.</w:t>
                  </w:r>
                </w:p>
                <w:p w14:paraId="1A129919" w14:textId="6253AED7" w:rsidR="001C6CCC" w:rsidRPr="00260CF3" w:rsidRDefault="001C6CCC" w:rsidP="00D75CB0">
                  <w:pPr>
                    <w:pStyle w:val="Sraopastraipa"/>
                    <w:framePr w:hSpace="180" w:wrap="around" w:hAnchor="margin" w:y="-6105"/>
                    <w:tabs>
                      <w:tab w:val="left" w:pos="164"/>
                    </w:tabs>
                    <w:ind w:left="0" w:right="4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14:paraId="568803BC" w14:textId="77777777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6CCC" w:rsidRPr="00260CF3" w14:paraId="2BCE7BE7" w14:textId="77777777" w:rsidTr="006344DA">
              <w:trPr>
                <w:trHeight w:val="250"/>
                <w:jc w:val="center"/>
              </w:trPr>
              <w:tc>
                <w:tcPr>
                  <w:tcW w:w="12394" w:type="dxa"/>
                  <w:gridSpan w:val="6"/>
                  <w:vAlign w:val="center"/>
                </w:tcPr>
                <w:p w14:paraId="18245AAE" w14:textId="235338C3" w:rsidR="001C6CCC" w:rsidRPr="000E188B" w:rsidRDefault="001C6CCC" w:rsidP="00D75CB0">
                  <w:pPr>
                    <w:framePr w:hSpace="180" w:wrap="around" w:hAnchor="margin" w:y="-6105"/>
                    <w:tabs>
                      <w:tab w:val="left" w:pos="183"/>
                    </w:tabs>
                    <w:ind w:left="360" w:right="4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0E188B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 xml:space="preserve">Iš viso galima surinkti </w:t>
                  </w:r>
                  <w:r w:rsidR="008A5117" w:rsidRPr="000E188B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100</w:t>
                  </w:r>
                  <w:r w:rsidRPr="000E188B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 xml:space="preserve"> bal</w:t>
                  </w:r>
                  <w:r w:rsidR="008A5117" w:rsidRPr="000E188B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ų</w:t>
                  </w:r>
                </w:p>
              </w:tc>
              <w:tc>
                <w:tcPr>
                  <w:tcW w:w="1186" w:type="dxa"/>
                  <w:vAlign w:val="center"/>
                </w:tcPr>
                <w:p w14:paraId="45B780A1" w14:textId="7B4EA80D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C6CCC" w:rsidRPr="00260CF3" w14:paraId="27652D6B" w14:textId="77777777" w:rsidTr="006344DA">
              <w:trPr>
                <w:trHeight w:val="250"/>
                <w:jc w:val="center"/>
              </w:trPr>
              <w:tc>
                <w:tcPr>
                  <w:tcW w:w="12394" w:type="dxa"/>
                  <w:gridSpan w:val="6"/>
                  <w:vAlign w:val="center"/>
                </w:tcPr>
                <w:p w14:paraId="4E24EBAC" w14:textId="2760E538" w:rsidR="001C6CCC" w:rsidRPr="000E188B" w:rsidRDefault="001C6CCC" w:rsidP="00D75CB0">
                  <w:pPr>
                    <w:pStyle w:val="Sraopastraipa"/>
                    <w:framePr w:hSpace="180" w:wrap="around" w:hAnchor="margin" w:y="-6105"/>
                    <w:tabs>
                      <w:tab w:val="left" w:pos="183"/>
                    </w:tabs>
                    <w:ind w:left="41" w:right="4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0E188B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Programa negali būti finansuojama, jei paraiška</w:t>
                  </w:r>
                  <w:r w:rsidRPr="000E188B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 xml:space="preserve"> nesurenka </w:t>
                  </w:r>
                  <w:r w:rsidR="008A5117" w:rsidRPr="000E188B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5</w:t>
                  </w:r>
                  <w:r w:rsidRPr="000E188B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 xml:space="preserve">5 balų </w:t>
                  </w:r>
                </w:p>
              </w:tc>
              <w:tc>
                <w:tcPr>
                  <w:tcW w:w="1186" w:type="dxa"/>
                  <w:vAlign w:val="center"/>
                </w:tcPr>
                <w:p w14:paraId="79720CE2" w14:textId="77777777" w:rsidR="001C6CCC" w:rsidRPr="00260CF3" w:rsidRDefault="001C6CCC" w:rsidP="00D75CB0">
                  <w:pPr>
                    <w:framePr w:hSpace="180" w:wrap="around" w:hAnchor="margin" w:y="-6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2F76" w:rsidRPr="00260CF3" w14:paraId="45520028" w14:textId="77777777" w:rsidTr="006A783B">
              <w:trPr>
                <w:trHeight w:val="250"/>
                <w:jc w:val="center"/>
              </w:trPr>
              <w:tc>
                <w:tcPr>
                  <w:tcW w:w="13580" w:type="dxa"/>
                  <w:gridSpan w:val="7"/>
                  <w:vAlign w:val="center"/>
                </w:tcPr>
                <w:p w14:paraId="7FAA5A2A" w14:textId="555EDD20" w:rsidR="00112F76" w:rsidRPr="00260CF3" w:rsidRDefault="00112F76" w:rsidP="00D75CB0">
                  <w:pPr>
                    <w:pStyle w:val="Sraopastraipa"/>
                    <w:framePr w:hSpace="180" w:wrap="around" w:hAnchor="margin" w:y="-610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2F76" w:rsidRPr="00260CF3" w14:paraId="7D71DA5C" w14:textId="77777777" w:rsidTr="00D73AD9">
              <w:trPr>
                <w:trHeight w:val="250"/>
                <w:jc w:val="center"/>
              </w:trPr>
              <w:tc>
                <w:tcPr>
                  <w:tcW w:w="4740" w:type="dxa"/>
                  <w:gridSpan w:val="3"/>
                  <w:vAlign w:val="center"/>
                </w:tcPr>
                <w:p w14:paraId="404204B1" w14:textId="77777777" w:rsidR="00112F76" w:rsidRPr="00260CF3" w:rsidRDefault="00112F76" w:rsidP="00D75CB0">
                  <w:pPr>
                    <w:pStyle w:val="Sraopastraipa"/>
                    <w:framePr w:hSpace="180" w:wrap="around" w:hAnchor="margin" w:y="-6105"/>
                    <w:tabs>
                      <w:tab w:val="left" w:pos="183"/>
                    </w:tabs>
                    <w:ind w:left="41" w:right="40"/>
                    <w:jc w:val="right"/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8840" w:type="dxa"/>
                  <w:gridSpan w:val="4"/>
                  <w:vAlign w:val="center"/>
                </w:tcPr>
                <w:p w14:paraId="3FBAD45D" w14:textId="4C5F8FFE" w:rsidR="00112F76" w:rsidRPr="00260CF3" w:rsidRDefault="00112F76" w:rsidP="00D75CB0">
                  <w:pPr>
                    <w:pStyle w:val="Sraopastraipa"/>
                    <w:framePr w:hSpace="180" w:wrap="around" w:hAnchor="margin" w:y="-610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7D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Vertinimo komisijos nario komentarai ir išvada</w:t>
                  </w:r>
                </w:p>
              </w:tc>
            </w:tr>
            <w:tr w:rsidR="00D96758" w:rsidRPr="00260CF3" w14:paraId="5885BAF2" w14:textId="77777777" w:rsidTr="00182782">
              <w:trPr>
                <w:trHeight w:val="250"/>
                <w:jc w:val="center"/>
              </w:trPr>
              <w:tc>
                <w:tcPr>
                  <w:tcW w:w="4740" w:type="dxa"/>
                  <w:gridSpan w:val="3"/>
                </w:tcPr>
                <w:p w14:paraId="5726B878" w14:textId="5FC5E529" w:rsidR="00D96758" w:rsidRPr="00260CF3" w:rsidRDefault="00D96758" w:rsidP="00D75CB0">
                  <w:pPr>
                    <w:pStyle w:val="Sraopastraipa"/>
                    <w:framePr w:hSpace="180" w:wrap="around" w:hAnchor="margin" w:y="-6105"/>
                    <w:tabs>
                      <w:tab w:val="left" w:pos="183"/>
                    </w:tabs>
                    <w:ind w:left="41" w:right="40"/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</w:pPr>
                  <w:r w:rsidRPr="003F7D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Prašoma Savivaldybės biudžeto lėšų suma (Eur):</w:t>
                  </w:r>
                </w:p>
              </w:tc>
              <w:tc>
                <w:tcPr>
                  <w:tcW w:w="8840" w:type="dxa"/>
                  <w:gridSpan w:val="4"/>
                  <w:vAlign w:val="center"/>
                </w:tcPr>
                <w:p w14:paraId="037FCA6F" w14:textId="77777777" w:rsidR="00D96758" w:rsidRPr="003F7D9D" w:rsidRDefault="00D96758" w:rsidP="00D75CB0">
                  <w:pPr>
                    <w:pStyle w:val="Sraopastraipa"/>
                    <w:framePr w:hSpace="180" w:wrap="around" w:hAnchor="margin" w:y="-6105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96758" w:rsidRPr="00260CF3" w14:paraId="5F3EA3DC" w14:textId="77777777" w:rsidTr="00182782">
              <w:trPr>
                <w:trHeight w:val="250"/>
                <w:jc w:val="center"/>
              </w:trPr>
              <w:tc>
                <w:tcPr>
                  <w:tcW w:w="4740" w:type="dxa"/>
                  <w:gridSpan w:val="3"/>
                </w:tcPr>
                <w:p w14:paraId="2CDE231F" w14:textId="45F532CE" w:rsidR="00D96758" w:rsidRPr="00260CF3" w:rsidRDefault="00D96758" w:rsidP="00D75CB0">
                  <w:pPr>
                    <w:pStyle w:val="Sraopastraipa"/>
                    <w:framePr w:hSpace="180" w:wrap="around" w:hAnchor="margin" w:y="-6105"/>
                    <w:tabs>
                      <w:tab w:val="left" w:pos="183"/>
                    </w:tabs>
                    <w:ind w:left="41" w:right="40"/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</w:pPr>
                  <w:r w:rsidRPr="003F7D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Siūloma skirti Savivaldybės biudžeto lėšų suma </w:t>
                  </w:r>
                  <w:r w:rsidRPr="003F7D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(įrašoma po specialiojo vertinimo)</w:t>
                  </w:r>
                  <w:r w:rsidRPr="003F7D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(Eur):</w:t>
                  </w:r>
                </w:p>
              </w:tc>
              <w:tc>
                <w:tcPr>
                  <w:tcW w:w="8840" w:type="dxa"/>
                  <w:gridSpan w:val="4"/>
                  <w:vAlign w:val="center"/>
                </w:tcPr>
                <w:p w14:paraId="60F62D8F" w14:textId="77777777" w:rsidR="00D96758" w:rsidRPr="003F7D9D" w:rsidRDefault="00D96758" w:rsidP="00D75CB0">
                  <w:pPr>
                    <w:pStyle w:val="Sraopastraipa"/>
                    <w:framePr w:hSpace="180" w:wrap="around" w:hAnchor="margin" w:y="-6105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96758" w:rsidRPr="00260CF3" w14:paraId="35D56B22" w14:textId="77777777" w:rsidTr="00182782">
              <w:trPr>
                <w:trHeight w:val="250"/>
                <w:jc w:val="center"/>
              </w:trPr>
              <w:tc>
                <w:tcPr>
                  <w:tcW w:w="4740" w:type="dxa"/>
                  <w:gridSpan w:val="3"/>
                </w:tcPr>
                <w:p w14:paraId="25BB07DD" w14:textId="6AAAEBAA" w:rsidR="00D96758" w:rsidRPr="00260CF3" w:rsidRDefault="00D96758" w:rsidP="00D75CB0">
                  <w:pPr>
                    <w:pStyle w:val="Sraopastraipa"/>
                    <w:framePr w:hSpace="180" w:wrap="around" w:hAnchor="margin" w:y="-6105"/>
                    <w:tabs>
                      <w:tab w:val="left" w:pos="183"/>
                    </w:tabs>
                    <w:ind w:left="41" w:right="40"/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</w:rPr>
                  </w:pPr>
                  <w:r w:rsidRPr="003F7D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Bendri vertintojo komentarai: </w:t>
                  </w:r>
                  <w:r w:rsidRPr="003F7D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(prašome aiškiai ir konkrečiai pagrįsti paraiškos trūkumus, nurodyti, ką ir kaip reikėtų tobulinti, pagrįsti siūlomą skirti sumą</w:t>
                  </w:r>
                </w:p>
              </w:tc>
              <w:tc>
                <w:tcPr>
                  <w:tcW w:w="8840" w:type="dxa"/>
                  <w:gridSpan w:val="4"/>
                  <w:vAlign w:val="center"/>
                </w:tcPr>
                <w:p w14:paraId="1329635C" w14:textId="77777777" w:rsidR="00D96758" w:rsidRPr="003F7D9D" w:rsidRDefault="00D96758" w:rsidP="00D75CB0">
                  <w:pPr>
                    <w:pStyle w:val="Sraopastraipa"/>
                    <w:framePr w:hSpace="180" w:wrap="around" w:hAnchor="margin" w:y="-6105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9F39FAE" w14:textId="77777777" w:rsidR="00E20499" w:rsidRPr="005A04C2" w:rsidRDefault="00E20499" w:rsidP="00D75CB0">
            <w:pPr>
              <w:jc w:val="center"/>
              <w:rPr>
                <w:noProof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241AC61" w14:textId="77777777" w:rsidR="008974B9" w:rsidRPr="005A04C2" w:rsidRDefault="008974B9" w:rsidP="00D75CB0">
            <w:pPr>
              <w:tabs>
                <w:tab w:val="right" w:pos="2230"/>
              </w:tabs>
              <w:jc w:val="center"/>
              <w:rPr>
                <w:noProof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3C7EDABB" w14:textId="77777777" w:rsidR="008974B9" w:rsidRPr="005A04C2" w:rsidRDefault="008974B9" w:rsidP="00D75CB0">
            <w:pPr>
              <w:jc w:val="center"/>
              <w:rPr>
                <w:noProof/>
              </w:rPr>
            </w:pPr>
          </w:p>
        </w:tc>
      </w:tr>
    </w:tbl>
    <w:tbl>
      <w:tblPr>
        <w:tblStyle w:val="TableGrid"/>
        <w:tblW w:w="9622" w:type="dxa"/>
        <w:tblInd w:w="0" w:type="dxa"/>
        <w:tblLook w:val="04A0" w:firstRow="1" w:lastRow="0" w:firstColumn="1" w:lastColumn="0" w:noHBand="0" w:noVBand="1"/>
      </w:tblPr>
      <w:tblGrid>
        <w:gridCol w:w="5721"/>
        <w:gridCol w:w="2254"/>
        <w:gridCol w:w="1647"/>
      </w:tblGrid>
      <w:tr w:rsidR="008B0863" w:rsidRPr="005A04C2" w14:paraId="716A9767" w14:textId="77777777" w:rsidTr="009D216F">
        <w:trPr>
          <w:trHeight w:val="328"/>
        </w:trPr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</w:tcPr>
          <w:p w14:paraId="627AF771" w14:textId="77777777" w:rsidR="008B0863" w:rsidRDefault="008B0863" w:rsidP="00D96758">
            <w:pPr>
              <w:ind w:left="113"/>
            </w:pPr>
          </w:p>
          <w:p w14:paraId="5B0690DC" w14:textId="1416B8DB" w:rsidR="00D96758" w:rsidRPr="005A04C2" w:rsidRDefault="00D96758" w:rsidP="00D96758">
            <w:pPr>
              <w:ind w:left="113"/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5F02A61" w14:textId="4C942D12" w:rsidR="00D96758" w:rsidRPr="00D96758" w:rsidRDefault="00D96758" w:rsidP="00D9675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99698A5" w14:textId="77777777" w:rsidR="008B0863" w:rsidRPr="005A04C2" w:rsidRDefault="00543AEF" w:rsidP="00D96758">
            <w:r w:rsidRPr="005A04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B0863" w:rsidRPr="005A04C2" w14:paraId="229C7FF2" w14:textId="77777777" w:rsidTr="009D216F">
        <w:trPr>
          <w:trHeight w:val="357"/>
        </w:trPr>
        <w:tc>
          <w:tcPr>
            <w:tcW w:w="5721" w:type="dxa"/>
            <w:tcBorders>
              <w:top w:val="nil"/>
              <w:left w:val="nil"/>
              <w:bottom w:val="nil"/>
              <w:right w:val="nil"/>
            </w:tcBorders>
          </w:tcPr>
          <w:p w14:paraId="213F43BB" w14:textId="77777777" w:rsidR="008B0863" w:rsidRPr="005A04C2" w:rsidRDefault="00543AEF">
            <w:r w:rsidRPr="005A04C2">
              <w:rPr>
                <w:noProof/>
              </w:rPr>
              <mc:AlternateContent>
                <mc:Choice Requires="wpg">
                  <w:drawing>
                    <wp:inline distT="0" distB="0" distL="0" distR="0" wp14:anchorId="5D2EB678" wp14:editId="2D54D15E">
                      <wp:extent cx="3403159" cy="238539"/>
                      <wp:effectExtent l="0" t="0" r="0" b="0"/>
                      <wp:docPr id="7131" name="Group 7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3159" cy="238539"/>
                                <a:chOff x="0" y="0"/>
                                <a:chExt cx="3586032" cy="232597"/>
                              </a:xfrm>
                            </wpg:grpSpPr>
                            <wps:wsp>
                              <wps:cNvPr id="6658" name="Rectangle 6658"/>
                              <wps:cNvSpPr/>
                              <wps:spPr>
                                <a:xfrm>
                                  <a:off x="71628" y="37140"/>
                                  <a:ext cx="56022" cy="1532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E2D919" w14:textId="77777777" w:rsidR="008B0863" w:rsidRPr="005A04C2" w:rsidRDefault="00543AEF">
                                    <w:r w:rsidRPr="005A04C2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0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60" name="Rectangle 6660"/>
                              <wps:cNvSpPr/>
                              <wps:spPr>
                                <a:xfrm>
                                  <a:off x="114103" y="36984"/>
                                  <a:ext cx="3471929" cy="1956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C79E10" w14:textId="10905152" w:rsidR="008B0863" w:rsidRPr="005A04C2" w:rsidRDefault="009D216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0"/>
                                      </w:rPr>
                                      <w:t>Vertinimo komi</w:t>
                                    </w:r>
                                    <w:r w:rsidR="008625EC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0"/>
                                      </w:rPr>
                                      <w:t>sijos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0"/>
                                      </w:rPr>
                                      <w:t xml:space="preserve"> nario </w:t>
                                    </w:r>
                                    <w:r w:rsidR="00543AEF" w:rsidRPr="005A04C2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0"/>
                                      </w:rPr>
                                      <w:t>vardas ir pavardė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59" name="Rectangle 6659"/>
                              <wps:cNvSpPr/>
                              <wps:spPr>
                                <a:xfrm>
                                  <a:off x="2570339" y="36984"/>
                                  <a:ext cx="56022" cy="1532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0ECD7A" w14:textId="77777777" w:rsidR="008B0863" w:rsidRPr="005A04C2" w:rsidRDefault="00543AEF">
                                    <w:r w:rsidRPr="005A04C2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9" name="Rectangle 959"/>
                              <wps:cNvSpPr/>
                              <wps:spPr>
                                <a:xfrm>
                                  <a:off x="1066749" y="12264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D8E960" w14:textId="77777777" w:rsidR="008B0863" w:rsidRPr="005A04C2" w:rsidRDefault="00543AEF">
                                    <w:r w:rsidRPr="005A04C2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70" name="Shape 9270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1" name="Shape 9271"/>
                              <wps:cNvSpPr/>
                              <wps:spPr>
                                <a:xfrm>
                                  <a:off x="6096" y="0"/>
                                  <a:ext cx="344792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7923" h="9144">
                                      <a:moveTo>
                                        <a:pt x="0" y="0"/>
                                      </a:moveTo>
                                      <a:lnTo>
                                        <a:pt x="3447923" y="0"/>
                                      </a:lnTo>
                                      <a:lnTo>
                                        <a:pt x="344792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2" name="Shape 9272"/>
                              <wps:cNvSpPr/>
                              <wps:spPr>
                                <a:xfrm>
                                  <a:off x="345396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3" name="Shape 9273"/>
                              <wps:cNvSpPr/>
                              <wps:spPr>
                                <a:xfrm>
                                  <a:off x="0" y="6096"/>
                                  <a:ext cx="914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63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4" name="Shape 9274"/>
                              <wps:cNvSpPr/>
                              <wps:spPr>
                                <a:xfrm>
                                  <a:off x="3453968" y="6096"/>
                                  <a:ext cx="914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63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EB678" id="Group 7131" o:spid="_x0000_s1026" style="width:267.95pt;height:18.8pt;mso-position-horizontal-relative:char;mso-position-vertical-relative:line" coordsize="35860,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">
                      <v:rect id="Rectangle 6658" o:spid="_x0000_s1027" style="position:absolute;left:716;top:371;width:560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" filled="f" stroked="f">
                        <v:textbox inset="0,0,0,0">
                          <w:txbxContent>
                            <w:p w14:paraId="6FE2D919" w14:textId="77777777" w:rsidR="008B0863" w:rsidRPr="005A04C2" w:rsidRDefault="00543AEF">
                              <w:r w:rsidRPr="005A04C2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6660" o:spid="_x0000_s1028" style="position:absolute;left:1141;top:369;width:34719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" filled="f" stroked="f">
                        <v:textbox inset="0,0,0,0">
                          <w:txbxContent>
                            <w:p w14:paraId="24C79E10" w14:textId="10905152" w:rsidR="008B0863" w:rsidRPr="005A04C2" w:rsidRDefault="009D216F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Vertinimo komi</w:t>
                              </w:r>
                              <w:r w:rsidR="008625EC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sijos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 xml:space="preserve"> nario </w:t>
                              </w:r>
                              <w:r w:rsidR="00543AEF" w:rsidRPr="005A04C2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vardas ir pavardė</w:t>
                              </w:r>
                            </w:p>
                          </w:txbxContent>
                        </v:textbox>
                      </v:rect>
                      <v:rect id="Rectangle 6659" o:spid="_x0000_s1029" style="position:absolute;left:25703;top:369;width:560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u9q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MfvCfy/CU9Azh8AAAD//wMAUEsBAi0AFAAGAAgAAAAhANvh9svuAAAAhQEAABMAAAAAAAAA&#10;AAAAAAAAAAAAAFtDb250ZW50X1R5cGVzXS54bWxQSwECLQAUAAYACAAAACEAWvQsW78AAAAVAQAA&#10;CwAAAAAAAAAAAAAAAAAfAQAAX3JlbHMvLnJlbHNQSwECLQAUAAYACAAAACEAh2bvasYAAADdAAAA&#10;DwAAAAAAAAAAAAAAAAAHAgAAZHJzL2Rvd25yZXYueG1sUEsFBgAAAAADAAMAtwAAAPoCAAAAAA==&#10;" filled="f" stroked="f">
                        <v:textbox inset="0,0,0,0">
                          <w:txbxContent>
                            <w:p w14:paraId="550ECD7A" w14:textId="77777777" w:rsidR="008B0863" w:rsidRPr="005A04C2" w:rsidRDefault="00543AEF">
                              <w:r w:rsidRPr="005A04C2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959" o:spid="_x0000_s1030" style="position:absolute;left:10667;top:12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P5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HusM/nEAAAA3AAAAA8A&#10;AAAAAAAAAAAAAAAABwIAAGRycy9kb3ducmV2LnhtbFBLBQYAAAAAAwADALcAAAD4AgAAAAA=&#10;" filled="f" stroked="f">
                        <v:textbox inset="0,0,0,0">
                          <w:txbxContent>
                            <w:p w14:paraId="3FD8E960" w14:textId="77777777" w:rsidR="008B0863" w:rsidRPr="005A04C2" w:rsidRDefault="00543AEF">
                              <w:r w:rsidRPr="005A04C2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9270" o:spid="_x0000_s103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9271" o:spid="_x0000_s1032" style="position:absolute;left:60;width:34480;height:91;visibility:visible;mso-wrap-style:square;v-text-anchor:top" coordsize="34479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" path="m,l3447923,r,9144l,9144,,e" fillcolor="black" stroked="f" strokeweight="0">
                        <v:stroke miterlimit="83231f" joinstyle="miter"/>
                        <v:path arrowok="t" textboxrect="0,0,3447923,9144"/>
                      </v:shape>
                      <v:shape id="Shape 9272" o:spid="_x0000_s1033" style="position:absolute;left:3453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" path="m,l9144,r,9144l,9144,,e" stroked="f" strokeweight="0">
                        <v:stroke miterlimit="83231f" joinstyle="miter"/>
                        <v:path arrowok="t" textboxrect="0,0,9144,9144"/>
                      </v:shape>
                      <v:shape id="Shape 9273" o:spid="_x0000_s1034" style="position:absolute;top:60;width:91;height:1464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" path="m,l9144,r,146304l,146304,,e" stroked="f" strokeweight="0">
                        <v:stroke miterlimit="83231f" joinstyle="miter"/>
                        <v:path arrowok="t" textboxrect="0,0,9144,146304"/>
                      </v:shape>
                      <v:shape id="Shape 9274" o:spid="_x0000_s1035" style="position:absolute;left:34539;top:60;width:92;height:1464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" path="m,l9144,r,146304l,146304,,e" stroked="f" strokeweight="0">
                        <v:stroke miterlimit="83231f" joinstyle="miter"/>
                        <v:path arrowok="t" textboxrect="0,0,9144,14630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3161369" w14:textId="77777777" w:rsidR="008B0863" w:rsidRPr="005A04C2" w:rsidRDefault="00543AEF">
            <w:pPr>
              <w:tabs>
                <w:tab w:val="right" w:pos="2230"/>
              </w:tabs>
            </w:pPr>
            <w:r w:rsidRPr="005A04C2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5A04C2">
              <w:rPr>
                <w:rFonts w:ascii="Times New Roman" w:eastAsia="Times New Roman" w:hAnsi="Times New Roman" w:cs="Times New Roman"/>
                <w:i/>
                <w:sz w:val="20"/>
              </w:rPr>
              <w:tab/>
            </w:r>
            <w:r w:rsidRPr="005A04C2">
              <w:rPr>
                <w:noProof/>
              </w:rPr>
              <mc:AlternateContent>
                <mc:Choice Requires="wpg">
                  <w:drawing>
                    <wp:inline distT="0" distB="0" distL="0" distR="0" wp14:anchorId="79C2F1F1" wp14:editId="46C8965F">
                      <wp:extent cx="6096" cy="152400"/>
                      <wp:effectExtent l="0" t="0" r="0" b="0"/>
                      <wp:docPr id="7148" name="Group 7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52400"/>
                                <a:chOff x="0" y="0"/>
                                <a:chExt cx="6096" cy="152400"/>
                              </a:xfrm>
                            </wpg:grpSpPr>
                            <wps:wsp>
                              <wps:cNvPr id="9280" name="Shape 9280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1" name="Shape 9281"/>
                              <wps:cNvSpPr/>
                              <wps:spPr>
                                <a:xfrm>
                                  <a:off x="0" y="6096"/>
                                  <a:ext cx="914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63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7A95F" id="Group 7148" o:spid="_x0000_s1026" style="width:.5pt;height:12pt;mso-position-horizontal-relative:char;mso-position-vertical-relative:line" coordsize="6096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">
                      <v:shape id="Shape 9280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9281" o:spid="_x0000_s1028" style="position:absolute;top:6096;width:9144;height:146304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" path="m,l9144,r,146304l,146304,,e" stroked="f" strokeweight="0">
                        <v:stroke miterlimit="83231f" joinstyle="miter"/>
                        <v:path arrowok="t" textboxrect="0,0,9144,14630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0F358A5" w14:textId="77777777" w:rsidR="008B0863" w:rsidRPr="005A04C2" w:rsidRDefault="00543AEF">
            <w:r w:rsidRPr="005A04C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83DA30A" wp14:editId="0FA47906">
                      <wp:simplePos x="0" y="0"/>
                      <wp:positionH relativeFrom="column">
                        <wp:posOffset>-65531</wp:posOffset>
                      </wp:positionH>
                      <wp:positionV relativeFrom="paragraph">
                        <wp:posOffset>-30106</wp:posOffset>
                      </wp:positionV>
                      <wp:extent cx="1156716" cy="152400"/>
                      <wp:effectExtent l="0" t="0" r="0" b="0"/>
                      <wp:wrapNone/>
                      <wp:docPr id="7164" name="Group 7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6716" cy="152400"/>
                                <a:chOff x="0" y="0"/>
                                <a:chExt cx="1156716" cy="152400"/>
                              </a:xfrm>
                            </wpg:grpSpPr>
                            <wps:wsp>
                              <wps:cNvPr id="9284" name="Shape 9284"/>
                              <wps:cNvSpPr/>
                              <wps:spPr>
                                <a:xfrm>
                                  <a:off x="0" y="0"/>
                                  <a:ext cx="11506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0620" h="9144">
                                      <a:moveTo>
                                        <a:pt x="0" y="0"/>
                                      </a:moveTo>
                                      <a:lnTo>
                                        <a:pt x="1150620" y="0"/>
                                      </a:lnTo>
                                      <a:lnTo>
                                        <a:pt x="11506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5" name="Shape 9285"/>
                              <wps:cNvSpPr/>
                              <wps:spPr>
                                <a:xfrm>
                                  <a:off x="115062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6" name="Shape 9286"/>
                              <wps:cNvSpPr/>
                              <wps:spPr>
                                <a:xfrm>
                                  <a:off x="1150620" y="6096"/>
                                  <a:ext cx="914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63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A17446" id="Group 7164" o:spid="_x0000_s1026" style="position:absolute;margin-left:-5.15pt;margin-top:-2.35pt;width:91.1pt;height:12pt;z-index:-251658240" coordsize="1156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">
                      <v:shape id="Shape 9284" o:spid="_x0000_s1027" style="position:absolute;width:11506;height:91;visibility:visible;mso-wrap-style:square;v-text-anchor:top" coordsize="1150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" path="m,l1150620,r,9144l,9144,,e" fillcolor="black" stroked="f" strokeweight="0">
                        <v:stroke miterlimit="83231f" joinstyle="miter"/>
                        <v:path arrowok="t" textboxrect="0,0,1150620,9144"/>
                      </v:shape>
                      <v:shape id="Shape 9285" o:spid="_x0000_s1028" style="position:absolute;left:1150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9286" o:spid="_x0000_s1029" style="position:absolute;left:11506;top:60;width:91;height:1464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" path="m,l9144,r,146304l,146304,,e" stroked="f" strokeweight="0">
                        <v:stroke miterlimit="83231f" joinstyle="miter"/>
                        <v:path arrowok="t" textboxrect="0,0,9144,146304"/>
                      </v:shape>
                    </v:group>
                  </w:pict>
                </mc:Fallback>
              </mc:AlternateContent>
            </w:r>
            <w:r w:rsidRPr="005A04C2">
              <w:rPr>
                <w:rFonts w:ascii="Times New Roman" w:eastAsia="Times New Roman" w:hAnsi="Times New Roman" w:cs="Times New Roman"/>
                <w:i/>
                <w:sz w:val="20"/>
              </w:rPr>
              <w:t xml:space="preserve">     (parašas) </w:t>
            </w:r>
          </w:p>
        </w:tc>
      </w:tr>
    </w:tbl>
    <w:p w14:paraId="38B39A2E" w14:textId="2CAC6465" w:rsidR="008B0863" w:rsidRDefault="008B0863" w:rsidP="00291C6B">
      <w:pPr>
        <w:spacing w:after="17"/>
      </w:pPr>
    </w:p>
    <w:sectPr w:rsidR="008B0863" w:rsidSect="00BC32CE">
      <w:pgSz w:w="16838" w:h="11906" w:orient="landscape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A8B9" w14:textId="77777777" w:rsidR="004F79D3" w:rsidRDefault="004F79D3" w:rsidP="00E20499">
      <w:pPr>
        <w:spacing w:after="0" w:line="240" w:lineRule="auto"/>
      </w:pPr>
      <w:r>
        <w:separator/>
      </w:r>
    </w:p>
  </w:endnote>
  <w:endnote w:type="continuationSeparator" w:id="0">
    <w:p w14:paraId="46F4A7B6" w14:textId="77777777" w:rsidR="004F79D3" w:rsidRDefault="004F79D3" w:rsidP="00E2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4CFB" w14:textId="77777777" w:rsidR="004F79D3" w:rsidRDefault="004F79D3" w:rsidP="00E20499">
      <w:pPr>
        <w:spacing w:after="0" w:line="240" w:lineRule="auto"/>
      </w:pPr>
      <w:r>
        <w:separator/>
      </w:r>
    </w:p>
  </w:footnote>
  <w:footnote w:type="continuationSeparator" w:id="0">
    <w:p w14:paraId="192C0BB7" w14:textId="77777777" w:rsidR="004F79D3" w:rsidRDefault="004F79D3" w:rsidP="00E20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46D"/>
    <w:multiLevelType w:val="multilevel"/>
    <w:tmpl w:val="4E185CAA"/>
    <w:lvl w:ilvl="0">
      <w:numFmt w:val="decimal"/>
      <w:lvlText w:val="%1"/>
      <w:lvlJc w:val="left"/>
      <w:pPr>
        <w:ind w:left="284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04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6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724" w:hanging="1800"/>
      </w:pPr>
      <w:rPr>
        <w:rFonts w:hint="default"/>
      </w:rPr>
    </w:lvl>
  </w:abstractNum>
  <w:abstractNum w:abstractNumId="1" w15:restartNumberingAfterBreak="0">
    <w:nsid w:val="0AA2230F"/>
    <w:multiLevelType w:val="hybridMultilevel"/>
    <w:tmpl w:val="E2CA1ECA"/>
    <w:lvl w:ilvl="0" w:tplc="C63CA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7939"/>
    <w:multiLevelType w:val="hybridMultilevel"/>
    <w:tmpl w:val="23BE9E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07EB7"/>
    <w:multiLevelType w:val="multilevel"/>
    <w:tmpl w:val="06DA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C0E43"/>
    <w:multiLevelType w:val="multilevel"/>
    <w:tmpl w:val="82F4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55A1C"/>
    <w:multiLevelType w:val="hybridMultilevel"/>
    <w:tmpl w:val="A37C7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E5CD0"/>
    <w:multiLevelType w:val="multilevel"/>
    <w:tmpl w:val="DA2C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72EE0"/>
    <w:multiLevelType w:val="multilevel"/>
    <w:tmpl w:val="24B8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1221"/>
    <w:multiLevelType w:val="multilevel"/>
    <w:tmpl w:val="72A45B3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493863"/>
    <w:multiLevelType w:val="hybridMultilevel"/>
    <w:tmpl w:val="F04ADD64"/>
    <w:lvl w:ilvl="0" w:tplc="0427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36E36086"/>
    <w:multiLevelType w:val="multilevel"/>
    <w:tmpl w:val="96AA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8451E"/>
    <w:multiLevelType w:val="hybridMultilevel"/>
    <w:tmpl w:val="40648E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6CF9"/>
    <w:multiLevelType w:val="hybridMultilevel"/>
    <w:tmpl w:val="B37AF3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3469C"/>
    <w:multiLevelType w:val="multilevel"/>
    <w:tmpl w:val="30A2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00139"/>
    <w:multiLevelType w:val="hybridMultilevel"/>
    <w:tmpl w:val="2C7CF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34C88"/>
    <w:multiLevelType w:val="hybridMultilevel"/>
    <w:tmpl w:val="688E7B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23D68"/>
    <w:multiLevelType w:val="hybridMultilevel"/>
    <w:tmpl w:val="0D5C03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E58BB"/>
    <w:multiLevelType w:val="hybridMultilevel"/>
    <w:tmpl w:val="6D98E0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52E0B"/>
    <w:multiLevelType w:val="multilevel"/>
    <w:tmpl w:val="4E0C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80166"/>
    <w:multiLevelType w:val="multilevel"/>
    <w:tmpl w:val="BA8A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6478AD"/>
    <w:multiLevelType w:val="hybridMultilevel"/>
    <w:tmpl w:val="68B091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91FBC"/>
    <w:multiLevelType w:val="multilevel"/>
    <w:tmpl w:val="5666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0D53A3"/>
    <w:multiLevelType w:val="multilevel"/>
    <w:tmpl w:val="D208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26DEB"/>
    <w:multiLevelType w:val="multilevel"/>
    <w:tmpl w:val="2AAA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CC6659"/>
    <w:multiLevelType w:val="multilevel"/>
    <w:tmpl w:val="645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115669">
    <w:abstractNumId w:val="14"/>
  </w:num>
  <w:num w:numId="2" w16cid:durableId="1412195811">
    <w:abstractNumId w:val="10"/>
  </w:num>
  <w:num w:numId="3" w16cid:durableId="864945398">
    <w:abstractNumId w:val="5"/>
  </w:num>
  <w:num w:numId="4" w16cid:durableId="1070226303">
    <w:abstractNumId w:val="16"/>
  </w:num>
  <w:num w:numId="5" w16cid:durableId="1920748682">
    <w:abstractNumId w:val="15"/>
  </w:num>
  <w:num w:numId="6" w16cid:durableId="97415411">
    <w:abstractNumId w:val="12"/>
  </w:num>
  <w:num w:numId="7" w16cid:durableId="1282037415">
    <w:abstractNumId w:val="17"/>
  </w:num>
  <w:num w:numId="8" w16cid:durableId="801733111">
    <w:abstractNumId w:val="8"/>
  </w:num>
  <w:num w:numId="9" w16cid:durableId="1876891833">
    <w:abstractNumId w:val="11"/>
  </w:num>
  <w:num w:numId="10" w16cid:durableId="642392621">
    <w:abstractNumId w:val="0"/>
  </w:num>
  <w:num w:numId="11" w16cid:durableId="939218033">
    <w:abstractNumId w:val="9"/>
  </w:num>
  <w:num w:numId="12" w16cid:durableId="767892003">
    <w:abstractNumId w:val="4"/>
  </w:num>
  <w:num w:numId="13" w16cid:durableId="572006593">
    <w:abstractNumId w:val="2"/>
  </w:num>
  <w:num w:numId="14" w16cid:durableId="217522655">
    <w:abstractNumId w:val="20"/>
  </w:num>
  <w:num w:numId="15" w16cid:durableId="623271426">
    <w:abstractNumId w:val="21"/>
  </w:num>
  <w:num w:numId="16" w16cid:durableId="1330863023">
    <w:abstractNumId w:val="13"/>
  </w:num>
  <w:num w:numId="17" w16cid:durableId="1702899363">
    <w:abstractNumId w:val="6"/>
  </w:num>
  <w:num w:numId="18" w16cid:durableId="745030329">
    <w:abstractNumId w:val="1"/>
  </w:num>
  <w:num w:numId="19" w16cid:durableId="1644847274">
    <w:abstractNumId w:val="19"/>
  </w:num>
  <w:num w:numId="20" w16cid:durableId="82647377">
    <w:abstractNumId w:val="7"/>
  </w:num>
  <w:num w:numId="21" w16cid:durableId="638803255">
    <w:abstractNumId w:val="24"/>
  </w:num>
  <w:num w:numId="22" w16cid:durableId="1280455502">
    <w:abstractNumId w:val="18"/>
  </w:num>
  <w:num w:numId="23" w16cid:durableId="783423185">
    <w:abstractNumId w:val="23"/>
  </w:num>
  <w:num w:numId="24" w16cid:durableId="574241271">
    <w:abstractNumId w:val="3"/>
  </w:num>
  <w:num w:numId="25" w16cid:durableId="13390408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63"/>
    <w:rsid w:val="00004BF5"/>
    <w:rsid w:val="00031988"/>
    <w:rsid w:val="00034ED4"/>
    <w:rsid w:val="000364E0"/>
    <w:rsid w:val="00050BAC"/>
    <w:rsid w:val="000514F8"/>
    <w:rsid w:val="000577EA"/>
    <w:rsid w:val="000846F3"/>
    <w:rsid w:val="000A7518"/>
    <w:rsid w:val="000E0DD7"/>
    <w:rsid w:val="000E188B"/>
    <w:rsid w:val="00105C1B"/>
    <w:rsid w:val="00112F76"/>
    <w:rsid w:val="00121385"/>
    <w:rsid w:val="00131CBC"/>
    <w:rsid w:val="001609C5"/>
    <w:rsid w:val="0017473E"/>
    <w:rsid w:val="00177454"/>
    <w:rsid w:val="001B77DC"/>
    <w:rsid w:val="001C6CCC"/>
    <w:rsid w:val="0022585B"/>
    <w:rsid w:val="002456EB"/>
    <w:rsid w:val="00251EA7"/>
    <w:rsid w:val="00260CF3"/>
    <w:rsid w:val="00264BD4"/>
    <w:rsid w:val="00265237"/>
    <w:rsid w:val="00267883"/>
    <w:rsid w:val="00282463"/>
    <w:rsid w:val="00291C6B"/>
    <w:rsid w:val="002B6E01"/>
    <w:rsid w:val="00300E70"/>
    <w:rsid w:val="00331F05"/>
    <w:rsid w:val="00351CE8"/>
    <w:rsid w:val="00357438"/>
    <w:rsid w:val="003607D7"/>
    <w:rsid w:val="00391594"/>
    <w:rsid w:val="003A3469"/>
    <w:rsid w:val="003B01CA"/>
    <w:rsid w:val="003F7D9D"/>
    <w:rsid w:val="00413C92"/>
    <w:rsid w:val="0041487C"/>
    <w:rsid w:val="00455C17"/>
    <w:rsid w:val="00486C1C"/>
    <w:rsid w:val="004E20B3"/>
    <w:rsid w:val="004F79D3"/>
    <w:rsid w:val="00506D24"/>
    <w:rsid w:val="0051015A"/>
    <w:rsid w:val="005348A4"/>
    <w:rsid w:val="00543AEF"/>
    <w:rsid w:val="00552283"/>
    <w:rsid w:val="00560E84"/>
    <w:rsid w:val="005A04C2"/>
    <w:rsid w:val="005A6B98"/>
    <w:rsid w:val="005B7255"/>
    <w:rsid w:val="005B7DCE"/>
    <w:rsid w:val="005C3F53"/>
    <w:rsid w:val="005D6F01"/>
    <w:rsid w:val="005F77C3"/>
    <w:rsid w:val="006274BF"/>
    <w:rsid w:val="006344DA"/>
    <w:rsid w:val="006377D8"/>
    <w:rsid w:val="00641DDD"/>
    <w:rsid w:val="00645F03"/>
    <w:rsid w:val="00646AB2"/>
    <w:rsid w:val="00651772"/>
    <w:rsid w:val="00676640"/>
    <w:rsid w:val="006C2592"/>
    <w:rsid w:val="006D3980"/>
    <w:rsid w:val="007210A8"/>
    <w:rsid w:val="00727647"/>
    <w:rsid w:val="00747B33"/>
    <w:rsid w:val="00754B78"/>
    <w:rsid w:val="00783CC2"/>
    <w:rsid w:val="0078558E"/>
    <w:rsid w:val="0078722C"/>
    <w:rsid w:val="007B0A7D"/>
    <w:rsid w:val="007D45AE"/>
    <w:rsid w:val="008011B1"/>
    <w:rsid w:val="00842B63"/>
    <w:rsid w:val="008551CC"/>
    <w:rsid w:val="0086107D"/>
    <w:rsid w:val="008625EC"/>
    <w:rsid w:val="00884F96"/>
    <w:rsid w:val="00894D82"/>
    <w:rsid w:val="00897214"/>
    <w:rsid w:val="008974B9"/>
    <w:rsid w:val="008A5117"/>
    <w:rsid w:val="008B0863"/>
    <w:rsid w:val="008C48E1"/>
    <w:rsid w:val="008F7B12"/>
    <w:rsid w:val="00903044"/>
    <w:rsid w:val="009150E1"/>
    <w:rsid w:val="00927420"/>
    <w:rsid w:val="00987617"/>
    <w:rsid w:val="009905C8"/>
    <w:rsid w:val="009C34B9"/>
    <w:rsid w:val="009D216F"/>
    <w:rsid w:val="009E6BAE"/>
    <w:rsid w:val="00A4475A"/>
    <w:rsid w:val="00A526AA"/>
    <w:rsid w:val="00A65132"/>
    <w:rsid w:val="00AB5D22"/>
    <w:rsid w:val="00AC4895"/>
    <w:rsid w:val="00AC4DFD"/>
    <w:rsid w:val="00AD7DBA"/>
    <w:rsid w:val="00B334A4"/>
    <w:rsid w:val="00B5355C"/>
    <w:rsid w:val="00B55CB8"/>
    <w:rsid w:val="00B855E8"/>
    <w:rsid w:val="00BB4E9C"/>
    <w:rsid w:val="00BC32CE"/>
    <w:rsid w:val="00BE4284"/>
    <w:rsid w:val="00C070D3"/>
    <w:rsid w:val="00C179F6"/>
    <w:rsid w:val="00C70AF2"/>
    <w:rsid w:val="00C804B1"/>
    <w:rsid w:val="00CA0ACC"/>
    <w:rsid w:val="00D20DD6"/>
    <w:rsid w:val="00D25EB2"/>
    <w:rsid w:val="00D43E80"/>
    <w:rsid w:val="00D4588D"/>
    <w:rsid w:val="00D5668B"/>
    <w:rsid w:val="00D6112D"/>
    <w:rsid w:val="00D6456B"/>
    <w:rsid w:val="00D75BDE"/>
    <w:rsid w:val="00D75CB0"/>
    <w:rsid w:val="00D81A47"/>
    <w:rsid w:val="00D96758"/>
    <w:rsid w:val="00DB4867"/>
    <w:rsid w:val="00DD45C7"/>
    <w:rsid w:val="00E07B45"/>
    <w:rsid w:val="00E20499"/>
    <w:rsid w:val="00E21113"/>
    <w:rsid w:val="00E533E9"/>
    <w:rsid w:val="00ED1829"/>
    <w:rsid w:val="00ED3CD4"/>
    <w:rsid w:val="00EE5082"/>
    <w:rsid w:val="00EF34C1"/>
    <w:rsid w:val="00F00E3D"/>
    <w:rsid w:val="00F302DC"/>
    <w:rsid w:val="00F331D8"/>
    <w:rsid w:val="00F51697"/>
    <w:rsid w:val="00F65BDD"/>
    <w:rsid w:val="00F84545"/>
    <w:rsid w:val="00FB7906"/>
    <w:rsid w:val="00F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6F4E"/>
  <w15:docId w15:val="{D076BC26-125C-49B1-8EA7-D731F519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  <w:lang w:val="lt-LT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10" w:line="249" w:lineRule="auto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5C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39"/>
    <w:rsid w:val="00785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05C1B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5C1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D45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45A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D45AE"/>
    <w:rPr>
      <w:rFonts w:ascii="Calibri" w:eastAsia="Calibri" w:hAnsi="Calibri" w:cs="Calibri"/>
      <w:color w:val="000000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45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45AE"/>
    <w:rPr>
      <w:rFonts w:ascii="Calibri" w:eastAsia="Calibri" w:hAnsi="Calibri" w:cs="Calibri"/>
      <w:b/>
      <w:bCs/>
      <w:color w:val="000000"/>
      <w:sz w:val="20"/>
      <w:szCs w:val="20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D5668B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E20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0499"/>
    <w:rPr>
      <w:rFonts w:ascii="Calibri" w:eastAsia="Calibri" w:hAnsi="Calibri" w:cs="Calibri"/>
      <w:color w:val="00000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20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20499"/>
    <w:rPr>
      <w:rFonts w:ascii="Calibri" w:eastAsia="Calibri" w:hAnsi="Calibri" w:cs="Calibri"/>
      <w:color w:val="00000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2488F-E5B6-402E-8F08-29D6FD62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3714</Words>
  <Characters>2118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Einoras Stankus</cp:lastModifiedBy>
  <cp:revision>16</cp:revision>
  <cp:lastPrinted>2026-01-08T07:00:00Z</cp:lastPrinted>
  <dcterms:created xsi:type="dcterms:W3CDTF">2026-01-14T11:05:00Z</dcterms:created>
  <dcterms:modified xsi:type="dcterms:W3CDTF">2026-01-19T13:00:00Z</dcterms:modified>
</cp:coreProperties>
</file>