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E082" w14:textId="1C37A0A3" w:rsidR="007B3AC9" w:rsidRPr="00120C31" w:rsidRDefault="00DD5ACA" w:rsidP="00120C31">
      <w:pPr>
        <w:suppressAutoHyphens/>
        <w:jc w:val="right"/>
        <w:textAlignment w:val="baseline"/>
        <w:rPr>
          <w:b/>
          <w:bCs/>
        </w:rPr>
      </w:pPr>
      <w:r w:rsidRPr="00DD5ACA">
        <w:rPr>
          <w:b/>
          <w:bCs/>
        </w:rPr>
        <w:t>Projektas</w:t>
      </w:r>
    </w:p>
    <w:p w14:paraId="7362F120" w14:textId="77777777" w:rsidR="00120C31" w:rsidRDefault="00120C31" w:rsidP="007B3AC9">
      <w:pPr>
        <w:suppressAutoHyphens/>
        <w:jc w:val="center"/>
        <w:textAlignment w:val="baseline"/>
        <w:rPr>
          <w:b/>
          <w:bCs/>
          <w:kern w:val="3"/>
          <w:szCs w:val="24"/>
          <w:lang w:eastAsia="ar-SA"/>
        </w:rPr>
      </w:pPr>
    </w:p>
    <w:p w14:paraId="4E578C4C" w14:textId="77777777" w:rsidR="00120C31" w:rsidRDefault="00120C31" w:rsidP="00120C31">
      <w:pPr>
        <w:widowControl w:val="0"/>
        <w:suppressLineNumbers/>
        <w:jc w:val="center"/>
        <w:rPr>
          <w:rFonts w:eastAsia="Lucida Sans Unicode"/>
          <w:bCs/>
          <w:kern w:val="2"/>
          <w:szCs w:val="24"/>
          <w:lang w:eastAsia="ar-SA"/>
        </w:rPr>
      </w:pPr>
      <w:r>
        <w:rPr>
          <w:noProof/>
        </w:rPr>
        <w:drawing>
          <wp:inline distT="0" distB="0" distL="0" distR="0" wp14:anchorId="3C916463" wp14:editId="30C4FEA3">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4"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0FAE26A4" w14:textId="77777777" w:rsidR="00120C31" w:rsidRDefault="00120C31" w:rsidP="00120C31">
      <w:pPr>
        <w:widowControl w:val="0"/>
        <w:suppressLineNumbers/>
        <w:jc w:val="center"/>
        <w:rPr>
          <w:rFonts w:eastAsia="Lucida Sans Unicode"/>
          <w:b/>
          <w:kern w:val="2"/>
          <w:szCs w:val="24"/>
          <w:lang w:eastAsia="ar-SA"/>
        </w:rPr>
      </w:pPr>
    </w:p>
    <w:p w14:paraId="270D1954" w14:textId="77777777" w:rsidR="00120C31" w:rsidRDefault="00120C31" w:rsidP="00120C31">
      <w:pPr>
        <w:widowControl w:val="0"/>
        <w:tabs>
          <w:tab w:val="center" w:pos="4819"/>
          <w:tab w:val="left" w:pos="8660"/>
        </w:tabs>
        <w:jc w:val="center"/>
        <w:rPr>
          <w:rFonts w:eastAsia="Lucida Sans Unicode"/>
          <w:b/>
          <w:bCs/>
          <w:kern w:val="2"/>
          <w:szCs w:val="24"/>
          <w:lang w:eastAsia="ar-SA"/>
        </w:rPr>
      </w:pPr>
      <w:r>
        <w:rPr>
          <w:rFonts w:eastAsia="Lucida Sans Unicode"/>
          <w:b/>
          <w:bCs/>
          <w:kern w:val="2"/>
          <w:szCs w:val="24"/>
          <w:lang w:eastAsia="ar-SA"/>
        </w:rPr>
        <w:t>KĖDAINIŲ RAJONO SAVIVALDYBĖS TARYBA</w:t>
      </w:r>
    </w:p>
    <w:p w14:paraId="00120507" w14:textId="77777777" w:rsidR="00120C31" w:rsidRDefault="00120C31" w:rsidP="007B3AC9">
      <w:pPr>
        <w:suppressAutoHyphens/>
        <w:jc w:val="center"/>
        <w:textAlignment w:val="baseline"/>
        <w:rPr>
          <w:b/>
          <w:bCs/>
          <w:kern w:val="3"/>
          <w:szCs w:val="24"/>
          <w:lang w:eastAsia="ar-SA"/>
        </w:rPr>
      </w:pPr>
    </w:p>
    <w:p w14:paraId="6541A255" w14:textId="77777777" w:rsidR="007B3AC9" w:rsidRDefault="007B3AC9" w:rsidP="007B3AC9">
      <w:pPr>
        <w:suppressAutoHyphens/>
        <w:jc w:val="center"/>
        <w:textAlignment w:val="baseline"/>
        <w:rPr>
          <w:b/>
          <w:bCs/>
          <w:kern w:val="3"/>
          <w:szCs w:val="24"/>
          <w:lang w:eastAsia="ar-SA"/>
        </w:rPr>
      </w:pPr>
      <w:r>
        <w:rPr>
          <w:b/>
          <w:bCs/>
          <w:kern w:val="3"/>
          <w:szCs w:val="24"/>
          <w:lang w:eastAsia="ar-SA"/>
        </w:rPr>
        <w:t>SPRENDIMAS</w:t>
      </w:r>
    </w:p>
    <w:p w14:paraId="5BA7EA8A" w14:textId="5D3C1AFF" w:rsidR="00610F96" w:rsidRPr="005B57DE" w:rsidRDefault="00610F96" w:rsidP="00610F96">
      <w:pPr>
        <w:suppressAutoHyphens/>
        <w:jc w:val="center"/>
        <w:textAlignment w:val="baseline"/>
        <w:rPr>
          <w:b/>
          <w:bCs/>
          <w:kern w:val="3"/>
          <w:szCs w:val="24"/>
          <w:lang w:eastAsia="ar-SA"/>
        </w:rPr>
      </w:pPr>
      <w:bookmarkStart w:id="0" w:name="_Hlk219466383"/>
      <w:r w:rsidRPr="007B3AC9">
        <w:rPr>
          <w:b/>
          <w:bCs/>
          <w:caps/>
          <w:szCs w:val="24"/>
        </w:rPr>
        <w:t>DĖL MAKSIMALIŲ SOCIALINĖS PRIEŽIŪROS, Socialinės globos ir laikino atokvėpio paslaugos IŠLAIDŲ FINANSAVIMO KĖDAINIŲ RAJONO SAVIVALDYBĖS GYVENTOJAMS dydžių NUSTATYMO</w:t>
      </w:r>
    </w:p>
    <w:p w14:paraId="6D1D95D2" w14:textId="77777777" w:rsidR="00693B3F" w:rsidRPr="005B57DE" w:rsidRDefault="00693B3F"/>
    <w:bookmarkEnd w:id="0"/>
    <w:p w14:paraId="3CD8B076" w14:textId="7D29FBCE" w:rsidR="009F63F5" w:rsidRPr="005B57DE" w:rsidRDefault="009F63F5" w:rsidP="009F63F5">
      <w:pPr>
        <w:suppressAutoHyphens/>
        <w:jc w:val="center"/>
        <w:rPr>
          <w:szCs w:val="24"/>
          <w:lang w:eastAsia="ar-SA"/>
        </w:rPr>
      </w:pPr>
      <w:r w:rsidRPr="005B57DE">
        <w:rPr>
          <w:szCs w:val="24"/>
          <w:lang w:eastAsia="ar-SA"/>
        </w:rPr>
        <w:t xml:space="preserve">Nr. </w:t>
      </w:r>
    </w:p>
    <w:p w14:paraId="5FF67B41" w14:textId="77777777" w:rsidR="009F63F5" w:rsidRPr="005B57DE" w:rsidRDefault="009F63F5" w:rsidP="009F63F5">
      <w:pPr>
        <w:suppressAutoHyphens/>
        <w:jc w:val="center"/>
        <w:rPr>
          <w:szCs w:val="24"/>
          <w:lang w:eastAsia="ar-SA"/>
        </w:rPr>
      </w:pPr>
      <w:r w:rsidRPr="005B57DE">
        <w:rPr>
          <w:szCs w:val="24"/>
          <w:lang w:eastAsia="ar-SA"/>
        </w:rPr>
        <w:t>Kėdainiai</w:t>
      </w:r>
    </w:p>
    <w:p w14:paraId="0DE34508" w14:textId="77777777" w:rsidR="009F63F5" w:rsidRPr="005B57DE" w:rsidRDefault="009F63F5" w:rsidP="009F63F5"/>
    <w:p w14:paraId="18C25328" w14:textId="77777777" w:rsidR="007B3AC9" w:rsidRPr="007B3AC9" w:rsidRDefault="007B3AC9" w:rsidP="007B3AC9">
      <w:pPr>
        <w:tabs>
          <w:tab w:val="left" w:pos="851"/>
        </w:tabs>
        <w:ind w:firstLine="709"/>
        <w:jc w:val="both"/>
        <w:rPr>
          <w:szCs w:val="24"/>
        </w:rPr>
      </w:pPr>
      <w:r w:rsidRPr="007B3AC9">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socialinės apsaugos ir darbo ministro 2024 m. birželio 25 d. įsakymu Nr. A1-426 „Dėl Socialinių paslaugų finansavimo ir lėšų apskaičiavimo metodikos patvirtinimo“, Kėdainių rajono savivaldybės taryba </w:t>
      </w:r>
      <w:r w:rsidRPr="00130C24">
        <w:rPr>
          <w:spacing w:val="80"/>
          <w:szCs w:val="24"/>
        </w:rPr>
        <w:t>nusprendži</w:t>
      </w:r>
      <w:r w:rsidRPr="007B3AC9">
        <w:rPr>
          <w:szCs w:val="24"/>
        </w:rPr>
        <w:t xml:space="preserve">a: </w:t>
      </w:r>
    </w:p>
    <w:p w14:paraId="2B538CBE" w14:textId="0C37FD69" w:rsidR="009F63F5" w:rsidRPr="005B57DE" w:rsidRDefault="009F63F5" w:rsidP="009F63F5">
      <w:pPr>
        <w:tabs>
          <w:tab w:val="left" w:pos="851"/>
        </w:tabs>
        <w:ind w:firstLine="709"/>
        <w:jc w:val="both"/>
        <w:rPr>
          <w:bCs/>
          <w:caps/>
          <w:szCs w:val="24"/>
        </w:rPr>
      </w:pPr>
      <w:r w:rsidRPr="005B57DE">
        <w:rPr>
          <w:szCs w:val="24"/>
        </w:rPr>
        <w:t xml:space="preserve">1. Nustatyti </w:t>
      </w:r>
      <w:r w:rsidRPr="005B57DE">
        <w:rPr>
          <w:bCs/>
          <w:szCs w:val="24"/>
        </w:rPr>
        <w:t>maksimalius socialinės priežiūros, socialinės globos ir laikino atokvėpio paslaugos išlaidų finansavimo Kėdainių rajono savivaldybės gyventojams dydžius (pridedama).</w:t>
      </w:r>
      <w:r w:rsidRPr="005B57DE">
        <w:rPr>
          <w:szCs w:val="24"/>
        </w:rPr>
        <w:t xml:space="preserve"> </w:t>
      </w:r>
    </w:p>
    <w:p w14:paraId="19D49A15" w14:textId="33C8313D" w:rsidR="00F34CC0" w:rsidRPr="005B57DE" w:rsidRDefault="009F63F5" w:rsidP="00F34CC0">
      <w:pPr>
        <w:tabs>
          <w:tab w:val="left" w:pos="851"/>
        </w:tabs>
        <w:ind w:firstLine="709"/>
        <w:jc w:val="both"/>
        <w:rPr>
          <w:szCs w:val="24"/>
        </w:rPr>
      </w:pPr>
      <w:r w:rsidRPr="005B57DE">
        <w:rPr>
          <w:szCs w:val="24"/>
        </w:rPr>
        <w:t>2. Pripažinti netekusiu galios Kėdainių rajono savivaldybės tarybos 202</w:t>
      </w:r>
      <w:r w:rsidR="007B3AC9">
        <w:rPr>
          <w:szCs w:val="24"/>
        </w:rPr>
        <w:t>5</w:t>
      </w:r>
      <w:r w:rsidRPr="005B57DE">
        <w:rPr>
          <w:szCs w:val="24"/>
        </w:rPr>
        <w:t xml:space="preserve"> m. </w:t>
      </w:r>
      <w:r w:rsidR="007B3AC9">
        <w:rPr>
          <w:szCs w:val="24"/>
        </w:rPr>
        <w:t>kovo 28</w:t>
      </w:r>
      <w:r w:rsidRPr="005B57DE">
        <w:rPr>
          <w:szCs w:val="24"/>
        </w:rPr>
        <w:t xml:space="preserve"> d. sprendim</w:t>
      </w:r>
      <w:r w:rsidR="00486679" w:rsidRPr="005B57DE">
        <w:rPr>
          <w:szCs w:val="24"/>
        </w:rPr>
        <w:t>ą</w:t>
      </w:r>
      <w:r w:rsidRPr="005B57DE">
        <w:rPr>
          <w:szCs w:val="24"/>
        </w:rPr>
        <w:t xml:space="preserve"> Nr. TS-</w:t>
      </w:r>
      <w:r w:rsidR="007B3AC9">
        <w:rPr>
          <w:szCs w:val="24"/>
        </w:rPr>
        <w:t>54</w:t>
      </w:r>
      <w:r w:rsidRPr="005B57DE">
        <w:rPr>
          <w:szCs w:val="24"/>
        </w:rPr>
        <w:t xml:space="preserve"> „Dėl </w:t>
      </w:r>
      <w:r w:rsidR="007B3AC9">
        <w:rPr>
          <w:color w:val="000000"/>
        </w:rPr>
        <w:t xml:space="preserve">Maksimalių socialinės priežiūros, socialinės globos ir laikino atokvėpio paslaugos išlaidų finansavimo Kėdainių rajono savivaldybės gyventojams </w:t>
      </w:r>
      <w:r w:rsidR="00486679" w:rsidRPr="005B57DE">
        <w:rPr>
          <w:bCs/>
          <w:szCs w:val="24"/>
        </w:rPr>
        <w:t>dydžių nustatymo“</w:t>
      </w:r>
      <w:r w:rsidR="00486679" w:rsidRPr="005B57DE">
        <w:rPr>
          <w:szCs w:val="24"/>
        </w:rPr>
        <w:t xml:space="preserve"> su visais sprendimo pakeitimais ir papildymais.</w:t>
      </w:r>
    </w:p>
    <w:p w14:paraId="1A7EDB6D" w14:textId="549960AF" w:rsidR="00C02CE6" w:rsidRPr="005B57DE" w:rsidRDefault="00C02CE6" w:rsidP="00C02CE6">
      <w:pPr>
        <w:spacing w:line="276" w:lineRule="atLeast"/>
        <w:ind w:firstLine="709"/>
        <w:jc w:val="both"/>
        <w:rPr>
          <w:szCs w:val="24"/>
          <w:lang w:val="en-US"/>
          <w14:ligatures w14:val="standardContextual"/>
        </w:rPr>
      </w:pPr>
      <w:bookmarkStart w:id="1" w:name="part_9751222b07a5424db5d1675ed6a9b8f6"/>
      <w:bookmarkEnd w:id="1"/>
      <w:r w:rsidRPr="005B57DE">
        <w:rPr>
          <w:szCs w:val="24"/>
          <w14:ligatures w14:val="standardContextual"/>
        </w:rPr>
        <w:t>3.  Nustatyti, kad šis sprendimas įsigalioja 202</w:t>
      </w:r>
      <w:r w:rsidR="007B3AC9">
        <w:rPr>
          <w:szCs w:val="24"/>
          <w14:ligatures w14:val="standardContextual"/>
        </w:rPr>
        <w:t>6</w:t>
      </w:r>
      <w:r w:rsidRPr="005B57DE">
        <w:rPr>
          <w:szCs w:val="24"/>
          <w14:ligatures w14:val="standardContextual"/>
        </w:rPr>
        <w:t xml:space="preserve"> m. </w:t>
      </w:r>
      <w:r w:rsidR="007B3AC9">
        <w:rPr>
          <w:szCs w:val="24"/>
          <w14:ligatures w14:val="standardContextual"/>
        </w:rPr>
        <w:t>vasario</w:t>
      </w:r>
      <w:r w:rsidRPr="005B57DE">
        <w:rPr>
          <w:szCs w:val="24"/>
          <w14:ligatures w14:val="standardContextual"/>
        </w:rPr>
        <w:t xml:space="preserve"> 1 d.</w:t>
      </w:r>
    </w:p>
    <w:p w14:paraId="7337FD93" w14:textId="77777777" w:rsidR="005A2CD6" w:rsidRPr="005A2CD6" w:rsidRDefault="005A2CD6" w:rsidP="005A2CD6">
      <w:pPr>
        <w:autoSpaceDE w:val="0"/>
        <w:rPr>
          <w:szCs w:val="24"/>
        </w:rPr>
      </w:pPr>
    </w:p>
    <w:p w14:paraId="3A38D589" w14:textId="77777777" w:rsidR="005A2CD6" w:rsidRPr="005A2CD6" w:rsidRDefault="005A2CD6" w:rsidP="005A2CD6">
      <w:pPr>
        <w:autoSpaceDE w:val="0"/>
        <w:rPr>
          <w:szCs w:val="24"/>
        </w:rPr>
      </w:pPr>
    </w:p>
    <w:p w14:paraId="3164BDBD" w14:textId="12FFBA2D" w:rsidR="005A2CD6" w:rsidRPr="005A2CD6" w:rsidRDefault="005A2CD6" w:rsidP="005A2CD6">
      <w:pPr>
        <w:autoSpaceDE w:val="0"/>
        <w:rPr>
          <w:szCs w:val="24"/>
        </w:rPr>
      </w:pPr>
      <w:r w:rsidRPr="005A2CD6">
        <w:rPr>
          <w:szCs w:val="24"/>
        </w:rPr>
        <w:t>Savivaldybės meras</w:t>
      </w:r>
      <w:r w:rsidRPr="005A2CD6">
        <w:rPr>
          <w:szCs w:val="24"/>
        </w:rPr>
        <w:tab/>
      </w:r>
      <w:r w:rsidRPr="005A2CD6">
        <w:rPr>
          <w:szCs w:val="24"/>
        </w:rPr>
        <w:tab/>
      </w:r>
      <w:r w:rsidRPr="005A2CD6">
        <w:rPr>
          <w:szCs w:val="24"/>
        </w:rPr>
        <w:tab/>
      </w:r>
      <w:r w:rsidRPr="005A2CD6">
        <w:rPr>
          <w:szCs w:val="24"/>
        </w:rPr>
        <w:tab/>
        <w:t xml:space="preserve">                    </w:t>
      </w:r>
      <w:r>
        <w:rPr>
          <w:szCs w:val="24"/>
        </w:rPr>
        <w:t xml:space="preserve">                                         </w:t>
      </w:r>
    </w:p>
    <w:p w14:paraId="00CFD4C1" w14:textId="77777777" w:rsidR="005A2CD6" w:rsidRPr="005A2CD6" w:rsidRDefault="005A2CD6" w:rsidP="005A2CD6">
      <w:pPr>
        <w:autoSpaceDE w:val="0"/>
        <w:rPr>
          <w:szCs w:val="24"/>
        </w:rPr>
      </w:pPr>
    </w:p>
    <w:p w14:paraId="4021A277" w14:textId="77777777" w:rsidR="005A2CD6" w:rsidRPr="005A2CD6" w:rsidRDefault="005A2CD6" w:rsidP="005A2CD6">
      <w:pPr>
        <w:autoSpaceDE w:val="0"/>
        <w:rPr>
          <w:szCs w:val="24"/>
        </w:rPr>
      </w:pPr>
    </w:p>
    <w:p w14:paraId="029535C0" w14:textId="77777777" w:rsidR="005B57DE" w:rsidRPr="005B57DE" w:rsidRDefault="005B57DE" w:rsidP="00937BF7">
      <w:pPr>
        <w:suppressAutoHyphens/>
        <w:ind w:left="5184" w:firstLine="1296"/>
        <w:textAlignment w:val="baseline"/>
        <w:rPr>
          <w:bCs/>
          <w:szCs w:val="24"/>
          <w:lang w:eastAsia="lt-LT"/>
        </w:rPr>
      </w:pPr>
      <w:r w:rsidRPr="005B57DE">
        <w:rPr>
          <w:bCs/>
          <w:szCs w:val="24"/>
          <w:lang w:eastAsia="lt-LT"/>
        </w:rPr>
        <w:br w:type="page"/>
      </w:r>
    </w:p>
    <w:p w14:paraId="651A0DAE" w14:textId="7E5E4BF7" w:rsidR="00937BF7" w:rsidRPr="005B57DE" w:rsidRDefault="00937BF7" w:rsidP="005B57DE">
      <w:pPr>
        <w:suppressAutoHyphens/>
        <w:ind w:left="5184" w:firstLine="61"/>
        <w:textAlignment w:val="baseline"/>
      </w:pPr>
      <w:r w:rsidRPr="005B57DE">
        <w:rPr>
          <w:bCs/>
          <w:szCs w:val="24"/>
          <w:lang w:eastAsia="lt-LT"/>
        </w:rPr>
        <w:lastRenderedPageBreak/>
        <w:t>PATVIRTINTA</w:t>
      </w:r>
    </w:p>
    <w:p w14:paraId="15213AE3" w14:textId="77777777" w:rsidR="005B57DE" w:rsidRDefault="00937BF7" w:rsidP="005B57DE">
      <w:pPr>
        <w:shd w:val="clear" w:color="auto" w:fill="FFFFFF"/>
        <w:suppressAutoHyphens/>
        <w:ind w:left="5184" w:firstLine="61"/>
        <w:textAlignment w:val="baseline"/>
        <w:rPr>
          <w:szCs w:val="24"/>
          <w:lang w:eastAsia="lt-LT"/>
        </w:rPr>
      </w:pPr>
      <w:r w:rsidRPr="005B57DE">
        <w:rPr>
          <w:szCs w:val="24"/>
          <w:lang w:eastAsia="lt-LT"/>
        </w:rPr>
        <w:t>Kėdainių rajono savivaldybės</w:t>
      </w:r>
      <w:r w:rsidR="005B57DE">
        <w:rPr>
          <w:szCs w:val="24"/>
          <w:lang w:eastAsia="lt-LT"/>
        </w:rPr>
        <w:t xml:space="preserve"> </w:t>
      </w:r>
      <w:r w:rsidRPr="005B57DE">
        <w:rPr>
          <w:szCs w:val="24"/>
          <w:lang w:eastAsia="lt-LT"/>
        </w:rPr>
        <w:t xml:space="preserve">tarybos </w:t>
      </w:r>
    </w:p>
    <w:p w14:paraId="4D5AA0CB" w14:textId="43234158" w:rsidR="00937BF7" w:rsidRPr="005B57DE" w:rsidRDefault="00937BF7" w:rsidP="005B57DE">
      <w:pPr>
        <w:shd w:val="clear" w:color="auto" w:fill="FFFFFF"/>
        <w:suppressAutoHyphens/>
        <w:ind w:left="5184" w:firstLine="61"/>
        <w:textAlignment w:val="baseline"/>
        <w:rPr>
          <w:szCs w:val="24"/>
          <w:lang w:eastAsia="lt-LT"/>
        </w:rPr>
      </w:pPr>
      <w:r w:rsidRPr="005B57DE">
        <w:rPr>
          <w:szCs w:val="24"/>
          <w:lang w:eastAsia="lt-LT"/>
        </w:rPr>
        <w:t>202</w:t>
      </w:r>
      <w:r w:rsidR="007B3AC9">
        <w:rPr>
          <w:szCs w:val="24"/>
          <w:lang w:eastAsia="lt-LT"/>
        </w:rPr>
        <w:t>6</w:t>
      </w:r>
      <w:r w:rsidRPr="005B57DE">
        <w:rPr>
          <w:szCs w:val="24"/>
          <w:lang w:eastAsia="lt-LT"/>
        </w:rPr>
        <w:t xml:space="preserve"> m. </w:t>
      </w:r>
      <w:r w:rsidR="00201681">
        <w:rPr>
          <w:szCs w:val="24"/>
          <w:lang w:eastAsia="lt-LT"/>
        </w:rPr>
        <w:t xml:space="preserve">           </w:t>
      </w:r>
      <w:r w:rsidRPr="005B57DE">
        <w:rPr>
          <w:szCs w:val="24"/>
          <w:lang w:eastAsia="lt-LT"/>
        </w:rPr>
        <w:t>d.</w:t>
      </w:r>
      <w:r w:rsidR="005B57DE">
        <w:rPr>
          <w:szCs w:val="24"/>
          <w:lang w:eastAsia="lt-LT"/>
        </w:rPr>
        <w:t xml:space="preserve"> </w:t>
      </w:r>
      <w:r w:rsidRPr="005B57DE">
        <w:rPr>
          <w:szCs w:val="24"/>
          <w:lang w:eastAsia="lt-LT"/>
        </w:rPr>
        <w:t xml:space="preserve">sprendimu Nr. </w:t>
      </w:r>
      <w:r w:rsidR="005B57DE">
        <w:rPr>
          <w:szCs w:val="24"/>
          <w:lang w:eastAsia="lt-LT"/>
        </w:rPr>
        <w:t>TS-</w:t>
      </w:r>
    </w:p>
    <w:p w14:paraId="441B445A" w14:textId="77777777" w:rsidR="00937BF7" w:rsidRPr="005B57DE" w:rsidRDefault="00937BF7" w:rsidP="00937BF7">
      <w:pPr>
        <w:spacing w:line="276" w:lineRule="auto"/>
        <w:jc w:val="right"/>
        <w:rPr>
          <w:b/>
          <w:bCs/>
          <w:caps/>
          <w:szCs w:val="24"/>
        </w:rPr>
      </w:pPr>
    </w:p>
    <w:p w14:paraId="60E1E72E" w14:textId="519F6C1F" w:rsidR="00937BF7" w:rsidRDefault="00937BF7" w:rsidP="00937BF7">
      <w:pPr>
        <w:spacing w:line="276" w:lineRule="auto"/>
        <w:jc w:val="center"/>
        <w:rPr>
          <w:b/>
          <w:bCs/>
          <w:caps/>
          <w:szCs w:val="24"/>
        </w:rPr>
      </w:pPr>
      <w:r w:rsidRPr="005B57DE">
        <w:rPr>
          <w:b/>
          <w:bCs/>
          <w:caps/>
          <w:szCs w:val="24"/>
        </w:rPr>
        <w:t>MAKSIMALŪS SOCIALINĖS PRIEŽIŪROS, Socialinės globos IR Laikino atokvėpio PASLAUGOS IŠLAIDŲ FINANSAVIMO KĖDAINIŲ RAJONO SAVIVALDYBĖS GYVENTOJAMS dydžiAI</w:t>
      </w:r>
    </w:p>
    <w:p w14:paraId="1D87609D" w14:textId="77777777" w:rsidR="005A29C7" w:rsidRDefault="005A29C7" w:rsidP="00937BF7">
      <w:pPr>
        <w:spacing w:line="276" w:lineRule="auto"/>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103"/>
        <w:gridCol w:w="3953"/>
      </w:tblGrid>
      <w:tr w:rsidR="005A29C7" w:rsidRPr="00B0632C" w14:paraId="636280A9" w14:textId="77777777" w:rsidTr="009802BB">
        <w:tc>
          <w:tcPr>
            <w:tcW w:w="455" w:type="pct"/>
            <w:vAlign w:val="center"/>
          </w:tcPr>
          <w:p w14:paraId="10E5D6A9" w14:textId="77777777" w:rsidR="005A29C7" w:rsidRPr="00B0632C" w:rsidRDefault="005A29C7" w:rsidP="009802BB">
            <w:pPr>
              <w:spacing w:line="276" w:lineRule="auto"/>
              <w:jc w:val="center"/>
              <w:rPr>
                <w:szCs w:val="24"/>
              </w:rPr>
            </w:pPr>
            <w:r w:rsidRPr="00B0632C">
              <w:rPr>
                <w:szCs w:val="24"/>
              </w:rPr>
              <w:t>Eil. Nr.</w:t>
            </w:r>
          </w:p>
        </w:tc>
        <w:tc>
          <w:tcPr>
            <w:tcW w:w="2561" w:type="pct"/>
            <w:vAlign w:val="center"/>
          </w:tcPr>
          <w:p w14:paraId="5C68BCDA" w14:textId="4E6E0B25" w:rsidR="005A29C7" w:rsidRPr="00B0632C" w:rsidRDefault="00201681" w:rsidP="00201681">
            <w:pPr>
              <w:spacing w:line="276" w:lineRule="auto"/>
              <w:jc w:val="center"/>
              <w:rPr>
                <w:szCs w:val="24"/>
              </w:rPr>
            </w:pPr>
            <w:r>
              <w:rPr>
                <w:szCs w:val="24"/>
              </w:rPr>
              <w:t>P</w:t>
            </w:r>
            <w:r w:rsidR="005A29C7" w:rsidRPr="00B0632C">
              <w:rPr>
                <w:szCs w:val="24"/>
              </w:rPr>
              <w:t>aslaug</w:t>
            </w:r>
            <w:r>
              <w:rPr>
                <w:szCs w:val="24"/>
              </w:rPr>
              <w:t>os, paslaugų gavėjai, paslaugų teikimo vieta</w:t>
            </w:r>
          </w:p>
        </w:tc>
        <w:tc>
          <w:tcPr>
            <w:tcW w:w="1984" w:type="pct"/>
            <w:vAlign w:val="center"/>
          </w:tcPr>
          <w:p w14:paraId="3921DE86" w14:textId="1BFBD7B7" w:rsidR="005A29C7" w:rsidRPr="00B0632C" w:rsidRDefault="005A29C7" w:rsidP="00201681">
            <w:pPr>
              <w:spacing w:line="276" w:lineRule="auto"/>
              <w:jc w:val="center"/>
              <w:rPr>
                <w:szCs w:val="24"/>
              </w:rPr>
            </w:pPr>
            <w:r w:rsidRPr="00B0632C">
              <w:rPr>
                <w:szCs w:val="24"/>
              </w:rPr>
              <w:t>Maksimalus</w:t>
            </w:r>
            <w:r w:rsidR="00201681" w:rsidRPr="005B57DE">
              <w:rPr>
                <w:b/>
                <w:bCs/>
                <w:caps/>
                <w:szCs w:val="24"/>
              </w:rPr>
              <w:t xml:space="preserve"> </w:t>
            </w:r>
            <w:r w:rsidR="00201681" w:rsidRPr="00201681">
              <w:rPr>
                <w:szCs w:val="24"/>
              </w:rPr>
              <w:t>socialinės priežiūros, socialinės globos ir laikino atokvėpio paslaugos</w:t>
            </w:r>
            <w:r w:rsidR="00201681" w:rsidRPr="00201681">
              <w:rPr>
                <w:sz w:val="36"/>
                <w:szCs w:val="36"/>
              </w:rPr>
              <w:t xml:space="preserve"> </w:t>
            </w:r>
            <w:r w:rsidRPr="00B0632C">
              <w:rPr>
                <w:szCs w:val="24"/>
              </w:rPr>
              <w:t>finansavimo dydis</w:t>
            </w:r>
          </w:p>
        </w:tc>
      </w:tr>
      <w:tr w:rsidR="005A29C7" w:rsidRPr="005568F3" w14:paraId="06C20478" w14:textId="77777777" w:rsidTr="009802BB">
        <w:trPr>
          <w:trHeight w:val="429"/>
        </w:trPr>
        <w:tc>
          <w:tcPr>
            <w:tcW w:w="455" w:type="pct"/>
            <w:vAlign w:val="center"/>
          </w:tcPr>
          <w:p w14:paraId="54EEC642" w14:textId="77777777" w:rsidR="005A29C7" w:rsidRPr="005568F3" w:rsidRDefault="005A29C7" w:rsidP="009802BB">
            <w:pPr>
              <w:spacing w:line="276" w:lineRule="auto"/>
              <w:rPr>
                <w:b/>
                <w:szCs w:val="24"/>
              </w:rPr>
            </w:pPr>
            <w:r w:rsidRPr="005568F3">
              <w:rPr>
                <w:b/>
                <w:szCs w:val="24"/>
              </w:rPr>
              <w:t>1.</w:t>
            </w:r>
          </w:p>
        </w:tc>
        <w:tc>
          <w:tcPr>
            <w:tcW w:w="4545" w:type="pct"/>
            <w:gridSpan w:val="2"/>
            <w:vAlign w:val="center"/>
          </w:tcPr>
          <w:p w14:paraId="6738BD46" w14:textId="77777777" w:rsidR="005A29C7" w:rsidRPr="005568F3" w:rsidRDefault="005A29C7" w:rsidP="009802BB">
            <w:pPr>
              <w:spacing w:line="276" w:lineRule="auto"/>
              <w:rPr>
                <w:b/>
                <w:szCs w:val="24"/>
              </w:rPr>
            </w:pPr>
            <w:r w:rsidRPr="005568F3">
              <w:rPr>
                <w:b/>
                <w:szCs w:val="24"/>
              </w:rPr>
              <w:t>Socialinės priežiūros paslaugos</w:t>
            </w:r>
          </w:p>
        </w:tc>
      </w:tr>
      <w:tr w:rsidR="005A29C7" w:rsidRPr="005568F3" w14:paraId="35BDB04E" w14:textId="77777777" w:rsidTr="009802BB">
        <w:trPr>
          <w:trHeight w:val="20"/>
        </w:trPr>
        <w:tc>
          <w:tcPr>
            <w:tcW w:w="455" w:type="pct"/>
          </w:tcPr>
          <w:p w14:paraId="5C32217F" w14:textId="77777777" w:rsidR="005A29C7" w:rsidRPr="005568F3" w:rsidRDefault="005A29C7" w:rsidP="009802BB">
            <w:pPr>
              <w:spacing w:line="276" w:lineRule="auto"/>
              <w:rPr>
                <w:szCs w:val="24"/>
              </w:rPr>
            </w:pPr>
            <w:r w:rsidRPr="005568F3">
              <w:rPr>
                <w:szCs w:val="24"/>
              </w:rPr>
              <w:t>1.1.</w:t>
            </w:r>
          </w:p>
        </w:tc>
        <w:tc>
          <w:tcPr>
            <w:tcW w:w="4545" w:type="pct"/>
            <w:gridSpan w:val="2"/>
          </w:tcPr>
          <w:p w14:paraId="0A3BDDEE" w14:textId="286B1593" w:rsidR="00984391" w:rsidRPr="005568F3" w:rsidRDefault="005A29C7" w:rsidP="009802BB">
            <w:pPr>
              <w:spacing w:line="276" w:lineRule="auto"/>
              <w:rPr>
                <w:szCs w:val="24"/>
              </w:rPr>
            </w:pPr>
            <w:r w:rsidRPr="005568F3">
              <w:rPr>
                <w:szCs w:val="24"/>
              </w:rPr>
              <w:t>Pagalba į namus</w:t>
            </w:r>
            <w:r w:rsidR="00984391">
              <w:rPr>
                <w:szCs w:val="24"/>
              </w:rPr>
              <w:t>:</w:t>
            </w:r>
          </w:p>
        </w:tc>
      </w:tr>
      <w:tr w:rsidR="005A29C7" w:rsidRPr="005568F3" w14:paraId="60DD51C2" w14:textId="77777777" w:rsidTr="009802BB">
        <w:trPr>
          <w:trHeight w:val="20"/>
        </w:trPr>
        <w:tc>
          <w:tcPr>
            <w:tcW w:w="455" w:type="pct"/>
          </w:tcPr>
          <w:p w14:paraId="492166B2" w14:textId="77777777" w:rsidR="005A29C7" w:rsidRPr="005568F3" w:rsidRDefault="005A29C7" w:rsidP="009802BB">
            <w:pPr>
              <w:spacing w:line="276" w:lineRule="auto"/>
              <w:rPr>
                <w:szCs w:val="24"/>
              </w:rPr>
            </w:pPr>
            <w:r w:rsidRPr="005568F3">
              <w:rPr>
                <w:szCs w:val="24"/>
              </w:rPr>
              <w:t>1.1.1.</w:t>
            </w:r>
          </w:p>
        </w:tc>
        <w:tc>
          <w:tcPr>
            <w:tcW w:w="2561" w:type="pct"/>
          </w:tcPr>
          <w:p w14:paraId="216D83A5" w14:textId="631B95BD" w:rsidR="005A29C7" w:rsidRPr="00984391" w:rsidRDefault="00C411B5" w:rsidP="009802BB">
            <w:pPr>
              <w:spacing w:line="276" w:lineRule="auto"/>
              <w:rPr>
                <w:szCs w:val="24"/>
              </w:rPr>
            </w:pPr>
            <w:r>
              <w:rPr>
                <w:szCs w:val="24"/>
              </w:rPr>
              <w:t>k</w:t>
            </w:r>
            <w:r w:rsidR="005A29C7" w:rsidRPr="00984391">
              <w:rPr>
                <w:szCs w:val="24"/>
              </w:rPr>
              <w:t xml:space="preserve">ai pagalbą į namus </w:t>
            </w:r>
            <w:r w:rsidR="00984391">
              <w:rPr>
                <w:szCs w:val="24"/>
              </w:rPr>
              <w:t>(visoms galimoms asmenų grupėms)</w:t>
            </w:r>
            <w:r w:rsidR="00984391" w:rsidRPr="00984391">
              <w:rPr>
                <w:szCs w:val="24"/>
              </w:rPr>
              <w:t xml:space="preserve"> </w:t>
            </w:r>
            <w:r w:rsidR="005A29C7" w:rsidRPr="00984391">
              <w:rPr>
                <w:szCs w:val="24"/>
              </w:rPr>
              <w:t>teikia socialinių paslaugų įstaiga</w:t>
            </w:r>
          </w:p>
        </w:tc>
        <w:tc>
          <w:tcPr>
            <w:tcW w:w="1984" w:type="pct"/>
          </w:tcPr>
          <w:p w14:paraId="016027A3" w14:textId="67D36A1B" w:rsidR="005A29C7" w:rsidRPr="00984391" w:rsidRDefault="00984391" w:rsidP="009729D3">
            <w:pPr>
              <w:spacing w:line="276" w:lineRule="auto"/>
              <w:jc w:val="both"/>
              <w:rPr>
                <w:szCs w:val="24"/>
              </w:rPr>
            </w:pPr>
            <w:r>
              <w:rPr>
                <w:szCs w:val="24"/>
              </w:rPr>
              <w:t>I</w:t>
            </w:r>
            <w:r w:rsidRPr="00984391">
              <w:rPr>
                <w:szCs w:val="24"/>
              </w:rPr>
              <w:t>ki</w:t>
            </w:r>
            <w:r w:rsidR="00777F6B" w:rsidRPr="00984391">
              <w:rPr>
                <w:szCs w:val="24"/>
              </w:rPr>
              <w:t xml:space="preserve"> </w:t>
            </w:r>
            <w:r w:rsidR="00AF2884" w:rsidRPr="00984391">
              <w:rPr>
                <w:szCs w:val="24"/>
              </w:rPr>
              <w:t>13</w:t>
            </w:r>
            <w:r w:rsidR="005A29C7" w:rsidRPr="00984391">
              <w:rPr>
                <w:szCs w:val="24"/>
              </w:rPr>
              <w:t>,</w:t>
            </w:r>
            <w:r w:rsidR="00AF2884" w:rsidRPr="00984391">
              <w:rPr>
                <w:szCs w:val="24"/>
              </w:rPr>
              <w:t>0</w:t>
            </w:r>
            <w:r w:rsidR="005A29C7" w:rsidRPr="00984391">
              <w:rPr>
                <w:szCs w:val="24"/>
              </w:rPr>
              <w:t>0 Eur/val. asmeniui/šeimai</w:t>
            </w:r>
          </w:p>
        </w:tc>
      </w:tr>
      <w:tr w:rsidR="005A29C7" w:rsidRPr="005568F3" w14:paraId="260CBF5D" w14:textId="77777777" w:rsidTr="009802BB">
        <w:trPr>
          <w:trHeight w:val="20"/>
        </w:trPr>
        <w:tc>
          <w:tcPr>
            <w:tcW w:w="455" w:type="pct"/>
          </w:tcPr>
          <w:p w14:paraId="25966C80" w14:textId="77777777" w:rsidR="005A29C7" w:rsidRPr="005568F3" w:rsidRDefault="005A29C7" w:rsidP="009802BB">
            <w:pPr>
              <w:spacing w:line="276" w:lineRule="auto"/>
              <w:rPr>
                <w:szCs w:val="24"/>
              </w:rPr>
            </w:pPr>
            <w:r w:rsidRPr="005568F3">
              <w:rPr>
                <w:szCs w:val="24"/>
              </w:rPr>
              <w:t>1.1.2.</w:t>
            </w:r>
          </w:p>
        </w:tc>
        <w:tc>
          <w:tcPr>
            <w:tcW w:w="2561" w:type="pct"/>
          </w:tcPr>
          <w:p w14:paraId="16CD3475" w14:textId="729E671F" w:rsidR="005A29C7" w:rsidRPr="00984391" w:rsidRDefault="00C411B5" w:rsidP="009802BB">
            <w:pPr>
              <w:spacing w:line="276" w:lineRule="auto"/>
              <w:rPr>
                <w:szCs w:val="24"/>
              </w:rPr>
            </w:pPr>
            <w:r>
              <w:rPr>
                <w:szCs w:val="24"/>
              </w:rPr>
              <w:t>k</w:t>
            </w:r>
            <w:r w:rsidR="005A29C7" w:rsidRPr="00984391">
              <w:rPr>
                <w:szCs w:val="24"/>
              </w:rPr>
              <w:t>ai pagalbą į namus</w:t>
            </w:r>
            <w:r w:rsidR="00984391">
              <w:rPr>
                <w:szCs w:val="24"/>
              </w:rPr>
              <w:t xml:space="preserve"> (visoms galimoms asmenų grupėms) </w:t>
            </w:r>
            <w:r w:rsidR="005A29C7" w:rsidRPr="00984391">
              <w:rPr>
                <w:szCs w:val="24"/>
              </w:rPr>
              <w:t>teikia fizinis asmuo</w:t>
            </w:r>
          </w:p>
        </w:tc>
        <w:tc>
          <w:tcPr>
            <w:tcW w:w="1984" w:type="pct"/>
          </w:tcPr>
          <w:p w14:paraId="59622AB1" w14:textId="579D2105" w:rsidR="005A29C7" w:rsidRPr="00984391" w:rsidRDefault="00984391" w:rsidP="009729D3">
            <w:pPr>
              <w:spacing w:line="276" w:lineRule="auto"/>
              <w:jc w:val="both"/>
              <w:rPr>
                <w:szCs w:val="24"/>
              </w:rPr>
            </w:pPr>
            <w:r w:rsidRPr="00984391">
              <w:rPr>
                <w:szCs w:val="24"/>
              </w:rPr>
              <w:t xml:space="preserve">Iki </w:t>
            </w:r>
            <w:r w:rsidR="00AF2884" w:rsidRPr="00984391">
              <w:rPr>
                <w:szCs w:val="24"/>
              </w:rPr>
              <w:t>1</w:t>
            </w:r>
            <w:r w:rsidR="009B6AA4" w:rsidRPr="00984391">
              <w:rPr>
                <w:szCs w:val="24"/>
              </w:rPr>
              <w:t>1</w:t>
            </w:r>
            <w:r w:rsidR="00AF2884" w:rsidRPr="00984391">
              <w:rPr>
                <w:szCs w:val="24"/>
              </w:rPr>
              <w:t>,00</w:t>
            </w:r>
            <w:r w:rsidR="005A29C7" w:rsidRPr="00984391">
              <w:rPr>
                <w:szCs w:val="24"/>
              </w:rPr>
              <w:t xml:space="preserve"> Eur/val. asmeniui/šeimai</w:t>
            </w:r>
          </w:p>
        </w:tc>
      </w:tr>
      <w:tr w:rsidR="005A29C7" w:rsidRPr="005568F3" w14:paraId="15694400" w14:textId="77777777" w:rsidTr="009802BB">
        <w:trPr>
          <w:trHeight w:val="20"/>
        </w:trPr>
        <w:tc>
          <w:tcPr>
            <w:tcW w:w="455" w:type="pct"/>
          </w:tcPr>
          <w:p w14:paraId="52161E50" w14:textId="77777777" w:rsidR="005A29C7" w:rsidRPr="005568F3" w:rsidRDefault="005A29C7" w:rsidP="009802BB">
            <w:pPr>
              <w:spacing w:line="276" w:lineRule="auto"/>
              <w:rPr>
                <w:szCs w:val="24"/>
              </w:rPr>
            </w:pPr>
            <w:r w:rsidRPr="005568F3">
              <w:rPr>
                <w:szCs w:val="24"/>
              </w:rPr>
              <w:t>1.2.</w:t>
            </w:r>
          </w:p>
        </w:tc>
        <w:tc>
          <w:tcPr>
            <w:tcW w:w="2561" w:type="pct"/>
          </w:tcPr>
          <w:p w14:paraId="3595C080" w14:textId="77777777" w:rsidR="005A29C7" w:rsidRPr="005568F3" w:rsidRDefault="005A29C7" w:rsidP="009802BB">
            <w:pPr>
              <w:spacing w:line="276" w:lineRule="auto"/>
              <w:rPr>
                <w:szCs w:val="24"/>
              </w:rPr>
            </w:pPr>
            <w:r w:rsidRPr="005568F3">
              <w:rPr>
                <w:szCs w:val="24"/>
              </w:rPr>
              <w:t>Socialinių įgūdžių ugdymas, palaikymas ir (ar) atkūrimas</w:t>
            </w:r>
          </w:p>
        </w:tc>
        <w:tc>
          <w:tcPr>
            <w:tcW w:w="1984" w:type="pct"/>
          </w:tcPr>
          <w:p w14:paraId="4D06B562" w14:textId="5A7F23FF" w:rsidR="005A29C7" w:rsidRPr="005568F3" w:rsidRDefault="00984391" w:rsidP="009729D3">
            <w:pPr>
              <w:spacing w:line="276" w:lineRule="auto"/>
              <w:jc w:val="both"/>
              <w:rPr>
                <w:szCs w:val="24"/>
              </w:rPr>
            </w:pPr>
            <w:r w:rsidRPr="00984391">
              <w:rPr>
                <w:szCs w:val="24"/>
              </w:rPr>
              <w:t>Iki</w:t>
            </w:r>
            <w:r w:rsidRPr="005568F3">
              <w:rPr>
                <w:szCs w:val="24"/>
              </w:rPr>
              <w:t xml:space="preserve"> </w:t>
            </w:r>
            <w:r w:rsidR="005A29C7" w:rsidRPr="005568F3">
              <w:rPr>
                <w:szCs w:val="24"/>
              </w:rPr>
              <w:t>10,00 Eur/val. asmeniui/šeimai</w:t>
            </w:r>
          </w:p>
        </w:tc>
      </w:tr>
      <w:tr w:rsidR="005A29C7" w:rsidRPr="005568F3" w14:paraId="5CD54938" w14:textId="77777777" w:rsidTr="009802BB">
        <w:trPr>
          <w:trHeight w:val="20"/>
        </w:trPr>
        <w:tc>
          <w:tcPr>
            <w:tcW w:w="455" w:type="pct"/>
          </w:tcPr>
          <w:p w14:paraId="02626DD9" w14:textId="77777777" w:rsidR="005A29C7" w:rsidRPr="005568F3" w:rsidRDefault="005A29C7" w:rsidP="009802BB">
            <w:pPr>
              <w:spacing w:line="276" w:lineRule="auto"/>
              <w:rPr>
                <w:szCs w:val="24"/>
              </w:rPr>
            </w:pPr>
            <w:r w:rsidRPr="005568F3">
              <w:rPr>
                <w:szCs w:val="24"/>
              </w:rPr>
              <w:t>1.3.</w:t>
            </w:r>
          </w:p>
        </w:tc>
        <w:tc>
          <w:tcPr>
            <w:tcW w:w="2561" w:type="pct"/>
          </w:tcPr>
          <w:p w14:paraId="151CDA01" w14:textId="77777777" w:rsidR="005A29C7" w:rsidRPr="005568F3" w:rsidRDefault="005A29C7" w:rsidP="009802BB">
            <w:pPr>
              <w:spacing w:line="276" w:lineRule="auto"/>
              <w:ind w:hanging="18"/>
              <w:rPr>
                <w:szCs w:val="24"/>
              </w:rPr>
            </w:pPr>
            <w:r w:rsidRPr="005568F3">
              <w:rPr>
                <w:szCs w:val="24"/>
              </w:rPr>
              <w:t>Apgyvendinimas savarankiško gyvenimo namuose</w:t>
            </w:r>
          </w:p>
        </w:tc>
        <w:tc>
          <w:tcPr>
            <w:tcW w:w="1984" w:type="pct"/>
          </w:tcPr>
          <w:p w14:paraId="0EE40660" w14:textId="35812B98" w:rsidR="005A29C7" w:rsidRPr="005568F3" w:rsidRDefault="00984391" w:rsidP="009729D3">
            <w:pPr>
              <w:spacing w:line="276" w:lineRule="auto"/>
              <w:jc w:val="both"/>
              <w:rPr>
                <w:szCs w:val="24"/>
              </w:rPr>
            </w:pPr>
            <w:r w:rsidRPr="00984391">
              <w:rPr>
                <w:szCs w:val="24"/>
              </w:rPr>
              <w:t>Iki</w:t>
            </w:r>
            <w:r w:rsidRPr="005568F3">
              <w:rPr>
                <w:szCs w:val="24"/>
              </w:rPr>
              <w:t xml:space="preserve"> </w:t>
            </w:r>
            <w:r w:rsidR="005A29C7" w:rsidRPr="005568F3">
              <w:rPr>
                <w:szCs w:val="24"/>
              </w:rPr>
              <w:t>7</w:t>
            </w:r>
            <w:r w:rsidR="007E205F">
              <w:rPr>
                <w:szCs w:val="24"/>
              </w:rPr>
              <w:t>2</w:t>
            </w:r>
            <w:r w:rsidR="005A29C7" w:rsidRPr="005568F3">
              <w:rPr>
                <w:szCs w:val="24"/>
              </w:rPr>
              <w:t>0,00 Eur/mėn. asmeniui</w:t>
            </w:r>
          </w:p>
        </w:tc>
      </w:tr>
      <w:tr w:rsidR="005A29C7" w:rsidRPr="005568F3" w14:paraId="100DC0FB" w14:textId="77777777" w:rsidTr="009802BB">
        <w:trPr>
          <w:trHeight w:val="20"/>
        </w:trPr>
        <w:tc>
          <w:tcPr>
            <w:tcW w:w="455" w:type="pct"/>
          </w:tcPr>
          <w:p w14:paraId="7D66D9F5" w14:textId="77777777" w:rsidR="005A29C7" w:rsidRPr="005568F3" w:rsidRDefault="005A29C7" w:rsidP="009802BB">
            <w:pPr>
              <w:spacing w:line="276" w:lineRule="auto"/>
              <w:rPr>
                <w:szCs w:val="24"/>
              </w:rPr>
            </w:pPr>
            <w:r w:rsidRPr="005568F3">
              <w:rPr>
                <w:szCs w:val="24"/>
              </w:rPr>
              <w:t>1.4.</w:t>
            </w:r>
          </w:p>
        </w:tc>
        <w:tc>
          <w:tcPr>
            <w:tcW w:w="2561" w:type="pct"/>
          </w:tcPr>
          <w:p w14:paraId="6DC48C6E" w14:textId="77777777" w:rsidR="005A29C7" w:rsidRPr="007E205F" w:rsidRDefault="005A29C7" w:rsidP="009802BB">
            <w:pPr>
              <w:spacing w:line="276" w:lineRule="auto"/>
              <w:ind w:hanging="18"/>
              <w:rPr>
                <w:szCs w:val="24"/>
              </w:rPr>
            </w:pPr>
            <w:r w:rsidRPr="007E205F">
              <w:rPr>
                <w:szCs w:val="24"/>
              </w:rPr>
              <w:t>Apgyvendinimas apsaugotame būste</w:t>
            </w:r>
          </w:p>
        </w:tc>
        <w:tc>
          <w:tcPr>
            <w:tcW w:w="1984" w:type="pct"/>
          </w:tcPr>
          <w:p w14:paraId="284C3EB0" w14:textId="64BE2045" w:rsidR="005A29C7" w:rsidRPr="007E205F" w:rsidRDefault="007E205F" w:rsidP="009729D3">
            <w:pPr>
              <w:spacing w:line="276" w:lineRule="auto"/>
              <w:jc w:val="both"/>
              <w:rPr>
                <w:szCs w:val="24"/>
              </w:rPr>
            </w:pPr>
            <w:r>
              <w:rPr>
                <w:szCs w:val="24"/>
              </w:rPr>
              <w:t xml:space="preserve">Iki </w:t>
            </w:r>
            <w:r w:rsidR="00777F6B" w:rsidRPr="007E205F">
              <w:rPr>
                <w:szCs w:val="24"/>
              </w:rPr>
              <w:t>880</w:t>
            </w:r>
            <w:r w:rsidR="005A29C7" w:rsidRPr="007E205F">
              <w:rPr>
                <w:szCs w:val="24"/>
              </w:rPr>
              <w:t xml:space="preserve">,00 Eur/mėn. asmeniui </w:t>
            </w:r>
          </w:p>
        </w:tc>
      </w:tr>
      <w:tr w:rsidR="005A29C7" w:rsidRPr="005568F3" w14:paraId="32274703" w14:textId="77777777" w:rsidTr="009802BB">
        <w:trPr>
          <w:trHeight w:val="20"/>
        </w:trPr>
        <w:tc>
          <w:tcPr>
            <w:tcW w:w="455" w:type="pct"/>
          </w:tcPr>
          <w:p w14:paraId="7AB104E4" w14:textId="77777777" w:rsidR="005A29C7" w:rsidRPr="005568F3" w:rsidRDefault="005A29C7" w:rsidP="009802BB">
            <w:pPr>
              <w:spacing w:line="276" w:lineRule="auto"/>
              <w:rPr>
                <w:szCs w:val="24"/>
              </w:rPr>
            </w:pPr>
            <w:r w:rsidRPr="005568F3">
              <w:rPr>
                <w:szCs w:val="24"/>
              </w:rPr>
              <w:t>1.5.</w:t>
            </w:r>
          </w:p>
        </w:tc>
        <w:tc>
          <w:tcPr>
            <w:tcW w:w="2561" w:type="pct"/>
          </w:tcPr>
          <w:p w14:paraId="7415A95E" w14:textId="77777777" w:rsidR="005A29C7" w:rsidRPr="007E205F" w:rsidRDefault="005A29C7" w:rsidP="009802BB">
            <w:pPr>
              <w:spacing w:line="276" w:lineRule="auto"/>
              <w:rPr>
                <w:szCs w:val="24"/>
              </w:rPr>
            </w:pPr>
            <w:r w:rsidRPr="007E205F">
              <w:rPr>
                <w:szCs w:val="24"/>
              </w:rPr>
              <w:t>Socialinė priežiūra šeimoms</w:t>
            </w:r>
          </w:p>
        </w:tc>
        <w:tc>
          <w:tcPr>
            <w:tcW w:w="1984" w:type="pct"/>
          </w:tcPr>
          <w:p w14:paraId="7E0F75CD" w14:textId="37C5FF51" w:rsidR="005A29C7" w:rsidRPr="007E205F" w:rsidRDefault="007E205F" w:rsidP="009729D3">
            <w:pPr>
              <w:spacing w:line="276" w:lineRule="auto"/>
              <w:jc w:val="both"/>
              <w:rPr>
                <w:bCs/>
                <w:szCs w:val="24"/>
              </w:rPr>
            </w:pPr>
            <w:r>
              <w:rPr>
                <w:szCs w:val="24"/>
              </w:rPr>
              <w:t xml:space="preserve">Iki </w:t>
            </w:r>
            <w:r w:rsidR="00777F6B" w:rsidRPr="007E205F">
              <w:rPr>
                <w:szCs w:val="24"/>
              </w:rPr>
              <w:t>534,00</w:t>
            </w:r>
            <w:r w:rsidR="005A29C7" w:rsidRPr="007E205F">
              <w:rPr>
                <w:szCs w:val="24"/>
              </w:rPr>
              <w:t xml:space="preserve"> Eur/mėn. šeimai</w:t>
            </w:r>
          </w:p>
        </w:tc>
      </w:tr>
      <w:tr w:rsidR="005A29C7" w:rsidRPr="005568F3" w14:paraId="3DD10FD2" w14:textId="77777777" w:rsidTr="009802BB">
        <w:trPr>
          <w:trHeight w:val="20"/>
        </w:trPr>
        <w:tc>
          <w:tcPr>
            <w:tcW w:w="455" w:type="pct"/>
          </w:tcPr>
          <w:p w14:paraId="27DC1C94" w14:textId="77777777" w:rsidR="005A29C7" w:rsidRPr="005568F3" w:rsidRDefault="005A29C7" w:rsidP="009802BB">
            <w:pPr>
              <w:spacing w:line="276" w:lineRule="auto"/>
              <w:rPr>
                <w:szCs w:val="24"/>
              </w:rPr>
            </w:pPr>
            <w:r w:rsidRPr="005568F3">
              <w:rPr>
                <w:szCs w:val="24"/>
              </w:rPr>
              <w:t>1.6.</w:t>
            </w:r>
          </w:p>
        </w:tc>
        <w:tc>
          <w:tcPr>
            <w:tcW w:w="2561" w:type="pct"/>
          </w:tcPr>
          <w:p w14:paraId="42410F1D" w14:textId="77777777" w:rsidR="005A29C7" w:rsidRPr="007E205F" w:rsidRDefault="005A29C7" w:rsidP="009802BB">
            <w:pPr>
              <w:spacing w:line="276" w:lineRule="auto"/>
              <w:rPr>
                <w:szCs w:val="24"/>
              </w:rPr>
            </w:pPr>
            <w:r w:rsidRPr="007E205F">
              <w:rPr>
                <w:szCs w:val="24"/>
              </w:rPr>
              <w:t>Intensyvi krizių įveikimo pagalba (su apgyvendinimu)</w:t>
            </w:r>
          </w:p>
        </w:tc>
        <w:tc>
          <w:tcPr>
            <w:tcW w:w="1984" w:type="pct"/>
          </w:tcPr>
          <w:p w14:paraId="54EDB1F6" w14:textId="206CFA90" w:rsidR="005A29C7" w:rsidRPr="007E205F" w:rsidRDefault="007E205F" w:rsidP="009729D3">
            <w:pPr>
              <w:spacing w:line="276" w:lineRule="auto"/>
              <w:jc w:val="both"/>
              <w:rPr>
                <w:szCs w:val="24"/>
              </w:rPr>
            </w:pPr>
            <w:r>
              <w:rPr>
                <w:szCs w:val="24"/>
              </w:rPr>
              <w:t xml:space="preserve">Iki </w:t>
            </w:r>
            <w:r w:rsidR="00AF429F" w:rsidRPr="007E205F">
              <w:rPr>
                <w:szCs w:val="24"/>
              </w:rPr>
              <w:t xml:space="preserve">866,00 </w:t>
            </w:r>
            <w:r w:rsidR="005A29C7" w:rsidRPr="007E205F">
              <w:rPr>
                <w:szCs w:val="24"/>
              </w:rPr>
              <w:t>Eur/mėn. asmeniui/ šeimai</w:t>
            </w:r>
          </w:p>
        </w:tc>
      </w:tr>
      <w:tr w:rsidR="005A29C7" w:rsidRPr="005568F3" w14:paraId="4D2C7729" w14:textId="77777777" w:rsidTr="009802BB">
        <w:trPr>
          <w:trHeight w:val="20"/>
        </w:trPr>
        <w:tc>
          <w:tcPr>
            <w:tcW w:w="455" w:type="pct"/>
          </w:tcPr>
          <w:p w14:paraId="1858C2E2" w14:textId="77777777" w:rsidR="005A29C7" w:rsidRPr="005568F3" w:rsidRDefault="005A29C7" w:rsidP="009802BB">
            <w:pPr>
              <w:spacing w:line="276" w:lineRule="auto"/>
              <w:rPr>
                <w:szCs w:val="24"/>
              </w:rPr>
            </w:pPr>
            <w:r w:rsidRPr="005568F3">
              <w:rPr>
                <w:szCs w:val="24"/>
              </w:rPr>
              <w:t>1.7.</w:t>
            </w:r>
          </w:p>
        </w:tc>
        <w:tc>
          <w:tcPr>
            <w:tcW w:w="2561" w:type="pct"/>
          </w:tcPr>
          <w:p w14:paraId="2039188B" w14:textId="77777777" w:rsidR="005A29C7" w:rsidRPr="005568F3" w:rsidRDefault="005A29C7" w:rsidP="009802BB">
            <w:pPr>
              <w:spacing w:line="276" w:lineRule="auto"/>
              <w:rPr>
                <w:szCs w:val="24"/>
              </w:rPr>
            </w:pPr>
            <w:r w:rsidRPr="005568F3">
              <w:rPr>
                <w:szCs w:val="24"/>
              </w:rPr>
              <w:t>Apgyvendinimas nakvynės namuose:</w:t>
            </w:r>
          </w:p>
        </w:tc>
        <w:tc>
          <w:tcPr>
            <w:tcW w:w="1984" w:type="pct"/>
          </w:tcPr>
          <w:p w14:paraId="496F4810" w14:textId="77777777" w:rsidR="005A29C7" w:rsidRPr="00F16B0D" w:rsidRDefault="005A29C7" w:rsidP="009802BB">
            <w:pPr>
              <w:spacing w:line="276" w:lineRule="auto"/>
              <w:rPr>
                <w:b/>
                <w:strike/>
                <w:szCs w:val="24"/>
              </w:rPr>
            </w:pPr>
          </w:p>
        </w:tc>
      </w:tr>
      <w:tr w:rsidR="005A29C7" w:rsidRPr="005568F3" w14:paraId="4BB7447F" w14:textId="77777777" w:rsidTr="009802BB">
        <w:trPr>
          <w:trHeight w:val="20"/>
        </w:trPr>
        <w:tc>
          <w:tcPr>
            <w:tcW w:w="455" w:type="pct"/>
          </w:tcPr>
          <w:p w14:paraId="3DE44892" w14:textId="77777777" w:rsidR="005A29C7" w:rsidRPr="00B1461E" w:rsidRDefault="005A29C7" w:rsidP="009802BB">
            <w:pPr>
              <w:spacing w:line="276" w:lineRule="auto"/>
              <w:rPr>
                <w:szCs w:val="24"/>
              </w:rPr>
            </w:pPr>
            <w:r w:rsidRPr="00B1461E">
              <w:rPr>
                <w:szCs w:val="24"/>
              </w:rPr>
              <w:t>1.7.1.</w:t>
            </w:r>
          </w:p>
        </w:tc>
        <w:tc>
          <w:tcPr>
            <w:tcW w:w="2561" w:type="pct"/>
          </w:tcPr>
          <w:p w14:paraId="79C0D95C" w14:textId="77777777" w:rsidR="005A29C7" w:rsidRPr="00B1461E" w:rsidRDefault="005A29C7" w:rsidP="009802BB">
            <w:pPr>
              <w:spacing w:line="276" w:lineRule="auto"/>
              <w:rPr>
                <w:szCs w:val="24"/>
              </w:rPr>
            </w:pPr>
            <w:r w:rsidRPr="00B1461E">
              <w:rPr>
                <w:szCs w:val="24"/>
              </w:rPr>
              <w:t>2 mėnesiai</w:t>
            </w:r>
          </w:p>
        </w:tc>
        <w:tc>
          <w:tcPr>
            <w:tcW w:w="1984" w:type="pct"/>
          </w:tcPr>
          <w:p w14:paraId="765F93D5" w14:textId="77777777" w:rsidR="005A29C7" w:rsidRPr="00B1461E" w:rsidRDefault="005A29C7" w:rsidP="009729D3">
            <w:pPr>
              <w:spacing w:line="276" w:lineRule="auto"/>
              <w:jc w:val="both"/>
              <w:rPr>
                <w:szCs w:val="24"/>
              </w:rPr>
            </w:pPr>
            <w:r w:rsidRPr="00B1461E">
              <w:rPr>
                <w:szCs w:val="24"/>
              </w:rPr>
              <w:t>nemokamai</w:t>
            </w:r>
          </w:p>
        </w:tc>
      </w:tr>
      <w:tr w:rsidR="005A29C7" w:rsidRPr="005568F3" w14:paraId="6D86D42C" w14:textId="77777777" w:rsidTr="009802BB">
        <w:trPr>
          <w:trHeight w:val="20"/>
        </w:trPr>
        <w:tc>
          <w:tcPr>
            <w:tcW w:w="455" w:type="pct"/>
          </w:tcPr>
          <w:p w14:paraId="50CB8830" w14:textId="77777777" w:rsidR="005A29C7" w:rsidRPr="00B1461E" w:rsidRDefault="005A29C7" w:rsidP="009802BB">
            <w:pPr>
              <w:spacing w:line="276" w:lineRule="auto"/>
              <w:rPr>
                <w:strike/>
                <w:szCs w:val="24"/>
              </w:rPr>
            </w:pPr>
            <w:r w:rsidRPr="00B1461E">
              <w:rPr>
                <w:szCs w:val="24"/>
              </w:rPr>
              <w:t>1.7.2.</w:t>
            </w:r>
          </w:p>
        </w:tc>
        <w:tc>
          <w:tcPr>
            <w:tcW w:w="2561" w:type="pct"/>
          </w:tcPr>
          <w:p w14:paraId="2B34814A" w14:textId="77777777" w:rsidR="005A29C7" w:rsidRPr="00B1461E" w:rsidRDefault="005A29C7" w:rsidP="009802BB">
            <w:pPr>
              <w:spacing w:line="276" w:lineRule="auto"/>
              <w:rPr>
                <w:szCs w:val="24"/>
              </w:rPr>
            </w:pPr>
            <w:r w:rsidRPr="00B1461E">
              <w:rPr>
                <w:color w:val="000000"/>
                <w:kern w:val="1"/>
                <w:szCs w:val="24"/>
              </w:rPr>
              <w:t xml:space="preserve">nuo 3 iki 7 mėnesių </w:t>
            </w:r>
          </w:p>
        </w:tc>
        <w:tc>
          <w:tcPr>
            <w:tcW w:w="1984" w:type="pct"/>
          </w:tcPr>
          <w:p w14:paraId="1850C449" w14:textId="3DD19580" w:rsidR="005A29C7" w:rsidRPr="005568F3" w:rsidRDefault="005A29C7" w:rsidP="009729D3">
            <w:pPr>
              <w:spacing w:line="276" w:lineRule="auto"/>
              <w:jc w:val="both"/>
              <w:rPr>
                <w:szCs w:val="24"/>
              </w:rPr>
            </w:pPr>
            <w:r w:rsidRPr="005568F3">
              <w:rPr>
                <w:color w:val="000000"/>
                <w:kern w:val="1"/>
                <w:szCs w:val="24"/>
              </w:rPr>
              <w:t>0,45 bazinės socialinės išmokos dydžio</w:t>
            </w:r>
            <w:r w:rsidRPr="005568F3">
              <w:rPr>
                <w:szCs w:val="24"/>
              </w:rPr>
              <w:t xml:space="preserve"> asmeniui per mėn.</w:t>
            </w:r>
          </w:p>
        </w:tc>
      </w:tr>
      <w:tr w:rsidR="005A29C7" w:rsidRPr="005568F3" w14:paraId="4FEDC0F4" w14:textId="77777777" w:rsidTr="009802BB">
        <w:trPr>
          <w:trHeight w:val="20"/>
        </w:trPr>
        <w:tc>
          <w:tcPr>
            <w:tcW w:w="455" w:type="pct"/>
          </w:tcPr>
          <w:p w14:paraId="688689E7" w14:textId="77777777" w:rsidR="005A29C7" w:rsidRPr="00B1461E" w:rsidRDefault="005A29C7" w:rsidP="009802BB">
            <w:pPr>
              <w:spacing w:line="276" w:lineRule="auto"/>
              <w:rPr>
                <w:szCs w:val="24"/>
              </w:rPr>
            </w:pPr>
            <w:r w:rsidRPr="00B1461E">
              <w:rPr>
                <w:szCs w:val="24"/>
              </w:rPr>
              <w:t>1.7.3.</w:t>
            </w:r>
          </w:p>
        </w:tc>
        <w:tc>
          <w:tcPr>
            <w:tcW w:w="2561" w:type="pct"/>
          </w:tcPr>
          <w:p w14:paraId="0C654EBE" w14:textId="77777777" w:rsidR="005A29C7" w:rsidRPr="00B1461E" w:rsidRDefault="005A29C7" w:rsidP="009802BB">
            <w:pPr>
              <w:spacing w:line="276" w:lineRule="auto"/>
              <w:rPr>
                <w:szCs w:val="24"/>
              </w:rPr>
            </w:pPr>
            <w:r w:rsidRPr="00B1461E">
              <w:rPr>
                <w:color w:val="000000"/>
                <w:kern w:val="1"/>
                <w:szCs w:val="24"/>
              </w:rPr>
              <w:t xml:space="preserve">nuo 7 iki 12 mėnesių </w:t>
            </w:r>
          </w:p>
        </w:tc>
        <w:tc>
          <w:tcPr>
            <w:tcW w:w="1984" w:type="pct"/>
          </w:tcPr>
          <w:p w14:paraId="258A911D" w14:textId="77777777" w:rsidR="005A29C7" w:rsidRPr="005568F3" w:rsidRDefault="005A29C7" w:rsidP="009729D3">
            <w:pPr>
              <w:spacing w:line="276" w:lineRule="auto"/>
              <w:jc w:val="both"/>
              <w:rPr>
                <w:szCs w:val="24"/>
              </w:rPr>
            </w:pPr>
            <w:r w:rsidRPr="005568F3">
              <w:rPr>
                <w:color w:val="000000"/>
                <w:kern w:val="1"/>
                <w:szCs w:val="24"/>
              </w:rPr>
              <w:t xml:space="preserve">0,75 bazinės socialinės išmokos dydžio </w:t>
            </w:r>
            <w:r w:rsidRPr="005568F3">
              <w:rPr>
                <w:szCs w:val="24"/>
              </w:rPr>
              <w:t>asmeniui per mėn.</w:t>
            </w:r>
          </w:p>
        </w:tc>
      </w:tr>
      <w:tr w:rsidR="005A29C7" w:rsidRPr="005568F3" w14:paraId="2F549C22" w14:textId="77777777" w:rsidTr="009802BB">
        <w:trPr>
          <w:trHeight w:val="20"/>
        </w:trPr>
        <w:tc>
          <w:tcPr>
            <w:tcW w:w="455" w:type="pct"/>
          </w:tcPr>
          <w:p w14:paraId="6F102C0D" w14:textId="77777777" w:rsidR="005A29C7" w:rsidRPr="00B1461E" w:rsidRDefault="005A29C7" w:rsidP="009802BB">
            <w:pPr>
              <w:spacing w:line="276" w:lineRule="auto"/>
              <w:rPr>
                <w:szCs w:val="24"/>
              </w:rPr>
            </w:pPr>
            <w:r w:rsidRPr="00B1461E">
              <w:rPr>
                <w:szCs w:val="24"/>
              </w:rPr>
              <w:t>1.7.4.</w:t>
            </w:r>
          </w:p>
        </w:tc>
        <w:tc>
          <w:tcPr>
            <w:tcW w:w="2561" w:type="pct"/>
          </w:tcPr>
          <w:p w14:paraId="5A76DFA3" w14:textId="77777777" w:rsidR="005A29C7" w:rsidRPr="00B1461E" w:rsidRDefault="005A29C7" w:rsidP="009802BB">
            <w:pPr>
              <w:widowControl w:val="0"/>
              <w:suppressAutoHyphens/>
              <w:jc w:val="both"/>
              <w:textAlignment w:val="baseline"/>
              <w:rPr>
                <w:szCs w:val="24"/>
              </w:rPr>
            </w:pPr>
            <w:r w:rsidRPr="00B1461E">
              <w:rPr>
                <w:color w:val="000000"/>
                <w:kern w:val="1"/>
                <w:szCs w:val="24"/>
              </w:rPr>
              <w:t>nuo 12 mėnesių</w:t>
            </w:r>
          </w:p>
        </w:tc>
        <w:tc>
          <w:tcPr>
            <w:tcW w:w="1984" w:type="pct"/>
          </w:tcPr>
          <w:p w14:paraId="1D6E663B" w14:textId="77777777" w:rsidR="005A29C7" w:rsidRPr="005568F3" w:rsidRDefault="005A29C7" w:rsidP="009729D3">
            <w:pPr>
              <w:widowControl w:val="0"/>
              <w:suppressAutoHyphens/>
              <w:jc w:val="both"/>
              <w:textAlignment w:val="baseline"/>
              <w:rPr>
                <w:color w:val="000000"/>
                <w:kern w:val="1"/>
                <w:szCs w:val="24"/>
                <w:lang w:val="es-ES"/>
              </w:rPr>
            </w:pPr>
            <w:r w:rsidRPr="005568F3">
              <w:rPr>
                <w:color w:val="000000"/>
                <w:kern w:val="1"/>
                <w:szCs w:val="24"/>
              </w:rPr>
              <w:t xml:space="preserve">1,20 bazinės socialinės išmokos dydžio </w:t>
            </w:r>
            <w:r w:rsidRPr="005568F3">
              <w:rPr>
                <w:szCs w:val="24"/>
              </w:rPr>
              <w:t>asmeniui per mėn.</w:t>
            </w:r>
          </w:p>
        </w:tc>
      </w:tr>
      <w:tr w:rsidR="005A29C7" w:rsidRPr="005568F3" w14:paraId="548F10C9" w14:textId="77777777" w:rsidTr="009802BB">
        <w:trPr>
          <w:trHeight w:val="20"/>
        </w:trPr>
        <w:tc>
          <w:tcPr>
            <w:tcW w:w="455" w:type="pct"/>
          </w:tcPr>
          <w:p w14:paraId="5BF68EC1" w14:textId="77777777" w:rsidR="005A29C7" w:rsidRPr="005568F3" w:rsidRDefault="005A29C7" w:rsidP="009802BB">
            <w:pPr>
              <w:spacing w:line="276" w:lineRule="auto"/>
              <w:rPr>
                <w:szCs w:val="24"/>
              </w:rPr>
            </w:pPr>
            <w:r w:rsidRPr="005568F3">
              <w:rPr>
                <w:szCs w:val="24"/>
              </w:rPr>
              <w:t>1.8.</w:t>
            </w:r>
          </w:p>
        </w:tc>
        <w:tc>
          <w:tcPr>
            <w:tcW w:w="2561" w:type="pct"/>
          </w:tcPr>
          <w:p w14:paraId="1CCF6A1E" w14:textId="77777777" w:rsidR="005A29C7" w:rsidRPr="005568F3" w:rsidRDefault="005A29C7" w:rsidP="009802BB">
            <w:pPr>
              <w:spacing w:line="276" w:lineRule="auto"/>
              <w:rPr>
                <w:szCs w:val="24"/>
              </w:rPr>
            </w:pPr>
            <w:r w:rsidRPr="005568F3">
              <w:rPr>
                <w:szCs w:val="24"/>
              </w:rPr>
              <w:t>Palydėjimo paslauga jaunuoliams</w:t>
            </w:r>
          </w:p>
        </w:tc>
        <w:tc>
          <w:tcPr>
            <w:tcW w:w="1984" w:type="pct"/>
          </w:tcPr>
          <w:p w14:paraId="5C26B8DE" w14:textId="665C76FB" w:rsidR="005A29C7" w:rsidRPr="005568F3" w:rsidRDefault="00051D1D" w:rsidP="009729D3">
            <w:pPr>
              <w:spacing w:line="276" w:lineRule="auto"/>
              <w:jc w:val="both"/>
              <w:rPr>
                <w:szCs w:val="24"/>
              </w:rPr>
            </w:pPr>
            <w:r w:rsidRPr="00051D1D">
              <w:rPr>
                <w:szCs w:val="24"/>
              </w:rPr>
              <w:t xml:space="preserve">Iki </w:t>
            </w:r>
            <w:r w:rsidR="005A29C7" w:rsidRPr="00051D1D">
              <w:rPr>
                <w:szCs w:val="24"/>
              </w:rPr>
              <w:t>3</w:t>
            </w:r>
            <w:r w:rsidR="00AF429F" w:rsidRPr="00051D1D">
              <w:rPr>
                <w:szCs w:val="24"/>
              </w:rPr>
              <w:t>82</w:t>
            </w:r>
            <w:r w:rsidR="005A29C7" w:rsidRPr="00051D1D">
              <w:rPr>
                <w:szCs w:val="24"/>
              </w:rPr>
              <w:t>,00 Eur/mėn. asmeniui</w:t>
            </w:r>
          </w:p>
        </w:tc>
      </w:tr>
      <w:tr w:rsidR="005A29C7" w:rsidRPr="005568F3" w14:paraId="50DC8DA4" w14:textId="77777777" w:rsidTr="009802BB">
        <w:trPr>
          <w:trHeight w:val="20"/>
        </w:trPr>
        <w:tc>
          <w:tcPr>
            <w:tcW w:w="5000" w:type="pct"/>
            <w:gridSpan w:val="3"/>
          </w:tcPr>
          <w:p w14:paraId="0F83DDB1" w14:textId="77777777" w:rsidR="005A29C7" w:rsidRPr="005568F3" w:rsidRDefault="005A29C7" w:rsidP="009802BB">
            <w:pPr>
              <w:spacing w:line="276" w:lineRule="auto"/>
              <w:rPr>
                <w:szCs w:val="24"/>
              </w:rPr>
            </w:pPr>
            <w:r w:rsidRPr="005568F3">
              <w:rPr>
                <w:szCs w:val="24"/>
              </w:rPr>
              <w:t>1.9. Vaikų dienos socialinė priežiūra:</w:t>
            </w:r>
          </w:p>
        </w:tc>
      </w:tr>
      <w:tr w:rsidR="005A29C7" w:rsidRPr="005568F3" w14:paraId="027320AC" w14:textId="77777777" w:rsidTr="009802BB">
        <w:trPr>
          <w:trHeight w:val="20"/>
        </w:trPr>
        <w:tc>
          <w:tcPr>
            <w:tcW w:w="455" w:type="pct"/>
          </w:tcPr>
          <w:p w14:paraId="3832AB37" w14:textId="77777777" w:rsidR="005A29C7" w:rsidRPr="005568F3" w:rsidRDefault="005A29C7" w:rsidP="009802BB">
            <w:pPr>
              <w:spacing w:line="276" w:lineRule="auto"/>
              <w:rPr>
                <w:szCs w:val="24"/>
              </w:rPr>
            </w:pPr>
            <w:r w:rsidRPr="005568F3">
              <w:rPr>
                <w:szCs w:val="24"/>
              </w:rPr>
              <w:t>1.9.1.</w:t>
            </w:r>
          </w:p>
        </w:tc>
        <w:tc>
          <w:tcPr>
            <w:tcW w:w="2561" w:type="pct"/>
          </w:tcPr>
          <w:p w14:paraId="0ADF2045" w14:textId="5513FD92" w:rsidR="005A29C7" w:rsidRPr="005568F3" w:rsidRDefault="00C411B5" w:rsidP="009802BB">
            <w:pPr>
              <w:spacing w:line="276" w:lineRule="auto"/>
              <w:rPr>
                <w:szCs w:val="24"/>
              </w:rPr>
            </w:pPr>
            <w:r>
              <w:rPr>
                <w:color w:val="000000"/>
              </w:rPr>
              <w:t>k</w:t>
            </w:r>
            <w:r w:rsidR="005A29C7" w:rsidRPr="005568F3">
              <w:rPr>
                <w:color w:val="000000"/>
              </w:rPr>
              <w:t xml:space="preserve">ai vaikui yra teikiamos socialinio darbuotojo ar socialinio pedagogo paslaugos </w:t>
            </w:r>
          </w:p>
        </w:tc>
        <w:tc>
          <w:tcPr>
            <w:tcW w:w="1984" w:type="pct"/>
          </w:tcPr>
          <w:p w14:paraId="2CE5AEE4" w14:textId="4AA50C40" w:rsidR="005A29C7" w:rsidRPr="00051D1D" w:rsidRDefault="00051D1D" w:rsidP="009729D3">
            <w:pPr>
              <w:spacing w:line="276" w:lineRule="auto"/>
              <w:jc w:val="both"/>
              <w:rPr>
                <w:szCs w:val="24"/>
              </w:rPr>
            </w:pPr>
            <w:r>
              <w:rPr>
                <w:szCs w:val="24"/>
              </w:rPr>
              <w:t xml:space="preserve">Iki </w:t>
            </w:r>
            <w:r w:rsidR="0099309F" w:rsidRPr="00051D1D">
              <w:rPr>
                <w:szCs w:val="24"/>
              </w:rPr>
              <w:t xml:space="preserve">100,00 </w:t>
            </w:r>
            <w:r w:rsidR="005A29C7" w:rsidRPr="00051D1D">
              <w:rPr>
                <w:szCs w:val="24"/>
              </w:rPr>
              <w:t>Eur/mėn. asmeniui</w:t>
            </w:r>
          </w:p>
        </w:tc>
      </w:tr>
      <w:tr w:rsidR="005A29C7" w:rsidRPr="005568F3" w14:paraId="37508C8F" w14:textId="77777777" w:rsidTr="009802BB">
        <w:trPr>
          <w:trHeight w:val="20"/>
        </w:trPr>
        <w:tc>
          <w:tcPr>
            <w:tcW w:w="455" w:type="pct"/>
          </w:tcPr>
          <w:p w14:paraId="15B910AC" w14:textId="77777777" w:rsidR="005A29C7" w:rsidRPr="005568F3" w:rsidRDefault="005A29C7" w:rsidP="009802BB">
            <w:pPr>
              <w:spacing w:line="276" w:lineRule="auto"/>
              <w:rPr>
                <w:szCs w:val="24"/>
              </w:rPr>
            </w:pPr>
            <w:r w:rsidRPr="005568F3">
              <w:rPr>
                <w:szCs w:val="24"/>
              </w:rPr>
              <w:t>1.9.2.</w:t>
            </w:r>
          </w:p>
        </w:tc>
        <w:tc>
          <w:tcPr>
            <w:tcW w:w="2561" w:type="pct"/>
          </w:tcPr>
          <w:p w14:paraId="77C15413" w14:textId="7080D94B" w:rsidR="005A29C7" w:rsidRPr="00051D1D" w:rsidRDefault="00C411B5" w:rsidP="009802BB">
            <w:pPr>
              <w:spacing w:line="276" w:lineRule="auto"/>
              <w:rPr>
                <w:szCs w:val="24"/>
              </w:rPr>
            </w:pPr>
            <w:r>
              <w:rPr>
                <w:color w:val="000000"/>
              </w:rPr>
              <w:t>k</w:t>
            </w:r>
            <w:r w:rsidR="005A29C7" w:rsidRPr="005568F3">
              <w:rPr>
                <w:color w:val="000000"/>
              </w:rPr>
              <w:t>ai paslaugos teikiamos vaikui su negalia ir (ar) vaikui, turinčiam specialiųjų ugdymosi poreikių, ir (ar) vaikui, kuriam taikoma atvejo vadyba, ir (ar) vaikui teikiamos socialinio darbuotojo ar socialinio pedagogo ir kt. specialistų (psichologo, logopedo ir kt.) paslaugos </w:t>
            </w:r>
          </w:p>
        </w:tc>
        <w:tc>
          <w:tcPr>
            <w:tcW w:w="1984" w:type="pct"/>
          </w:tcPr>
          <w:p w14:paraId="4EC35995" w14:textId="75CA8AFB" w:rsidR="005A29C7" w:rsidRPr="00051D1D" w:rsidRDefault="00051D1D" w:rsidP="009729D3">
            <w:pPr>
              <w:spacing w:line="276" w:lineRule="auto"/>
              <w:jc w:val="both"/>
              <w:rPr>
                <w:szCs w:val="24"/>
              </w:rPr>
            </w:pPr>
            <w:r>
              <w:rPr>
                <w:szCs w:val="24"/>
              </w:rPr>
              <w:t xml:space="preserve">Iki </w:t>
            </w:r>
            <w:r w:rsidR="0099309F" w:rsidRPr="00051D1D">
              <w:rPr>
                <w:szCs w:val="24"/>
              </w:rPr>
              <w:t xml:space="preserve">152,00 </w:t>
            </w:r>
            <w:r w:rsidR="005A29C7" w:rsidRPr="00051D1D">
              <w:rPr>
                <w:szCs w:val="24"/>
              </w:rPr>
              <w:t>Eur/mėn. asmeniui</w:t>
            </w:r>
          </w:p>
        </w:tc>
      </w:tr>
      <w:tr w:rsidR="005A29C7" w:rsidRPr="005568F3" w14:paraId="192CB267" w14:textId="77777777" w:rsidTr="009802BB">
        <w:trPr>
          <w:trHeight w:val="20"/>
        </w:trPr>
        <w:tc>
          <w:tcPr>
            <w:tcW w:w="455" w:type="pct"/>
          </w:tcPr>
          <w:p w14:paraId="282D2537" w14:textId="77777777" w:rsidR="005A29C7" w:rsidRPr="005568F3" w:rsidRDefault="005A29C7" w:rsidP="009802BB">
            <w:pPr>
              <w:spacing w:line="276" w:lineRule="auto"/>
              <w:rPr>
                <w:szCs w:val="24"/>
              </w:rPr>
            </w:pPr>
            <w:r w:rsidRPr="005568F3">
              <w:rPr>
                <w:szCs w:val="24"/>
              </w:rPr>
              <w:lastRenderedPageBreak/>
              <w:t>1.10.</w:t>
            </w:r>
          </w:p>
        </w:tc>
        <w:tc>
          <w:tcPr>
            <w:tcW w:w="2561" w:type="pct"/>
          </w:tcPr>
          <w:p w14:paraId="66F96B98" w14:textId="77777777" w:rsidR="005A29C7" w:rsidRPr="005568F3" w:rsidRDefault="005A29C7" w:rsidP="009802BB">
            <w:pPr>
              <w:spacing w:line="276" w:lineRule="auto"/>
              <w:rPr>
                <w:szCs w:val="24"/>
              </w:rPr>
            </w:pPr>
            <w:r w:rsidRPr="005568F3">
              <w:rPr>
                <w:szCs w:val="24"/>
              </w:rPr>
              <w:t>Socialinė reabilitacija asmenims su negalia bendruomenėje</w:t>
            </w:r>
          </w:p>
        </w:tc>
        <w:tc>
          <w:tcPr>
            <w:tcW w:w="1984" w:type="pct"/>
          </w:tcPr>
          <w:p w14:paraId="09A1A467" w14:textId="3221720B" w:rsidR="005A29C7" w:rsidRPr="005568F3" w:rsidRDefault="00051D1D" w:rsidP="009802BB">
            <w:pPr>
              <w:spacing w:line="276" w:lineRule="auto"/>
              <w:rPr>
                <w:szCs w:val="24"/>
              </w:rPr>
            </w:pPr>
            <w:r>
              <w:rPr>
                <w:szCs w:val="24"/>
              </w:rPr>
              <w:t xml:space="preserve">Iki </w:t>
            </w:r>
            <w:r w:rsidR="005A29C7" w:rsidRPr="005568F3">
              <w:rPr>
                <w:szCs w:val="24"/>
              </w:rPr>
              <w:t>58,69 Eur/mėn. asmeniui</w:t>
            </w:r>
          </w:p>
        </w:tc>
      </w:tr>
      <w:tr w:rsidR="005A29C7" w:rsidRPr="005568F3" w14:paraId="77CBE9E7" w14:textId="77777777" w:rsidTr="009802BB">
        <w:trPr>
          <w:trHeight w:val="273"/>
        </w:trPr>
        <w:tc>
          <w:tcPr>
            <w:tcW w:w="455" w:type="pct"/>
            <w:vAlign w:val="center"/>
          </w:tcPr>
          <w:p w14:paraId="62C4C89F" w14:textId="77777777" w:rsidR="005A29C7" w:rsidRPr="005568F3" w:rsidRDefault="005A29C7" w:rsidP="009802BB">
            <w:pPr>
              <w:spacing w:line="276" w:lineRule="auto"/>
              <w:rPr>
                <w:b/>
                <w:szCs w:val="24"/>
              </w:rPr>
            </w:pPr>
            <w:r w:rsidRPr="005568F3">
              <w:rPr>
                <w:b/>
                <w:szCs w:val="24"/>
              </w:rPr>
              <w:t>2.</w:t>
            </w:r>
          </w:p>
        </w:tc>
        <w:tc>
          <w:tcPr>
            <w:tcW w:w="4545" w:type="pct"/>
            <w:gridSpan w:val="2"/>
            <w:vAlign w:val="center"/>
          </w:tcPr>
          <w:p w14:paraId="3251663C" w14:textId="77777777" w:rsidR="005A29C7" w:rsidRPr="005568F3" w:rsidRDefault="005A29C7" w:rsidP="009802BB">
            <w:pPr>
              <w:spacing w:line="276" w:lineRule="auto"/>
              <w:rPr>
                <w:b/>
                <w:szCs w:val="24"/>
              </w:rPr>
            </w:pPr>
            <w:r w:rsidRPr="005568F3">
              <w:rPr>
                <w:b/>
                <w:szCs w:val="24"/>
              </w:rPr>
              <w:t>Socialinės globos paslaugos</w:t>
            </w:r>
          </w:p>
        </w:tc>
      </w:tr>
      <w:tr w:rsidR="005A29C7" w:rsidRPr="005568F3" w14:paraId="2D25BBD9" w14:textId="77777777" w:rsidTr="009802BB">
        <w:trPr>
          <w:trHeight w:val="20"/>
        </w:trPr>
        <w:tc>
          <w:tcPr>
            <w:tcW w:w="455" w:type="pct"/>
          </w:tcPr>
          <w:p w14:paraId="64D94883" w14:textId="77777777" w:rsidR="005A29C7" w:rsidRPr="005568F3" w:rsidRDefault="005A29C7" w:rsidP="009802BB">
            <w:pPr>
              <w:spacing w:line="276" w:lineRule="auto"/>
              <w:rPr>
                <w:szCs w:val="24"/>
              </w:rPr>
            </w:pPr>
            <w:r w:rsidRPr="005568F3">
              <w:rPr>
                <w:szCs w:val="24"/>
              </w:rPr>
              <w:t>2.1.</w:t>
            </w:r>
          </w:p>
        </w:tc>
        <w:tc>
          <w:tcPr>
            <w:tcW w:w="2561" w:type="pct"/>
          </w:tcPr>
          <w:p w14:paraId="7EBFC4B2" w14:textId="77777777" w:rsidR="005A29C7" w:rsidRPr="005568F3" w:rsidRDefault="005A29C7" w:rsidP="009802BB">
            <w:pPr>
              <w:spacing w:line="276" w:lineRule="auto"/>
              <w:rPr>
                <w:szCs w:val="24"/>
              </w:rPr>
            </w:pPr>
            <w:r w:rsidRPr="005568F3">
              <w:rPr>
                <w:szCs w:val="24"/>
              </w:rPr>
              <w:t>Trumpalaikė / ilgalaikė socialinė globa vaikui, likusiam be tėvų globos</w:t>
            </w:r>
          </w:p>
        </w:tc>
        <w:tc>
          <w:tcPr>
            <w:tcW w:w="1984" w:type="pct"/>
          </w:tcPr>
          <w:p w14:paraId="1DE9CB37" w14:textId="212A36FF" w:rsidR="005A29C7" w:rsidRPr="00051D1D" w:rsidRDefault="00051D1D" w:rsidP="009802BB">
            <w:pPr>
              <w:spacing w:line="276" w:lineRule="auto"/>
              <w:rPr>
                <w:szCs w:val="24"/>
              </w:rPr>
            </w:pPr>
            <w:r w:rsidRPr="00051D1D">
              <w:rPr>
                <w:szCs w:val="24"/>
              </w:rPr>
              <w:t xml:space="preserve">Iki </w:t>
            </w:r>
            <w:r w:rsidR="0099309F" w:rsidRPr="00051D1D">
              <w:rPr>
                <w:szCs w:val="24"/>
              </w:rPr>
              <w:t xml:space="preserve">3200,00 </w:t>
            </w:r>
            <w:r w:rsidR="005A29C7" w:rsidRPr="00051D1D">
              <w:rPr>
                <w:szCs w:val="24"/>
              </w:rPr>
              <w:t>Eur/mėn. asmeniui</w:t>
            </w:r>
          </w:p>
        </w:tc>
      </w:tr>
      <w:tr w:rsidR="005A29C7" w:rsidRPr="005568F3" w14:paraId="7813F719" w14:textId="77777777" w:rsidTr="009802BB">
        <w:trPr>
          <w:trHeight w:val="20"/>
        </w:trPr>
        <w:tc>
          <w:tcPr>
            <w:tcW w:w="455" w:type="pct"/>
          </w:tcPr>
          <w:p w14:paraId="1BA43685" w14:textId="77777777" w:rsidR="005A29C7" w:rsidRPr="005568F3" w:rsidRDefault="005A29C7" w:rsidP="009802BB">
            <w:pPr>
              <w:spacing w:line="276" w:lineRule="auto"/>
              <w:rPr>
                <w:szCs w:val="24"/>
              </w:rPr>
            </w:pPr>
            <w:r w:rsidRPr="005568F3">
              <w:rPr>
                <w:szCs w:val="24"/>
              </w:rPr>
              <w:t>2.2.</w:t>
            </w:r>
          </w:p>
        </w:tc>
        <w:tc>
          <w:tcPr>
            <w:tcW w:w="2561" w:type="pct"/>
          </w:tcPr>
          <w:p w14:paraId="05CC591F" w14:textId="77777777" w:rsidR="005A29C7" w:rsidRPr="003E1467" w:rsidRDefault="005A29C7" w:rsidP="009802BB">
            <w:pPr>
              <w:spacing w:line="276" w:lineRule="auto"/>
              <w:rPr>
                <w:szCs w:val="24"/>
              </w:rPr>
            </w:pPr>
            <w:r w:rsidRPr="003E1467">
              <w:rPr>
                <w:szCs w:val="24"/>
              </w:rPr>
              <w:t>Trumpalaikė / ilgalaikė socialinė globa vaikui su sunkia negalia, likusiam be tėvų globos</w:t>
            </w:r>
          </w:p>
        </w:tc>
        <w:tc>
          <w:tcPr>
            <w:tcW w:w="1984" w:type="pct"/>
          </w:tcPr>
          <w:p w14:paraId="0B83B4B6" w14:textId="690BEF48" w:rsidR="005A29C7" w:rsidRPr="003E1467" w:rsidRDefault="0099309F" w:rsidP="009729D3">
            <w:pPr>
              <w:spacing w:line="276" w:lineRule="auto"/>
              <w:jc w:val="both"/>
              <w:rPr>
                <w:szCs w:val="24"/>
              </w:rPr>
            </w:pPr>
            <w:r w:rsidRPr="003E1467">
              <w:rPr>
                <w:szCs w:val="24"/>
              </w:rPr>
              <w:t>3</w:t>
            </w:r>
            <w:r w:rsidR="00051D1D" w:rsidRPr="003E1467">
              <w:rPr>
                <w:szCs w:val="24"/>
              </w:rPr>
              <w:t>0</w:t>
            </w:r>
            <w:r w:rsidRPr="003E1467">
              <w:rPr>
                <w:szCs w:val="24"/>
              </w:rPr>
              <w:t xml:space="preserve">00,00 </w:t>
            </w:r>
            <w:r w:rsidR="005A29C7" w:rsidRPr="003E1467">
              <w:rPr>
                <w:szCs w:val="24"/>
              </w:rPr>
              <w:t>Eur/mėn. asmeniui, kai Kėdainių rajono savivaldybės (toliau – Savivaldybė) ir šias paslaugas teikiančios socialinių paslaugų įstaigos (toliau – paslaugos teikėjas) sutartis dėl šių paslaugų teikimo pasirašyta iki 2024 m. gruodžio 31 d.</w:t>
            </w:r>
          </w:p>
          <w:p w14:paraId="56B8514E" w14:textId="48185125" w:rsidR="005A29C7" w:rsidRPr="003E1467" w:rsidRDefault="009729D3" w:rsidP="009729D3">
            <w:pPr>
              <w:spacing w:line="276" w:lineRule="auto"/>
              <w:jc w:val="both"/>
              <w:rPr>
                <w:szCs w:val="24"/>
              </w:rPr>
            </w:pPr>
            <w:r w:rsidRPr="003E1467">
              <w:rPr>
                <w:szCs w:val="24"/>
              </w:rPr>
              <w:t>K</w:t>
            </w:r>
            <w:r w:rsidR="005A29C7" w:rsidRPr="003E1467">
              <w:rPr>
                <w:szCs w:val="24"/>
              </w:rPr>
              <w:t>ai Savivaldybės ir paslaugų teikėjo sutartis dėl šių paslaugų teikimo pasirašyta po 2025 m. sausio 1 d. – neviršijant Lietuvos Respublikos socialinės apsaugos ir darbo ministro 2024 m. birželio 25 d. įsakymu Nr. A1-426 „Dėl Socialinių paslaugų finansavimo ir lėšų apskaičiavimo metodikos patvirtinimo“ (toliau – Įsakymas) nustatytos savivaldybių administracijoms iš valstybės biudžeto dotacijos skiriamos lėšų socialinei globai asmeniui su sunkia negalia teikti dalies mėnesiui</w:t>
            </w:r>
            <w:r w:rsidRPr="003E1467">
              <w:rPr>
                <w:szCs w:val="24"/>
              </w:rPr>
              <w:t>.</w:t>
            </w:r>
          </w:p>
        </w:tc>
      </w:tr>
      <w:tr w:rsidR="005A29C7" w:rsidRPr="005568F3" w14:paraId="4CD9C7F5" w14:textId="77777777" w:rsidTr="009802BB">
        <w:trPr>
          <w:trHeight w:val="20"/>
        </w:trPr>
        <w:tc>
          <w:tcPr>
            <w:tcW w:w="455" w:type="pct"/>
          </w:tcPr>
          <w:p w14:paraId="30FB6B26" w14:textId="77777777" w:rsidR="005A29C7" w:rsidRPr="005568F3" w:rsidRDefault="005A29C7" w:rsidP="009802BB">
            <w:pPr>
              <w:spacing w:line="276" w:lineRule="auto"/>
              <w:rPr>
                <w:szCs w:val="24"/>
              </w:rPr>
            </w:pPr>
            <w:r w:rsidRPr="005568F3">
              <w:rPr>
                <w:szCs w:val="24"/>
              </w:rPr>
              <w:t>2.3.</w:t>
            </w:r>
          </w:p>
        </w:tc>
        <w:tc>
          <w:tcPr>
            <w:tcW w:w="2561" w:type="pct"/>
          </w:tcPr>
          <w:p w14:paraId="384A6E64" w14:textId="77777777" w:rsidR="005A29C7" w:rsidRPr="005568F3" w:rsidRDefault="005A29C7" w:rsidP="009802BB">
            <w:pPr>
              <w:spacing w:line="276" w:lineRule="auto"/>
              <w:rPr>
                <w:szCs w:val="24"/>
              </w:rPr>
            </w:pPr>
            <w:r w:rsidRPr="005568F3">
              <w:rPr>
                <w:szCs w:val="24"/>
              </w:rPr>
              <w:t>Trumpalaikė / ilgalaikė socialinė globa suaugusiam asmeniui su negalia ir senyvo amžiaus asmeniui</w:t>
            </w:r>
          </w:p>
        </w:tc>
        <w:tc>
          <w:tcPr>
            <w:tcW w:w="1984" w:type="pct"/>
          </w:tcPr>
          <w:p w14:paraId="1A79C726" w14:textId="77777777" w:rsidR="005A29C7" w:rsidRPr="005568F3" w:rsidRDefault="005A29C7" w:rsidP="009729D3">
            <w:pPr>
              <w:spacing w:line="276" w:lineRule="auto"/>
              <w:jc w:val="both"/>
              <w:rPr>
                <w:szCs w:val="24"/>
              </w:rPr>
            </w:pPr>
            <w:r w:rsidRPr="005568F3">
              <w:rPr>
                <w:szCs w:val="24"/>
              </w:rPr>
              <w:t>1 300,00 Eur/mėn. asmeniui</w:t>
            </w:r>
          </w:p>
        </w:tc>
      </w:tr>
      <w:tr w:rsidR="005A29C7" w:rsidRPr="005568F3" w14:paraId="57839E18" w14:textId="77777777" w:rsidTr="009802BB">
        <w:trPr>
          <w:trHeight w:val="20"/>
        </w:trPr>
        <w:tc>
          <w:tcPr>
            <w:tcW w:w="455" w:type="pct"/>
          </w:tcPr>
          <w:p w14:paraId="59D8E2F6" w14:textId="77777777" w:rsidR="005A29C7" w:rsidRPr="005568F3" w:rsidRDefault="005A29C7" w:rsidP="009802BB">
            <w:pPr>
              <w:spacing w:line="276" w:lineRule="auto"/>
              <w:rPr>
                <w:szCs w:val="24"/>
              </w:rPr>
            </w:pPr>
            <w:r w:rsidRPr="005568F3">
              <w:rPr>
                <w:szCs w:val="24"/>
              </w:rPr>
              <w:t>2.4.</w:t>
            </w:r>
          </w:p>
        </w:tc>
        <w:tc>
          <w:tcPr>
            <w:tcW w:w="2561" w:type="pct"/>
          </w:tcPr>
          <w:p w14:paraId="72845649" w14:textId="621DC3F8" w:rsidR="00051D1D" w:rsidRPr="00592BC3" w:rsidRDefault="005A29C7" w:rsidP="009802BB">
            <w:pPr>
              <w:spacing w:line="276" w:lineRule="auto"/>
              <w:jc w:val="both"/>
              <w:rPr>
                <w:szCs w:val="24"/>
              </w:rPr>
            </w:pPr>
            <w:r w:rsidRPr="005568F3">
              <w:rPr>
                <w:szCs w:val="24"/>
              </w:rPr>
              <w:t xml:space="preserve">Trumpalaikė / ilgalaikė socialinė globa suaugusiam asmeniui su sunkia negalia ir </w:t>
            </w:r>
            <w:r w:rsidR="00051D1D" w:rsidRPr="00592BC3">
              <w:rPr>
                <w:color w:val="000000"/>
              </w:rPr>
              <w:t>senatvės pensijos amžiaus asmeniui su sunkia negalia</w:t>
            </w:r>
          </w:p>
          <w:p w14:paraId="484A9C18" w14:textId="77777777" w:rsidR="00051D1D" w:rsidRPr="00592BC3" w:rsidRDefault="00051D1D" w:rsidP="009802BB">
            <w:pPr>
              <w:spacing w:line="276" w:lineRule="auto"/>
              <w:jc w:val="both"/>
              <w:rPr>
                <w:szCs w:val="24"/>
              </w:rPr>
            </w:pPr>
          </w:p>
          <w:p w14:paraId="7087D2DA" w14:textId="2AF3E3ED" w:rsidR="005A29C7" w:rsidRPr="005568F3" w:rsidRDefault="005A29C7" w:rsidP="009802BB">
            <w:pPr>
              <w:spacing w:line="276" w:lineRule="auto"/>
              <w:jc w:val="both"/>
              <w:rPr>
                <w:szCs w:val="24"/>
              </w:rPr>
            </w:pPr>
          </w:p>
        </w:tc>
        <w:tc>
          <w:tcPr>
            <w:tcW w:w="1984" w:type="pct"/>
            <w:vAlign w:val="center"/>
          </w:tcPr>
          <w:p w14:paraId="25B0ED15" w14:textId="77777777" w:rsidR="005A29C7" w:rsidRPr="005568F3" w:rsidRDefault="005A29C7" w:rsidP="009729D3">
            <w:pPr>
              <w:spacing w:line="276" w:lineRule="auto"/>
              <w:jc w:val="both"/>
              <w:rPr>
                <w:szCs w:val="24"/>
              </w:rPr>
            </w:pPr>
            <w:r w:rsidRPr="005568F3">
              <w:rPr>
                <w:szCs w:val="24"/>
              </w:rPr>
              <w:t>1 200,00 Eur/mėn. asmeniui, kai Savivaldybės, šias paslaugas teikiančio paslaugos teikėjo ir asmens (jo teisėto atstovo) sutartis dėl šių paslaugų teikimo pasirašyta iki 2024 m. gruodžio 31 d.</w:t>
            </w:r>
          </w:p>
          <w:p w14:paraId="0F840A16" w14:textId="044E935E" w:rsidR="005A29C7" w:rsidRPr="005568F3" w:rsidRDefault="005A29C7" w:rsidP="009729D3">
            <w:pPr>
              <w:spacing w:line="276" w:lineRule="auto"/>
              <w:jc w:val="both"/>
              <w:rPr>
                <w:szCs w:val="24"/>
              </w:rPr>
            </w:pPr>
            <w:r w:rsidRPr="005568F3">
              <w:rPr>
                <w:szCs w:val="24"/>
              </w:rPr>
              <w:t xml:space="preserve">Kai Savivaldybės, paslaugų teikėjo ir asmens (jo teisėto atstovo)  sutartis dėl šių paslaugų teikimo pasirašyta po 2025 m. sausio 1 d. – neviršijant </w:t>
            </w:r>
            <w:r w:rsidR="00311E22">
              <w:rPr>
                <w:szCs w:val="24"/>
              </w:rPr>
              <w:t>Į</w:t>
            </w:r>
            <w:r w:rsidRPr="005568F3">
              <w:rPr>
                <w:szCs w:val="24"/>
              </w:rPr>
              <w:t>sakym</w:t>
            </w:r>
            <w:r w:rsidR="00311E22">
              <w:rPr>
                <w:szCs w:val="24"/>
              </w:rPr>
              <w:t xml:space="preserve">e </w:t>
            </w:r>
            <w:r w:rsidRPr="005568F3">
              <w:rPr>
                <w:szCs w:val="24"/>
              </w:rPr>
              <w:t xml:space="preserve">nustatytos savivaldybių administracijoms iš valstybės biudžeto dotacijos skiriamos lėšų socialinei </w:t>
            </w:r>
            <w:r w:rsidRPr="005568F3">
              <w:rPr>
                <w:szCs w:val="24"/>
              </w:rPr>
              <w:lastRenderedPageBreak/>
              <w:t>globai asmeniui su sunkia negalia teikti dalies mėnesiui.</w:t>
            </w:r>
          </w:p>
        </w:tc>
      </w:tr>
      <w:tr w:rsidR="009729D3" w:rsidRPr="005568F3" w14:paraId="097C8E11" w14:textId="77777777" w:rsidTr="009729D3">
        <w:trPr>
          <w:trHeight w:val="20"/>
        </w:trPr>
        <w:tc>
          <w:tcPr>
            <w:tcW w:w="455" w:type="pct"/>
          </w:tcPr>
          <w:p w14:paraId="6F54F015" w14:textId="77777777" w:rsidR="009729D3" w:rsidRPr="005568F3" w:rsidRDefault="009729D3" w:rsidP="009802BB">
            <w:pPr>
              <w:spacing w:line="276" w:lineRule="auto"/>
              <w:rPr>
                <w:szCs w:val="24"/>
              </w:rPr>
            </w:pPr>
            <w:r w:rsidRPr="005568F3">
              <w:rPr>
                <w:szCs w:val="24"/>
              </w:rPr>
              <w:lastRenderedPageBreak/>
              <w:t>2.5.</w:t>
            </w:r>
          </w:p>
        </w:tc>
        <w:tc>
          <w:tcPr>
            <w:tcW w:w="4545" w:type="pct"/>
            <w:gridSpan w:val="2"/>
          </w:tcPr>
          <w:p w14:paraId="036309D3" w14:textId="162ADD6F" w:rsidR="009729D3" w:rsidRPr="00DD1573" w:rsidRDefault="009729D3" w:rsidP="009802BB">
            <w:pPr>
              <w:spacing w:line="276" w:lineRule="auto"/>
              <w:rPr>
                <w:szCs w:val="24"/>
              </w:rPr>
            </w:pPr>
            <w:r w:rsidRPr="00DD1573">
              <w:rPr>
                <w:szCs w:val="24"/>
              </w:rPr>
              <w:t xml:space="preserve">Dienos socialinė globa asmens namuose: </w:t>
            </w:r>
          </w:p>
        </w:tc>
      </w:tr>
      <w:tr w:rsidR="00592BC3" w:rsidRPr="005568F3" w14:paraId="0EE75B40" w14:textId="77777777" w:rsidTr="009802BB">
        <w:trPr>
          <w:trHeight w:val="20"/>
        </w:trPr>
        <w:tc>
          <w:tcPr>
            <w:tcW w:w="455" w:type="pct"/>
          </w:tcPr>
          <w:p w14:paraId="4244533B" w14:textId="7A508C97" w:rsidR="00592BC3" w:rsidRPr="005568F3" w:rsidRDefault="00592BC3" w:rsidP="009802BB">
            <w:pPr>
              <w:spacing w:line="276" w:lineRule="auto"/>
              <w:rPr>
                <w:szCs w:val="24"/>
              </w:rPr>
            </w:pPr>
            <w:r>
              <w:rPr>
                <w:szCs w:val="24"/>
              </w:rPr>
              <w:t>2.5.1.</w:t>
            </w:r>
          </w:p>
        </w:tc>
        <w:tc>
          <w:tcPr>
            <w:tcW w:w="2561" w:type="pct"/>
          </w:tcPr>
          <w:p w14:paraId="5239E502" w14:textId="1CFBAAE5" w:rsidR="00592BC3" w:rsidRPr="00DD1573" w:rsidRDefault="00C411B5" w:rsidP="009802BB">
            <w:pPr>
              <w:spacing w:line="276" w:lineRule="auto"/>
              <w:ind w:hanging="18"/>
              <w:rPr>
                <w:szCs w:val="24"/>
              </w:rPr>
            </w:pPr>
            <w:r w:rsidRPr="00DD1573">
              <w:rPr>
                <w:szCs w:val="24"/>
              </w:rPr>
              <w:t>vaikui su negalia, suaugusiam asmeniui su negalia ir senyvo amžiaus asmeniui</w:t>
            </w:r>
          </w:p>
        </w:tc>
        <w:tc>
          <w:tcPr>
            <w:tcW w:w="1984" w:type="pct"/>
          </w:tcPr>
          <w:p w14:paraId="1213711F" w14:textId="173F0C4B" w:rsidR="00592BC3" w:rsidRPr="00DD1573" w:rsidRDefault="00C411B5" w:rsidP="009802BB">
            <w:pPr>
              <w:spacing w:line="276" w:lineRule="auto"/>
              <w:rPr>
                <w:szCs w:val="24"/>
              </w:rPr>
            </w:pPr>
            <w:r w:rsidRPr="00DD1573">
              <w:rPr>
                <w:szCs w:val="24"/>
              </w:rPr>
              <w:t>Iki 1</w:t>
            </w:r>
            <w:r w:rsidR="00EB2273" w:rsidRPr="00DD1573">
              <w:rPr>
                <w:szCs w:val="24"/>
              </w:rPr>
              <w:t>3</w:t>
            </w:r>
            <w:r w:rsidRPr="00DD1573">
              <w:rPr>
                <w:szCs w:val="24"/>
              </w:rPr>
              <w:t>,</w:t>
            </w:r>
            <w:r w:rsidR="00EB2273" w:rsidRPr="00DD1573">
              <w:rPr>
                <w:szCs w:val="24"/>
              </w:rPr>
              <w:t>0</w:t>
            </w:r>
            <w:r w:rsidRPr="00DD1573">
              <w:rPr>
                <w:szCs w:val="24"/>
              </w:rPr>
              <w:t>0 Eur/val. asmeniui</w:t>
            </w:r>
          </w:p>
        </w:tc>
      </w:tr>
      <w:tr w:rsidR="005A29C7" w:rsidRPr="005568F3" w14:paraId="05C87AE1" w14:textId="77777777" w:rsidTr="009802BB">
        <w:trPr>
          <w:trHeight w:val="20"/>
        </w:trPr>
        <w:tc>
          <w:tcPr>
            <w:tcW w:w="455" w:type="pct"/>
          </w:tcPr>
          <w:p w14:paraId="0A62CE50" w14:textId="472B64F2" w:rsidR="005A29C7" w:rsidRPr="005568F3" w:rsidRDefault="005A29C7" w:rsidP="009802BB">
            <w:pPr>
              <w:spacing w:line="276" w:lineRule="auto"/>
              <w:rPr>
                <w:szCs w:val="24"/>
              </w:rPr>
            </w:pPr>
            <w:r w:rsidRPr="005568F3">
              <w:rPr>
                <w:szCs w:val="24"/>
              </w:rPr>
              <w:t>2.</w:t>
            </w:r>
            <w:r w:rsidR="009729D3">
              <w:rPr>
                <w:szCs w:val="24"/>
              </w:rPr>
              <w:t>5</w:t>
            </w:r>
            <w:r w:rsidRPr="005568F3">
              <w:rPr>
                <w:szCs w:val="24"/>
              </w:rPr>
              <w:t>.</w:t>
            </w:r>
            <w:r w:rsidR="009729D3">
              <w:rPr>
                <w:szCs w:val="24"/>
              </w:rPr>
              <w:t>2.</w:t>
            </w:r>
          </w:p>
        </w:tc>
        <w:tc>
          <w:tcPr>
            <w:tcW w:w="2561" w:type="pct"/>
          </w:tcPr>
          <w:p w14:paraId="188ABDB6" w14:textId="1C6FBA65" w:rsidR="00C411B5" w:rsidRPr="00DD1573" w:rsidRDefault="00C411B5" w:rsidP="00C411B5">
            <w:pPr>
              <w:spacing w:line="276" w:lineRule="auto"/>
              <w:jc w:val="both"/>
              <w:rPr>
                <w:szCs w:val="24"/>
              </w:rPr>
            </w:pPr>
            <w:r w:rsidRPr="00DD1573">
              <w:rPr>
                <w:szCs w:val="24"/>
              </w:rPr>
              <w:t xml:space="preserve">vaikui su sunkia negalia, suaugusiam asmeniui su sunkia negalia ir </w:t>
            </w:r>
            <w:r w:rsidRPr="00DD1573">
              <w:rPr>
                <w:color w:val="000000"/>
              </w:rPr>
              <w:t>senatvės pensijos amžiaus asmeniui su sunkia negalia</w:t>
            </w:r>
          </w:p>
          <w:p w14:paraId="26691E4F" w14:textId="1D9C9E40" w:rsidR="00C411B5" w:rsidRPr="00DD1573" w:rsidRDefault="00C411B5" w:rsidP="009802BB">
            <w:pPr>
              <w:spacing w:line="276" w:lineRule="auto"/>
              <w:rPr>
                <w:szCs w:val="24"/>
              </w:rPr>
            </w:pPr>
          </w:p>
          <w:p w14:paraId="3F55E6EE" w14:textId="77777777" w:rsidR="00C411B5" w:rsidRPr="00DD1573" w:rsidRDefault="00C411B5" w:rsidP="009802BB">
            <w:pPr>
              <w:spacing w:line="276" w:lineRule="auto"/>
              <w:rPr>
                <w:szCs w:val="24"/>
              </w:rPr>
            </w:pPr>
          </w:p>
          <w:p w14:paraId="0B918604" w14:textId="7D7C1B8E" w:rsidR="005A29C7" w:rsidRPr="00DD1573" w:rsidRDefault="005A29C7" w:rsidP="009802BB">
            <w:pPr>
              <w:spacing w:line="276" w:lineRule="auto"/>
              <w:rPr>
                <w:szCs w:val="24"/>
              </w:rPr>
            </w:pPr>
          </w:p>
        </w:tc>
        <w:tc>
          <w:tcPr>
            <w:tcW w:w="1984" w:type="pct"/>
          </w:tcPr>
          <w:p w14:paraId="68CF0EB5" w14:textId="449A1B8E" w:rsidR="005A29C7" w:rsidRPr="00DD1573" w:rsidRDefault="00C411B5" w:rsidP="009729D3">
            <w:pPr>
              <w:spacing w:line="276" w:lineRule="auto"/>
              <w:jc w:val="both"/>
              <w:rPr>
                <w:szCs w:val="24"/>
              </w:rPr>
            </w:pPr>
            <w:r w:rsidRPr="00DD1573">
              <w:rPr>
                <w:szCs w:val="24"/>
              </w:rPr>
              <w:t>Iki 1</w:t>
            </w:r>
            <w:r w:rsidR="00EB2273" w:rsidRPr="00DD1573">
              <w:rPr>
                <w:szCs w:val="24"/>
              </w:rPr>
              <w:t>4</w:t>
            </w:r>
            <w:r w:rsidR="005A29C7" w:rsidRPr="00DD1573">
              <w:rPr>
                <w:szCs w:val="24"/>
              </w:rPr>
              <w:t xml:space="preserve">,00 Eur/val. asmeniui, kai Savivaldybės, paslaugų teikėjo ir asmens sutartis dėl šių paslaugų teikimo pasirašyta iki 2024 m. gruodžio 31 d. </w:t>
            </w:r>
          </w:p>
          <w:p w14:paraId="6A742BFD" w14:textId="2DE44A0E" w:rsidR="005A29C7" w:rsidRPr="00DD1573" w:rsidRDefault="00C411B5" w:rsidP="009729D3">
            <w:pPr>
              <w:spacing w:line="276" w:lineRule="auto"/>
              <w:jc w:val="both"/>
              <w:rPr>
                <w:szCs w:val="24"/>
              </w:rPr>
            </w:pPr>
            <w:r w:rsidRPr="00DD1573">
              <w:rPr>
                <w:szCs w:val="24"/>
              </w:rPr>
              <w:t>Iki 1</w:t>
            </w:r>
            <w:r w:rsidR="00EB2273" w:rsidRPr="00DD1573">
              <w:rPr>
                <w:szCs w:val="24"/>
              </w:rPr>
              <w:t>4,00</w:t>
            </w:r>
            <w:r w:rsidRPr="00DD1573">
              <w:rPr>
                <w:szCs w:val="24"/>
              </w:rPr>
              <w:t xml:space="preserve"> Eur/val. asmeniui, k</w:t>
            </w:r>
            <w:r w:rsidR="005A29C7" w:rsidRPr="00DD1573">
              <w:rPr>
                <w:szCs w:val="24"/>
              </w:rPr>
              <w:t>ai Savivaldybės, paslaugų teikėjo ir asmens sutartis dėl šių paslaugų teikimo pasirašyta po 2025 m. sausio 1 d. – neviršijant Įsakyme nustatytos savivaldybių administracijoms iš valstybės biudžeto dotacijos skiriamos lėšų socialinei globai asmeniui su sunkia negalia teikti dalies mėnesiui.</w:t>
            </w:r>
          </w:p>
        </w:tc>
      </w:tr>
      <w:tr w:rsidR="009729D3" w:rsidRPr="005568F3" w14:paraId="46EBDA8C" w14:textId="77777777" w:rsidTr="009729D3">
        <w:trPr>
          <w:trHeight w:val="20"/>
        </w:trPr>
        <w:tc>
          <w:tcPr>
            <w:tcW w:w="455" w:type="pct"/>
          </w:tcPr>
          <w:p w14:paraId="62A54B87" w14:textId="05455654" w:rsidR="009729D3" w:rsidRPr="005568F3" w:rsidRDefault="009729D3" w:rsidP="009802BB">
            <w:pPr>
              <w:spacing w:line="276" w:lineRule="auto"/>
              <w:rPr>
                <w:szCs w:val="24"/>
              </w:rPr>
            </w:pPr>
            <w:r>
              <w:rPr>
                <w:szCs w:val="24"/>
              </w:rPr>
              <w:t>2.6.</w:t>
            </w:r>
          </w:p>
        </w:tc>
        <w:tc>
          <w:tcPr>
            <w:tcW w:w="4545" w:type="pct"/>
            <w:gridSpan w:val="2"/>
          </w:tcPr>
          <w:p w14:paraId="5273FE33" w14:textId="44C7C8B3" w:rsidR="009729D3" w:rsidRPr="00DD1573" w:rsidRDefault="009729D3" w:rsidP="009802BB">
            <w:pPr>
              <w:spacing w:line="276" w:lineRule="auto"/>
              <w:rPr>
                <w:szCs w:val="24"/>
              </w:rPr>
            </w:pPr>
            <w:r w:rsidRPr="00DD1573">
              <w:rPr>
                <w:szCs w:val="24"/>
              </w:rPr>
              <w:t>Dienos socialinė globa teikiama dienos socialinės globos centruose:</w:t>
            </w:r>
          </w:p>
        </w:tc>
      </w:tr>
      <w:tr w:rsidR="00592BC3" w:rsidRPr="005568F3" w14:paraId="6246A63F" w14:textId="77777777" w:rsidTr="009802BB">
        <w:trPr>
          <w:trHeight w:val="20"/>
        </w:trPr>
        <w:tc>
          <w:tcPr>
            <w:tcW w:w="455" w:type="pct"/>
          </w:tcPr>
          <w:p w14:paraId="178A76AA" w14:textId="5E6DB4C4" w:rsidR="00592BC3" w:rsidRPr="005568F3" w:rsidRDefault="009729D3" w:rsidP="009802BB">
            <w:pPr>
              <w:spacing w:line="276" w:lineRule="auto"/>
              <w:rPr>
                <w:szCs w:val="24"/>
              </w:rPr>
            </w:pPr>
            <w:r>
              <w:rPr>
                <w:szCs w:val="24"/>
              </w:rPr>
              <w:t>2.6.1.</w:t>
            </w:r>
          </w:p>
        </w:tc>
        <w:tc>
          <w:tcPr>
            <w:tcW w:w="2561" w:type="pct"/>
          </w:tcPr>
          <w:p w14:paraId="35F72469" w14:textId="04D3BF4D" w:rsidR="00592BC3" w:rsidRPr="00DD1573" w:rsidRDefault="009729D3" w:rsidP="009802BB">
            <w:pPr>
              <w:spacing w:line="276" w:lineRule="auto"/>
              <w:rPr>
                <w:szCs w:val="24"/>
              </w:rPr>
            </w:pPr>
            <w:r w:rsidRPr="00DD1573">
              <w:rPr>
                <w:szCs w:val="24"/>
              </w:rPr>
              <w:t>vaikui su negalia, suaugusiam asmeniui su negalia ir senyvo amžiaus asmeniui</w:t>
            </w:r>
          </w:p>
        </w:tc>
        <w:tc>
          <w:tcPr>
            <w:tcW w:w="1984" w:type="pct"/>
          </w:tcPr>
          <w:p w14:paraId="653CA303" w14:textId="72D0C6D2" w:rsidR="00592BC3" w:rsidRPr="00DD1573" w:rsidRDefault="009729D3" w:rsidP="009802BB">
            <w:pPr>
              <w:spacing w:line="276" w:lineRule="auto"/>
              <w:rPr>
                <w:szCs w:val="24"/>
              </w:rPr>
            </w:pPr>
            <w:r w:rsidRPr="00DD1573">
              <w:rPr>
                <w:szCs w:val="24"/>
              </w:rPr>
              <w:t>Iki 1</w:t>
            </w:r>
            <w:r w:rsidR="00EB2273" w:rsidRPr="00DD1573">
              <w:rPr>
                <w:szCs w:val="24"/>
              </w:rPr>
              <w:t>4</w:t>
            </w:r>
            <w:r w:rsidRPr="00DD1573">
              <w:rPr>
                <w:szCs w:val="24"/>
              </w:rPr>
              <w:t>,00 Eur/val. asmeniui</w:t>
            </w:r>
          </w:p>
        </w:tc>
      </w:tr>
      <w:tr w:rsidR="009729D3" w:rsidRPr="005568F3" w14:paraId="24CC60DA" w14:textId="77777777" w:rsidTr="009802BB">
        <w:trPr>
          <w:trHeight w:val="20"/>
        </w:trPr>
        <w:tc>
          <w:tcPr>
            <w:tcW w:w="455" w:type="pct"/>
          </w:tcPr>
          <w:p w14:paraId="2217E267" w14:textId="0A91266F" w:rsidR="009729D3" w:rsidRDefault="009729D3" w:rsidP="009802BB">
            <w:pPr>
              <w:spacing w:line="276" w:lineRule="auto"/>
              <w:rPr>
                <w:szCs w:val="24"/>
              </w:rPr>
            </w:pPr>
            <w:r>
              <w:rPr>
                <w:szCs w:val="24"/>
              </w:rPr>
              <w:t>2.6.2.</w:t>
            </w:r>
          </w:p>
        </w:tc>
        <w:tc>
          <w:tcPr>
            <w:tcW w:w="2561" w:type="pct"/>
          </w:tcPr>
          <w:p w14:paraId="78BEA04C" w14:textId="77777777" w:rsidR="009729D3" w:rsidRPr="00DD1573" w:rsidRDefault="009729D3" w:rsidP="009729D3">
            <w:pPr>
              <w:spacing w:line="276" w:lineRule="auto"/>
              <w:jc w:val="both"/>
              <w:rPr>
                <w:szCs w:val="24"/>
              </w:rPr>
            </w:pPr>
            <w:r w:rsidRPr="00DD1573">
              <w:rPr>
                <w:szCs w:val="24"/>
              </w:rPr>
              <w:t xml:space="preserve">vaikui su sunkia negalia, suaugusiam asmeniui su sunkia negalia ir </w:t>
            </w:r>
            <w:r w:rsidRPr="00DD1573">
              <w:rPr>
                <w:color w:val="000000"/>
              </w:rPr>
              <w:t>senatvės pensijos amžiaus asmeniui su sunkia negalia</w:t>
            </w:r>
          </w:p>
          <w:p w14:paraId="09554451" w14:textId="77777777" w:rsidR="009729D3" w:rsidRPr="00DD1573" w:rsidRDefault="009729D3" w:rsidP="009802BB">
            <w:pPr>
              <w:spacing w:line="276" w:lineRule="auto"/>
              <w:rPr>
                <w:szCs w:val="24"/>
              </w:rPr>
            </w:pPr>
          </w:p>
        </w:tc>
        <w:tc>
          <w:tcPr>
            <w:tcW w:w="1984" w:type="pct"/>
          </w:tcPr>
          <w:p w14:paraId="55F1CF1C" w14:textId="40C9F184" w:rsidR="00DC0199" w:rsidRPr="00DD1573" w:rsidRDefault="00DC0199" w:rsidP="00DC0199">
            <w:pPr>
              <w:spacing w:line="276" w:lineRule="auto"/>
              <w:jc w:val="both"/>
              <w:rPr>
                <w:szCs w:val="24"/>
              </w:rPr>
            </w:pPr>
            <w:r w:rsidRPr="00DD1573">
              <w:rPr>
                <w:szCs w:val="24"/>
              </w:rPr>
              <w:t xml:space="preserve">Iki 15,00 Eur/val. asmeniui, kai Savivaldybės, paslaugų teikėjo ir asmens sutartis dėl šių paslaugų teikimo pasirašyta iki 2024 m. gruodžio 31 d. </w:t>
            </w:r>
          </w:p>
          <w:p w14:paraId="272A8210" w14:textId="3498689B" w:rsidR="009729D3" w:rsidRPr="00DD1573" w:rsidRDefault="00DC0199" w:rsidP="00DC0199">
            <w:pPr>
              <w:spacing w:line="276" w:lineRule="auto"/>
              <w:jc w:val="both"/>
              <w:rPr>
                <w:szCs w:val="24"/>
              </w:rPr>
            </w:pPr>
            <w:r w:rsidRPr="00DD1573">
              <w:rPr>
                <w:szCs w:val="24"/>
              </w:rPr>
              <w:t>Iki 15,00 Eur/val. asmeniui, kai Savivaldybės, paslaugų teikėjo ir asmens sutartis dėl šių paslaugų teikimo pasirašyta po 2025 m. sausio 1 d. – neviršijant Įsakyme nustatytos savivaldybių administracijoms iš valstybės biudžeto dotacijos skiriamos lėšų socialinei globai asmeniui su sunkia negalia teikti dalies mėnesiui.</w:t>
            </w:r>
          </w:p>
        </w:tc>
      </w:tr>
      <w:tr w:rsidR="005A29C7" w:rsidRPr="005568F3" w14:paraId="0A7A0AB8" w14:textId="77777777" w:rsidTr="009802BB">
        <w:trPr>
          <w:trHeight w:val="375"/>
        </w:trPr>
        <w:tc>
          <w:tcPr>
            <w:tcW w:w="455" w:type="pct"/>
            <w:vAlign w:val="center"/>
          </w:tcPr>
          <w:p w14:paraId="771EC7C7" w14:textId="77777777" w:rsidR="005A29C7" w:rsidRPr="005568F3" w:rsidRDefault="005A29C7" w:rsidP="009802BB">
            <w:pPr>
              <w:spacing w:line="276" w:lineRule="auto"/>
              <w:rPr>
                <w:b/>
                <w:bCs/>
                <w:szCs w:val="24"/>
              </w:rPr>
            </w:pPr>
            <w:r w:rsidRPr="005568F3">
              <w:rPr>
                <w:b/>
                <w:bCs/>
                <w:szCs w:val="24"/>
              </w:rPr>
              <w:t>3.</w:t>
            </w:r>
          </w:p>
        </w:tc>
        <w:tc>
          <w:tcPr>
            <w:tcW w:w="4545" w:type="pct"/>
            <w:gridSpan w:val="2"/>
            <w:vAlign w:val="center"/>
          </w:tcPr>
          <w:p w14:paraId="72E3066A" w14:textId="28E638CF" w:rsidR="003E1467" w:rsidRPr="005568F3" w:rsidRDefault="005A29C7" w:rsidP="009802BB">
            <w:pPr>
              <w:spacing w:line="276" w:lineRule="auto"/>
              <w:rPr>
                <w:b/>
                <w:bCs/>
                <w:szCs w:val="24"/>
              </w:rPr>
            </w:pPr>
            <w:r w:rsidRPr="005568F3">
              <w:rPr>
                <w:b/>
                <w:bCs/>
                <w:szCs w:val="24"/>
              </w:rPr>
              <w:t>Laikino atokvėpio paslauga</w:t>
            </w:r>
            <w:r w:rsidR="003E1467">
              <w:rPr>
                <w:b/>
                <w:bCs/>
                <w:szCs w:val="24"/>
              </w:rPr>
              <w:t>:</w:t>
            </w:r>
          </w:p>
        </w:tc>
      </w:tr>
      <w:tr w:rsidR="005A29C7" w:rsidRPr="005568F3" w14:paraId="3D7E2FF8" w14:textId="77777777" w:rsidTr="003E1467">
        <w:trPr>
          <w:trHeight w:val="6381"/>
        </w:trPr>
        <w:tc>
          <w:tcPr>
            <w:tcW w:w="455" w:type="pct"/>
          </w:tcPr>
          <w:p w14:paraId="06F9F237" w14:textId="77777777" w:rsidR="005A29C7" w:rsidRPr="005568F3" w:rsidRDefault="005A29C7" w:rsidP="009802BB">
            <w:pPr>
              <w:spacing w:line="276" w:lineRule="auto"/>
              <w:rPr>
                <w:szCs w:val="24"/>
              </w:rPr>
            </w:pPr>
            <w:r w:rsidRPr="005568F3">
              <w:rPr>
                <w:szCs w:val="24"/>
              </w:rPr>
              <w:lastRenderedPageBreak/>
              <w:t>3.1.</w:t>
            </w:r>
          </w:p>
        </w:tc>
        <w:tc>
          <w:tcPr>
            <w:tcW w:w="2561" w:type="pct"/>
          </w:tcPr>
          <w:p w14:paraId="4A3C791A" w14:textId="3D6C3A9E" w:rsidR="005A29C7" w:rsidRDefault="005A29C7" w:rsidP="009802BB">
            <w:pPr>
              <w:spacing w:line="276" w:lineRule="auto"/>
              <w:rPr>
                <w:szCs w:val="24"/>
              </w:rPr>
            </w:pPr>
            <w:r w:rsidRPr="005568F3">
              <w:rPr>
                <w:szCs w:val="24"/>
              </w:rPr>
              <w:t>prižiūrimo asmens namuose</w:t>
            </w:r>
          </w:p>
          <w:p w14:paraId="2456CF2C" w14:textId="77777777" w:rsidR="00170219" w:rsidRDefault="00170219" w:rsidP="009802BB">
            <w:pPr>
              <w:spacing w:line="276" w:lineRule="auto"/>
            </w:pPr>
          </w:p>
          <w:p w14:paraId="633A8D1E" w14:textId="77777777" w:rsidR="00170219" w:rsidRDefault="00170219" w:rsidP="009802BB">
            <w:pPr>
              <w:spacing w:line="276" w:lineRule="auto"/>
            </w:pPr>
          </w:p>
          <w:p w14:paraId="5B46FDEF" w14:textId="77777777" w:rsidR="00170219" w:rsidRDefault="00170219" w:rsidP="009802BB">
            <w:pPr>
              <w:spacing w:line="276" w:lineRule="auto"/>
            </w:pPr>
          </w:p>
          <w:p w14:paraId="0ADDBAB6" w14:textId="77777777" w:rsidR="00170219" w:rsidRDefault="00170219" w:rsidP="009802BB">
            <w:pPr>
              <w:spacing w:line="276" w:lineRule="auto"/>
            </w:pPr>
          </w:p>
          <w:p w14:paraId="673EE0F1" w14:textId="77777777" w:rsidR="00170219" w:rsidRDefault="00170219" w:rsidP="009802BB">
            <w:pPr>
              <w:spacing w:line="276" w:lineRule="auto"/>
            </w:pPr>
          </w:p>
          <w:p w14:paraId="5F38C760" w14:textId="77777777" w:rsidR="00170219" w:rsidRDefault="00170219" w:rsidP="009802BB">
            <w:pPr>
              <w:spacing w:line="276" w:lineRule="auto"/>
            </w:pPr>
          </w:p>
          <w:p w14:paraId="26D04504" w14:textId="77777777" w:rsidR="00170219" w:rsidRDefault="00170219" w:rsidP="009802BB">
            <w:pPr>
              <w:spacing w:line="276" w:lineRule="auto"/>
            </w:pPr>
          </w:p>
          <w:p w14:paraId="22EEE0AA" w14:textId="77777777" w:rsidR="00170219" w:rsidRDefault="00170219" w:rsidP="009802BB">
            <w:pPr>
              <w:spacing w:line="276" w:lineRule="auto"/>
            </w:pPr>
          </w:p>
          <w:p w14:paraId="0F8F5A6F" w14:textId="77777777" w:rsidR="00170219" w:rsidRDefault="00170219" w:rsidP="009802BB">
            <w:pPr>
              <w:spacing w:line="276" w:lineRule="auto"/>
            </w:pPr>
          </w:p>
          <w:p w14:paraId="00FB65F6" w14:textId="77777777" w:rsidR="00170219" w:rsidRDefault="00170219" w:rsidP="009802BB">
            <w:pPr>
              <w:spacing w:line="276" w:lineRule="auto"/>
            </w:pPr>
          </w:p>
          <w:p w14:paraId="113CD040" w14:textId="77777777" w:rsidR="00170219" w:rsidRDefault="00170219" w:rsidP="009802BB">
            <w:pPr>
              <w:spacing w:line="276" w:lineRule="auto"/>
            </w:pPr>
          </w:p>
          <w:p w14:paraId="11770A56" w14:textId="77777777" w:rsidR="00170219" w:rsidRDefault="00170219" w:rsidP="009802BB">
            <w:pPr>
              <w:spacing w:line="276" w:lineRule="auto"/>
              <w:rPr>
                <w:color w:val="000000"/>
              </w:rPr>
            </w:pPr>
          </w:p>
          <w:p w14:paraId="4E9C3BFF" w14:textId="77777777" w:rsidR="00170219" w:rsidRDefault="00170219" w:rsidP="009802BB">
            <w:pPr>
              <w:spacing w:line="276" w:lineRule="auto"/>
              <w:rPr>
                <w:color w:val="000000"/>
              </w:rPr>
            </w:pPr>
          </w:p>
          <w:p w14:paraId="297B5802" w14:textId="77777777" w:rsidR="00170219" w:rsidRDefault="00170219" w:rsidP="009802BB">
            <w:pPr>
              <w:spacing w:line="276" w:lineRule="auto"/>
              <w:rPr>
                <w:color w:val="000000"/>
              </w:rPr>
            </w:pPr>
          </w:p>
          <w:p w14:paraId="2824A2FA" w14:textId="77777777" w:rsidR="00170219" w:rsidRDefault="00170219" w:rsidP="009802BB">
            <w:pPr>
              <w:spacing w:line="276" w:lineRule="auto"/>
              <w:rPr>
                <w:color w:val="000000"/>
              </w:rPr>
            </w:pPr>
          </w:p>
          <w:p w14:paraId="5F1E0FEF" w14:textId="77777777" w:rsidR="00170219" w:rsidRDefault="00170219" w:rsidP="009802BB">
            <w:pPr>
              <w:spacing w:line="276" w:lineRule="auto"/>
              <w:rPr>
                <w:color w:val="000000"/>
              </w:rPr>
            </w:pPr>
          </w:p>
          <w:p w14:paraId="455B18D4" w14:textId="77777777" w:rsidR="00170219" w:rsidRDefault="00170219" w:rsidP="009802BB">
            <w:pPr>
              <w:spacing w:line="276" w:lineRule="auto"/>
              <w:rPr>
                <w:color w:val="000000"/>
              </w:rPr>
            </w:pPr>
          </w:p>
          <w:p w14:paraId="53D56091" w14:textId="77777777" w:rsidR="00170219" w:rsidRDefault="00170219" w:rsidP="009802BB">
            <w:pPr>
              <w:spacing w:line="276" w:lineRule="auto"/>
              <w:rPr>
                <w:color w:val="000000"/>
              </w:rPr>
            </w:pPr>
          </w:p>
          <w:p w14:paraId="3DCDD264" w14:textId="6D8537EC" w:rsidR="00170219" w:rsidRPr="005568F3" w:rsidRDefault="00170219" w:rsidP="009802BB">
            <w:pPr>
              <w:spacing w:line="276" w:lineRule="auto"/>
            </w:pPr>
          </w:p>
        </w:tc>
        <w:tc>
          <w:tcPr>
            <w:tcW w:w="1984" w:type="pct"/>
          </w:tcPr>
          <w:p w14:paraId="1C0D18D4" w14:textId="2F78228F" w:rsidR="003E1467" w:rsidRPr="003E1467" w:rsidRDefault="00F4663E" w:rsidP="003E1467">
            <w:pPr>
              <w:spacing w:line="276" w:lineRule="auto"/>
              <w:jc w:val="both"/>
              <w:rPr>
                <w:color w:val="000000"/>
              </w:rPr>
            </w:pPr>
            <w:r>
              <w:t>Iki 11</w:t>
            </w:r>
            <w:r w:rsidR="005A29C7" w:rsidRPr="005568F3">
              <w:t>,</w:t>
            </w:r>
            <w:r w:rsidR="003E1467">
              <w:t>50</w:t>
            </w:r>
            <w:r w:rsidR="005A29C7" w:rsidRPr="005568F3">
              <w:t xml:space="preserve"> Eur/val. asmeniui, </w:t>
            </w:r>
            <w:r w:rsidR="00170219">
              <w:t>n</w:t>
            </w:r>
            <w:r w:rsidR="00311E22">
              <w:rPr>
                <w:szCs w:val="24"/>
              </w:rPr>
              <w:t xml:space="preserve">eviršijant </w:t>
            </w:r>
            <w:r w:rsidR="00311E22">
              <w:rPr>
                <w:color w:val="000000"/>
              </w:rPr>
              <w:t>Lietuvos Respublikos socialinės apsaugos ir darbo ministro 2024 m. birželio 27 d. įsakymu Nr. A1-432 „Dėl Valstybės biudžeto lėšų laikino atokvėpio paslaugai teikti ir administruoti paskirstymo, pervedimo, tikslinimo, naudojimo, kontrolės ir atsiskaitymo už jų panaudojimą tvarkos aprašo patvirtinimo“,</w:t>
            </w:r>
            <w:r w:rsidR="00311E22" w:rsidRPr="00051D1D">
              <w:rPr>
                <w:szCs w:val="24"/>
              </w:rPr>
              <w:t xml:space="preserve"> </w:t>
            </w:r>
            <w:r w:rsidR="00311E22" w:rsidRPr="00170219">
              <w:rPr>
                <w:szCs w:val="24"/>
              </w:rPr>
              <w:t xml:space="preserve">nustatytos savivaldybių </w:t>
            </w:r>
            <w:r w:rsidR="00170219" w:rsidRPr="00170219">
              <w:rPr>
                <w:szCs w:val="24"/>
              </w:rPr>
              <w:t>biudžetams</w:t>
            </w:r>
            <w:r w:rsidR="00311E22" w:rsidRPr="00170219">
              <w:rPr>
                <w:szCs w:val="24"/>
              </w:rPr>
              <w:t xml:space="preserve"> iš valstybės biudžeto dotacijos skiriam</w:t>
            </w:r>
            <w:r w:rsidR="00170219" w:rsidRPr="00170219">
              <w:rPr>
                <w:szCs w:val="24"/>
              </w:rPr>
              <w:t>ų</w:t>
            </w:r>
            <w:r w:rsidR="00311E22" w:rsidRPr="00170219">
              <w:rPr>
                <w:szCs w:val="24"/>
              </w:rPr>
              <w:t xml:space="preserve"> lėšų</w:t>
            </w:r>
            <w:r w:rsidR="00170219" w:rsidRPr="00170219">
              <w:rPr>
                <w:szCs w:val="24"/>
              </w:rPr>
              <w:t xml:space="preserve"> </w:t>
            </w:r>
            <w:r w:rsidR="00170219" w:rsidRPr="00170219">
              <w:rPr>
                <w:color w:val="000000"/>
              </w:rPr>
              <w:t>laikino atokvėpio paslaugai asmeniui, prižiūrinčiam vieną asmenį, kuriam nustatytas individualios pagalbos teikimo</w:t>
            </w:r>
            <w:r w:rsidR="00170219">
              <w:rPr>
                <w:color w:val="000000"/>
              </w:rPr>
              <w:t xml:space="preserve"> išlaidų kompensacijos poreikis (iki 2023 m. gruodžio 31 d. – specialusis nuolatinės slaugos ar priežiūros (pagalbos) poreikis), teikti dalies</w:t>
            </w:r>
            <w:r w:rsidR="003E1467">
              <w:rPr>
                <w:color w:val="000000"/>
              </w:rPr>
              <w:t>.</w:t>
            </w:r>
          </w:p>
        </w:tc>
      </w:tr>
      <w:tr w:rsidR="003E1467" w:rsidRPr="005568F3" w14:paraId="0A36B3FC" w14:textId="77777777" w:rsidTr="009802BB">
        <w:trPr>
          <w:trHeight w:val="20"/>
        </w:trPr>
        <w:tc>
          <w:tcPr>
            <w:tcW w:w="455" w:type="pct"/>
          </w:tcPr>
          <w:p w14:paraId="2D03045A" w14:textId="77777777" w:rsidR="003E1467" w:rsidRPr="005568F3" w:rsidRDefault="003E1467" w:rsidP="003E1467">
            <w:pPr>
              <w:spacing w:line="276" w:lineRule="auto"/>
              <w:rPr>
                <w:szCs w:val="24"/>
              </w:rPr>
            </w:pPr>
            <w:r w:rsidRPr="005568F3">
              <w:rPr>
                <w:szCs w:val="24"/>
              </w:rPr>
              <w:t>3.2.</w:t>
            </w:r>
          </w:p>
        </w:tc>
        <w:tc>
          <w:tcPr>
            <w:tcW w:w="2561" w:type="pct"/>
          </w:tcPr>
          <w:p w14:paraId="67CAC091" w14:textId="7D33C29A" w:rsidR="003E1467" w:rsidRPr="005568F3" w:rsidRDefault="003E1467" w:rsidP="003E1467">
            <w:pPr>
              <w:spacing w:line="276" w:lineRule="auto"/>
              <w:jc w:val="both"/>
              <w:rPr>
                <w:szCs w:val="24"/>
              </w:rPr>
            </w:pPr>
            <w:r>
              <w:t>l</w:t>
            </w:r>
            <w:r w:rsidRPr="005568F3">
              <w:t>aikino atokvėpio</w:t>
            </w:r>
            <w:r>
              <w:t xml:space="preserve"> įstaigoje</w:t>
            </w:r>
          </w:p>
        </w:tc>
        <w:tc>
          <w:tcPr>
            <w:tcW w:w="1984" w:type="pct"/>
          </w:tcPr>
          <w:p w14:paraId="684A6CA4" w14:textId="33DBFEC9" w:rsidR="003E1467" w:rsidRPr="005568F3" w:rsidRDefault="003E1467" w:rsidP="003E1467">
            <w:pPr>
              <w:spacing w:line="276" w:lineRule="auto"/>
              <w:jc w:val="both"/>
              <w:rPr>
                <w:szCs w:val="24"/>
              </w:rPr>
            </w:pPr>
            <w:r>
              <w:t>Iki 49,80</w:t>
            </w:r>
            <w:r w:rsidRPr="005568F3">
              <w:t xml:space="preserve"> Eur/</w:t>
            </w:r>
            <w:r>
              <w:t>para</w:t>
            </w:r>
            <w:r w:rsidRPr="005568F3">
              <w:t xml:space="preserve"> asmeniui, </w:t>
            </w:r>
            <w:r>
              <w:t>n</w:t>
            </w:r>
            <w:r>
              <w:rPr>
                <w:szCs w:val="24"/>
              </w:rPr>
              <w:t>eviršijant 1494 Eur per metus.</w:t>
            </w:r>
          </w:p>
        </w:tc>
      </w:tr>
    </w:tbl>
    <w:p w14:paraId="0E8B9FF5" w14:textId="77777777" w:rsidR="00610F96" w:rsidRPr="005B57DE" w:rsidRDefault="00610F96"/>
    <w:p w14:paraId="593BA8EA" w14:textId="066346AB" w:rsidR="00DF68B4" w:rsidRPr="005B57DE" w:rsidRDefault="003344D2" w:rsidP="003344D2">
      <w:pPr>
        <w:jc w:val="center"/>
      </w:pPr>
      <w:r w:rsidRPr="005B57DE">
        <w:t>___________________</w:t>
      </w:r>
    </w:p>
    <w:p w14:paraId="0BC2D9E9" w14:textId="77777777" w:rsidR="00DF68B4" w:rsidRPr="005B57DE" w:rsidRDefault="00DF68B4"/>
    <w:p w14:paraId="0CF17C2F" w14:textId="77777777" w:rsidR="00DF68B4" w:rsidRDefault="00DF68B4"/>
    <w:p w14:paraId="0C29CFF2" w14:textId="77777777" w:rsidR="007B3AC9" w:rsidRDefault="007B3AC9"/>
    <w:p w14:paraId="1A7B63EB" w14:textId="77777777" w:rsidR="007B3AC9" w:rsidRDefault="007B3AC9"/>
    <w:p w14:paraId="5B56F053" w14:textId="77777777" w:rsidR="007B3AC9" w:rsidRDefault="007B3AC9"/>
    <w:p w14:paraId="2F1763FE" w14:textId="77777777" w:rsidR="007B3AC9" w:rsidRDefault="007B3AC9"/>
    <w:p w14:paraId="23D17D74" w14:textId="77777777" w:rsidR="007B3AC9" w:rsidRDefault="007B3AC9"/>
    <w:p w14:paraId="7AA0664A" w14:textId="77777777" w:rsidR="007B3AC9" w:rsidRDefault="007B3AC9"/>
    <w:p w14:paraId="5025B505" w14:textId="77777777" w:rsidR="007B3AC9" w:rsidRDefault="007B3AC9"/>
    <w:p w14:paraId="42DAB2C6" w14:textId="77777777" w:rsidR="007B3AC9" w:rsidRDefault="007B3AC9"/>
    <w:p w14:paraId="08CB3DA4" w14:textId="77777777" w:rsidR="007B3AC9" w:rsidRDefault="007B3AC9"/>
    <w:p w14:paraId="77551408" w14:textId="77777777" w:rsidR="007B3AC9" w:rsidRDefault="007B3AC9"/>
    <w:p w14:paraId="39B4A690" w14:textId="77777777" w:rsidR="006F52F8" w:rsidRDefault="006F52F8"/>
    <w:p w14:paraId="174A9880" w14:textId="77777777" w:rsidR="006F52F8" w:rsidRDefault="006F52F8"/>
    <w:p w14:paraId="796E6A04" w14:textId="77777777" w:rsidR="006F52F8" w:rsidRDefault="006F52F8"/>
    <w:p w14:paraId="6718BE42" w14:textId="77777777" w:rsidR="006F52F8" w:rsidRDefault="006F52F8"/>
    <w:p w14:paraId="4CCB081B" w14:textId="77777777" w:rsidR="006F52F8" w:rsidRDefault="006F52F8"/>
    <w:p w14:paraId="109E9B8D" w14:textId="77777777" w:rsidR="007B3AC9" w:rsidRDefault="007B3AC9"/>
    <w:p w14:paraId="293FAB45" w14:textId="77777777" w:rsidR="00767685" w:rsidRDefault="00767685"/>
    <w:p w14:paraId="455F0185" w14:textId="77777777" w:rsidR="007B3AC9" w:rsidRDefault="007B3AC9"/>
    <w:p w14:paraId="2CFAACF9" w14:textId="77777777" w:rsidR="007B3AC9" w:rsidRDefault="007B3AC9"/>
    <w:p w14:paraId="1328DB19" w14:textId="77777777" w:rsidR="007B3AC9" w:rsidRPr="007B3AC9" w:rsidRDefault="007B3AC9" w:rsidP="007B3AC9">
      <w:r w:rsidRPr="007B3AC9">
        <w:lastRenderedPageBreak/>
        <w:t>Kėdainių rajono savivaldybės tarybai</w:t>
      </w:r>
    </w:p>
    <w:p w14:paraId="216A19B0" w14:textId="77777777" w:rsidR="007B3AC9" w:rsidRPr="007B3AC9" w:rsidRDefault="007B3AC9" w:rsidP="007B3AC9"/>
    <w:p w14:paraId="7E683E7A" w14:textId="77777777" w:rsidR="007B3AC9" w:rsidRPr="007B3AC9" w:rsidRDefault="007B3AC9" w:rsidP="007B3AC9"/>
    <w:p w14:paraId="0031C619" w14:textId="77777777" w:rsidR="007B3AC9" w:rsidRPr="007B3AC9" w:rsidRDefault="007B3AC9" w:rsidP="007B3AC9">
      <w:pPr>
        <w:jc w:val="center"/>
        <w:rPr>
          <w:rFonts w:eastAsia="Lucida Sans Unicode"/>
          <w:b/>
          <w:lang w:eastAsia="hi-IN"/>
        </w:rPr>
      </w:pPr>
      <w:r w:rsidRPr="007B3AC9">
        <w:rPr>
          <w:rFonts w:eastAsia="Lucida Sans Unicode"/>
          <w:b/>
        </w:rPr>
        <w:t>AIŠKINAMASIS  RAŠTAS</w:t>
      </w:r>
    </w:p>
    <w:p w14:paraId="10895B04" w14:textId="77777777" w:rsidR="007B3AC9" w:rsidRPr="007B3AC9" w:rsidRDefault="007B3AC9" w:rsidP="007B3AC9">
      <w:pPr>
        <w:jc w:val="center"/>
        <w:textAlignment w:val="baseline"/>
        <w:rPr>
          <w:b/>
          <w:bCs/>
          <w:szCs w:val="24"/>
          <w:lang w:eastAsia="lt-LT"/>
        </w:rPr>
      </w:pPr>
      <w:r w:rsidRPr="007B3AC9">
        <w:rPr>
          <w:b/>
          <w:color w:val="000000"/>
          <w:lang w:eastAsia="ar-SA"/>
        </w:rPr>
        <w:t>DĖL</w:t>
      </w:r>
      <w:r w:rsidRPr="007B3AC9">
        <w:rPr>
          <w:b/>
          <w:bCs/>
          <w:caps/>
          <w:szCs w:val="24"/>
        </w:rPr>
        <w:t xml:space="preserve"> MAKSIMALIŲ SOCIALINĖS PRIEŽIŪROS, Socialinės globos ir laikino atokvėpio paslaugos IŠLAIDŲ FINANSAVIMO KĖDAINIŲ RAJONO SAVIVALDYBĖS GYVENTOJAMS dydžių NUSTATYMO</w:t>
      </w:r>
    </w:p>
    <w:p w14:paraId="00756932" w14:textId="77777777" w:rsidR="007B3AC9" w:rsidRPr="007B3AC9" w:rsidRDefault="007B3AC9" w:rsidP="007B3AC9">
      <w:pPr>
        <w:jc w:val="center"/>
        <w:rPr>
          <w:rFonts w:eastAsia="Lucida Sans Unicode"/>
          <w:szCs w:val="24"/>
        </w:rPr>
      </w:pPr>
    </w:p>
    <w:p w14:paraId="3351629C" w14:textId="59E73B6B" w:rsidR="007B3AC9" w:rsidRPr="007B3AC9" w:rsidRDefault="007B3AC9" w:rsidP="007B3AC9">
      <w:pPr>
        <w:jc w:val="center"/>
        <w:rPr>
          <w:rFonts w:eastAsia="Lucida Sans Unicode"/>
          <w:szCs w:val="24"/>
        </w:rPr>
      </w:pPr>
      <w:r>
        <w:rPr>
          <w:rFonts w:eastAsia="Lucida Sans Unicode"/>
        </w:rPr>
        <w:t>2026</w:t>
      </w:r>
      <w:r w:rsidRPr="007B3AC9">
        <w:rPr>
          <w:rFonts w:eastAsia="Lucida Sans Unicode"/>
        </w:rPr>
        <w:t xml:space="preserve"> m. </w:t>
      </w:r>
      <w:r>
        <w:rPr>
          <w:rFonts w:eastAsia="Lucida Sans Unicode"/>
        </w:rPr>
        <w:t>sausio</w:t>
      </w:r>
      <w:r w:rsidRPr="007B3AC9">
        <w:rPr>
          <w:rFonts w:eastAsia="Lucida Sans Unicode"/>
        </w:rPr>
        <w:t xml:space="preserve"> 1</w:t>
      </w:r>
      <w:r>
        <w:rPr>
          <w:rFonts w:eastAsia="Lucida Sans Unicode"/>
        </w:rPr>
        <w:t>4</w:t>
      </w:r>
      <w:r w:rsidRPr="007B3AC9">
        <w:rPr>
          <w:rFonts w:eastAsia="Lucida Sans Unicode"/>
        </w:rPr>
        <w:t xml:space="preserve"> d.</w:t>
      </w:r>
    </w:p>
    <w:p w14:paraId="5440D697" w14:textId="77777777" w:rsidR="007B3AC9" w:rsidRPr="007B3AC9" w:rsidRDefault="007B3AC9" w:rsidP="007B3AC9">
      <w:pPr>
        <w:jc w:val="center"/>
        <w:rPr>
          <w:rFonts w:eastAsia="Lucida Sans Unicode"/>
          <w:b/>
          <w:bCs/>
          <w:sz w:val="22"/>
          <w:szCs w:val="22"/>
        </w:rPr>
      </w:pPr>
      <w:r w:rsidRPr="007B3AC9">
        <w:rPr>
          <w:rFonts w:eastAsia="Lucida Sans Unicode"/>
        </w:rPr>
        <w:t>Kėdainiai</w:t>
      </w:r>
    </w:p>
    <w:p w14:paraId="56754728" w14:textId="77777777" w:rsidR="007B3AC9" w:rsidRPr="007B3AC9" w:rsidRDefault="007B3AC9" w:rsidP="007B3AC9">
      <w:pPr>
        <w:ind w:firstLine="709"/>
        <w:rPr>
          <w:rFonts w:eastAsia="Lucida Sans Unicode"/>
          <w:b/>
          <w:bCs/>
          <w:sz w:val="22"/>
          <w:szCs w:val="22"/>
        </w:rPr>
      </w:pPr>
    </w:p>
    <w:p w14:paraId="6C379D60" w14:textId="77777777" w:rsidR="007B3AC9" w:rsidRPr="007B3AC9" w:rsidRDefault="007B3AC9" w:rsidP="007B3AC9">
      <w:pPr>
        <w:ind w:firstLine="709"/>
        <w:rPr>
          <w:rFonts w:eastAsia="Lucida Sans Unicode"/>
          <w:b/>
          <w:bCs/>
          <w:szCs w:val="24"/>
        </w:rPr>
      </w:pPr>
      <w:r w:rsidRPr="007B3AC9">
        <w:rPr>
          <w:rFonts w:eastAsia="Lucida Sans Unicode"/>
          <w:b/>
          <w:bCs/>
          <w:szCs w:val="24"/>
        </w:rPr>
        <w:t xml:space="preserve">Parengto sprendimo projekto tikslas: </w:t>
      </w:r>
    </w:p>
    <w:p w14:paraId="2C9D4F88" w14:textId="77777777" w:rsidR="007B3AC9" w:rsidRPr="007B3AC9" w:rsidRDefault="007B3AC9" w:rsidP="007B3AC9">
      <w:pPr>
        <w:ind w:firstLine="709"/>
        <w:rPr>
          <w:rFonts w:eastAsia="Lucida Sans Unicode"/>
          <w:b/>
          <w:bCs/>
          <w:szCs w:val="24"/>
        </w:rPr>
      </w:pPr>
      <w:r w:rsidRPr="007B3AC9">
        <w:rPr>
          <w:szCs w:val="24"/>
        </w:rPr>
        <w:t xml:space="preserve">Nustatyti </w:t>
      </w:r>
      <w:r w:rsidRPr="007B3AC9">
        <w:rPr>
          <w:bCs/>
          <w:szCs w:val="24"/>
        </w:rPr>
        <w:t>maksimalius socialinės priežiūros, socialinės globos ir laikino atokvėpio paslaugos išlaidų finansavimo Kėdainių rajono savivaldybės gyventojams dydžius.</w:t>
      </w:r>
      <w:r w:rsidRPr="007B3AC9">
        <w:rPr>
          <w:szCs w:val="24"/>
        </w:rPr>
        <w:t xml:space="preserve"> </w:t>
      </w:r>
    </w:p>
    <w:p w14:paraId="2A00DE5D" w14:textId="77777777" w:rsidR="007B3AC9" w:rsidRPr="007B3AC9" w:rsidRDefault="007B3AC9" w:rsidP="007B3AC9">
      <w:pPr>
        <w:ind w:firstLine="709"/>
        <w:rPr>
          <w:b/>
          <w:szCs w:val="24"/>
        </w:rPr>
      </w:pPr>
      <w:r w:rsidRPr="007B3AC9">
        <w:rPr>
          <w:b/>
          <w:szCs w:val="24"/>
        </w:rPr>
        <w:t>Sprendimo projekto esmė</w:t>
      </w:r>
      <w:r w:rsidRPr="007B3AC9">
        <w:rPr>
          <w:szCs w:val="24"/>
        </w:rPr>
        <w:t xml:space="preserve">, </w:t>
      </w:r>
      <w:r w:rsidRPr="007B3AC9">
        <w:rPr>
          <w:b/>
          <w:szCs w:val="24"/>
        </w:rPr>
        <w:t xml:space="preserve">rengimo priežastys ir motyvai: </w:t>
      </w:r>
    </w:p>
    <w:p w14:paraId="32AC8DC7" w14:textId="5056FE00" w:rsidR="001052C4" w:rsidRPr="007B3AC9" w:rsidRDefault="007B3AC9" w:rsidP="001052C4">
      <w:pPr>
        <w:ind w:firstLine="709"/>
        <w:jc w:val="both"/>
        <w:rPr>
          <w:rFonts w:eastAsia="Lucida Sans Unicode"/>
          <w:b/>
          <w:bCs/>
          <w:szCs w:val="24"/>
        </w:rPr>
      </w:pPr>
      <w:r w:rsidRPr="007B3AC9">
        <w:rPr>
          <w:color w:val="212529"/>
          <w:shd w:val="clear" w:color="auto" w:fill="FFFFFF"/>
        </w:rPr>
        <w:t xml:space="preserve">Šiuo sprendimo projektu siūloma </w:t>
      </w:r>
      <w:r w:rsidR="001052C4">
        <w:rPr>
          <w:szCs w:val="24"/>
        </w:rPr>
        <w:t>n</w:t>
      </w:r>
      <w:r w:rsidR="001052C4" w:rsidRPr="007B3AC9">
        <w:rPr>
          <w:szCs w:val="24"/>
        </w:rPr>
        <w:t xml:space="preserve">ustatyti </w:t>
      </w:r>
      <w:r w:rsidR="001052C4" w:rsidRPr="007B3AC9">
        <w:rPr>
          <w:bCs/>
          <w:szCs w:val="24"/>
        </w:rPr>
        <w:t>maksimalius socialinės priežiūros, socialinės globos ir laikino atokvėpio paslaugos išlaidų finansavimo Kėdainių rajono savivaldybės gyventojams dydžius</w:t>
      </w:r>
      <w:r w:rsidR="001052C4">
        <w:rPr>
          <w:bCs/>
          <w:szCs w:val="24"/>
        </w:rPr>
        <w:t>, kuriais būtų vadovaujamasi sudarant finansavimo sutartis tarp Kėdainių rajono savivaldybės administracijos ir socialinių paslaugų teikėjo ir (ar) socialinių paslaugų gavėjo.</w:t>
      </w:r>
    </w:p>
    <w:p w14:paraId="1D22AEC7" w14:textId="77777777" w:rsidR="007B3AC9" w:rsidRPr="007B3AC9" w:rsidRDefault="007B3AC9" w:rsidP="007B3AC9">
      <w:pPr>
        <w:ind w:firstLine="709"/>
        <w:jc w:val="both"/>
        <w:rPr>
          <w:rFonts w:eastAsia="Lucida Sans Unicode"/>
          <w:b/>
          <w:szCs w:val="24"/>
        </w:rPr>
      </w:pPr>
      <w:r w:rsidRPr="007B3AC9">
        <w:rPr>
          <w:rFonts w:eastAsia="Lucida Sans Unicode"/>
          <w:b/>
          <w:szCs w:val="24"/>
        </w:rPr>
        <w:t xml:space="preserve">Lėšų poreikis: </w:t>
      </w:r>
    </w:p>
    <w:p w14:paraId="5697CB0E" w14:textId="6A02EC72" w:rsidR="007B3AC9" w:rsidRPr="007B3AC9" w:rsidRDefault="007B3AC9" w:rsidP="007B3AC9">
      <w:pPr>
        <w:ind w:firstLine="709"/>
        <w:jc w:val="both"/>
        <w:rPr>
          <w:szCs w:val="24"/>
        </w:rPr>
      </w:pPr>
      <w:r w:rsidRPr="00D959BD">
        <w:rPr>
          <w:szCs w:val="24"/>
        </w:rPr>
        <w:t>202</w:t>
      </w:r>
      <w:r w:rsidR="001052C4" w:rsidRPr="00D959BD">
        <w:rPr>
          <w:szCs w:val="24"/>
        </w:rPr>
        <w:t>6</w:t>
      </w:r>
      <w:r w:rsidRPr="00D959BD">
        <w:rPr>
          <w:szCs w:val="24"/>
        </w:rPr>
        <w:t xml:space="preserve"> m. </w:t>
      </w:r>
      <w:r w:rsidR="00590913" w:rsidRPr="00D959BD">
        <w:rPr>
          <w:szCs w:val="24"/>
        </w:rPr>
        <w:t>planuojama</w:t>
      </w:r>
      <w:r w:rsidR="00D959BD">
        <w:rPr>
          <w:szCs w:val="24"/>
        </w:rPr>
        <w:t>s lėšų poreikis</w:t>
      </w:r>
      <w:r w:rsidR="00590913" w:rsidRPr="00D959BD">
        <w:rPr>
          <w:szCs w:val="24"/>
        </w:rPr>
        <w:t xml:space="preserve"> </w:t>
      </w:r>
      <w:r w:rsidRPr="00D959BD">
        <w:rPr>
          <w:szCs w:val="24"/>
        </w:rPr>
        <w:t>Savivaldybės biudžeto lėšų</w:t>
      </w:r>
      <w:r w:rsidR="00D959BD">
        <w:rPr>
          <w:szCs w:val="24"/>
        </w:rPr>
        <w:t xml:space="preserve"> – </w:t>
      </w:r>
      <w:r w:rsidR="00D959BD" w:rsidRPr="00D959BD">
        <w:rPr>
          <w:szCs w:val="24"/>
        </w:rPr>
        <w:t>1 897 tūkst. Eur</w:t>
      </w:r>
      <w:r w:rsidR="00D959BD">
        <w:rPr>
          <w:szCs w:val="24"/>
        </w:rPr>
        <w:t>.</w:t>
      </w:r>
    </w:p>
    <w:p w14:paraId="1855ABDC" w14:textId="77777777" w:rsidR="007B3AC9" w:rsidRPr="007B3AC9" w:rsidRDefault="007B3AC9" w:rsidP="007B3AC9">
      <w:pPr>
        <w:ind w:firstLine="709"/>
        <w:jc w:val="both"/>
        <w:rPr>
          <w:rFonts w:eastAsia="Lucida Sans Unicode"/>
          <w:b/>
          <w:bCs/>
          <w:szCs w:val="24"/>
        </w:rPr>
      </w:pPr>
      <w:r w:rsidRPr="007B3AC9">
        <w:rPr>
          <w:rFonts w:eastAsia="Lucida Sans Unicode"/>
          <w:b/>
          <w:bCs/>
          <w:szCs w:val="24"/>
        </w:rPr>
        <w:t>Laukiami rezultatai:</w:t>
      </w:r>
    </w:p>
    <w:p w14:paraId="29AECD3F" w14:textId="77777777" w:rsidR="007B3AC9" w:rsidRPr="007B3AC9" w:rsidRDefault="007B3AC9" w:rsidP="007B3AC9">
      <w:pPr>
        <w:ind w:firstLine="709"/>
        <w:rPr>
          <w:rFonts w:eastAsia="Lucida Sans Unicode"/>
          <w:b/>
          <w:bCs/>
          <w:szCs w:val="24"/>
        </w:rPr>
      </w:pPr>
      <w:r w:rsidRPr="007B3AC9">
        <w:rPr>
          <w:szCs w:val="24"/>
        </w:rPr>
        <w:t xml:space="preserve">Nustatyti </w:t>
      </w:r>
      <w:r w:rsidRPr="007B3AC9">
        <w:rPr>
          <w:bCs/>
          <w:szCs w:val="24"/>
        </w:rPr>
        <w:t>maksimalius socialinės priežiūros, socialinės globos ir laikino atokvėpio paslaugos išlaidų finansavimo Kėdainių rajono savivaldybės gyventojams dydžiai.</w:t>
      </w:r>
      <w:r w:rsidRPr="007B3AC9">
        <w:rPr>
          <w:szCs w:val="24"/>
        </w:rPr>
        <w:t xml:space="preserve"> </w:t>
      </w:r>
    </w:p>
    <w:p w14:paraId="3204B7D0" w14:textId="77777777" w:rsidR="007B3AC9" w:rsidRPr="007B3AC9" w:rsidRDefault="007B3AC9" w:rsidP="007B3AC9">
      <w:pPr>
        <w:ind w:firstLine="680"/>
        <w:jc w:val="both"/>
        <w:rPr>
          <w:b/>
          <w:bCs/>
          <w:szCs w:val="24"/>
          <w:lang w:eastAsia="lt-LT"/>
        </w:rPr>
      </w:pPr>
      <w:r w:rsidRPr="007B3AC9">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7B3AC9" w:rsidRPr="007B3AC9" w14:paraId="07168E26" w14:textId="77777777" w:rsidTr="006F0C8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A0C7CCD" w14:textId="77777777" w:rsidR="007B3AC9" w:rsidRPr="007B3AC9" w:rsidRDefault="007B3AC9" w:rsidP="007B3AC9">
            <w:pPr>
              <w:jc w:val="both"/>
              <w:rPr>
                <w:b/>
                <w:szCs w:val="24"/>
                <w:lang w:bidi="lo-LA"/>
              </w:rPr>
            </w:pPr>
            <w:r w:rsidRPr="007B3AC9">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1CC74C" w14:textId="77777777" w:rsidR="007B3AC9" w:rsidRPr="007B3AC9" w:rsidRDefault="007B3AC9" w:rsidP="007B3AC9">
            <w:pPr>
              <w:jc w:val="both"/>
              <w:rPr>
                <w:b/>
                <w:bCs/>
                <w:szCs w:val="24"/>
                <w:lang w:eastAsia="lt-LT"/>
              </w:rPr>
            </w:pPr>
            <w:r w:rsidRPr="007B3AC9">
              <w:rPr>
                <w:b/>
                <w:bCs/>
                <w:szCs w:val="24"/>
                <w:lang w:eastAsia="lt-LT"/>
              </w:rPr>
              <w:t>Numatomo teisinio reguliavimo poveikio vertinimo rezultatai</w:t>
            </w:r>
          </w:p>
        </w:tc>
      </w:tr>
      <w:tr w:rsidR="007B3AC9" w:rsidRPr="007B3AC9" w14:paraId="68F2985B" w14:textId="77777777" w:rsidTr="006F0C8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57EBA0" w14:textId="77777777" w:rsidR="007B3AC9" w:rsidRPr="007B3AC9" w:rsidRDefault="007B3AC9" w:rsidP="007B3AC9">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2F705DB" w14:textId="77777777" w:rsidR="007B3AC9" w:rsidRPr="007B3AC9" w:rsidRDefault="007B3AC9" w:rsidP="007B3AC9">
            <w:pPr>
              <w:jc w:val="both"/>
              <w:rPr>
                <w:b/>
                <w:szCs w:val="24"/>
                <w:lang w:eastAsia="lt-LT"/>
              </w:rPr>
            </w:pPr>
            <w:r w:rsidRPr="007B3AC9">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9A88D41" w14:textId="77777777" w:rsidR="007B3AC9" w:rsidRPr="007B3AC9" w:rsidRDefault="007B3AC9" w:rsidP="007B3AC9">
            <w:pPr>
              <w:jc w:val="both"/>
              <w:rPr>
                <w:b/>
                <w:szCs w:val="24"/>
                <w:lang w:bidi="lo-LA"/>
              </w:rPr>
            </w:pPr>
            <w:r w:rsidRPr="007B3AC9">
              <w:rPr>
                <w:b/>
                <w:szCs w:val="24"/>
                <w:lang w:eastAsia="lt-LT"/>
              </w:rPr>
              <w:t>Neigiamas poveikis</w:t>
            </w:r>
          </w:p>
          <w:p w14:paraId="023FE9A2" w14:textId="77777777" w:rsidR="007B3AC9" w:rsidRPr="007B3AC9" w:rsidRDefault="007B3AC9" w:rsidP="007B3AC9">
            <w:pPr>
              <w:jc w:val="both"/>
              <w:rPr>
                <w:b/>
                <w:i/>
                <w:szCs w:val="24"/>
                <w:lang w:eastAsia="lt-LT"/>
              </w:rPr>
            </w:pPr>
          </w:p>
        </w:tc>
      </w:tr>
      <w:tr w:rsidR="007B3AC9" w:rsidRPr="007B3AC9" w14:paraId="3705ED65"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3DCBD738" w14:textId="77777777" w:rsidR="007B3AC9" w:rsidRPr="007B3AC9" w:rsidRDefault="007B3AC9" w:rsidP="007B3AC9">
            <w:pPr>
              <w:jc w:val="both"/>
              <w:rPr>
                <w:i/>
                <w:sz w:val="22"/>
                <w:szCs w:val="22"/>
                <w:lang w:bidi="lo-LA"/>
              </w:rPr>
            </w:pPr>
            <w:r w:rsidRPr="007B3AC9">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00C48FF"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594DAF" w14:textId="77777777" w:rsidR="007B3AC9" w:rsidRPr="007B3AC9" w:rsidRDefault="007B3AC9" w:rsidP="007B3AC9">
            <w:pPr>
              <w:jc w:val="both"/>
              <w:rPr>
                <w:i/>
                <w:sz w:val="22"/>
                <w:szCs w:val="22"/>
                <w:lang w:bidi="lo-LA"/>
              </w:rPr>
            </w:pPr>
          </w:p>
        </w:tc>
      </w:tr>
      <w:tr w:rsidR="007B3AC9" w:rsidRPr="007B3AC9" w14:paraId="33DD88B9"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797105B8" w14:textId="77777777" w:rsidR="007B3AC9" w:rsidRPr="007B3AC9" w:rsidRDefault="007B3AC9" w:rsidP="007B3AC9">
            <w:pPr>
              <w:jc w:val="both"/>
              <w:rPr>
                <w:i/>
                <w:sz w:val="22"/>
                <w:szCs w:val="22"/>
                <w:lang w:bidi="lo-LA"/>
              </w:rPr>
            </w:pPr>
            <w:r w:rsidRPr="007B3AC9">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FF5665E"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650E2D" w14:textId="77777777" w:rsidR="007B3AC9" w:rsidRPr="007B3AC9" w:rsidRDefault="007B3AC9" w:rsidP="007B3AC9">
            <w:pPr>
              <w:jc w:val="both"/>
              <w:rPr>
                <w:i/>
                <w:sz w:val="22"/>
                <w:szCs w:val="22"/>
                <w:lang w:bidi="lo-LA"/>
              </w:rPr>
            </w:pPr>
          </w:p>
        </w:tc>
      </w:tr>
      <w:tr w:rsidR="007B3AC9" w:rsidRPr="007B3AC9" w14:paraId="15402F64"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54D2F9C5" w14:textId="77777777" w:rsidR="007B3AC9" w:rsidRPr="007B3AC9" w:rsidRDefault="007B3AC9" w:rsidP="007B3AC9">
            <w:pPr>
              <w:jc w:val="both"/>
              <w:rPr>
                <w:i/>
                <w:sz w:val="22"/>
                <w:szCs w:val="22"/>
                <w:lang w:bidi="lo-LA"/>
              </w:rPr>
            </w:pPr>
            <w:r w:rsidRPr="007B3AC9">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CC4EF3B"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1A7D27" w14:textId="77777777" w:rsidR="007B3AC9" w:rsidRPr="007B3AC9" w:rsidRDefault="007B3AC9" w:rsidP="007B3AC9">
            <w:pPr>
              <w:jc w:val="both"/>
              <w:rPr>
                <w:i/>
                <w:sz w:val="22"/>
                <w:szCs w:val="22"/>
                <w:lang w:bidi="lo-LA"/>
              </w:rPr>
            </w:pPr>
          </w:p>
        </w:tc>
      </w:tr>
      <w:tr w:rsidR="007B3AC9" w:rsidRPr="007B3AC9" w14:paraId="60ACFDB2"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5A66CA38" w14:textId="77777777" w:rsidR="007B3AC9" w:rsidRPr="007B3AC9" w:rsidRDefault="007B3AC9" w:rsidP="007B3AC9">
            <w:pPr>
              <w:jc w:val="both"/>
              <w:rPr>
                <w:i/>
                <w:sz w:val="22"/>
                <w:szCs w:val="22"/>
                <w:lang w:bidi="lo-LA"/>
              </w:rPr>
            </w:pPr>
            <w:r w:rsidRPr="007B3AC9">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468BDB5"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4289CB" w14:textId="77777777" w:rsidR="007B3AC9" w:rsidRPr="007B3AC9" w:rsidRDefault="007B3AC9" w:rsidP="007B3AC9">
            <w:pPr>
              <w:jc w:val="both"/>
              <w:rPr>
                <w:i/>
                <w:sz w:val="22"/>
                <w:szCs w:val="22"/>
                <w:lang w:bidi="lo-LA"/>
              </w:rPr>
            </w:pPr>
          </w:p>
        </w:tc>
      </w:tr>
      <w:tr w:rsidR="007B3AC9" w:rsidRPr="007B3AC9" w14:paraId="668B99B1"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678D8468" w14:textId="77777777" w:rsidR="007B3AC9" w:rsidRPr="007B3AC9" w:rsidRDefault="007B3AC9" w:rsidP="007B3AC9">
            <w:pPr>
              <w:jc w:val="both"/>
              <w:rPr>
                <w:i/>
                <w:sz w:val="22"/>
                <w:szCs w:val="22"/>
                <w:lang w:bidi="lo-LA"/>
              </w:rPr>
            </w:pPr>
            <w:r w:rsidRPr="007B3AC9">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B1D7574"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2FBDA7" w14:textId="77777777" w:rsidR="007B3AC9" w:rsidRPr="007B3AC9" w:rsidRDefault="007B3AC9" w:rsidP="007B3AC9">
            <w:pPr>
              <w:jc w:val="both"/>
              <w:rPr>
                <w:i/>
                <w:sz w:val="22"/>
                <w:szCs w:val="22"/>
                <w:lang w:bidi="lo-LA"/>
              </w:rPr>
            </w:pPr>
          </w:p>
        </w:tc>
      </w:tr>
      <w:tr w:rsidR="007B3AC9" w:rsidRPr="007B3AC9" w14:paraId="38D4E7BD"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1493F60B" w14:textId="77777777" w:rsidR="007B3AC9" w:rsidRPr="007B3AC9" w:rsidRDefault="007B3AC9" w:rsidP="007B3AC9">
            <w:pPr>
              <w:jc w:val="both"/>
              <w:rPr>
                <w:i/>
                <w:sz w:val="22"/>
                <w:szCs w:val="22"/>
                <w:lang w:bidi="lo-LA"/>
              </w:rPr>
            </w:pPr>
            <w:r w:rsidRPr="007B3AC9">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B52B634"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90D3" w14:textId="77777777" w:rsidR="007B3AC9" w:rsidRPr="007B3AC9" w:rsidRDefault="007B3AC9" w:rsidP="007B3AC9">
            <w:pPr>
              <w:jc w:val="both"/>
              <w:rPr>
                <w:i/>
                <w:sz w:val="22"/>
                <w:szCs w:val="22"/>
                <w:lang w:bidi="lo-LA"/>
              </w:rPr>
            </w:pPr>
          </w:p>
        </w:tc>
      </w:tr>
      <w:tr w:rsidR="007B3AC9" w:rsidRPr="007B3AC9" w14:paraId="0D758071"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5ACB0584" w14:textId="77777777" w:rsidR="007B3AC9" w:rsidRPr="007B3AC9" w:rsidRDefault="007B3AC9" w:rsidP="007B3AC9">
            <w:pPr>
              <w:jc w:val="both"/>
              <w:rPr>
                <w:i/>
                <w:sz w:val="22"/>
                <w:szCs w:val="22"/>
                <w:lang w:bidi="lo-LA"/>
              </w:rPr>
            </w:pPr>
            <w:r w:rsidRPr="007B3AC9">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99F7A36"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203A9E" w14:textId="77777777" w:rsidR="007B3AC9" w:rsidRPr="007B3AC9" w:rsidRDefault="007B3AC9" w:rsidP="007B3AC9">
            <w:pPr>
              <w:jc w:val="both"/>
              <w:rPr>
                <w:i/>
                <w:sz w:val="22"/>
                <w:szCs w:val="22"/>
                <w:lang w:bidi="lo-LA"/>
              </w:rPr>
            </w:pPr>
          </w:p>
        </w:tc>
      </w:tr>
      <w:tr w:rsidR="007B3AC9" w:rsidRPr="007B3AC9" w14:paraId="5A2D3D1A"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6FCD15A3" w14:textId="77777777" w:rsidR="007B3AC9" w:rsidRPr="007B3AC9" w:rsidRDefault="007B3AC9" w:rsidP="007B3AC9">
            <w:pPr>
              <w:jc w:val="both"/>
              <w:rPr>
                <w:i/>
                <w:sz w:val="22"/>
                <w:szCs w:val="22"/>
                <w:lang w:bidi="lo-LA"/>
              </w:rPr>
            </w:pPr>
            <w:r w:rsidRPr="007B3AC9">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9C3FCF6"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CC2ED3" w14:textId="77777777" w:rsidR="007B3AC9" w:rsidRPr="007B3AC9" w:rsidRDefault="007B3AC9" w:rsidP="007B3AC9">
            <w:pPr>
              <w:jc w:val="both"/>
              <w:rPr>
                <w:i/>
                <w:sz w:val="22"/>
                <w:szCs w:val="22"/>
                <w:lang w:bidi="lo-LA"/>
              </w:rPr>
            </w:pPr>
          </w:p>
        </w:tc>
      </w:tr>
      <w:tr w:rsidR="007B3AC9" w:rsidRPr="007B3AC9" w14:paraId="58300285"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148DF03B" w14:textId="77777777" w:rsidR="007B3AC9" w:rsidRPr="007B3AC9" w:rsidRDefault="007B3AC9" w:rsidP="007B3AC9">
            <w:pPr>
              <w:jc w:val="both"/>
              <w:rPr>
                <w:i/>
                <w:sz w:val="22"/>
                <w:szCs w:val="22"/>
                <w:lang w:bidi="lo-LA"/>
              </w:rPr>
            </w:pPr>
            <w:r w:rsidRPr="007B3AC9">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445BC7C"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5CAB9A" w14:textId="77777777" w:rsidR="007B3AC9" w:rsidRPr="007B3AC9" w:rsidRDefault="007B3AC9" w:rsidP="007B3AC9">
            <w:pPr>
              <w:jc w:val="both"/>
              <w:rPr>
                <w:i/>
                <w:sz w:val="22"/>
                <w:szCs w:val="22"/>
                <w:lang w:bidi="lo-LA"/>
              </w:rPr>
            </w:pPr>
          </w:p>
        </w:tc>
      </w:tr>
      <w:tr w:rsidR="007B3AC9" w:rsidRPr="007B3AC9" w14:paraId="3E405C3F" w14:textId="77777777" w:rsidTr="006F0C8C">
        <w:tc>
          <w:tcPr>
            <w:tcW w:w="3118" w:type="dxa"/>
            <w:tcBorders>
              <w:top w:val="single" w:sz="4" w:space="0" w:color="000000"/>
              <w:left w:val="single" w:sz="4" w:space="0" w:color="000000"/>
              <w:bottom w:val="single" w:sz="4" w:space="0" w:color="000000"/>
              <w:right w:val="single" w:sz="4" w:space="0" w:color="000000"/>
            </w:tcBorders>
            <w:hideMark/>
          </w:tcPr>
          <w:p w14:paraId="44DD7E69" w14:textId="77777777" w:rsidR="007B3AC9" w:rsidRPr="007B3AC9" w:rsidRDefault="007B3AC9" w:rsidP="007B3AC9">
            <w:pPr>
              <w:jc w:val="both"/>
              <w:rPr>
                <w:i/>
                <w:sz w:val="22"/>
                <w:szCs w:val="22"/>
                <w:lang w:bidi="lo-LA"/>
              </w:rPr>
            </w:pPr>
            <w:r w:rsidRPr="007B3AC9">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04750AC" w14:textId="77777777" w:rsidR="007B3AC9" w:rsidRPr="007B3AC9" w:rsidRDefault="007B3AC9" w:rsidP="007B3AC9">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EE97BF" w14:textId="77777777" w:rsidR="007B3AC9" w:rsidRPr="007B3AC9" w:rsidRDefault="007B3AC9" w:rsidP="007B3AC9">
            <w:pPr>
              <w:jc w:val="both"/>
              <w:rPr>
                <w:i/>
                <w:sz w:val="22"/>
                <w:szCs w:val="22"/>
                <w:lang w:bidi="lo-LA"/>
              </w:rPr>
            </w:pPr>
          </w:p>
        </w:tc>
      </w:tr>
    </w:tbl>
    <w:p w14:paraId="461FA74A" w14:textId="77777777" w:rsidR="007B3AC9" w:rsidRPr="007B3AC9" w:rsidRDefault="007B3AC9" w:rsidP="007B3AC9"/>
    <w:p w14:paraId="4761A9E2" w14:textId="77777777" w:rsidR="007B3AC9" w:rsidRPr="007B3AC9" w:rsidRDefault="007B3AC9" w:rsidP="007B3AC9">
      <w:pPr>
        <w:jc w:val="both"/>
        <w:rPr>
          <w:sz w:val="22"/>
          <w:szCs w:val="22"/>
          <w:lang w:eastAsia="lt-LT"/>
        </w:rPr>
      </w:pPr>
      <w:r w:rsidRPr="007B3AC9">
        <w:rPr>
          <w:b/>
          <w:sz w:val="22"/>
          <w:szCs w:val="22"/>
          <w:lang w:bidi="lo-LA"/>
        </w:rPr>
        <w:t>*</w:t>
      </w:r>
      <w:r w:rsidRPr="007B3AC9">
        <w:rPr>
          <w:bCs/>
          <w:sz w:val="22"/>
          <w:szCs w:val="22"/>
          <w:lang w:eastAsia="lt-LT"/>
        </w:rPr>
        <w:t xml:space="preserve"> Numatomo teisinio reguliavimo poveikio vertinimas atliekamas r</w:t>
      </w:r>
      <w:r w:rsidRPr="007B3AC9">
        <w:rPr>
          <w:sz w:val="22"/>
          <w:szCs w:val="22"/>
          <w:lang w:eastAsia="lt-LT"/>
        </w:rPr>
        <w:t>engiant teisės akto, kuriuo numatoma reglamentuoti iki tol nereglamentuotus santykius, taip pat kuriuo iš esmės keičiamas teisinis reguliavimas, projektą.</w:t>
      </w:r>
      <w:r w:rsidRPr="007B3AC9">
        <w:rPr>
          <w:sz w:val="22"/>
          <w:szCs w:val="22"/>
          <w:lang w:bidi="lo-LA"/>
        </w:rPr>
        <w:t xml:space="preserve"> </w:t>
      </w:r>
      <w:r w:rsidRPr="007B3AC9">
        <w:rPr>
          <w:sz w:val="22"/>
          <w:szCs w:val="22"/>
          <w:lang w:eastAsia="lt-LT"/>
        </w:rPr>
        <w:t>Atliekant vertinimą, nustatomas galimas teigiamas ir neigiamas poveikis to teisinio reguliavimo sričiai, asmenims ar jų grupėms, kuriems bus taikomas numatomas teisinis reguliavimas.</w:t>
      </w:r>
    </w:p>
    <w:p w14:paraId="08BF2171" w14:textId="77777777" w:rsidR="007B3AC9" w:rsidRPr="007B3AC9" w:rsidRDefault="007B3AC9" w:rsidP="007B3AC9">
      <w:pPr>
        <w:rPr>
          <w:szCs w:val="24"/>
          <w:lang w:eastAsia="lt-LT"/>
        </w:rPr>
      </w:pPr>
    </w:p>
    <w:p w14:paraId="38100D44" w14:textId="77777777" w:rsidR="0071575C" w:rsidRDefault="0071575C" w:rsidP="007B3AC9">
      <w:pPr>
        <w:widowControl w:val="0"/>
        <w:suppressAutoHyphens/>
        <w:jc w:val="both"/>
        <w:rPr>
          <w:rFonts w:eastAsia="Lucida Sans Unicode"/>
          <w:szCs w:val="24"/>
          <w:lang w:eastAsia="lt-LT"/>
        </w:rPr>
      </w:pPr>
    </w:p>
    <w:p w14:paraId="27729377" w14:textId="7848460B" w:rsidR="007B3AC9" w:rsidRPr="007B3AC9" w:rsidRDefault="007B3AC9" w:rsidP="007B3AC9">
      <w:pPr>
        <w:widowControl w:val="0"/>
        <w:suppressAutoHyphens/>
        <w:jc w:val="both"/>
        <w:rPr>
          <w:rFonts w:eastAsia="Lucida Sans Unicode"/>
          <w:szCs w:val="24"/>
          <w:lang w:eastAsia="lt-LT"/>
        </w:rPr>
      </w:pPr>
      <w:r w:rsidRPr="007B3AC9">
        <w:rPr>
          <w:rFonts w:eastAsia="Lucida Sans Unicode"/>
          <w:szCs w:val="24"/>
          <w:lang w:eastAsia="lt-LT"/>
        </w:rPr>
        <w:t xml:space="preserve">Socialinės paramos skyriaus vedėja                                                          </w:t>
      </w:r>
      <w:r w:rsidR="0071575C">
        <w:rPr>
          <w:rFonts w:eastAsia="Lucida Sans Unicode"/>
          <w:szCs w:val="24"/>
          <w:lang w:eastAsia="lt-LT"/>
        </w:rPr>
        <w:t xml:space="preserve">               </w:t>
      </w:r>
      <w:r w:rsidRPr="007B3AC9">
        <w:rPr>
          <w:rFonts w:eastAsia="Lucida Sans Unicode"/>
          <w:szCs w:val="24"/>
          <w:lang w:eastAsia="lt-LT"/>
        </w:rPr>
        <w:t>Gintarė Vainauskienė</w:t>
      </w:r>
    </w:p>
    <w:p w14:paraId="35257AD7" w14:textId="77777777" w:rsidR="00DF68B4" w:rsidRPr="005B57DE" w:rsidRDefault="00DF68B4"/>
    <w:sectPr w:rsidR="00DF68B4" w:rsidRPr="005B57DE" w:rsidSect="007B3AC9">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B1"/>
    <w:rsid w:val="00051D1D"/>
    <w:rsid w:val="00084592"/>
    <w:rsid w:val="00093DB1"/>
    <w:rsid w:val="000A58AE"/>
    <w:rsid w:val="00105101"/>
    <w:rsid w:val="001052C4"/>
    <w:rsid w:val="00107871"/>
    <w:rsid w:val="00120C31"/>
    <w:rsid w:val="00130C24"/>
    <w:rsid w:val="00134AA4"/>
    <w:rsid w:val="001368F0"/>
    <w:rsid w:val="00170219"/>
    <w:rsid w:val="001A7BB9"/>
    <w:rsid w:val="00201681"/>
    <w:rsid w:val="00222F4E"/>
    <w:rsid w:val="002264E4"/>
    <w:rsid w:val="002614A5"/>
    <w:rsid w:val="002C7D36"/>
    <w:rsid w:val="00311E22"/>
    <w:rsid w:val="003344D2"/>
    <w:rsid w:val="0035559D"/>
    <w:rsid w:val="003D05B7"/>
    <w:rsid w:val="003E1467"/>
    <w:rsid w:val="003F7D34"/>
    <w:rsid w:val="0046110B"/>
    <w:rsid w:val="00486679"/>
    <w:rsid w:val="00555986"/>
    <w:rsid w:val="00583243"/>
    <w:rsid w:val="00590913"/>
    <w:rsid w:val="00592BC3"/>
    <w:rsid w:val="005A29C7"/>
    <w:rsid w:val="005A2CD6"/>
    <w:rsid w:val="005B57DE"/>
    <w:rsid w:val="005E1ED2"/>
    <w:rsid w:val="00610F96"/>
    <w:rsid w:val="00693B3F"/>
    <w:rsid w:val="006E737E"/>
    <w:rsid w:val="006F52F8"/>
    <w:rsid w:val="00700114"/>
    <w:rsid w:val="0071575C"/>
    <w:rsid w:val="0071711C"/>
    <w:rsid w:val="007212EF"/>
    <w:rsid w:val="00735D5B"/>
    <w:rsid w:val="00767685"/>
    <w:rsid w:val="00770375"/>
    <w:rsid w:val="00777F6B"/>
    <w:rsid w:val="0079273A"/>
    <w:rsid w:val="007B3AC9"/>
    <w:rsid w:val="007D6794"/>
    <w:rsid w:val="007E205F"/>
    <w:rsid w:val="00822C4A"/>
    <w:rsid w:val="008652DC"/>
    <w:rsid w:val="008852DF"/>
    <w:rsid w:val="008939C3"/>
    <w:rsid w:val="008B767E"/>
    <w:rsid w:val="008E5F81"/>
    <w:rsid w:val="00937BF7"/>
    <w:rsid w:val="009729D3"/>
    <w:rsid w:val="00984391"/>
    <w:rsid w:val="0099309F"/>
    <w:rsid w:val="009B6AA4"/>
    <w:rsid w:val="009C7DC8"/>
    <w:rsid w:val="009F63F5"/>
    <w:rsid w:val="00A456C6"/>
    <w:rsid w:val="00A8317A"/>
    <w:rsid w:val="00A85BB6"/>
    <w:rsid w:val="00AC7688"/>
    <w:rsid w:val="00AD000A"/>
    <w:rsid w:val="00AF170B"/>
    <w:rsid w:val="00AF2884"/>
    <w:rsid w:val="00AF429F"/>
    <w:rsid w:val="00B0632C"/>
    <w:rsid w:val="00B06A2E"/>
    <w:rsid w:val="00B707FA"/>
    <w:rsid w:val="00C02CE6"/>
    <w:rsid w:val="00C411B5"/>
    <w:rsid w:val="00C64159"/>
    <w:rsid w:val="00C80F02"/>
    <w:rsid w:val="00CB5B0F"/>
    <w:rsid w:val="00CD5FC8"/>
    <w:rsid w:val="00D44FA6"/>
    <w:rsid w:val="00D6770E"/>
    <w:rsid w:val="00D7008F"/>
    <w:rsid w:val="00D91CE8"/>
    <w:rsid w:val="00D959BD"/>
    <w:rsid w:val="00DB2532"/>
    <w:rsid w:val="00DC0199"/>
    <w:rsid w:val="00DD1573"/>
    <w:rsid w:val="00DD5ACA"/>
    <w:rsid w:val="00DF68B4"/>
    <w:rsid w:val="00E4257A"/>
    <w:rsid w:val="00EB2273"/>
    <w:rsid w:val="00F01AE0"/>
    <w:rsid w:val="00F30550"/>
    <w:rsid w:val="00F34CC0"/>
    <w:rsid w:val="00F4663E"/>
    <w:rsid w:val="00F5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29A0"/>
  <w15:chartTrackingRefBased/>
  <w15:docId w15:val="{3BBB3FB8-9A12-4E0C-9ED1-584C664E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F96"/>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093D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3D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3DB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3DB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93DB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93DB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93D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93DB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93DB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DB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93DB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93DB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93DB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93DB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93DB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93DB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93DB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93DB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93D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3DB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93D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3DB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93DB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93DB1"/>
    <w:rPr>
      <w:i/>
      <w:iCs/>
      <w:color w:val="404040" w:themeColor="text1" w:themeTint="BF"/>
      <w:lang w:val="lt-LT"/>
    </w:rPr>
  </w:style>
  <w:style w:type="paragraph" w:styleId="Sraopastraipa">
    <w:name w:val="List Paragraph"/>
    <w:basedOn w:val="prastasis"/>
    <w:uiPriority w:val="34"/>
    <w:qFormat/>
    <w:rsid w:val="00093DB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93DB1"/>
    <w:rPr>
      <w:i/>
      <w:iCs/>
      <w:color w:val="2F5496" w:themeColor="accent1" w:themeShade="BF"/>
    </w:rPr>
  </w:style>
  <w:style w:type="paragraph" w:styleId="Iskirtacitata">
    <w:name w:val="Intense Quote"/>
    <w:basedOn w:val="prastasis"/>
    <w:next w:val="prastasis"/>
    <w:link w:val="IskirtacitataDiagrama"/>
    <w:uiPriority w:val="30"/>
    <w:qFormat/>
    <w:rsid w:val="00093D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93DB1"/>
    <w:rPr>
      <w:i/>
      <w:iCs/>
      <w:color w:val="2F5496" w:themeColor="accent1" w:themeShade="BF"/>
      <w:lang w:val="lt-LT"/>
    </w:rPr>
  </w:style>
  <w:style w:type="character" w:styleId="Rykinuoroda">
    <w:name w:val="Intense Reference"/>
    <w:basedOn w:val="Numatytasispastraiposriftas"/>
    <w:uiPriority w:val="32"/>
    <w:qFormat/>
    <w:rsid w:val="00093DB1"/>
    <w:rPr>
      <w:b/>
      <w:bCs/>
      <w:smallCaps/>
      <w:color w:val="2F5496" w:themeColor="accent1" w:themeShade="BF"/>
      <w:spacing w:val="5"/>
    </w:rPr>
  </w:style>
  <w:style w:type="character" w:styleId="Hipersaitas">
    <w:name w:val="Hyperlink"/>
    <w:basedOn w:val="Numatytasispastraiposriftas"/>
    <w:uiPriority w:val="99"/>
    <w:unhideWhenUsed/>
    <w:rsid w:val="00F34CC0"/>
    <w:rPr>
      <w:color w:val="0563C1"/>
      <w:u w:val="single"/>
    </w:rPr>
  </w:style>
  <w:style w:type="character" w:styleId="Neapdorotaspaminjimas">
    <w:name w:val="Unresolved Mention"/>
    <w:basedOn w:val="Numatytasispastraiposriftas"/>
    <w:uiPriority w:val="99"/>
    <w:semiHidden/>
    <w:unhideWhenUsed/>
    <w:rsid w:val="005A2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7300">
      <w:bodyDiv w:val="1"/>
      <w:marLeft w:val="0"/>
      <w:marRight w:val="0"/>
      <w:marTop w:val="0"/>
      <w:marBottom w:val="0"/>
      <w:divBdr>
        <w:top w:val="none" w:sz="0" w:space="0" w:color="auto"/>
        <w:left w:val="none" w:sz="0" w:space="0" w:color="auto"/>
        <w:bottom w:val="none" w:sz="0" w:space="0" w:color="auto"/>
        <w:right w:val="none" w:sz="0" w:space="0" w:color="auto"/>
      </w:divBdr>
    </w:div>
    <w:div w:id="1799638122">
      <w:bodyDiv w:val="1"/>
      <w:marLeft w:val="0"/>
      <w:marRight w:val="0"/>
      <w:marTop w:val="0"/>
      <w:marBottom w:val="0"/>
      <w:divBdr>
        <w:top w:val="none" w:sz="0" w:space="0" w:color="auto"/>
        <w:left w:val="none" w:sz="0" w:space="0" w:color="auto"/>
        <w:bottom w:val="none" w:sz="0" w:space="0" w:color="auto"/>
        <w:right w:val="none" w:sz="0" w:space="0" w:color="auto"/>
      </w:divBdr>
      <w:divsChild>
        <w:div w:id="977303820">
          <w:marLeft w:val="0"/>
          <w:marRight w:val="0"/>
          <w:marTop w:val="0"/>
          <w:marBottom w:val="0"/>
          <w:divBdr>
            <w:top w:val="none" w:sz="0" w:space="0" w:color="auto"/>
            <w:left w:val="none" w:sz="0" w:space="0" w:color="auto"/>
            <w:bottom w:val="none" w:sz="0" w:space="0" w:color="auto"/>
            <w:right w:val="none" w:sz="0" w:space="0" w:color="auto"/>
          </w:divBdr>
        </w:div>
        <w:div w:id="2002079201">
          <w:marLeft w:val="0"/>
          <w:marRight w:val="0"/>
          <w:marTop w:val="0"/>
          <w:marBottom w:val="0"/>
          <w:divBdr>
            <w:top w:val="none" w:sz="0" w:space="0" w:color="auto"/>
            <w:left w:val="none" w:sz="0" w:space="0" w:color="auto"/>
            <w:bottom w:val="none" w:sz="0" w:space="0" w:color="auto"/>
            <w:right w:val="none" w:sz="0" w:space="0" w:color="auto"/>
          </w:divBdr>
        </w:div>
      </w:divsChild>
    </w:div>
    <w:div w:id="2042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1454</Words>
  <Characters>8290</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2026-01-14T10:52:00Z</dcterms:created>
  <dc:creator>Jūratė Blinstrubaitė</dc:creator>
  <cp:lastModifiedBy>Jūratė Blinstrubaitė</cp:lastModifiedBy>
  <dcterms:modified xsi:type="dcterms:W3CDTF">2026-01-19T12:54:00Z</dcterms:modified>
  <cp:revision>21</cp:revision>
</cp:coreProperties>
</file>