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AB76" w14:textId="77777777" w:rsidR="00F2440E" w:rsidRPr="00C60727" w:rsidRDefault="00F2440E" w:rsidP="00F2440E">
      <w:pPr>
        <w:ind w:firstLine="680"/>
        <w:jc w:val="right"/>
        <w:rPr>
          <w:b/>
          <w:bCs/>
          <w:sz w:val="24"/>
          <w:szCs w:val="24"/>
          <w:lang w:eastAsia="en-US"/>
        </w:rPr>
      </w:pPr>
      <w:r w:rsidRPr="00C60727">
        <w:rPr>
          <w:b/>
          <w:bCs/>
          <w:sz w:val="24"/>
          <w:szCs w:val="24"/>
          <w:lang w:eastAsia="en-US"/>
        </w:rPr>
        <w:t>Projektas</w:t>
      </w:r>
    </w:p>
    <w:p w14:paraId="7D488742" w14:textId="51ABBE8A" w:rsidR="00F2440E" w:rsidRPr="00C60727" w:rsidRDefault="00112371" w:rsidP="00F2440E">
      <w:pPr>
        <w:ind w:firstLine="680"/>
        <w:jc w:val="center"/>
        <w:rPr>
          <w:b/>
          <w:bCs/>
          <w:sz w:val="24"/>
          <w:szCs w:val="24"/>
          <w:lang w:eastAsia="en-US"/>
        </w:rPr>
      </w:pPr>
      <w:r w:rsidRPr="00A25379">
        <w:rPr>
          <w:noProof/>
          <w:sz w:val="24"/>
          <w:szCs w:val="24"/>
          <w:lang w:eastAsia="lt-LT"/>
        </w:rPr>
        <w:drawing>
          <wp:inline distT="0" distB="0" distL="0" distR="0" wp14:anchorId="44B9886D" wp14:editId="1CB3A4B4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79F46C" w14:textId="77777777" w:rsidR="00F2440E" w:rsidRPr="00C60727" w:rsidRDefault="00F2440E" w:rsidP="00F2440E">
      <w:pPr>
        <w:ind w:firstLine="680"/>
        <w:jc w:val="center"/>
        <w:rPr>
          <w:b/>
          <w:bCs/>
          <w:sz w:val="24"/>
          <w:szCs w:val="24"/>
          <w:lang w:eastAsia="en-US"/>
        </w:rPr>
      </w:pPr>
    </w:p>
    <w:p w14:paraId="7BA2C067" w14:textId="77777777" w:rsidR="00F2440E" w:rsidRPr="00C60727" w:rsidRDefault="00F2440E" w:rsidP="00F2440E">
      <w:pPr>
        <w:ind w:firstLine="680"/>
        <w:jc w:val="center"/>
        <w:rPr>
          <w:b/>
          <w:sz w:val="24"/>
          <w:szCs w:val="24"/>
          <w:lang w:eastAsia="zh-CN"/>
        </w:rPr>
      </w:pPr>
      <w:r w:rsidRPr="00C60727">
        <w:rPr>
          <w:b/>
          <w:sz w:val="24"/>
          <w:szCs w:val="24"/>
          <w:lang w:eastAsia="zh-CN"/>
        </w:rPr>
        <w:t>KĖDAINIŲ RAJONO SAVIVALDYBĖS TARYBA</w:t>
      </w:r>
    </w:p>
    <w:p w14:paraId="2DBC2236" w14:textId="77777777" w:rsidR="00F2440E" w:rsidRPr="00C60727" w:rsidRDefault="00F2440E" w:rsidP="00F2440E">
      <w:pPr>
        <w:ind w:firstLine="680"/>
        <w:jc w:val="center"/>
        <w:rPr>
          <w:b/>
          <w:sz w:val="24"/>
          <w:szCs w:val="24"/>
        </w:rPr>
      </w:pPr>
    </w:p>
    <w:p w14:paraId="25792F96" w14:textId="77777777" w:rsidR="00F2440E" w:rsidRDefault="00F2440E" w:rsidP="00F2440E">
      <w:pPr>
        <w:ind w:firstLine="680"/>
        <w:jc w:val="center"/>
        <w:rPr>
          <w:b/>
          <w:sz w:val="24"/>
          <w:szCs w:val="24"/>
        </w:rPr>
      </w:pPr>
      <w:r w:rsidRPr="00C60727">
        <w:rPr>
          <w:b/>
          <w:sz w:val="24"/>
          <w:szCs w:val="24"/>
        </w:rPr>
        <w:t>SPRENDIMAS</w:t>
      </w:r>
    </w:p>
    <w:p w14:paraId="35234949" w14:textId="77777777" w:rsidR="00F2440E" w:rsidRPr="00C60727" w:rsidRDefault="00F2440E" w:rsidP="00F2440E">
      <w:pPr>
        <w:ind w:firstLine="680"/>
        <w:jc w:val="center"/>
        <w:rPr>
          <w:b/>
          <w:sz w:val="24"/>
          <w:szCs w:val="24"/>
        </w:rPr>
      </w:pPr>
      <w:r w:rsidRPr="00C60727">
        <w:rPr>
          <w:b/>
          <w:sz w:val="24"/>
          <w:szCs w:val="24"/>
        </w:rPr>
        <w:t>DĖL KĖDAINIŲ RAJONO SAVIVALDYBĖS TARYBOS 2023 M. BIRŽELIO 23 D. SPRENDIMO NR. TS-195 „DĖL KĖDAINIŲ RAJONO SAVIVALDYBĖS NARKOTIKŲ KONTROLĖS KOMISIJOS SUDARYMO“ PAKEITIMO</w:t>
      </w:r>
    </w:p>
    <w:p w14:paraId="25BF4D6A" w14:textId="77777777" w:rsidR="00F2440E" w:rsidRPr="00C60727" w:rsidRDefault="00F2440E" w:rsidP="00F2440E">
      <w:pPr>
        <w:ind w:firstLine="680"/>
        <w:jc w:val="center"/>
        <w:rPr>
          <w:sz w:val="24"/>
          <w:szCs w:val="24"/>
        </w:rPr>
      </w:pPr>
    </w:p>
    <w:p w14:paraId="4C8DBAB2" w14:textId="4C52035B" w:rsidR="006526E2" w:rsidRDefault="006526E2" w:rsidP="006526E2">
      <w:pPr>
        <w:contextualSpacing/>
        <w:jc w:val="center"/>
        <w:rPr>
          <w:sz w:val="24"/>
          <w:szCs w:val="24"/>
        </w:rPr>
      </w:pPr>
      <w:bookmarkStart w:id="0" w:name="_Hlk208906582"/>
      <w:bookmarkStart w:id="1" w:name="_Hlk214265144"/>
      <w:bookmarkStart w:id="2" w:name="_Hlk207786081"/>
      <w:r w:rsidRPr="005844BB">
        <w:rPr>
          <w:sz w:val="24"/>
          <w:szCs w:val="24"/>
        </w:rPr>
        <w:t xml:space="preserve">2025 m. </w:t>
      </w:r>
      <w:r>
        <w:rPr>
          <w:sz w:val="24"/>
          <w:szCs w:val="24"/>
        </w:rPr>
        <w:t xml:space="preserve">gruodžio 10 </w:t>
      </w:r>
      <w:r w:rsidRPr="005844BB">
        <w:rPr>
          <w:sz w:val="24"/>
          <w:szCs w:val="24"/>
        </w:rPr>
        <w:t xml:space="preserve">d. Nr. </w:t>
      </w:r>
      <w:bookmarkEnd w:id="0"/>
      <w:r>
        <w:rPr>
          <w:sz w:val="24"/>
          <w:szCs w:val="24"/>
        </w:rPr>
        <w:t>SP-</w:t>
      </w:r>
      <w:r>
        <w:rPr>
          <w:sz w:val="24"/>
          <w:szCs w:val="24"/>
        </w:rPr>
        <w:t>363</w:t>
      </w:r>
      <w:r>
        <w:rPr>
          <w:sz w:val="24"/>
          <w:szCs w:val="24"/>
        </w:rPr>
        <w:t xml:space="preserve">  </w:t>
      </w:r>
      <w:bookmarkEnd w:id="1"/>
    </w:p>
    <w:bookmarkEnd w:id="2"/>
    <w:p w14:paraId="051E06F4" w14:textId="77777777" w:rsidR="00F2440E" w:rsidRPr="00C60727" w:rsidRDefault="00F2440E" w:rsidP="00F2440E">
      <w:pPr>
        <w:ind w:firstLine="680"/>
        <w:jc w:val="center"/>
        <w:rPr>
          <w:sz w:val="24"/>
          <w:szCs w:val="24"/>
        </w:rPr>
      </w:pPr>
      <w:r w:rsidRPr="00C60727">
        <w:rPr>
          <w:sz w:val="24"/>
          <w:szCs w:val="24"/>
        </w:rPr>
        <w:t xml:space="preserve">Kėdainiai </w:t>
      </w:r>
    </w:p>
    <w:p w14:paraId="6BFD831F" w14:textId="77777777" w:rsidR="00F2440E" w:rsidRDefault="00F2440E" w:rsidP="00F2440E">
      <w:pPr>
        <w:ind w:firstLine="680"/>
      </w:pPr>
    </w:p>
    <w:p w14:paraId="00CDF5DA" w14:textId="3827C5DA" w:rsidR="00237D48" w:rsidRPr="00112371" w:rsidRDefault="00237D48" w:rsidP="00112371">
      <w:pPr>
        <w:ind w:firstLine="851"/>
        <w:contextualSpacing/>
        <w:jc w:val="both"/>
        <w:rPr>
          <w:sz w:val="24"/>
          <w:szCs w:val="24"/>
        </w:rPr>
      </w:pPr>
      <w:r w:rsidRPr="00237D48">
        <w:rPr>
          <w:sz w:val="24"/>
          <w:lang w:eastAsia="lt-LT"/>
        </w:rPr>
        <w:t xml:space="preserve">Kėdainių rajono savivaldybės taryba </w:t>
      </w:r>
      <w:bookmarkStart w:id="3" w:name="_Hlk208906614"/>
      <w:bookmarkStart w:id="4" w:name="_Hlk207783678"/>
      <w:r w:rsidR="00112371">
        <w:rPr>
          <w:sz w:val="24"/>
          <w:lang w:eastAsia="lt-LT"/>
        </w:rPr>
        <w:t xml:space="preserve"> </w:t>
      </w:r>
      <w:r w:rsidR="00112371" w:rsidRPr="00F43C53">
        <w:rPr>
          <w:spacing w:val="60"/>
          <w:sz w:val="24"/>
          <w:szCs w:val="24"/>
        </w:rPr>
        <w:t>nusprendži</w:t>
      </w:r>
      <w:r w:rsidR="00112371">
        <w:rPr>
          <w:sz w:val="24"/>
          <w:szCs w:val="24"/>
        </w:rPr>
        <w:t>a:</w:t>
      </w:r>
      <w:bookmarkEnd w:id="3"/>
      <w:bookmarkEnd w:id="4"/>
    </w:p>
    <w:p w14:paraId="785D54F4" w14:textId="1611E1CE" w:rsidR="00237D48" w:rsidRPr="00237D48" w:rsidRDefault="00237D48" w:rsidP="00112371">
      <w:pPr>
        <w:suppressAutoHyphens/>
        <w:overflowPunct w:val="0"/>
        <w:autoSpaceDE w:val="0"/>
        <w:ind w:firstLine="851"/>
        <w:jc w:val="both"/>
        <w:textAlignment w:val="baseline"/>
        <w:rPr>
          <w:sz w:val="24"/>
          <w:lang w:eastAsia="lt-LT"/>
        </w:rPr>
      </w:pPr>
      <w:r w:rsidRPr="00237D48">
        <w:rPr>
          <w:sz w:val="24"/>
          <w:lang w:eastAsia="lt-LT"/>
        </w:rPr>
        <w:t xml:space="preserve">1. </w:t>
      </w:r>
      <w:r w:rsidR="000E3990" w:rsidRPr="000E3990">
        <w:rPr>
          <w:sz w:val="24"/>
          <w:lang w:eastAsia="lt-LT"/>
        </w:rPr>
        <w:t>Pakeisti Kėdainių rajono savivaldybės tarybos 2023 m. birželio  23 d. sprendim</w:t>
      </w:r>
      <w:r w:rsidR="009E13E0" w:rsidRPr="004E5741">
        <w:rPr>
          <w:sz w:val="24"/>
          <w:lang w:eastAsia="lt-LT"/>
        </w:rPr>
        <w:t>ą</w:t>
      </w:r>
      <w:r w:rsidR="000E3990" w:rsidRPr="009E13E0">
        <w:rPr>
          <w:color w:val="EE0000"/>
          <w:sz w:val="24"/>
          <w:lang w:eastAsia="lt-LT"/>
        </w:rPr>
        <w:t xml:space="preserve"> </w:t>
      </w:r>
      <w:r w:rsidR="000E3990" w:rsidRPr="000E3990">
        <w:rPr>
          <w:sz w:val="24"/>
          <w:lang w:eastAsia="lt-LT"/>
        </w:rPr>
        <w:t>Nr. TS-195 „Dėl Kėdainių rajono savivaldybės</w:t>
      </w:r>
      <w:r w:rsidR="004246B0">
        <w:rPr>
          <w:sz w:val="24"/>
          <w:lang w:eastAsia="lt-LT"/>
        </w:rPr>
        <w:t xml:space="preserve"> </w:t>
      </w:r>
      <w:r w:rsidR="004246B0" w:rsidRPr="004E5741">
        <w:rPr>
          <w:sz w:val="24"/>
          <w:lang w:eastAsia="lt-LT"/>
        </w:rPr>
        <w:t>N</w:t>
      </w:r>
      <w:r w:rsidR="000E3990" w:rsidRPr="004E5741">
        <w:rPr>
          <w:sz w:val="24"/>
          <w:lang w:eastAsia="lt-LT"/>
        </w:rPr>
        <w:t>ar</w:t>
      </w:r>
      <w:r w:rsidR="000E3990" w:rsidRPr="000E3990">
        <w:rPr>
          <w:sz w:val="24"/>
          <w:lang w:eastAsia="lt-LT"/>
        </w:rPr>
        <w:t xml:space="preserve">kotikų kontrolės komisijos sudarymo“ </w:t>
      </w:r>
      <w:r w:rsidRPr="00237D48">
        <w:rPr>
          <w:sz w:val="24"/>
          <w:lang w:eastAsia="lt-LT"/>
        </w:rPr>
        <w:t>ir jį išdėstyti nauja redakcija:</w:t>
      </w:r>
    </w:p>
    <w:p w14:paraId="61E5DB58" w14:textId="77777777" w:rsidR="00237D48" w:rsidRDefault="00237D48" w:rsidP="00F2440E">
      <w:pPr>
        <w:ind w:firstLine="680"/>
      </w:pPr>
    </w:p>
    <w:p w14:paraId="3948DA39" w14:textId="25012A79" w:rsidR="00841669" w:rsidRPr="00841669" w:rsidRDefault="009E13E0" w:rsidP="00841669">
      <w:pPr>
        <w:jc w:val="center"/>
        <w:rPr>
          <w:b/>
          <w:bCs/>
          <w:sz w:val="24"/>
          <w:szCs w:val="24"/>
          <w:lang w:eastAsia="zh-CN"/>
        </w:rPr>
      </w:pPr>
      <w:r w:rsidRPr="00B325FA">
        <w:rPr>
          <w:b/>
          <w:bCs/>
          <w:sz w:val="24"/>
          <w:szCs w:val="24"/>
          <w:lang w:eastAsia="zh-CN"/>
        </w:rPr>
        <w:t>„</w:t>
      </w:r>
      <w:r w:rsidR="00841669" w:rsidRPr="00841669">
        <w:rPr>
          <w:b/>
          <w:bCs/>
          <w:sz w:val="24"/>
          <w:szCs w:val="24"/>
          <w:lang w:eastAsia="zh-CN"/>
        </w:rPr>
        <w:t>KĖDAINIŲ RAJONO SAVIVALDYBĖS TARYBA</w:t>
      </w:r>
    </w:p>
    <w:p w14:paraId="3AE89DE4" w14:textId="77777777" w:rsidR="00841669" w:rsidRPr="00841669" w:rsidRDefault="00841669" w:rsidP="00841669">
      <w:pPr>
        <w:jc w:val="center"/>
        <w:rPr>
          <w:b/>
          <w:bCs/>
          <w:sz w:val="24"/>
          <w:szCs w:val="24"/>
        </w:rPr>
      </w:pPr>
    </w:p>
    <w:p w14:paraId="08FDFDDC" w14:textId="77777777" w:rsidR="00841669" w:rsidRPr="00841669" w:rsidRDefault="00841669" w:rsidP="00841669">
      <w:pPr>
        <w:jc w:val="center"/>
        <w:rPr>
          <w:b/>
          <w:bCs/>
          <w:sz w:val="24"/>
          <w:szCs w:val="24"/>
        </w:rPr>
      </w:pPr>
      <w:r w:rsidRPr="00841669">
        <w:rPr>
          <w:b/>
          <w:bCs/>
          <w:sz w:val="24"/>
          <w:szCs w:val="24"/>
        </w:rPr>
        <w:t>SPRENDIMAS</w:t>
      </w:r>
    </w:p>
    <w:p w14:paraId="1300A615" w14:textId="77777777" w:rsidR="00841669" w:rsidRPr="00841669" w:rsidRDefault="00841669" w:rsidP="00841669">
      <w:pPr>
        <w:widowControl w:val="0"/>
        <w:tabs>
          <w:tab w:val="left" w:pos="567"/>
          <w:tab w:val="left" w:pos="597"/>
          <w:tab w:val="left" w:pos="792"/>
        </w:tabs>
        <w:suppressAutoHyphens/>
        <w:ind w:left="30"/>
        <w:jc w:val="center"/>
        <w:rPr>
          <w:rFonts w:eastAsia="Andale Sans UI"/>
          <w:b/>
          <w:bCs/>
          <w:caps/>
          <w:kern w:val="1"/>
          <w:sz w:val="24"/>
          <w:szCs w:val="24"/>
        </w:rPr>
      </w:pPr>
      <w:r w:rsidRPr="00841669">
        <w:rPr>
          <w:rFonts w:eastAsia="Andale Sans UI"/>
          <w:b/>
          <w:bCs/>
          <w:kern w:val="1"/>
          <w:sz w:val="24"/>
          <w:szCs w:val="24"/>
        </w:rPr>
        <w:t xml:space="preserve">DĖL </w:t>
      </w:r>
      <w:r w:rsidRPr="00841669">
        <w:rPr>
          <w:rFonts w:eastAsia="Andale Sans UI"/>
          <w:b/>
          <w:kern w:val="1"/>
          <w:sz w:val="24"/>
          <w:szCs w:val="24"/>
        </w:rPr>
        <w:t xml:space="preserve">KĖDAINIŲ RAJONO SAVIVALDYBĖS </w:t>
      </w:r>
      <w:bookmarkStart w:id="5" w:name="_Hlk103344819"/>
      <w:r w:rsidRPr="00841669">
        <w:rPr>
          <w:rFonts w:eastAsia="Andale Sans UI"/>
          <w:b/>
          <w:kern w:val="1"/>
          <w:sz w:val="24"/>
          <w:szCs w:val="24"/>
        </w:rPr>
        <w:t xml:space="preserve">NARKOTIKŲ KONTROLĖS KOMISIJOS </w:t>
      </w:r>
      <w:bookmarkEnd w:id="5"/>
      <w:r w:rsidRPr="00841669">
        <w:rPr>
          <w:rFonts w:eastAsia="Andale Sans UI"/>
          <w:b/>
          <w:kern w:val="1"/>
          <w:sz w:val="24"/>
          <w:szCs w:val="24"/>
        </w:rPr>
        <w:t>SUDARYMO</w:t>
      </w:r>
    </w:p>
    <w:p w14:paraId="18A9B51A" w14:textId="77777777" w:rsidR="00841669" w:rsidRDefault="00841669" w:rsidP="00F2440E">
      <w:pPr>
        <w:ind w:firstLine="680"/>
      </w:pPr>
    </w:p>
    <w:p w14:paraId="22C746AC" w14:textId="541892C8" w:rsidR="007B2D5C" w:rsidRPr="004E5741" w:rsidRDefault="007B2D5C" w:rsidP="007B2D5C">
      <w:pPr>
        <w:ind w:firstLine="851"/>
        <w:jc w:val="both"/>
        <w:rPr>
          <w:sz w:val="24"/>
          <w:szCs w:val="24"/>
        </w:rPr>
      </w:pPr>
      <w:r w:rsidRPr="007B2D5C">
        <w:rPr>
          <w:sz w:val="24"/>
          <w:szCs w:val="24"/>
        </w:rPr>
        <w:t>Vadovaudamasi Lietuvos Respublikos vietos savivaldos įstatymo 15 straipsnio 2 dalies 4  punktu, Kėdainių rajono savivaldybės narkotikų kontrolės komisijos nuostatų, patvirtintų Kėdainių rajono savivaldybės tarybos 20</w:t>
      </w:r>
      <w:r w:rsidR="00084EBD">
        <w:rPr>
          <w:sz w:val="24"/>
          <w:szCs w:val="24"/>
        </w:rPr>
        <w:t>2</w:t>
      </w:r>
      <w:r w:rsidRPr="007B2D5C">
        <w:rPr>
          <w:sz w:val="24"/>
          <w:szCs w:val="24"/>
        </w:rPr>
        <w:t xml:space="preserve">3 m. </w:t>
      </w:r>
      <w:r w:rsidR="00084EBD">
        <w:rPr>
          <w:sz w:val="24"/>
          <w:szCs w:val="24"/>
        </w:rPr>
        <w:t>spalio</w:t>
      </w:r>
      <w:r w:rsidRPr="007B2D5C">
        <w:rPr>
          <w:sz w:val="24"/>
          <w:szCs w:val="24"/>
        </w:rPr>
        <w:t xml:space="preserve"> 2</w:t>
      </w:r>
      <w:r w:rsidR="00084EBD">
        <w:rPr>
          <w:sz w:val="24"/>
          <w:szCs w:val="24"/>
        </w:rPr>
        <w:t>7</w:t>
      </w:r>
      <w:r w:rsidRPr="007B2D5C">
        <w:rPr>
          <w:sz w:val="24"/>
          <w:szCs w:val="24"/>
        </w:rPr>
        <w:t xml:space="preserve"> d. sprendimu Nr. </w:t>
      </w:r>
      <w:r w:rsidR="00956493">
        <w:rPr>
          <w:sz w:val="24"/>
          <w:szCs w:val="24"/>
        </w:rPr>
        <w:t>TS-309</w:t>
      </w:r>
      <w:r w:rsidRPr="007B2D5C">
        <w:rPr>
          <w:sz w:val="24"/>
          <w:szCs w:val="24"/>
        </w:rPr>
        <w:t xml:space="preserve"> </w:t>
      </w:r>
      <w:bookmarkStart w:id="6" w:name="_Hlk106025420"/>
      <w:r w:rsidRPr="007B2D5C">
        <w:rPr>
          <w:sz w:val="24"/>
          <w:szCs w:val="24"/>
        </w:rPr>
        <w:t xml:space="preserve">„Dėl </w:t>
      </w:r>
      <w:r w:rsidR="006A2DC1">
        <w:rPr>
          <w:sz w:val="24"/>
          <w:szCs w:val="24"/>
        </w:rPr>
        <w:t xml:space="preserve">Kėdainių rajono </w:t>
      </w:r>
      <w:r w:rsidRPr="004E5741">
        <w:rPr>
          <w:sz w:val="24"/>
          <w:szCs w:val="24"/>
        </w:rPr>
        <w:t xml:space="preserve">savivaldybės </w:t>
      </w:r>
      <w:r w:rsidR="004246B0" w:rsidRPr="004E5741">
        <w:rPr>
          <w:sz w:val="24"/>
          <w:szCs w:val="24"/>
        </w:rPr>
        <w:t>N</w:t>
      </w:r>
      <w:r w:rsidRPr="004E5741">
        <w:rPr>
          <w:sz w:val="24"/>
          <w:szCs w:val="24"/>
        </w:rPr>
        <w:t xml:space="preserve">arkotikų kontrolės komisijos </w:t>
      </w:r>
      <w:bookmarkEnd w:id="6"/>
      <w:r w:rsidRPr="004E5741">
        <w:rPr>
          <w:sz w:val="24"/>
          <w:szCs w:val="24"/>
        </w:rPr>
        <w:t>nuostatų tvirtinimo</w:t>
      </w:r>
      <w:r w:rsidRPr="004E5741">
        <w:rPr>
          <w:bCs/>
          <w:sz w:val="24"/>
          <w:szCs w:val="24"/>
        </w:rPr>
        <w:t xml:space="preserve">“, </w:t>
      </w:r>
      <w:r w:rsidRPr="004E5741">
        <w:rPr>
          <w:sz w:val="24"/>
          <w:szCs w:val="24"/>
        </w:rPr>
        <w:t>7 ir 8 punktais, Kėdainių rajono savivaldybės taryba</w:t>
      </w:r>
      <w:r w:rsidR="00054B53" w:rsidRPr="004E5741">
        <w:rPr>
          <w:sz w:val="24"/>
          <w:szCs w:val="24"/>
        </w:rPr>
        <w:t xml:space="preserve"> </w:t>
      </w:r>
      <w:r w:rsidRPr="004E5741">
        <w:rPr>
          <w:sz w:val="24"/>
          <w:szCs w:val="24"/>
        </w:rPr>
        <w:t xml:space="preserve"> n u s p r e n d ž i a:</w:t>
      </w:r>
    </w:p>
    <w:p w14:paraId="51EEF140" w14:textId="3ED8E795" w:rsidR="007B2D5C" w:rsidRPr="007B2D5C" w:rsidRDefault="007B2D5C" w:rsidP="007B2D5C">
      <w:pPr>
        <w:ind w:firstLine="851"/>
        <w:jc w:val="both"/>
        <w:rPr>
          <w:sz w:val="24"/>
          <w:szCs w:val="24"/>
        </w:rPr>
      </w:pPr>
      <w:r w:rsidRPr="004E5741">
        <w:rPr>
          <w:sz w:val="24"/>
          <w:szCs w:val="24"/>
        </w:rPr>
        <w:t xml:space="preserve">1. Sudaryti Kėdainių rajono savivaldybės </w:t>
      </w:r>
      <w:r w:rsidR="004246B0" w:rsidRPr="004E5741">
        <w:rPr>
          <w:sz w:val="24"/>
          <w:szCs w:val="24"/>
        </w:rPr>
        <w:t>N</w:t>
      </w:r>
      <w:r w:rsidRPr="004E5741">
        <w:rPr>
          <w:sz w:val="24"/>
          <w:szCs w:val="24"/>
        </w:rPr>
        <w:t xml:space="preserve">arkotikų kontrolės komisiją </w:t>
      </w:r>
      <w:r w:rsidR="004A6AFB" w:rsidRPr="004E5741">
        <w:rPr>
          <w:sz w:val="24"/>
          <w:szCs w:val="24"/>
        </w:rPr>
        <w:t>S</w:t>
      </w:r>
      <w:r w:rsidRPr="004E5741">
        <w:rPr>
          <w:sz w:val="24"/>
          <w:szCs w:val="24"/>
        </w:rPr>
        <w:t>avivaldybės</w:t>
      </w:r>
      <w:r w:rsidRPr="007B2D5C">
        <w:rPr>
          <w:sz w:val="24"/>
          <w:szCs w:val="24"/>
        </w:rPr>
        <w:t xml:space="preserve"> tarybos kadencijos laikotarpiui:</w:t>
      </w:r>
    </w:p>
    <w:tbl>
      <w:tblPr>
        <w:tblW w:w="8784" w:type="dxa"/>
        <w:jc w:val="right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498"/>
        <w:gridCol w:w="5314"/>
      </w:tblGrid>
      <w:tr w:rsidR="00BA70F9" w:rsidRPr="00BA70F9" w14:paraId="070B8056" w14:textId="77777777" w:rsidTr="008F574D">
        <w:trPr>
          <w:jc w:val="right"/>
        </w:trPr>
        <w:tc>
          <w:tcPr>
            <w:tcW w:w="562" w:type="dxa"/>
          </w:tcPr>
          <w:p w14:paraId="3B63FD6D" w14:textId="77777777" w:rsidR="00BA70F9" w:rsidRPr="00BA70F9" w:rsidRDefault="00BA70F9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1.1</w:t>
            </w:r>
          </w:p>
        </w:tc>
        <w:tc>
          <w:tcPr>
            <w:tcW w:w="2410" w:type="dxa"/>
          </w:tcPr>
          <w:p w14:paraId="05FE1C56" w14:textId="69F5DA05" w:rsidR="00BA70F9" w:rsidRPr="00BA70F9" w:rsidRDefault="0095064D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95064D">
              <w:rPr>
                <w:sz w:val="24"/>
                <w:szCs w:val="24"/>
              </w:rPr>
              <w:t>Danutė Mykolaitienė</w:t>
            </w:r>
            <w:r w:rsidRPr="00BA70F9">
              <w:rPr>
                <w:sz w:val="24"/>
                <w:lang w:eastAsia="lt-LT"/>
              </w:rPr>
              <w:t xml:space="preserve"> </w:t>
            </w:r>
          </w:p>
        </w:tc>
        <w:tc>
          <w:tcPr>
            <w:tcW w:w="498" w:type="dxa"/>
          </w:tcPr>
          <w:p w14:paraId="0091CBA3" w14:textId="77777777" w:rsidR="00BA70F9" w:rsidRPr="00BA70F9" w:rsidRDefault="00BA70F9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743DEF1F" w14:textId="25B34401" w:rsidR="00BA70F9" w:rsidRPr="00BA70F9" w:rsidRDefault="0095064D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95064D">
              <w:rPr>
                <w:sz w:val="24"/>
                <w:szCs w:val="24"/>
              </w:rPr>
              <w:t xml:space="preserve">Kėdainių rajono savivaldybės vicemerė, komisijos pirmininkė; </w:t>
            </w:r>
          </w:p>
        </w:tc>
      </w:tr>
      <w:tr w:rsidR="00BA70F9" w:rsidRPr="00BA70F9" w14:paraId="1606DF54" w14:textId="77777777" w:rsidTr="008F574D">
        <w:trPr>
          <w:jc w:val="right"/>
        </w:trPr>
        <w:tc>
          <w:tcPr>
            <w:tcW w:w="562" w:type="dxa"/>
          </w:tcPr>
          <w:p w14:paraId="5F471CDC" w14:textId="77777777" w:rsidR="00BA70F9" w:rsidRPr="00BA70F9" w:rsidRDefault="00BA70F9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1.2.</w:t>
            </w:r>
          </w:p>
        </w:tc>
        <w:tc>
          <w:tcPr>
            <w:tcW w:w="2410" w:type="dxa"/>
          </w:tcPr>
          <w:p w14:paraId="462B17E9" w14:textId="1E3C169B" w:rsidR="00BA70F9" w:rsidRPr="00BA70F9" w:rsidRDefault="00A42C34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95064D">
              <w:rPr>
                <w:sz w:val="24"/>
                <w:szCs w:val="24"/>
              </w:rPr>
              <w:t>Julius Lukoševičius</w:t>
            </w:r>
            <w:r w:rsidRPr="00BA70F9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98" w:type="dxa"/>
          </w:tcPr>
          <w:p w14:paraId="7E412660" w14:textId="77777777" w:rsidR="00BA70F9" w:rsidRPr="00BA70F9" w:rsidRDefault="00BA70F9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246A1DD3" w14:textId="1F23793D" w:rsidR="00BA70F9" w:rsidRPr="00BA70F9" w:rsidRDefault="00A42C34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95064D">
              <w:rPr>
                <w:sz w:val="24"/>
                <w:szCs w:val="24"/>
              </w:rPr>
              <w:t>Kėdainių rajono savivaldybės tarybos Švietimo ir kultūros komiteto pirmininkas, komisijos pirmininko pavaduotojas;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A70F9" w:rsidRPr="00BA70F9" w14:paraId="726DB151" w14:textId="77777777" w:rsidTr="008F574D">
        <w:trPr>
          <w:jc w:val="right"/>
        </w:trPr>
        <w:tc>
          <w:tcPr>
            <w:tcW w:w="562" w:type="dxa"/>
          </w:tcPr>
          <w:p w14:paraId="20B24B6C" w14:textId="77777777" w:rsidR="00BA70F9" w:rsidRPr="00BA70F9" w:rsidRDefault="00BA70F9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1.3.</w:t>
            </w:r>
          </w:p>
        </w:tc>
        <w:tc>
          <w:tcPr>
            <w:tcW w:w="2410" w:type="dxa"/>
          </w:tcPr>
          <w:p w14:paraId="730420A9" w14:textId="51E71718" w:rsidR="00BA70F9" w:rsidRPr="00BA70F9" w:rsidRDefault="00A42C34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95064D">
              <w:rPr>
                <w:sz w:val="24"/>
                <w:szCs w:val="24"/>
              </w:rPr>
              <w:t>Arvydas Kleiva</w:t>
            </w:r>
            <w:r w:rsidRPr="00BA70F9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98" w:type="dxa"/>
          </w:tcPr>
          <w:p w14:paraId="0065D69B" w14:textId="77777777" w:rsidR="00BA70F9" w:rsidRPr="00BA70F9" w:rsidRDefault="00BA70F9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5DE6984D" w14:textId="774AA2BD" w:rsidR="00BA70F9" w:rsidRPr="00BA70F9" w:rsidRDefault="00A42C34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95064D">
              <w:rPr>
                <w:sz w:val="24"/>
                <w:szCs w:val="24"/>
              </w:rPr>
              <w:t>Kėdainių rajono savivaldybės tarybos Sveikatos ir socialinės apsaugos komiteto</w:t>
            </w:r>
            <w:r w:rsidRPr="0095064D">
              <w:rPr>
                <w:sz w:val="24"/>
                <w:szCs w:val="24"/>
                <w:lang w:val="en-US"/>
              </w:rPr>
              <w:t xml:space="preserve"> </w:t>
            </w:r>
            <w:r w:rsidRPr="0095064D">
              <w:rPr>
                <w:sz w:val="24"/>
                <w:szCs w:val="24"/>
              </w:rPr>
              <w:t>pirmininko pavaduotojas;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A70F9" w:rsidRPr="00BA70F9" w14:paraId="177B37A9" w14:textId="77777777" w:rsidTr="008F574D">
        <w:trPr>
          <w:jc w:val="right"/>
        </w:trPr>
        <w:tc>
          <w:tcPr>
            <w:tcW w:w="562" w:type="dxa"/>
          </w:tcPr>
          <w:p w14:paraId="75385580" w14:textId="77777777" w:rsidR="00BA70F9" w:rsidRPr="00BA70F9" w:rsidRDefault="00BA70F9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1.4.</w:t>
            </w:r>
          </w:p>
        </w:tc>
        <w:tc>
          <w:tcPr>
            <w:tcW w:w="2410" w:type="dxa"/>
          </w:tcPr>
          <w:p w14:paraId="0D35110E" w14:textId="10F03B30" w:rsidR="00BA70F9" w:rsidRPr="00BA70F9" w:rsidRDefault="0052391F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95064D">
              <w:rPr>
                <w:sz w:val="24"/>
                <w:szCs w:val="24"/>
              </w:rPr>
              <w:t>Dalius Serafinas</w:t>
            </w:r>
            <w:r w:rsidRPr="00BA70F9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98" w:type="dxa"/>
          </w:tcPr>
          <w:p w14:paraId="47DBFBCF" w14:textId="77777777" w:rsidR="00BA70F9" w:rsidRPr="00BA70F9" w:rsidRDefault="00BA70F9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5D58171A" w14:textId="4B506FF4" w:rsidR="00BA70F9" w:rsidRPr="00BA70F9" w:rsidRDefault="0052391F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95064D">
              <w:rPr>
                <w:sz w:val="24"/>
                <w:szCs w:val="24"/>
              </w:rPr>
              <w:t>Kėdainių rajono savivaldybės tarybos Švietimo ir kultūros komiteto pirmininko pavaduotojas;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A70F9" w:rsidRPr="00BA70F9" w14:paraId="331BC3CE" w14:textId="77777777" w:rsidTr="008F574D">
        <w:trPr>
          <w:jc w:val="right"/>
        </w:trPr>
        <w:tc>
          <w:tcPr>
            <w:tcW w:w="562" w:type="dxa"/>
          </w:tcPr>
          <w:p w14:paraId="6D13017E" w14:textId="77777777" w:rsidR="00BA70F9" w:rsidRPr="00BA70F9" w:rsidRDefault="00BA70F9" w:rsidP="00F340D9">
            <w:pPr>
              <w:tabs>
                <w:tab w:val="left" w:pos="1065"/>
              </w:tabs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1.5.</w:t>
            </w:r>
          </w:p>
        </w:tc>
        <w:tc>
          <w:tcPr>
            <w:tcW w:w="2410" w:type="dxa"/>
          </w:tcPr>
          <w:p w14:paraId="0D2D3A55" w14:textId="47D47B1A" w:rsidR="00BA70F9" w:rsidRPr="004E5741" w:rsidRDefault="00D416A7" w:rsidP="008F574D">
            <w:pPr>
              <w:tabs>
                <w:tab w:val="left" w:pos="1065"/>
              </w:tabs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4E5741">
              <w:rPr>
                <w:sz w:val="24"/>
                <w:szCs w:val="24"/>
                <w:lang w:eastAsia="ar-SA"/>
              </w:rPr>
              <w:t>Danguolė Avižiuvie</w:t>
            </w:r>
            <w:r w:rsidR="004246B0" w:rsidRPr="004E5741">
              <w:rPr>
                <w:sz w:val="24"/>
                <w:szCs w:val="24"/>
                <w:lang w:eastAsia="ar-SA"/>
              </w:rPr>
              <w:t>nė</w:t>
            </w:r>
          </w:p>
        </w:tc>
        <w:tc>
          <w:tcPr>
            <w:tcW w:w="498" w:type="dxa"/>
          </w:tcPr>
          <w:p w14:paraId="1B239696" w14:textId="77777777" w:rsidR="00BA70F9" w:rsidRPr="004E5741" w:rsidRDefault="00BA70F9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4E5741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3F54CBD0" w14:textId="4E20FE73" w:rsidR="00BA70F9" w:rsidRPr="00BA70F9" w:rsidRDefault="00F701AD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F701AD">
              <w:rPr>
                <w:sz w:val="24"/>
                <w:szCs w:val="24"/>
                <w:lang w:eastAsia="ar-SA"/>
              </w:rPr>
              <w:t>Kėdainių rajono savivaldybės visuomenės sveikatos biuro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F701AD">
              <w:rPr>
                <w:sz w:val="24"/>
                <w:szCs w:val="24"/>
                <w:lang w:eastAsia="ar-SA"/>
              </w:rPr>
              <w:t>direktorė</w:t>
            </w:r>
            <w:r w:rsidR="00BA70F9" w:rsidRPr="00BA70F9">
              <w:rPr>
                <w:sz w:val="24"/>
                <w:szCs w:val="24"/>
                <w:lang w:eastAsia="ar-SA"/>
              </w:rPr>
              <w:t>;</w:t>
            </w:r>
          </w:p>
        </w:tc>
      </w:tr>
      <w:tr w:rsidR="00BA70F9" w:rsidRPr="00BA70F9" w14:paraId="741C551B" w14:textId="77777777" w:rsidTr="008F574D">
        <w:trPr>
          <w:jc w:val="right"/>
        </w:trPr>
        <w:tc>
          <w:tcPr>
            <w:tcW w:w="562" w:type="dxa"/>
          </w:tcPr>
          <w:p w14:paraId="4B337620" w14:textId="77777777" w:rsidR="00BA70F9" w:rsidRPr="00BA70F9" w:rsidRDefault="00BA70F9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1.6.</w:t>
            </w:r>
          </w:p>
        </w:tc>
        <w:tc>
          <w:tcPr>
            <w:tcW w:w="2410" w:type="dxa"/>
          </w:tcPr>
          <w:p w14:paraId="10477D9F" w14:textId="0F4ABBC9" w:rsidR="00BA70F9" w:rsidRPr="00BA70F9" w:rsidRDefault="00BC1104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proofErr w:type="spellStart"/>
            <w:r w:rsidRPr="0095064D">
              <w:rPr>
                <w:sz w:val="24"/>
                <w:szCs w:val="24"/>
              </w:rPr>
              <w:t>Andrej</w:t>
            </w:r>
            <w:proofErr w:type="spellEnd"/>
            <w:r w:rsidRPr="0095064D">
              <w:rPr>
                <w:sz w:val="24"/>
                <w:szCs w:val="24"/>
              </w:rPr>
              <w:t xml:space="preserve"> </w:t>
            </w:r>
            <w:proofErr w:type="spellStart"/>
            <w:r w:rsidRPr="0095064D">
              <w:rPr>
                <w:sz w:val="24"/>
                <w:szCs w:val="24"/>
              </w:rPr>
              <w:t>Berseniov</w:t>
            </w:r>
            <w:proofErr w:type="spellEnd"/>
            <w:r w:rsidRPr="00BA70F9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98" w:type="dxa"/>
          </w:tcPr>
          <w:p w14:paraId="21AB07FE" w14:textId="77777777" w:rsidR="00BA70F9" w:rsidRPr="00BA70F9" w:rsidRDefault="00BA70F9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395E5CD6" w14:textId="69C54558" w:rsidR="00BA70F9" w:rsidRPr="00BA70F9" w:rsidRDefault="00BC1104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95064D">
              <w:rPr>
                <w:sz w:val="24"/>
                <w:szCs w:val="24"/>
              </w:rPr>
              <w:t>Labdaros ir paramos fondo „</w:t>
            </w:r>
            <w:proofErr w:type="spellStart"/>
            <w:r w:rsidRPr="0095064D">
              <w:rPr>
                <w:sz w:val="24"/>
                <w:szCs w:val="24"/>
              </w:rPr>
              <w:t>Teen</w:t>
            </w:r>
            <w:proofErr w:type="spellEnd"/>
            <w:r w:rsidRPr="0095064D">
              <w:rPr>
                <w:sz w:val="24"/>
                <w:szCs w:val="24"/>
              </w:rPr>
              <w:t xml:space="preserve"> </w:t>
            </w:r>
            <w:proofErr w:type="spellStart"/>
            <w:r w:rsidRPr="0095064D">
              <w:rPr>
                <w:sz w:val="24"/>
                <w:szCs w:val="24"/>
              </w:rPr>
              <w:t>Challenge</w:t>
            </w:r>
            <w:proofErr w:type="spellEnd"/>
            <w:r w:rsidRPr="0095064D">
              <w:rPr>
                <w:sz w:val="24"/>
                <w:szCs w:val="24"/>
              </w:rPr>
              <w:t>“ padalinio vadovas</w:t>
            </w:r>
            <w:r>
              <w:rPr>
                <w:sz w:val="24"/>
                <w:szCs w:val="24"/>
              </w:rPr>
              <w:t>;</w:t>
            </w:r>
          </w:p>
        </w:tc>
      </w:tr>
      <w:tr w:rsidR="00BA70F9" w:rsidRPr="00BA70F9" w14:paraId="24977013" w14:textId="77777777" w:rsidTr="008F574D">
        <w:trPr>
          <w:jc w:val="right"/>
        </w:trPr>
        <w:tc>
          <w:tcPr>
            <w:tcW w:w="562" w:type="dxa"/>
          </w:tcPr>
          <w:p w14:paraId="7DF9E511" w14:textId="77777777" w:rsidR="00BA70F9" w:rsidRPr="00BA70F9" w:rsidRDefault="00BA70F9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1.7.</w:t>
            </w:r>
          </w:p>
        </w:tc>
        <w:tc>
          <w:tcPr>
            <w:tcW w:w="2410" w:type="dxa"/>
          </w:tcPr>
          <w:p w14:paraId="76D5AB8B" w14:textId="2857AF4A" w:rsidR="00BA70F9" w:rsidRPr="00BA70F9" w:rsidRDefault="00396485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1A0759">
              <w:rPr>
                <w:sz w:val="24"/>
                <w:szCs w:val="24"/>
              </w:rPr>
              <w:t>Gintarė Vainauskienė</w:t>
            </w:r>
          </w:p>
        </w:tc>
        <w:tc>
          <w:tcPr>
            <w:tcW w:w="498" w:type="dxa"/>
          </w:tcPr>
          <w:p w14:paraId="7E22E2C3" w14:textId="77777777" w:rsidR="00BA70F9" w:rsidRPr="00BA70F9" w:rsidRDefault="00BA70F9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1B624901" w14:textId="4FA01DF3" w:rsidR="00BA70F9" w:rsidRPr="00BA70F9" w:rsidRDefault="00396485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1A0759">
              <w:rPr>
                <w:sz w:val="24"/>
                <w:szCs w:val="24"/>
              </w:rPr>
              <w:t>Kėdainių rajono savivaldybės administracijos Socialinės paramos skyriaus vedėja</w:t>
            </w:r>
            <w:r>
              <w:rPr>
                <w:sz w:val="24"/>
                <w:szCs w:val="24"/>
              </w:rPr>
              <w:t>;</w:t>
            </w:r>
          </w:p>
        </w:tc>
      </w:tr>
      <w:tr w:rsidR="00BA70F9" w:rsidRPr="00BA70F9" w14:paraId="0026C288" w14:textId="77777777" w:rsidTr="008F574D">
        <w:trPr>
          <w:jc w:val="right"/>
        </w:trPr>
        <w:tc>
          <w:tcPr>
            <w:tcW w:w="562" w:type="dxa"/>
          </w:tcPr>
          <w:p w14:paraId="60B35208" w14:textId="77777777" w:rsidR="00BA70F9" w:rsidRPr="00BA70F9" w:rsidRDefault="00BA70F9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1.8.</w:t>
            </w:r>
          </w:p>
        </w:tc>
        <w:tc>
          <w:tcPr>
            <w:tcW w:w="2410" w:type="dxa"/>
          </w:tcPr>
          <w:p w14:paraId="5A5EE189" w14:textId="7A37CF85" w:rsidR="00BA70F9" w:rsidRPr="00BA70F9" w:rsidRDefault="00396485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95064D">
              <w:rPr>
                <w:sz w:val="24"/>
                <w:szCs w:val="24"/>
              </w:rPr>
              <w:t>Vilma Dobrovolskienė</w:t>
            </w:r>
          </w:p>
        </w:tc>
        <w:tc>
          <w:tcPr>
            <w:tcW w:w="498" w:type="dxa"/>
          </w:tcPr>
          <w:p w14:paraId="04FF1C71" w14:textId="77777777" w:rsidR="00BA70F9" w:rsidRPr="00BA70F9" w:rsidRDefault="00BA70F9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49F2BC18" w14:textId="089B00F3" w:rsidR="00BA70F9" w:rsidRPr="00BA70F9" w:rsidRDefault="001551D2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1551D2">
              <w:rPr>
                <w:sz w:val="24"/>
                <w:szCs w:val="24"/>
              </w:rPr>
              <w:t>Kėdainių rajono savivaldybės administracijos Švietimo, kultūros ir sporto skyriaus vedėja</w:t>
            </w:r>
            <w:r w:rsidR="00BA70F9" w:rsidRPr="00BA70F9">
              <w:rPr>
                <w:sz w:val="24"/>
                <w:szCs w:val="24"/>
                <w:lang w:eastAsia="ar-SA"/>
              </w:rPr>
              <w:t>;</w:t>
            </w:r>
          </w:p>
        </w:tc>
      </w:tr>
      <w:tr w:rsidR="00BA70F9" w:rsidRPr="00BA70F9" w14:paraId="7B58A870" w14:textId="77777777" w:rsidTr="008F574D">
        <w:trPr>
          <w:jc w:val="right"/>
        </w:trPr>
        <w:tc>
          <w:tcPr>
            <w:tcW w:w="562" w:type="dxa"/>
          </w:tcPr>
          <w:p w14:paraId="6A019EC4" w14:textId="77777777" w:rsidR="00BA70F9" w:rsidRPr="00BA70F9" w:rsidRDefault="00BA70F9" w:rsidP="00F340D9">
            <w:pPr>
              <w:suppressAutoHyphens/>
              <w:overflowPunct w:val="0"/>
              <w:autoSpaceDE w:val="0"/>
              <w:ind w:left="-57" w:right="-113"/>
              <w:contextualSpacing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lastRenderedPageBreak/>
              <w:t>1.9.</w:t>
            </w:r>
          </w:p>
        </w:tc>
        <w:tc>
          <w:tcPr>
            <w:tcW w:w="2410" w:type="dxa"/>
          </w:tcPr>
          <w:p w14:paraId="5B34AA5B" w14:textId="0A28AA02" w:rsidR="00BA70F9" w:rsidRPr="00BA70F9" w:rsidRDefault="00D05E7D" w:rsidP="008F574D">
            <w:pPr>
              <w:suppressAutoHyphens/>
              <w:overflowPunct w:val="0"/>
              <w:autoSpaceDE w:val="0"/>
              <w:ind w:left="-113"/>
              <w:contextualSpacing/>
              <w:textAlignment w:val="baseline"/>
              <w:rPr>
                <w:sz w:val="24"/>
                <w:lang w:eastAsia="lt-LT"/>
              </w:rPr>
            </w:pPr>
            <w:r>
              <w:rPr>
                <w:sz w:val="24"/>
                <w:szCs w:val="24"/>
              </w:rPr>
              <w:t>Jurgita</w:t>
            </w:r>
            <w:r w:rsidRPr="005616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Maižienė</w:t>
            </w:r>
          </w:p>
        </w:tc>
        <w:tc>
          <w:tcPr>
            <w:tcW w:w="498" w:type="dxa"/>
          </w:tcPr>
          <w:p w14:paraId="0E785588" w14:textId="77777777" w:rsidR="00BA70F9" w:rsidRPr="00BA70F9" w:rsidRDefault="00BA70F9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3975E82C" w14:textId="25ADA1D3" w:rsidR="00BA70F9" w:rsidRPr="00BA70F9" w:rsidRDefault="00024476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5616A1">
              <w:rPr>
                <w:sz w:val="24"/>
                <w:szCs w:val="24"/>
              </w:rPr>
              <w:t>Valstybės vaiko teisių apsaugos ir įvaikinimo tarnybos prie Socialinės apsaugos ir darbo ministerijos Kauno apskrities vaiko teisių apsaugos skyriaus vyriausioji specialistė</w:t>
            </w:r>
            <w:r w:rsidR="00BA70F9" w:rsidRPr="00BA70F9">
              <w:rPr>
                <w:sz w:val="24"/>
                <w:szCs w:val="24"/>
                <w:lang w:eastAsia="ar-SA"/>
              </w:rPr>
              <w:t>;</w:t>
            </w:r>
          </w:p>
        </w:tc>
      </w:tr>
      <w:tr w:rsidR="00BA70F9" w:rsidRPr="00BA70F9" w14:paraId="014D0677" w14:textId="77777777" w:rsidTr="008F574D">
        <w:trPr>
          <w:jc w:val="right"/>
        </w:trPr>
        <w:tc>
          <w:tcPr>
            <w:tcW w:w="562" w:type="dxa"/>
          </w:tcPr>
          <w:p w14:paraId="1342C355" w14:textId="77777777" w:rsidR="00BA70F9" w:rsidRPr="00BA70F9" w:rsidRDefault="00BA70F9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1.10.</w:t>
            </w:r>
          </w:p>
        </w:tc>
        <w:tc>
          <w:tcPr>
            <w:tcW w:w="2410" w:type="dxa"/>
          </w:tcPr>
          <w:p w14:paraId="034C4410" w14:textId="7AB906AE" w:rsidR="00BA70F9" w:rsidRPr="00BA70F9" w:rsidRDefault="00024476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95064D">
              <w:rPr>
                <w:sz w:val="24"/>
                <w:szCs w:val="24"/>
              </w:rPr>
              <w:t>Justina Koriznaitė</w:t>
            </w:r>
            <w:r w:rsidRPr="00BA70F9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98" w:type="dxa"/>
          </w:tcPr>
          <w:p w14:paraId="1FDBC56C" w14:textId="77777777" w:rsidR="00BA70F9" w:rsidRPr="00BA70F9" w:rsidRDefault="00BA70F9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4D318F23" w14:textId="3E61B780" w:rsidR="00BA70F9" w:rsidRPr="00BA70F9" w:rsidRDefault="00024476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95064D">
              <w:rPr>
                <w:sz w:val="24"/>
                <w:szCs w:val="24"/>
              </w:rPr>
              <w:t xml:space="preserve">Kėdainių rajono savivaldybės administracijos </w:t>
            </w:r>
            <w:r>
              <w:rPr>
                <w:sz w:val="24"/>
                <w:szCs w:val="24"/>
              </w:rPr>
              <w:t>patarėja</w:t>
            </w:r>
            <w:r w:rsidRPr="0095064D">
              <w:rPr>
                <w:sz w:val="24"/>
                <w:szCs w:val="24"/>
              </w:rPr>
              <w:t xml:space="preserve"> (jaunimo reikalų koordinatorė)</w:t>
            </w:r>
            <w:r>
              <w:rPr>
                <w:sz w:val="24"/>
                <w:szCs w:val="24"/>
                <w:lang w:eastAsia="ar-SA"/>
              </w:rPr>
              <w:t>;</w:t>
            </w:r>
          </w:p>
        </w:tc>
      </w:tr>
      <w:tr w:rsidR="00024476" w:rsidRPr="00BA70F9" w14:paraId="0C5B5F20" w14:textId="77777777" w:rsidTr="008F574D">
        <w:trPr>
          <w:jc w:val="right"/>
        </w:trPr>
        <w:tc>
          <w:tcPr>
            <w:tcW w:w="562" w:type="dxa"/>
          </w:tcPr>
          <w:p w14:paraId="3F49DEBB" w14:textId="7AD1ED73" w:rsidR="00024476" w:rsidRPr="00BA70F9" w:rsidRDefault="002D49BE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>
              <w:rPr>
                <w:sz w:val="24"/>
                <w:lang w:eastAsia="lt-LT"/>
              </w:rPr>
              <w:t>1.11.</w:t>
            </w:r>
          </w:p>
        </w:tc>
        <w:tc>
          <w:tcPr>
            <w:tcW w:w="2410" w:type="dxa"/>
          </w:tcPr>
          <w:p w14:paraId="0FF27C69" w14:textId="628F42C5" w:rsidR="00024476" w:rsidRPr="0095064D" w:rsidRDefault="002D49BE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6E4A16">
              <w:rPr>
                <w:sz w:val="24"/>
                <w:szCs w:val="24"/>
              </w:rPr>
              <w:t>Rima Proscevičiūtė</w:t>
            </w:r>
          </w:p>
        </w:tc>
        <w:tc>
          <w:tcPr>
            <w:tcW w:w="498" w:type="dxa"/>
          </w:tcPr>
          <w:p w14:paraId="649B7EC4" w14:textId="601DDB0F" w:rsidR="00024476" w:rsidRPr="00BA70F9" w:rsidRDefault="002D49BE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3C5B0F01" w14:textId="4D817EBC" w:rsidR="00024476" w:rsidRPr="0095064D" w:rsidRDefault="002D49BE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6E4A16">
              <w:rPr>
                <w:sz w:val="24"/>
                <w:szCs w:val="24"/>
              </w:rPr>
              <w:t xml:space="preserve">Kėdainių rajono savivaldybės administracijos patarėja </w:t>
            </w:r>
            <w:r>
              <w:rPr>
                <w:sz w:val="24"/>
                <w:szCs w:val="24"/>
              </w:rPr>
              <w:t>(</w:t>
            </w:r>
            <w:r w:rsidRPr="006E4A16">
              <w:rPr>
                <w:sz w:val="24"/>
                <w:szCs w:val="24"/>
              </w:rPr>
              <w:t>sveikatos reikalų koordinatorė</w:t>
            </w:r>
            <w:r>
              <w:rPr>
                <w:sz w:val="24"/>
                <w:szCs w:val="24"/>
              </w:rPr>
              <w:t>);</w:t>
            </w:r>
          </w:p>
        </w:tc>
      </w:tr>
      <w:tr w:rsidR="00024476" w:rsidRPr="00BA70F9" w14:paraId="713B8D3A" w14:textId="77777777" w:rsidTr="008F574D">
        <w:trPr>
          <w:jc w:val="right"/>
        </w:trPr>
        <w:tc>
          <w:tcPr>
            <w:tcW w:w="562" w:type="dxa"/>
          </w:tcPr>
          <w:p w14:paraId="2CE9C14C" w14:textId="5BADA7E8" w:rsidR="00024476" w:rsidRPr="00BA70F9" w:rsidRDefault="002D49BE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>
              <w:rPr>
                <w:sz w:val="24"/>
                <w:lang w:eastAsia="lt-LT"/>
              </w:rPr>
              <w:t>1.12.</w:t>
            </w:r>
          </w:p>
        </w:tc>
        <w:tc>
          <w:tcPr>
            <w:tcW w:w="2410" w:type="dxa"/>
          </w:tcPr>
          <w:p w14:paraId="1EA93EE1" w14:textId="4B893517" w:rsidR="00024476" w:rsidRPr="0095064D" w:rsidRDefault="002D49BE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95064D">
              <w:rPr>
                <w:sz w:val="24"/>
                <w:szCs w:val="24"/>
              </w:rPr>
              <w:t>Aušra Mickevičienė</w:t>
            </w:r>
          </w:p>
        </w:tc>
        <w:tc>
          <w:tcPr>
            <w:tcW w:w="498" w:type="dxa"/>
          </w:tcPr>
          <w:p w14:paraId="5DDDEF0A" w14:textId="35FC2F1C" w:rsidR="00024476" w:rsidRPr="00BA70F9" w:rsidRDefault="002D49BE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26284068" w14:textId="4B0AF8BC" w:rsidR="00024476" w:rsidRPr="0095064D" w:rsidRDefault="002D49BE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95064D">
              <w:rPr>
                <w:sz w:val="24"/>
                <w:szCs w:val="24"/>
              </w:rPr>
              <w:t>Kauno apskrities vyriausiojo policijos komisariato Kėdainių rajono policijos komisariato Veiklos skyriaus vyriausioji tyrėja</w:t>
            </w:r>
            <w:r>
              <w:rPr>
                <w:sz w:val="24"/>
                <w:szCs w:val="24"/>
              </w:rPr>
              <w:t>;</w:t>
            </w:r>
          </w:p>
        </w:tc>
      </w:tr>
      <w:tr w:rsidR="00024476" w:rsidRPr="00BA70F9" w14:paraId="1937638B" w14:textId="77777777" w:rsidTr="008F574D">
        <w:trPr>
          <w:jc w:val="right"/>
        </w:trPr>
        <w:tc>
          <w:tcPr>
            <w:tcW w:w="562" w:type="dxa"/>
          </w:tcPr>
          <w:p w14:paraId="779AA96C" w14:textId="10D8166F" w:rsidR="00024476" w:rsidRPr="00BA70F9" w:rsidRDefault="002D49BE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>
              <w:rPr>
                <w:sz w:val="24"/>
                <w:lang w:eastAsia="lt-LT"/>
              </w:rPr>
              <w:t>1.13.</w:t>
            </w:r>
          </w:p>
        </w:tc>
        <w:tc>
          <w:tcPr>
            <w:tcW w:w="2410" w:type="dxa"/>
          </w:tcPr>
          <w:p w14:paraId="03628F1F" w14:textId="62DC8E67" w:rsidR="00024476" w:rsidRPr="0095064D" w:rsidRDefault="002D49BE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95064D">
              <w:rPr>
                <w:sz w:val="24"/>
                <w:szCs w:val="24"/>
              </w:rPr>
              <w:t>Lina Dubauskienė</w:t>
            </w:r>
          </w:p>
        </w:tc>
        <w:tc>
          <w:tcPr>
            <w:tcW w:w="498" w:type="dxa"/>
          </w:tcPr>
          <w:p w14:paraId="7719478A" w14:textId="3A7D7497" w:rsidR="00024476" w:rsidRPr="00BA70F9" w:rsidRDefault="002D49BE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1FDA6A94" w14:textId="7610F0EC" w:rsidR="00024476" w:rsidRPr="0095064D" w:rsidRDefault="00416630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VšĮ</w:t>
            </w:r>
            <w:r w:rsidR="002D49BE" w:rsidRPr="0095064D">
              <w:rPr>
                <w:sz w:val="24"/>
                <w:szCs w:val="24"/>
              </w:rPr>
              <w:t xml:space="preserve"> Kėdainių pirminės sveikatos priežiūros centro Psichikos sveikatos skyriaus socialinė darbuotoja</w:t>
            </w:r>
            <w:r w:rsidR="00337F57">
              <w:rPr>
                <w:sz w:val="24"/>
                <w:szCs w:val="24"/>
              </w:rPr>
              <w:t>;</w:t>
            </w:r>
          </w:p>
        </w:tc>
      </w:tr>
      <w:tr w:rsidR="002D49BE" w:rsidRPr="00BA70F9" w14:paraId="7BB5FDC1" w14:textId="77777777" w:rsidTr="008F574D">
        <w:trPr>
          <w:jc w:val="right"/>
        </w:trPr>
        <w:tc>
          <w:tcPr>
            <w:tcW w:w="562" w:type="dxa"/>
          </w:tcPr>
          <w:p w14:paraId="3D76EA0C" w14:textId="6FB079A9" w:rsidR="002D49BE" w:rsidRPr="00BA70F9" w:rsidRDefault="00337F57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>
              <w:rPr>
                <w:sz w:val="24"/>
                <w:lang w:eastAsia="lt-LT"/>
              </w:rPr>
              <w:t>1.14.</w:t>
            </w:r>
          </w:p>
        </w:tc>
        <w:tc>
          <w:tcPr>
            <w:tcW w:w="2410" w:type="dxa"/>
          </w:tcPr>
          <w:p w14:paraId="15FD96E5" w14:textId="6658F637" w:rsidR="002D49BE" w:rsidRPr="0095064D" w:rsidRDefault="00337F57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95064D">
              <w:rPr>
                <w:sz w:val="24"/>
                <w:szCs w:val="24"/>
              </w:rPr>
              <w:t>Jaunius Sagatavičius</w:t>
            </w:r>
          </w:p>
        </w:tc>
        <w:tc>
          <w:tcPr>
            <w:tcW w:w="498" w:type="dxa"/>
          </w:tcPr>
          <w:p w14:paraId="3C927C13" w14:textId="14C5F79D" w:rsidR="002D49BE" w:rsidRPr="00BA70F9" w:rsidRDefault="00337F57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5AAEB72C" w14:textId="4FD81CEE" w:rsidR="002D49BE" w:rsidRPr="0095064D" w:rsidRDefault="00337F57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C432FF">
              <w:rPr>
                <w:sz w:val="24"/>
                <w:szCs w:val="24"/>
              </w:rPr>
              <w:t xml:space="preserve">Kėdainių pagalbos šeimai centro </w:t>
            </w:r>
            <w:r>
              <w:rPr>
                <w:sz w:val="24"/>
                <w:szCs w:val="24"/>
              </w:rPr>
              <w:t xml:space="preserve">socialinės </w:t>
            </w:r>
            <w:proofErr w:type="spellStart"/>
            <w:r>
              <w:rPr>
                <w:sz w:val="24"/>
                <w:szCs w:val="24"/>
              </w:rPr>
              <w:t>įtraukties</w:t>
            </w:r>
            <w:proofErr w:type="spellEnd"/>
            <w:r>
              <w:rPr>
                <w:sz w:val="24"/>
                <w:szCs w:val="24"/>
              </w:rPr>
              <w:t xml:space="preserve"> koordinatorius / socialinis darbuotojas darbui su </w:t>
            </w:r>
            <w:r w:rsidRPr="004E5741">
              <w:rPr>
                <w:sz w:val="24"/>
                <w:szCs w:val="24"/>
              </w:rPr>
              <w:t>šeimomis</w:t>
            </w:r>
            <w:r w:rsidR="004246B0" w:rsidRPr="004E5741">
              <w:rPr>
                <w:sz w:val="24"/>
                <w:szCs w:val="24"/>
              </w:rPr>
              <w:t>,</w:t>
            </w:r>
            <w:r w:rsidRPr="004E5741">
              <w:rPr>
                <w:sz w:val="24"/>
                <w:szCs w:val="24"/>
              </w:rPr>
              <w:t xml:space="preserve"> turinčiomis</w:t>
            </w:r>
            <w:r>
              <w:rPr>
                <w:sz w:val="24"/>
                <w:szCs w:val="24"/>
              </w:rPr>
              <w:t xml:space="preserve"> priklausomybę;</w:t>
            </w:r>
          </w:p>
        </w:tc>
      </w:tr>
      <w:tr w:rsidR="002D49BE" w:rsidRPr="00BA70F9" w14:paraId="0E975342" w14:textId="77777777" w:rsidTr="008F574D">
        <w:trPr>
          <w:jc w:val="right"/>
        </w:trPr>
        <w:tc>
          <w:tcPr>
            <w:tcW w:w="562" w:type="dxa"/>
          </w:tcPr>
          <w:p w14:paraId="7369F8F0" w14:textId="0C2BA088" w:rsidR="002D49BE" w:rsidRPr="00BA70F9" w:rsidRDefault="00337F57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>
              <w:rPr>
                <w:sz w:val="24"/>
                <w:lang w:eastAsia="lt-LT"/>
              </w:rPr>
              <w:t>1.15.</w:t>
            </w:r>
          </w:p>
        </w:tc>
        <w:tc>
          <w:tcPr>
            <w:tcW w:w="2410" w:type="dxa"/>
          </w:tcPr>
          <w:p w14:paraId="43800FB1" w14:textId="1B0FA8AF" w:rsidR="002D49BE" w:rsidRPr="0095064D" w:rsidRDefault="00337F57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95064D">
              <w:rPr>
                <w:sz w:val="24"/>
                <w:szCs w:val="24"/>
              </w:rPr>
              <w:t xml:space="preserve">Rita </w:t>
            </w:r>
            <w:proofErr w:type="spellStart"/>
            <w:r w:rsidRPr="0095064D">
              <w:rPr>
                <w:sz w:val="24"/>
                <w:szCs w:val="24"/>
              </w:rPr>
              <w:t>Stakniūnienė</w:t>
            </w:r>
            <w:proofErr w:type="spellEnd"/>
          </w:p>
        </w:tc>
        <w:tc>
          <w:tcPr>
            <w:tcW w:w="498" w:type="dxa"/>
          </w:tcPr>
          <w:p w14:paraId="22E6C08F" w14:textId="45D4EFEB" w:rsidR="002D49BE" w:rsidRPr="00BA70F9" w:rsidRDefault="00337F57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0975FDD4" w14:textId="6C4AF98F" w:rsidR="002D49BE" w:rsidRPr="0095064D" w:rsidRDefault="00337F57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95064D">
              <w:rPr>
                <w:sz w:val="24"/>
                <w:szCs w:val="24"/>
              </w:rPr>
              <w:t>Kėdainių rajono moterų krizių centro direktorė</w:t>
            </w:r>
            <w:r w:rsidR="00097C29">
              <w:rPr>
                <w:sz w:val="24"/>
                <w:szCs w:val="24"/>
              </w:rPr>
              <w:t>;</w:t>
            </w:r>
          </w:p>
        </w:tc>
      </w:tr>
      <w:tr w:rsidR="00024476" w:rsidRPr="00BA70F9" w14:paraId="61E54376" w14:textId="77777777" w:rsidTr="008F574D">
        <w:trPr>
          <w:jc w:val="right"/>
        </w:trPr>
        <w:tc>
          <w:tcPr>
            <w:tcW w:w="562" w:type="dxa"/>
          </w:tcPr>
          <w:p w14:paraId="2487DE63" w14:textId="2D1DFFC0" w:rsidR="00024476" w:rsidRPr="00BA70F9" w:rsidRDefault="00337F57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>
              <w:rPr>
                <w:sz w:val="24"/>
                <w:lang w:eastAsia="lt-LT"/>
              </w:rPr>
              <w:t>1.16.</w:t>
            </w:r>
          </w:p>
        </w:tc>
        <w:tc>
          <w:tcPr>
            <w:tcW w:w="2410" w:type="dxa"/>
          </w:tcPr>
          <w:p w14:paraId="0B6B3656" w14:textId="5123BEC0" w:rsidR="00024476" w:rsidRPr="0095064D" w:rsidRDefault="00D11AC4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D11AC4">
              <w:rPr>
                <w:sz w:val="24"/>
                <w:szCs w:val="24"/>
              </w:rPr>
              <w:t>Laurynas Danielius</w:t>
            </w:r>
          </w:p>
        </w:tc>
        <w:tc>
          <w:tcPr>
            <w:tcW w:w="498" w:type="dxa"/>
          </w:tcPr>
          <w:p w14:paraId="2B1047D4" w14:textId="0A78604F" w:rsidR="00024476" w:rsidRPr="00BA70F9" w:rsidRDefault="00D11AC4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2AA0478A" w14:textId="2AD2992C" w:rsidR="00024476" w:rsidRPr="0095064D" w:rsidRDefault="00097C29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097C29">
              <w:rPr>
                <w:sz w:val="24"/>
                <w:szCs w:val="24"/>
              </w:rPr>
              <w:t>VšĮ „Sportuojame kartu“ direktorius</w:t>
            </w:r>
            <w:r>
              <w:rPr>
                <w:sz w:val="24"/>
                <w:szCs w:val="24"/>
              </w:rPr>
              <w:t>;</w:t>
            </w:r>
          </w:p>
        </w:tc>
      </w:tr>
      <w:tr w:rsidR="00337F57" w:rsidRPr="00BA70F9" w14:paraId="176A4ADF" w14:textId="77777777" w:rsidTr="008F574D">
        <w:trPr>
          <w:jc w:val="right"/>
        </w:trPr>
        <w:tc>
          <w:tcPr>
            <w:tcW w:w="562" w:type="dxa"/>
          </w:tcPr>
          <w:p w14:paraId="485D9211" w14:textId="3B875BDE" w:rsidR="00337F57" w:rsidRPr="00BA70F9" w:rsidRDefault="00416630" w:rsidP="00F340D9">
            <w:pPr>
              <w:suppressAutoHyphens/>
              <w:overflowPunct w:val="0"/>
              <w:autoSpaceDE w:val="0"/>
              <w:ind w:left="-57" w:right="-113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>
              <w:rPr>
                <w:sz w:val="24"/>
                <w:lang w:eastAsia="lt-LT"/>
              </w:rPr>
              <w:t>1.17.</w:t>
            </w:r>
          </w:p>
        </w:tc>
        <w:tc>
          <w:tcPr>
            <w:tcW w:w="2410" w:type="dxa"/>
          </w:tcPr>
          <w:p w14:paraId="48B96FB7" w14:textId="76D4A7FF" w:rsidR="00337F57" w:rsidRPr="0095064D" w:rsidRDefault="00416630" w:rsidP="008F574D">
            <w:pPr>
              <w:suppressAutoHyphens/>
              <w:overflowPunct w:val="0"/>
              <w:autoSpaceDE w:val="0"/>
              <w:ind w:left="-113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95064D">
              <w:rPr>
                <w:sz w:val="24"/>
                <w:szCs w:val="24"/>
              </w:rPr>
              <w:t>Daiva Mickevičienė</w:t>
            </w:r>
          </w:p>
        </w:tc>
        <w:tc>
          <w:tcPr>
            <w:tcW w:w="498" w:type="dxa"/>
          </w:tcPr>
          <w:p w14:paraId="0CFF9BA5" w14:textId="3E01D463" w:rsidR="00337F57" w:rsidRPr="00BA70F9" w:rsidRDefault="00416630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lang w:eastAsia="lt-LT"/>
              </w:rPr>
            </w:pPr>
            <w:r w:rsidRPr="00BA70F9">
              <w:rPr>
                <w:sz w:val="24"/>
                <w:lang w:eastAsia="lt-LT"/>
              </w:rPr>
              <w:t>–</w:t>
            </w:r>
          </w:p>
        </w:tc>
        <w:tc>
          <w:tcPr>
            <w:tcW w:w="5314" w:type="dxa"/>
          </w:tcPr>
          <w:p w14:paraId="4502CC74" w14:textId="2FD042EA" w:rsidR="00337F57" w:rsidRPr="0095064D" w:rsidRDefault="00416630" w:rsidP="00112371">
            <w:pPr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95064D">
              <w:rPr>
                <w:sz w:val="24"/>
                <w:szCs w:val="24"/>
              </w:rPr>
              <w:t>Kėdainių rajono savivaldybės administracijos vyriausioji specialistė (tarpinstitucinio bendradarbiavimo koordinatorė).</w:t>
            </w:r>
          </w:p>
        </w:tc>
      </w:tr>
    </w:tbl>
    <w:p w14:paraId="34D0CDB7" w14:textId="698635F4" w:rsidR="00F2440E" w:rsidRPr="008F574D" w:rsidRDefault="00F2440E" w:rsidP="008F574D">
      <w:pPr>
        <w:ind w:firstLine="851"/>
        <w:jc w:val="both"/>
        <w:rPr>
          <w:sz w:val="24"/>
          <w:szCs w:val="24"/>
        </w:rPr>
      </w:pPr>
      <w:r w:rsidRPr="005616A1">
        <w:rPr>
          <w:rFonts w:eastAsia="Calibri"/>
          <w:sz w:val="24"/>
          <w:szCs w:val="24"/>
          <w:lang w:eastAsia="en-US"/>
        </w:rPr>
        <w:t xml:space="preserve">2. </w:t>
      </w:r>
      <w:bookmarkStart w:id="7" w:name="_Hlk208908407"/>
      <w:bookmarkStart w:id="8" w:name="_Hlk207783766"/>
      <w:r w:rsidR="008F574D" w:rsidRPr="00B86004">
        <w:rPr>
          <w:sz w:val="24"/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9" w:name="_Hlk192164198"/>
      <w:r w:rsidR="008F574D" w:rsidRPr="00B86004">
        <w:rPr>
          <w:sz w:val="24"/>
          <w:szCs w:val="24"/>
        </w:rPr>
        <w:t>LT</w:t>
      </w:r>
      <w:bookmarkStart w:id="10" w:name="_Hlk202426898"/>
      <w:bookmarkEnd w:id="9"/>
      <w:r w:rsidR="008F574D" w:rsidRPr="00B86004">
        <w:rPr>
          <w:sz w:val="24"/>
          <w:szCs w:val="24"/>
        </w:rPr>
        <w:noBreakHyphen/>
      </w:r>
      <w:bookmarkEnd w:id="10"/>
      <w:r w:rsidR="008F574D" w:rsidRPr="00B86004">
        <w:rPr>
          <w:sz w:val="24"/>
          <w:szCs w:val="24"/>
        </w:rPr>
        <w:t xml:space="preserve">57288 Kėdainiai) Lietuvos Respublikos viešojo administravimo įstatymo nustatyta tvarka arba  </w:t>
      </w:r>
      <w:bookmarkStart w:id="11" w:name="_Hlk192162997"/>
      <w:r w:rsidR="008F574D" w:rsidRPr="00B86004">
        <w:rPr>
          <w:sz w:val="24"/>
          <w:szCs w:val="24"/>
        </w:rPr>
        <w:t xml:space="preserve">Lietuvos administracinių ginčų komisijos </w:t>
      </w:r>
      <w:bookmarkEnd w:id="11"/>
      <w:r w:rsidR="008F574D" w:rsidRPr="00B86004">
        <w:rPr>
          <w:sz w:val="24"/>
          <w:szCs w:val="24"/>
        </w:rPr>
        <w:t>Kauno apygardos skyriui (Laisvės al. 36, LT</w:t>
      </w:r>
      <w:r w:rsidR="008F574D" w:rsidRPr="00B86004">
        <w:rPr>
          <w:sz w:val="24"/>
          <w:szCs w:val="24"/>
        </w:rPr>
        <w:noBreakHyphen/>
        <w:t>44240 Kaunas) Lietuvos Respublikos ikiteisminio administracinių ginčų nagrinėjimo tvarkos įstatymo nustatyta tvarka</w:t>
      </w:r>
      <w:r w:rsidR="008F574D">
        <w:rPr>
          <w:sz w:val="24"/>
          <w:szCs w:val="24"/>
        </w:rPr>
        <w:t>,</w:t>
      </w:r>
      <w:r w:rsidR="008F574D" w:rsidRPr="00B86004">
        <w:rPr>
          <w:sz w:val="24"/>
          <w:szCs w:val="24"/>
        </w:rPr>
        <w:t xml:space="preserve"> ar</w:t>
      </w:r>
      <w:r w:rsidR="008F574D">
        <w:rPr>
          <w:sz w:val="24"/>
          <w:szCs w:val="24"/>
        </w:rPr>
        <w:t>ba</w:t>
      </w:r>
      <w:r w:rsidR="008F574D" w:rsidRPr="00B86004">
        <w:rPr>
          <w:sz w:val="24"/>
          <w:szCs w:val="24"/>
        </w:rPr>
        <w:t xml:space="preserve"> Regionų administraciniam teismui bet kuriuose šio teismo rūmuose (per Lietuvos teismų elektroninių paslaugų portalą </w:t>
      </w:r>
      <w:hyperlink r:id="rId5" w:history="1">
        <w:r w:rsidR="008F574D" w:rsidRPr="00B86004">
          <w:rPr>
            <w:rStyle w:val="Hipersaitas"/>
            <w:color w:val="auto"/>
            <w:sz w:val="24"/>
            <w:szCs w:val="24"/>
            <w:u w:val="none"/>
          </w:rPr>
          <w:t>https://e.teismas.lt</w:t>
        </w:r>
      </w:hyperlink>
      <w:r w:rsidR="008F574D" w:rsidRPr="00B86004">
        <w:rPr>
          <w:sz w:val="24"/>
          <w:szCs w:val="24"/>
        </w:rPr>
        <w:t xml:space="preserve"> arba adresu: Žygimantų g. 2, LT</w:t>
      </w:r>
      <w:r w:rsidR="008F574D" w:rsidRPr="00B86004">
        <w:rPr>
          <w:sz w:val="24"/>
          <w:szCs w:val="24"/>
        </w:rPr>
        <w:noBreakHyphen/>
        <w:t>01102 Vilnius</w:t>
      </w:r>
      <w:r w:rsidR="008F574D">
        <w:rPr>
          <w:sz w:val="24"/>
          <w:szCs w:val="24"/>
        </w:rPr>
        <w:t>,</w:t>
      </w:r>
      <w:r w:rsidR="008F574D" w:rsidRPr="00B86004">
        <w:rPr>
          <w:sz w:val="24"/>
          <w:szCs w:val="24"/>
        </w:rPr>
        <w:t xml:space="preserve"> arba A. Mickevičiaus g. 8A, LT</w:t>
      </w:r>
      <w:r w:rsidR="008F574D" w:rsidRPr="00B86004">
        <w:rPr>
          <w:sz w:val="24"/>
          <w:szCs w:val="24"/>
        </w:rPr>
        <w:noBreakHyphen/>
        <w:t>44312 Kaunas, arba Galinio Pylimo g. 9, LT</w:t>
      </w:r>
      <w:r w:rsidR="008F574D" w:rsidRPr="00B86004">
        <w:rPr>
          <w:sz w:val="24"/>
          <w:szCs w:val="24"/>
        </w:rPr>
        <w:noBreakHyphen/>
        <w:t>91230 Klaipėda, arba Dvaro g. 80, LT</w:t>
      </w:r>
      <w:r w:rsidR="008F574D" w:rsidRPr="00B86004">
        <w:rPr>
          <w:sz w:val="24"/>
          <w:szCs w:val="24"/>
        </w:rPr>
        <w:noBreakHyphen/>
        <w:t>76298 Šiauliai, arba Respublikos g. 62, LT</w:t>
      </w:r>
      <w:r w:rsidR="008F574D" w:rsidRPr="00B86004">
        <w:rPr>
          <w:sz w:val="24"/>
          <w:szCs w:val="24"/>
        </w:rPr>
        <w:noBreakHyphen/>
        <w:t>35158 Panevėžys) Lietuvos Respublikos administracinių bylų teisenos įstatymo nustatyta tvarka.</w:t>
      </w:r>
      <w:bookmarkEnd w:id="7"/>
      <w:bookmarkEnd w:id="8"/>
      <w:r w:rsidR="009E13E0" w:rsidRPr="00B325FA">
        <w:rPr>
          <w:rFonts w:eastAsia="Calibri"/>
          <w:sz w:val="24"/>
          <w:szCs w:val="24"/>
          <w:lang w:eastAsia="en-US"/>
        </w:rPr>
        <w:t>“.</w:t>
      </w:r>
    </w:p>
    <w:p w14:paraId="4A83FC07" w14:textId="77777777" w:rsidR="008F574D" w:rsidRPr="00B86004" w:rsidRDefault="009E13E0" w:rsidP="008F574D">
      <w:pPr>
        <w:ind w:firstLine="851"/>
        <w:jc w:val="both"/>
        <w:rPr>
          <w:sz w:val="24"/>
          <w:szCs w:val="24"/>
        </w:rPr>
      </w:pPr>
      <w:r w:rsidRPr="00B325FA">
        <w:rPr>
          <w:sz w:val="24"/>
          <w:szCs w:val="24"/>
        </w:rPr>
        <w:t xml:space="preserve">2. </w:t>
      </w:r>
      <w:r w:rsidR="008F574D" w:rsidRPr="00B86004">
        <w:rPr>
          <w:sz w:val="24"/>
          <w:szCs w:val="24"/>
        </w:rPr>
        <w:t>Šis sprendimas per vieną mėnesį nuo jo įteikimo arba paskelbimo dienos gali būti skundžiamas Kėdainių rajono savivaldybės tarybai (J. Basanavičiaus g. 36, LT</w:t>
      </w:r>
      <w:r w:rsidR="008F574D" w:rsidRPr="00B86004">
        <w:rPr>
          <w:sz w:val="24"/>
          <w:szCs w:val="24"/>
        </w:rPr>
        <w:noBreakHyphen/>
        <w:t>57288 Kėdainiai) Lietuvos Respublikos viešojo administravimo įstatymo nustatyta tvarka arba  Lietuvos administracinių ginčų komisijos Kauno apygardos skyriui (Laisvės al. 36, LT</w:t>
      </w:r>
      <w:r w:rsidR="008F574D" w:rsidRPr="00B86004">
        <w:rPr>
          <w:sz w:val="24"/>
          <w:szCs w:val="24"/>
        </w:rPr>
        <w:noBreakHyphen/>
        <w:t>44240 Kaunas) Lietuvos Respublikos ikiteisminio administracinių ginčų nagrinėjimo tvarkos įstatymo nustatyta tvarka</w:t>
      </w:r>
      <w:r w:rsidR="008F574D">
        <w:rPr>
          <w:sz w:val="24"/>
          <w:szCs w:val="24"/>
        </w:rPr>
        <w:t>,</w:t>
      </w:r>
      <w:r w:rsidR="008F574D" w:rsidRPr="00B86004">
        <w:rPr>
          <w:sz w:val="24"/>
          <w:szCs w:val="24"/>
        </w:rPr>
        <w:t xml:space="preserve"> ar</w:t>
      </w:r>
      <w:r w:rsidR="008F574D">
        <w:rPr>
          <w:sz w:val="24"/>
          <w:szCs w:val="24"/>
        </w:rPr>
        <w:t>ba</w:t>
      </w:r>
      <w:r w:rsidR="008F574D" w:rsidRPr="00B86004">
        <w:rPr>
          <w:sz w:val="24"/>
          <w:szCs w:val="24"/>
        </w:rPr>
        <w:t xml:space="preserve"> Regionų administraciniam teismui bet kuriuose šio teismo rūmuose (per Lietuvos teismų elektroninių paslaugų portalą </w:t>
      </w:r>
      <w:hyperlink r:id="rId6" w:history="1">
        <w:r w:rsidR="008F574D" w:rsidRPr="00B86004">
          <w:rPr>
            <w:rStyle w:val="Hipersaitas"/>
            <w:color w:val="auto"/>
            <w:sz w:val="24"/>
            <w:szCs w:val="24"/>
            <w:u w:val="none"/>
          </w:rPr>
          <w:t>https://e.teismas.lt</w:t>
        </w:r>
      </w:hyperlink>
      <w:r w:rsidR="008F574D" w:rsidRPr="00B86004">
        <w:rPr>
          <w:sz w:val="24"/>
          <w:szCs w:val="24"/>
        </w:rPr>
        <w:t xml:space="preserve"> arba adresu: Žygimantų g. 2, LT</w:t>
      </w:r>
      <w:r w:rsidR="008F574D" w:rsidRPr="00B86004">
        <w:rPr>
          <w:sz w:val="24"/>
          <w:szCs w:val="24"/>
        </w:rPr>
        <w:noBreakHyphen/>
        <w:t>01102 Vilnius</w:t>
      </w:r>
      <w:r w:rsidR="008F574D">
        <w:rPr>
          <w:sz w:val="24"/>
          <w:szCs w:val="24"/>
        </w:rPr>
        <w:t>,</w:t>
      </w:r>
      <w:r w:rsidR="008F574D" w:rsidRPr="00B86004">
        <w:rPr>
          <w:sz w:val="24"/>
          <w:szCs w:val="24"/>
        </w:rPr>
        <w:t xml:space="preserve"> arba A. Mickevičiaus g. 8A, LT</w:t>
      </w:r>
      <w:r w:rsidR="008F574D" w:rsidRPr="00B86004">
        <w:rPr>
          <w:sz w:val="24"/>
          <w:szCs w:val="24"/>
        </w:rPr>
        <w:noBreakHyphen/>
        <w:t>44312 Kaunas, arba Galinio Pylimo g. 9, LT</w:t>
      </w:r>
      <w:r w:rsidR="008F574D" w:rsidRPr="00B86004">
        <w:rPr>
          <w:sz w:val="24"/>
          <w:szCs w:val="24"/>
        </w:rPr>
        <w:noBreakHyphen/>
        <w:t>91230 Klaipėda, arba Dvaro g. 80, LT</w:t>
      </w:r>
      <w:r w:rsidR="008F574D" w:rsidRPr="00B86004">
        <w:rPr>
          <w:sz w:val="24"/>
          <w:szCs w:val="24"/>
        </w:rPr>
        <w:noBreakHyphen/>
        <w:t>76298 Šiauliai, arba Respublikos g. 62, LT</w:t>
      </w:r>
      <w:r w:rsidR="008F574D" w:rsidRPr="00B86004">
        <w:rPr>
          <w:sz w:val="24"/>
          <w:szCs w:val="24"/>
        </w:rPr>
        <w:noBreakHyphen/>
        <w:t>35158 Panevėžys) Lietuvos Respublikos administracinių bylų teisenos įstatymo nustatyta tvarka.</w:t>
      </w:r>
    </w:p>
    <w:p w14:paraId="033517D0" w14:textId="44687FDE" w:rsidR="00F2440E" w:rsidRPr="00B325FA" w:rsidRDefault="00F2440E" w:rsidP="008F574D">
      <w:pPr>
        <w:ind w:firstLine="851"/>
        <w:jc w:val="both"/>
        <w:rPr>
          <w:sz w:val="24"/>
          <w:szCs w:val="24"/>
        </w:rPr>
      </w:pPr>
    </w:p>
    <w:p w14:paraId="26DF3BB0" w14:textId="77777777" w:rsidR="00F2440E" w:rsidRPr="006F3988" w:rsidRDefault="00F2440E" w:rsidP="00F2440E">
      <w:pPr>
        <w:ind w:firstLine="680"/>
        <w:rPr>
          <w:color w:val="FF0000"/>
          <w:sz w:val="24"/>
          <w:szCs w:val="24"/>
        </w:rPr>
      </w:pPr>
    </w:p>
    <w:p w14:paraId="5D01A076" w14:textId="77777777" w:rsidR="00F2440E" w:rsidRPr="006F3988" w:rsidRDefault="00F2440E" w:rsidP="00F2440E">
      <w:pPr>
        <w:tabs>
          <w:tab w:val="left" w:pos="6870"/>
        </w:tabs>
        <w:jc w:val="both"/>
        <w:rPr>
          <w:color w:val="FF0000"/>
          <w:sz w:val="24"/>
          <w:szCs w:val="24"/>
        </w:rPr>
      </w:pPr>
      <w:r w:rsidRPr="008A0DA1">
        <w:rPr>
          <w:sz w:val="24"/>
          <w:szCs w:val="24"/>
        </w:rPr>
        <w:t>Savivaldybės meras</w:t>
      </w:r>
      <w:r w:rsidRPr="006F3988">
        <w:rPr>
          <w:color w:val="FF0000"/>
          <w:sz w:val="24"/>
          <w:szCs w:val="24"/>
        </w:rPr>
        <w:tab/>
        <w:t xml:space="preserve">              </w:t>
      </w:r>
    </w:p>
    <w:p w14:paraId="2275B153" w14:textId="77777777" w:rsidR="00F2440E" w:rsidRPr="006F3988" w:rsidRDefault="00F2440E" w:rsidP="00F2440E">
      <w:pPr>
        <w:tabs>
          <w:tab w:val="left" w:pos="6870"/>
        </w:tabs>
        <w:rPr>
          <w:color w:val="FF0000"/>
          <w:sz w:val="24"/>
          <w:szCs w:val="24"/>
        </w:rPr>
      </w:pPr>
      <w:r w:rsidRPr="006F3988">
        <w:rPr>
          <w:color w:val="FF0000"/>
          <w:sz w:val="24"/>
          <w:szCs w:val="24"/>
        </w:rPr>
        <w:tab/>
      </w:r>
    </w:p>
    <w:p w14:paraId="18208A8E" w14:textId="77777777" w:rsidR="00F2440E" w:rsidRPr="006F3988" w:rsidRDefault="00F2440E" w:rsidP="00F2440E">
      <w:pPr>
        <w:ind w:firstLine="680"/>
        <w:rPr>
          <w:color w:val="FF0000"/>
          <w:sz w:val="24"/>
          <w:szCs w:val="24"/>
        </w:rPr>
      </w:pPr>
    </w:p>
    <w:p w14:paraId="3370356A" w14:textId="77777777" w:rsidR="00F2440E" w:rsidRPr="006F3988" w:rsidRDefault="00F2440E" w:rsidP="00F2440E">
      <w:pPr>
        <w:rPr>
          <w:color w:val="FF0000"/>
          <w:sz w:val="24"/>
          <w:szCs w:val="24"/>
        </w:rPr>
      </w:pPr>
    </w:p>
    <w:p w14:paraId="72BDF673" w14:textId="77777777" w:rsidR="00F2440E" w:rsidRPr="006F3988" w:rsidRDefault="00F2440E" w:rsidP="00F2440E">
      <w:pPr>
        <w:rPr>
          <w:color w:val="FF0000"/>
          <w:sz w:val="24"/>
          <w:szCs w:val="24"/>
        </w:rPr>
      </w:pPr>
    </w:p>
    <w:p w14:paraId="7CA49CE6" w14:textId="77777777" w:rsidR="00F2440E" w:rsidRPr="006F3988" w:rsidRDefault="00F2440E" w:rsidP="00F2440E">
      <w:pPr>
        <w:rPr>
          <w:color w:val="FF0000"/>
          <w:sz w:val="24"/>
          <w:szCs w:val="24"/>
        </w:rPr>
      </w:pPr>
    </w:p>
    <w:p w14:paraId="52241EF6" w14:textId="77777777" w:rsidR="00F2440E" w:rsidRPr="006F3988" w:rsidRDefault="00F2440E" w:rsidP="00F2440E">
      <w:pPr>
        <w:rPr>
          <w:color w:val="FF0000"/>
          <w:sz w:val="24"/>
          <w:szCs w:val="24"/>
        </w:rPr>
      </w:pPr>
    </w:p>
    <w:p w14:paraId="4EC4A380" w14:textId="77777777" w:rsidR="00F2440E" w:rsidRPr="006F3988" w:rsidRDefault="00F2440E" w:rsidP="00F2440E">
      <w:pPr>
        <w:rPr>
          <w:color w:val="FF0000"/>
          <w:sz w:val="24"/>
          <w:szCs w:val="24"/>
        </w:rPr>
      </w:pPr>
    </w:p>
    <w:p w14:paraId="68C1410F" w14:textId="77777777" w:rsidR="00F2440E" w:rsidRPr="006F3988" w:rsidRDefault="00F2440E" w:rsidP="00F2440E">
      <w:pPr>
        <w:rPr>
          <w:color w:val="FF0000"/>
          <w:sz w:val="24"/>
          <w:szCs w:val="24"/>
        </w:rPr>
      </w:pPr>
    </w:p>
    <w:p w14:paraId="7113F7D3" w14:textId="6C1F99DC" w:rsidR="00F2440E" w:rsidRPr="006F3988" w:rsidRDefault="00F2440E" w:rsidP="00F2440E">
      <w:pPr>
        <w:jc w:val="both"/>
        <w:rPr>
          <w:sz w:val="24"/>
          <w:szCs w:val="24"/>
        </w:rPr>
      </w:pPr>
      <w:r w:rsidRPr="006F3988">
        <w:rPr>
          <w:sz w:val="24"/>
          <w:szCs w:val="24"/>
        </w:rPr>
        <w:lastRenderedPageBreak/>
        <w:t>Kėdainių rajono savivaldybės tarybai</w:t>
      </w:r>
    </w:p>
    <w:p w14:paraId="26175F7A" w14:textId="77777777" w:rsidR="00F2440E" w:rsidRPr="006F3988" w:rsidRDefault="00F2440E" w:rsidP="00F2440E">
      <w:pPr>
        <w:jc w:val="both"/>
        <w:rPr>
          <w:sz w:val="24"/>
          <w:szCs w:val="24"/>
        </w:rPr>
      </w:pPr>
    </w:p>
    <w:p w14:paraId="69B68EAE" w14:textId="77777777" w:rsidR="00F2440E" w:rsidRPr="006F3988" w:rsidRDefault="00F2440E" w:rsidP="00F2440E">
      <w:pPr>
        <w:jc w:val="both"/>
        <w:rPr>
          <w:sz w:val="24"/>
          <w:szCs w:val="24"/>
        </w:rPr>
      </w:pPr>
    </w:p>
    <w:p w14:paraId="1B8C8E5E" w14:textId="77777777" w:rsidR="00F2440E" w:rsidRPr="006F3988" w:rsidRDefault="00F2440E" w:rsidP="00F2440E">
      <w:pPr>
        <w:jc w:val="both"/>
        <w:rPr>
          <w:sz w:val="24"/>
          <w:szCs w:val="24"/>
        </w:rPr>
      </w:pPr>
    </w:p>
    <w:p w14:paraId="7A3E67DD" w14:textId="77777777" w:rsidR="00F2440E" w:rsidRPr="006F3988" w:rsidRDefault="00F2440E" w:rsidP="00F2440E">
      <w:pPr>
        <w:ind w:firstLine="680"/>
        <w:jc w:val="center"/>
        <w:rPr>
          <w:b/>
          <w:sz w:val="24"/>
          <w:szCs w:val="24"/>
        </w:rPr>
      </w:pPr>
      <w:r w:rsidRPr="006F3988">
        <w:rPr>
          <w:b/>
          <w:sz w:val="24"/>
          <w:szCs w:val="24"/>
        </w:rPr>
        <w:t>AIŠKINAMASIS RAŠTAS</w:t>
      </w:r>
    </w:p>
    <w:p w14:paraId="47238092" w14:textId="77777777" w:rsidR="00F2440E" w:rsidRPr="006F3988" w:rsidRDefault="00F2440E" w:rsidP="00F2440E">
      <w:pPr>
        <w:ind w:firstLine="680"/>
        <w:jc w:val="center"/>
        <w:rPr>
          <w:b/>
          <w:sz w:val="24"/>
          <w:szCs w:val="24"/>
        </w:rPr>
      </w:pPr>
      <w:r w:rsidRPr="006F3988">
        <w:rPr>
          <w:b/>
          <w:sz w:val="24"/>
          <w:szCs w:val="24"/>
        </w:rPr>
        <w:t xml:space="preserve">DĖL KĖDAINIŲ RAJONO SAVIVALDYBĖS TARYBOS 2023 M. BIRŽELIO 23 D. SPRENDIMO NR. TS-195 „DĖL KĖDAINIŲ RAJONO SAVIVALDYBĖS NARKOTIKŲ KONTROLĖS KOMISIJOS SUDARYMO“ PAKEITIMO </w:t>
      </w:r>
    </w:p>
    <w:p w14:paraId="38084179" w14:textId="77777777" w:rsidR="00F2440E" w:rsidRPr="006F3988" w:rsidRDefault="00F2440E" w:rsidP="00F2440E">
      <w:pPr>
        <w:ind w:firstLine="680"/>
        <w:jc w:val="center"/>
        <w:rPr>
          <w:b/>
          <w:sz w:val="24"/>
          <w:szCs w:val="24"/>
        </w:rPr>
      </w:pPr>
    </w:p>
    <w:p w14:paraId="2FC49008" w14:textId="144F4BEC" w:rsidR="00F2440E" w:rsidRPr="006F3988" w:rsidRDefault="00F2440E" w:rsidP="00F2440E">
      <w:pPr>
        <w:ind w:firstLine="680"/>
        <w:jc w:val="center"/>
        <w:rPr>
          <w:sz w:val="24"/>
          <w:szCs w:val="24"/>
        </w:rPr>
      </w:pPr>
      <w:r w:rsidRPr="006F3988">
        <w:rPr>
          <w:sz w:val="24"/>
          <w:szCs w:val="24"/>
        </w:rPr>
        <w:t xml:space="preserve">2025 m. </w:t>
      </w:r>
      <w:r w:rsidR="006E4A16">
        <w:rPr>
          <w:sz w:val="24"/>
          <w:szCs w:val="24"/>
        </w:rPr>
        <w:t>lapkričio</w:t>
      </w:r>
      <w:r w:rsidRPr="006F3988">
        <w:rPr>
          <w:sz w:val="24"/>
          <w:szCs w:val="24"/>
        </w:rPr>
        <w:t xml:space="preserve">      d.</w:t>
      </w:r>
    </w:p>
    <w:p w14:paraId="22D64AEA" w14:textId="77777777" w:rsidR="00F2440E" w:rsidRPr="006F3988" w:rsidRDefault="00F2440E" w:rsidP="00F2440E">
      <w:pPr>
        <w:ind w:firstLine="680"/>
        <w:jc w:val="center"/>
        <w:rPr>
          <w:sz w:val="24"/>
          <w:szCs w:val="24"/>
        </w:rPr>
      </w:pPr>
      <w:r w:rsidRPr="006F3988">
        <w:rPr>
          <w:sz w:val="24"/>
          <w:szCs w:val="24"/>
        </w:rPr>
        <w:t>Kėdainiai</w:t>
      </w:r>
    </w:p>
    <w:p w14:paraId="1204BBD7" w14:textId="77777777" w:rsidR="00F2440E" w:rsidRPr="006F3988" w:rsidRDefault="00F2440E" w:rsidP="00F2440E">
      <w:pPr>
        <w:ind w:firstLine="709"/>
        <w:rPr>
          <w:color w:val="FF0000"/>
        </w:rPr>
      </w:pPr>
    </w:p>
    <w:p w14:paraId="5AA6EFDC" w14:textId="77777777" w:rsidR="00F2440E" w:rsidRPr="006F3988" w:rsidRDefault="00F2440E" w:rsidP="00F2440E">
      <w:pPr>
        <w:ind w:firstLine="680"/>
        <w:jc w:val="both"/>
        <w:rPr>
          <w:b/>
          <w:sz w:val="24"/>
          <w:szCs w:val="24"/>
        </w:rPr>
      </w:pPr>
      <w:r w:rsidRPr="006F3988">
        <w:rPr>
          <w:b/>
          <w:sz w:val="24"/>
          <w:szCs w:val="24"/>
        </w:rPr>
        <w:t>Parengto sprendimo projekto tikslai</w:t>
      </w:r>
    </w:p>
    <w:p w14:paraId="514CB312" w14:textId="673572B6" w:rsidR="00F2440E" w:rsidRPr="004E5741" w:rsidRDefault="00384FAA" w:rsidP="00F2440E">
      <w:pPr>
        <w:tabs>
          <w:tab w:val="left" w:pos="1134"/>
        </w:tabs>
        <w:overflowPunct w:val="0"/>
        <w:ind w:left="709"/>
        <w:jc w:val="both"/>
        <w:outlineLvl w:val="5"/>
        <w:rPr>
          <w:sz w:val="24"/>
          <w:szCs w:val="24"/>
        </w:rPr>
      </w:pPr>
      <w:r>
        <w:rPr>
          <w:sz w:val="24"/>
          <w:szCs w:val="24"/>
        </w:rPr>
        <w:t>Išdėstyti</w:t>
      </w:r>
      <w:r w:rsidR="00866A4A">
        <w:rPr>
          <w:sz w:val="24"/>
          <w:szCs w:val="24"/>
        </w:rPr>
        <w:t xml:space="preserve"> nauja redakcija</w:t>
      </w:r>
      <w:r w:rsidR="00F2440E" w:rsidRPr="008A0DA1">
        <w:rPr>
          <w:sz w:val="24"/>
          <w:szCs w:val="24"/>
        </w:rPr>
        <w:t xml:space="preserve"> Kėdainių rajono </w:t>
      </w:r>
      <w:r w:rsidR="00F2440E" w:rsidRPr="004E5741">
        <w:rPr>
          <w:sz w:val="24"/>
          <w:szCs w:val="24"/>
        </w:rPr>
        <w:t xml:space="preserve">savivaldybės </w:t>
      </w:r>
      <w:r w:rsidR="004246B0" w:rsidRPr="004E5741">
        <w:rPr>
          <w:sz w:val="24"/>
          <w:szCs w:val="24"/>
        </w:rPr>
        <w:t>N</w:t>
      </w:r>
      <w:r w:rsidR="00F2440E" w:rsidRPr="004E5741">
        <w:rPr>
          <w:sz w:val="24"/>
          <w:szCs w:val="24"/>
        </w:rPr>
        <w:t xml:space="preserve">arkotikų kontrolės komisijos sudėtį. </w:t>
      </w:r>
    </w:p>
    <w:p w14:paraId="067EA5D0" w14:textId="77777777" w:rsidR="00F2440E" w:rsidRPr="004E5741" w:rsidRDefault="00F2440E" w:rsidP="00F2440E">
      <w:pPr>
        <w:ind w:firstLine="680"/>
        <w:jc w:val="both"/>
        <w:rPr>
          <w:b/>
          <w:sz w:val="24"/>
          <w:szCs w:val="24"/>
        </w:rPr>
      </w:pPr>
      <w:r w:rsidRPr="004E5741">
        <w:rPr>
          <w:b/>
          <w:sz w:val="24"/>
          <w:szCs w:val="24"/>
        </w:rPr>
        <w:t>Sprendimo projekto esmė, rengimo priežastys ir motyvai:</w:t>
      </w:r>
    </w:p>
    <w:p w14:paraId="17AC9DB2" w14:textId="5C223841" w:rsidR="006E4A16" w:rsidRDefault="00F2440E" w:rsidP="00F2440E">
      <w:pPr>
        <w:ind w:firstLine="680"/>
        <w:jc w:val="both"/>
        <w:rPr>
          <w:sz w:val="24"/>
          <w:szCs w:val="24"/>
        </w:rPr>
      </w:pPr>
      <w:r w:rsidRPr="004E5741">
        <w:rPr>
          <w:sz w:val="24"/>
          <w:szCs w:val="24"/>
        </w:rPr>
        <w:t xml:space="preserve">Atsižvelgiant į Kėdainių rajono savivaldybės </w:t>
      </w:r>
      <w:r w:rsidR="004246B0" w:rsidRPr="004E5741">
        <w:rPr>
          <w:sz w:val="24"/>
          <w:szCs w:val="24"/>
        </w:rPr>
        <w:t>N</w:t>
      </w:r>
      <w:r w:rsidRPr="004E5741">
        <w:rPr>
          <w:sz w:val="24"/>
          <w:szCs w:val="24"/>
        </w:rPr>
        <w:t xml:space="preserve">arkotikų kontrolės komisijos nuostatų, patvirtintų Kėdainių rajono savivaldybės tarybos 2023 m. spalio 27 d. sprendimu Nr. TS-309 „Dėl Kėdainių rajono savivaldybės </w:t>
      </w:r>
      <w:r w:rsidR="004246B0" w:rsidRPr="004E5741">
        <w:rPr>
          <w:sz w:val="24"/>
          <w:szCs w:val="24"/>
        </w:rPr>
        <w:t>N</w:t>
      </w:r>
      <w:r w:rsidRPr="004E5741">
        <w:rPr>
          <w:sz w:val="24"/>
          <w:szCs w:val="24"/>
        </w:rPr>
        <w:t xml:space="preserve">arkotikų kontrolės komisijos nuostatų tvirtinimo“, 8 punktą, komisija sudaroma iš </w:t>
      </w:r>
      <w:r w:rsidR="004246B0" w:rsidRPr="004E5741">
        <w:rPr>
          <w:sz w:val="24"/>
          <w:szCs w:val="24"/>
        </w:rPr>
        <w:t>S</w:t>
      </w:r>
      <w:r w:rsidRPr="004E5741">
        <w:rPr>
          <w:sz w:val="24"/>
          <w:szCs w:val="24"/>
        </w:rPr>
        <w:t xml:space="preserve">avivaldybės ir kitų institucijų bei įstaigų pasiūlytų atstovų – ne mažiau kaip iš 13 narių. Komisijos nariai gali būti sveikatos, švietimo, socialinių įstaigų, Vaiko teisių apsaugos ir įvaikinimo tarnybos prie Socialinės apsaugos ir darbo ministerijos, </w:t>
      </w:r>
      <w:r w:rsidR="004246B0" w:rsidRPr="004E5741">
        <w:rPr>
          <w:sz w:val="24"/>
          <w:szCs w:val="24"/>
        </w:rPr>
        <w:t>S</w:t>
      </w:r>
      <w:r w:rsidRPr="004E5741">
        <w:rPr>
          <w:sz w:val="24"/>
          <w:szCs w:val="24"/>
        </w:rPr>
        <w:t>avivaldybės švietimo padalinio, policijos, nevyriausybinių organizacijų ar institucijos, galinčios atlikti narkotikų</w:t>
      </w:r>
      <w:r w:rsidRPr="008A0DA1">
        <w:rPr>
          <w:sz w:val="24"/>
          <w:szCs w:val="24"/>
        </w:rPr>
        <w:t xml:space="preserve"> kontrolę, organizuoti gydymą, reabilitaciją, vykdyti narkomanijos prevenciją bendruomenėje, atstovai, taip pat kiti specialistai. </w:t>
      </w:r>
    </w:p>
    <w:p w14:paraId="340DA223" w14:textId="77777777" w:rsidR="00F2440E" w:rsidRPr="006F3988" w:rsidRDefault="00F2440E" w:rsidP="00F2440E">
      <w:pPr>
        <w:ind w:firstLine="709"/>
        <w:rPr>
          <w:b/>
          <w:sz w:val="24"/>
          <w:szCs w:val="24"/>
        </w:rPr>
      </w:pPr>
      <w:r w:rsidRPr="006F3988">
        <w:rPr>
          <w:b/>
          <w:sz w:val="24"/>
          <w:szCs w:val="24"/>
        </w:rPr>
        <w:t>Lėšų poreikis (jeigu sprendimui įgyvendinti reikalingos lėšos):</w:t>
      </w:r>
    </w:p>
    <w:p w14:paraId="0A11F661" w14:textId="77777777" w:rsidR="00F2440E" w:rsidRPr="006F3988" w:rsidRDefault="00F2440E" w:rsidP="00F2440E">
      <w:pPr>
        <w:ind w:firstLine="709"/>
        <w:rPr>
          <w:sz w:val="24"/>
          <w:szCs w:val="24"/>
        </w:rPr>
      </w:pPr>
      <w:r w:rsidRPr="006F3988">
        <w:rPr>
          <w:sz w:val="24"/>
          <w:szCs w:val="24"/>
        </w:rPr>
        <w:t>Nėra.</w:t>
      </w:r>
    </w:p>
    <w:p w14:paraId="6E259CA9" w14:textId="77777777" w:rsidR="00F2440E" w:rsidRPr="006F3988" w:rsidRDefault="00F2440E" w:rsidP="00F2440E">
      <w:pPr>
        <w:ind w:firstLine="680"/>
        <w:jc w:val="both"/>
        <w:rPr>
          <w:b/>
          <w:sz w:val="24"/>
          <w:szCs w:val="24"/>
        </w:rPr>
      </w:pPr>
      <w:r w:rsidRPr="006F3988">
        <w:rPr>
          <w:b/>
          <w:sz w:val="24"/>
          <w:szCs w:val="24"/>
        </w:rPr>
        <w:t>Laukiami rezultatai</w:t>
      </w:r>
    </w:p>
    <w:p w14:paraId="33F7ECCA" w14:textId="1791D234" w:rsidR="00F2440E" w:rsidRPr="006F3988" w:rsidRDefault="00866A4A" w:rsidP="00F2440E">
      <w:pPr>
        <w:ind w:firstLine="680"/>
        <w:rPr>
          <w:sz w:val="24"/>
          <w:szCs w:val="24"/>
        </w:rPr>
      </w:pPr>
      <w:r>
        <w:rPr>
          <w:sz w:val="24"/>
          <w:szCs w:val="24"/>
        </w:rPr>
        <w:t>Sudaryta</w:t>
      </w:r>
      <w:r w:rsidR="00F2440E" w:rsidRPr="006F3988">
        <w:rPr>
          <w:sz w:val="24"/>
          <w:szCs w:val="24"/>
        </w:rPr>
        <w:t xml:space="preserve"> Kėdainių rajono savivaldybės narkotikų kontrolės komisijos sudėtis.</w:t>
      </w:r>
    </w:p>
    <w:p w14:paraId="4C5D5E72" w14:textId="04EDE8D9" w:rsidR="00F2440E" w:rsidRPr="00EE5035" w:rsidRDefault="00F2440E" w:rsidP="00EE5035">
      <w:pPr>
        <w:ind w:firstLine="680"/>
        <w:rPr>
          <w:b/>
          <w:bCs/>
          <w:sz w:val="24"/>
          <w:szCs w:val="24"/>
        </w:rPr>
      </w:pPr>
      <w:r w:rsidRPr="006F3988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F2440E" w:rsidRPr="006F3988" w14:paraId="30625822" w14:textId="77777777" w:rsidTr="0068021B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D1EB2" w14:textId="77777777" w:rsidR="00F2440E" w:rsidRPr="006F3988" w:rsidRDefault="00F2440E" w:rsidP="0068021B">
            <w:pPr>
              <w:rPr>
                <w:b/>
                <w:sz w:val="24"/>
                <w:szCs w:val="24"/>
                <w:lang w:eastAsia="en-US" w:bidi="lo-LA"/>
              </w:rPr>
            </w:pPr>
            <w:r w:rsidRPr="006F3988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8F5FFD" w14:textId="77777777" w:rsidR="00F2440E" w:rsidRPr="006F3988" w:rsidRDefault="00F2440E" w:rsidP="0068021B">
            <w:pPr>
              <w:jc w:val="center"/>
              <w:rPr>
                <w:b/>
                <w:bCs/>
                <w:sz w:val="24"/>
                <w:szCs w:val="24"/>
              </w:rPr>
            </w:pPr>
            <w:r w:rsidRPr="006F3988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F2440E" w:rsidRPr="006F3988" w14:paraId="6816CF41" w14:textId="77777777" w:rsidTr="00651D17">
        <w:trPr>
          <w:trHeight w:val="38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BE77E" w14:textId="77777777" w:rsidR="00F2440E" w:rsidRPr="006F3988" w:rsidRDefault="00F2440E" w:rsidP="0068021B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CB021" w14:textId="77777777" w:rsidR="00F2440E" w:rsidRPr="006F3988" w:rsidRDefault="00F2440E" w:rsidP="0068021B">
            <w:pPr>
              <w:jc w:val="center"/>
              <w:rPr>
                <w:b/>
                <w:sz w:val="24"/>
                <w:szCs w:val="24"/>
              </w:rPr>
            </w:pPr>
            <w:r w:rsidRPr="006F3988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B648" w14:textId="77777777" w:rsidR="00F2440E" w:rsidRPr="006F3988" w:rsidRDefault="00F2440E" w:rsidP="0068021B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6F3988">
              <w:rPr>
                <w:b/>
                <w:sz w:val="24"/>
                <w:szCs w:val="24"/>
              </w:rPr>
              <w:t>Neigiamas poveikis</w:t>
            </w:r>
          </w:p>
        </w:tc>
      </w:tr>
      <w:tr w:rsidR="00F2440E" w:rsidRPr="006F3988" w14:paraId="7F8B3131" w14:textId="77777777" w:rsidTr="0068021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EE6B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  <w:r w:rsidRPr="006F3988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57BC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B178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2440E" w:rsidRPr="006F3988" w14:paraId="313239E7" w14:textId="77777777" w:rsidTr="0068021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B1486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  <w:r w:rsidRPr="006F3988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058F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3796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2440E" w:rsidRPr="006F3988" w14:paraId="2DC48A6F" w14:textId="77777777" w:rsidTr="0068021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42689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  <w:r w:rsidRPr="006F3988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4AE2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9658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2440E" w:rsidRPr="006F3988" w14:paraId="41C8E99C" w14:textId="77777777" w:rsidTr="0068021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F7D58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  <w:r w:rsidRPr="006F3988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7B93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91BD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2440E" w:rsidRPr="006F3988" w14:paraId="25E54089" w14:textId="77777777" w:rsidTr="0068021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6D95E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  <w:r w:rsidRPr="006F3988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C0DE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D6B3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2440E" w:rsidRPr="006F3988" w14:paraId="58648C75" w14:textId="77777777" w:rsidTr="0068021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98163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  <w:r w:rsidRPr="006F3988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A6F5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F61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2440E" w:rsidRPr="006F3988" w14:paraId="19A51E45" w14:textId="77777777" w:rsidTr="0068021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D4264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  <w:r w:rsidRPr="006F3988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C0A9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CE11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2440E" w:rsidRPr="006F3988" w14:paraId="2671EC79" w14:textId="77777777" w:rsidTr="0068021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70A77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  <w:r w:rsidRPr="006F3988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696C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272D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2440E" w:rsidRPr="006F3988" w14:paraId="118AE56D" w14:textId="77777777" w:rsidTr="0068021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9B2FF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  <w:r w:rsidRPr="006F3988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E70E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F32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2440E" w:rsidRPr="006F3988" w14:paraId="6176573E" w14:textId="77777777" w:rsidTr="0068021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04C49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  <w:r w:rsidRPr="006F3988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3D25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B038" w14:textId="77777777" w:rsidR="00F2440E" w:rsidRPr="006F3988" w:rsidRDefault="00F2440E" w:rsidP="0068021B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13FDCBF4" w14:textId="77777777" w:rsidR="00F2440E" w:rsidRPr="006F3988" w:rsidRDefault="00F2440E" w:rsidP="00F2440E">
      <w:pPr>
        <w:jc w:val="both"/>
        <w:rPr>
          <w:color w:val="FF0000"/>
          <w:sz w:val="24"/>
          <w:szCs w:val="24"/>
          <w:lang w:eastAsia="en-US" w:bidi="lo-LA"/>
        </w:rPr>
      </w:pPr>
    </w:p>
    <w:p w14:paraId="0A860EBC" w14:textId="77777777" w:rsidR="00F2440E" w:rsidRPr="006F3988" w:rsidRDefault="00F2440E" w:rsidP="00F2440E">
      <w:pPr>
        <w:jc w:val="both"/>
        <w:rPr>
          <w:sz w:val="24"/>
          <w:szCs w:val="24"/>
        </w:rPr>
      </w:pPr>
      <w:r w:rsidRPr="008A0DA1">
        <w:rPr>
          <w:b/>
          <w:sz w:val="24"/>
          <w:szCs w:val="24"/>
          <w:lang w:eastAsia="en-US" w:bidi="lo-LA"/>
        </w:rPr>
        <w:t>*</w:t>
      </w:r>
      <w:r w:rsidRPr="008A0DA1">
        <w:rPr>
          <w:bCs/>
          <w:sz w:val="24"/>
          <w:szCs w:val="24"/>
        </w:rPr>
        <w:t xml:space="preserve"> Numatomo teisinio reguliavimo poveikio vertinimas atliekamas r</w:t>
      </w:r>
      <w:r w:rsidRPr="008A0DA1">
        <w:rPr>
          <w:sz w:val="24"/>
          <w:szCs w:val="24"/>
        </w:rPr>
        <w:t xml:space="preserve">engiant teisės akto, kuriuo </w:t>
      </w:r>
      <w:r w:rsidRPr="006F3988">
        <w:rPr>
          <w:sz w:val="24"/>
          <w:szCs w:val="24"/>
        </w:rPr>
        <w:t>numatoma reglamentuoti iki tol nereglamentuotus santykius, taip pat kuriuo iš esmės keičiamas teisinis reguliavimas, projektą.</w:t>
      </w:r>
      <w:r w:rsidRPr="006F3988">
        <w:rPr>
          <w:sz w:val="24"/>
          <w:szCs w:val="24"/>
          <w:lang w:eastAsia="en-US" w:bidi="lo-LA"/>
        </w:rPr>
        <w:t xml:space="preserve"> </w:t>
      </w:r>
      <w:r w:rsidRPr="006F3988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69205262" w14:textId="0D79EA40" w:rsidR="00F2440E" w:rsidRPr="00EE5035" w:rsidRDefault="00F2440E" w:rsidP="00EE5035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18056247" w14:textId="77777777" w:rsidR="00F2440E" w:rsidRPr="006F3988" w:rsidRDefault="00F2440E" w:rsidP="00F2440E">
      <w:pPr>
        <w:rPr>
          <w:sz w:val="24"/>
          <w:szCs w:val="24"/>
        </w:rPr>
      </w:pPr>
      <w:r w:rsidRPr="006F3988">
        <w:rPr>
          <w:sz w:val="24"/>
          <w:szCs w:val="24"/>
        </w:rPr>
        <w:t>Kėdainių rajono savivaldybės administracijos</w:t>
      </w:r>
      <w:r w:rsidRPr="006F3988">
        <w:rPr>
          <w:sz w:val="24"/>
          <w:szCs w:val="24"/>
        </w:rPr>
        <w:tab/>
      </w:r>
      <w:r w:rsidRPr="006F3988">
        <w:rPr>
          <w:sz w:val="24"/>
          <w:szCs w:val="24"/>
        </w:rPr>
        <w:tab/>
      </w:r>
      <w:r w:rsidRPr="006F3988">
        <w:rPr>
          <w:sz w:val="24"/>
          <w:szCs w:val="24"/>
        </w:rPr>
        <w:tab/>
      </w:r>
      <w:r w:rsidRPr="006F3988">
        <w:rPr>
          <w:sz w:val="24"/>
          <w:szCs w:val="24"/>
        </w:rPr>
        <w:tab/>
        <w:t>Daiva Mickevičienė</w:t>
      </w:r>
    </w:p>
    <w:p w14:paraId="4362B3F1" w14:textId="663BD1E4" w:rsidR="00F11F69" w:rsidRDefault="00F2440E">
      <w:r w:rsidRPr="006F3988">
        <w:rPr>
          <w:sz w:val="24"/>
          <w:szCs w:val="24"/>
        </w:rPr>
        <w:t xml:space="preserve">vyr. specialistė (tarpinstitucinio bendradarbiavimo koordinatorė) </w:t>
      </w:r>
      <w:r w:rsidRPr="006F3988">
        <w:rPr>
          <w:sz w:val="24"/>
          <w:szCs w:val="24"/>
        </w:rPr>
        <w:tab/>
      </w:r>
      <w:r w:rsidRPr="006F3988">
        <w:rPr>
          <w:sz w:val="24"/>
          <w:szCs w:val="24"/>
        </w:rPr>
        <w:tab/>
      </w:r>
    </w:p>
    <w:sectPr w:rsidR="00F11F69" w:rsidSect="002D49BE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BA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0E"/>
    <w:rsid w:val="00024476"/>
    <w:rsid w:val="00054B53"/>
    <w:rsid w:val="00076351"/>
    <w:rsid w:val="00084EBD"/>
    <w:rsid w:val="00097C29"/>
    <w:rsid w:val="000A54EC"/>
    <w:rsid w:val="000B7CE8"/>
    <w:rsid w:val="000E3990"/>
    <w:rsid w:val="00110404"/>
    <w:rsid w:val="00112371"/>
    <w:rsid w:val="00117089"/>
    <w:rsid w:val="001551D2"/>
    <w:rsid w:val="001A0759"/>
    <w:rsid w:val="001F297B"/>
    <w:rsid w:val="00207C4B"/>
    <w:rsid w:val="00237D48"/>
    <w:rsid w:val="002D49BE"/>
    <w:rsid w:val="00310AEB"/>
    <w:rsid w:val="00337F57"/>
    <w:rsid w:val="00384FAA"/>
    <w:rsid w:val="00396485"/>
    <w:rsid w:val="003D7B97"/>
    <w:rsid w:val="00416630"/>
    <w:rsid w:val="004246B0"/>
    <w:rsid w:val="00477681"/>
    <w:rsid w:val="004A6AFB"/>
    <w:rsid w:val="004E5741"/>
    <w:rsid w:val="00501035"/>
    <w:rsid w:val="0052391F"/>
    <w:rsid w:val="005E5889"/>
    <w:rsid w:val="00651D17"/>
    <w:rsid w:val="006526E2"/>
    <w:rsid w:val="006A2DC1"/>
    <w:rsid w:val="006E4A16"/>
    <w:rsid w:val="007061A3"/>
    <w:rsid w:val="007B2D5C"/>
    <w:rsid w:val="007D49B2"/>
    <w:rsid w:val="007E23DC"/>
    <w:rsid w:val="00841669"/>
    <w:rsid w:val="00866A4A"/>
    <w:rsid w:val="008A24A2"/>
    <w:rsid w:val="008A454B"/>
    <w:rsid w:val="008B3D85"/>
    <w:rsid w:val="008F574D"/>
    <w:rsid w:val="0095064D"/>
    <w:rsid w:val="00956493"/>
    <w:rsid w:val="009E13E0"/>
    <w:rsid w:val="00A01C95"/>
    <w:rsid w:val="00A42C34"/>
    <w:rsid w:val="00A85341"/>
    <w:rsid w:val="00AA1DB6"/>
    <w:rsid w:val="00B325FA"/>
    <w:rsid w:val="00BA6B79"/>
    <w:rsid w:val="00BA70F9"/>
    <w:rsid w:val="00BC0CE2"/>
    <w:rsid w:val="00BC1104"/>
    <w:rsid w:val="00BF134C"/>
    <w:rsid w:val="00C23BCE"/>
    <w:rsid w:val="00C432FF"/>
    <w:rsid w:val="00C53668"/>
    <w:rsid w:val="00D05E7D"/>
    <w:rsid w:val="00D11AC4"/>
    <w:rsid w:val="00D416A7"/>
    <w:rsid w:val="00D67332"/>
    <w:rsid w:val="00DD05D0"/>
    <w:rsid w:val="00E42B22"/>
    <w:rsid w:val="00EA47BB"/>
    <w:rsid w:val="00ED1EFE"/>
    <w:rsid w:val="00EE5035"/>
    <w:rsid w:val="00EF16BA"/>
    <w:rsid w:val="00F11F69"/>
    <w:rsid w:val="00F2440E"/>
    <w:rsid w:val="00F340D9"/>
    <w:rsid w:val="00F701AD"/>
    <w:rsid w:val="00F7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49D2"/>
  <w15:chartTrackingRefBased/>
  <w15:docId w15:val="{10C1809E-EF56-466B-A437-85BAEAE8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44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244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244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244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244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244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2440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2440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2440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2440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2440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244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2440E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2440E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2440E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2440E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2440E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2440E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2440E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244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2440E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244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2440E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2440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2440E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F244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2440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24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2440E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F2440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8F57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teismas.lt" TargetMode="External"/><Relationship Id="rId5" Type="http://schemas.openxmlformats.org/officeDocument/2006/relationships/hyperlink" Target="https://e.teismas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4780</Words>
  <Characters>2725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Mickevičienė</dc:creator>
  <cp:lastModifiedBy>Steponas Navajauskas</cp:lastModifiedBy>
  <cp:revision>5</cp:revision>
  <dcterms:created xsi:type="dcterms:W3CDTF">2025-11-19T12:13:00Z</dcterms:created>
  <dcterms:modified xsi:type="dcterms:W3CDTF">2025-12-10T13:34:00Z</dcterms:modified>
</cp:coreProperties>
</file>