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09B89D51"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w:t>
      </w:r>
      <w:proofErr w:type="spellStart"/>
      <w:r w:rsidRPr="00AD02D3">
        <w:t>xxxxxxx</w:t>
      </w:r>
      <w:proofErr w:type="spellEnd"/>
      <w:r w:rsidRPr="00AD02D3">
        <w:t xml:space="preserve"> d. sprendimu</w:t>
      </w:r>
      <w:r w:rsidR="00296FE0">
        <w:t xml:space="preserve"> </w:t>
      </w:r>
      <w:r w:rsidRPr="00AD02D3">
        <w:t>Nr.</w:t>
      </w:r>
      <w:r w:rsidR="00296FE0">
        <w:t> </w:t>
      </w:r>
      <w:bookmarkStart w:id="0" w:name="_GoBack"/>
      <w:bookmarkEnd w:id="0"/>
      <w:r w:rsidRPr="00AD02D3">
        <w:t>TS-</w:t>
      </w:r>
      <w:r w:rsidR="00296FE0">
        <w:t> </w:t>
      </w:r>
      <w:r w:rsidRPr="00AD02D3">
        <w:t>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152A2E">
        <w:t>Šėtos kultūros centras</w:t>
      </w:r>
      <w:r w:rsidR="00BE4F12" w:rsidRPr="00BE4F12">
        <w:t xml:space="preserve">, </w:t>
      </w:r>
      <w:r w:rsidR="00BE4F12" w:rsidRPr="0028742D">
        <w:t xml:space="preserve">įstaigos kodas </w:t>
      </w:r>
      <w:r w:rsidR="00152A2E">
        <w:t>300630660</w:t>
      </w:r>
      <w:r w:rsidR="00BE4F12" w:rsidRPr="0028742D">
        <w:t>, buveinės adresas Kėdaini</w:t>
      </w:r>
      <w:r w:rsidR="00152A2E">
        <w:t>ų r. sav.</w:t>
      </w:r>
      <w:r w:rsidR="000A6D74">
        <w:t>,</w:t>
      </w:r>
      <w:r w:rsidR="00BE4F12" w:rsidRPr="0028742D">
        <w:t xml:space="preserve"> </w:t>
      </w:r>
      <w:r w:rsidR="00152A2E">
        <w:t>Šėtos sen., Šėtos mstl., Kėdainių</w:t>
      </w:r>
      <w:r w:rsidR="0033787A">
        <w:t xml:space="preserve"> </w:t>
      </w:r>
      <w:r w:rsidR="00BE4F12" w:rsidRPr="0028742D">
        <w:t xml:space="preserve">g. </w:t>
      </w:r>
      <w:r w:rsidR="00152A2E">
        <w:t>6</w:t>
      </w:r>
      <w:r w:rsidR="00BE4F12" w:rsidRPr="0028742D">
        <w:t>, toliau vadinama panaudos gavėju, atstovaujama direktor</w:t>
      </w:r>
      <w:r w:rsidR="00DC4B73">
        <w:t>ė</w:t>
      </w:r>
      <w:r w:rsidR="00BE4F12" w:rsidRPr="0028742D">
        <w:t xml:space="preserve">s </w:t>
      </w:r>
      <w:r w:rsidR="00152A2E">
        <w:t>Eglės</w:t>
      </w:r>
      <w:r w:rsidR="008C03B4">
        <w:t xml:space="preserve"> </w:t>
      </w:r>
      <w:proofErr w:type="spellStart"/>
      <w:r w:rsidR="00152A2E">
        <w:t>Mecelienės</w:t>
      </w:r>
      <w:proofErr w:type="spellEnd"/>
      <w:r w:rsidR="00BE4F12" w:rsidRPr="0028742D">
        <w:t xml:space="preserve">, </w:t>
      </w:r>
      <w:bookmarkStart w:id="1" w:name="_Hlk188256561"/>
      <w:r w:rsidR="00BE4F12" w:rsidRPr="0028742D">
        <w:t xml:space="preserve">veikiančios pagal įstaigos nuostatus, patvirtintus </w:t>
      </w:r>
      <w:r w:rsidR="00BE4F12" w:rsidRPr="00BE4F12">
        <w:t>Kėdainių</w:t>
      </w:r>
      <w:r w:rsidR="008C03B4">
        <w:t> </w:t>
      </w:r>
      <w:r w:rsidR="00BE4F12" w:rsidRPr="00BE4F12">
        <w:t>rajono</w:t>
      </w:r>
      <w:r w:rsidR="008C03B4">
        <w:t xml:space="preserve"> </w:t>
      </w:r>
      <w:r w:rsidR="008C03B4" w:rsidRPr="008C03B4">
        <w:t xml:space="preserve">savivaldybės </w:t>
      </w:r>
      <w:r w:rsidR="00BE4F12" w:rsidRPr="00BE4F12">
        <w:t>tarybos 202</w:t>
      </w:r>
      <w:r w:rsidR="00152A2E">
        <w:t>3</w:t>
      </w:r>
      <w:r w:rsidR="00DC4B73">
        <w:t> </w:t>
      </w:r>
      <w:r w:rsidR="00BE4F12" w:rsidRPr="00BE4F12">
        <w:t xml:space="preserve">m. </w:t>
      </w:r>
      <w:r w:rsidR="00152A2E">
        <w:t>spalio</w:t>
      </w:r>
      <w:r w:rsidR="00BE4F12" w:rsidRPr="00BE4F12">
        <w:t xml:space="preserve"> </w:t>
      </w:r>
      <w:r w:rsidR="00152A2E">
        <w:t>27</w:t>
      </w:r>
      <w:r w:rsidR="00BE4F12" w:rsidRPr="00BE4F12">
        <w:t xml:space="preserve"> d. sprendimu Nr. </w:t>
      </w:r>
      <w:r w:rsidR="00152A2E" w:rsidRPr="00152A2E">
        <w:t xml:space="preserve">TS-296 </w:t>
      </w:r>
      <w:r w:rsidR="00BE4F12" w:rsidRPr="00BE4F12">
        <w:t xml:space="preserve">„Dėl </w:t>
      </w:r>
      <w:r w:rsidR="00152A2E">
        <w:t xml:space="preserve">Šėtos </w:t>
      </w:r>
      <w:r w:rsidR="00152A2E" w:rsidRPr="008C03B4">
        <w:t>kultūros</w:t>
      </w:r>
      <w:r w:rsidR="008C03B4">
        <w:t> </w:t>
      </w:r>
      <w:r w:rsidR="00152A2E" w:rsidRPr="008C03B4">
        <w:t>centro</w:t>
      </w:r>
      <w:r w:rsidR="00BE4F12" w:rsidRPr="00BE4F12">
        <w:t xml:space="preserve"> nuostatų patvirtinimo“, </w:t>
      </w:r>
      <w:bookmarkEnd w:id="1"/>
      <w:r w:rsidR="00BE4F12" w:rsidRPr="00BE4F12">
        <w:t>sudarėme šią sutartį:</w:t>
      </w:r>
    </w:p>
    <w:p w14:paraId="2AC56952" w14:textId="7A73A75B"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6E4300">
        <w:t>0,3007 </w:t>
      </w:r>
      <w:r w:rsidR="006E4300" w:rsidRPr="00216E63">
        <w:t xml:space="preserve">ha ploto žemės sklypo dalį iš bendro </w:t>
      </w:r>
      <w:r w:rsidR="00DC4B73">
        <w:t>0</w:t>
      </w:r>
      <w:r w:rsidR="00AD169D">
        <w:t>,</w:t>
      </w:r>
      <w:r w:rsidR="005019DD">
        <w:t>5907</w:t>
      </w:r>
      <w:r w:rsidR="006E4300">
        <w:t xml:space="preserve"> </w:t>
      </w:r>
      <w:r>
        <w:t>ha</w:t>
      </w:r>
      <w:r w:rsidR="006E4300">
        <w:t xml:space="preserve"> </w:t>
      </w:r>
      <w:r>
        <w:t>ploto žemės sklyp</w:t>
      </w:r>
      <w:r w:rsidR="006E4300">
        <w:t>o</w:t>
      </w:r>
      <w:r w:rsidR="006B7734">
        <w:t>,</w:t>
      </w:r>
      <w:r>
        <w:t xml:space="preserve"> kadastro Nr.</w:t>
      </w:r>
      <w:r w:rsidR="006E4300">
        <w:t> </w:t>
      </w:r>
      <w:r w:rsidR="00AD169D" w:rsidRPr="00AD169D">
        <w:t>53</w:t>
      </w:r>
      <w:r w:rsidR="005019DD">
        <w:t>85</w:t>
      </w:r>
      <w:r w:rsidR="00AD169D" w:rsidRPr="00AD169D">
        <w:t>/00</w:t>
      </w:r>
      <w:r w:rsidR="00DC4B73">
        <w:t>0</w:t>
      </w:r>
      <w:r w:rsidR="005019DD">
        <w:t>2</w:t>
      </w:r>
      <w:r w:rsidR="0028742D">
        <w:t>:</w:t>
      </w:r>
      <w:r w:rsidR="005019DD">
        <w:t>587</w:t>
      </w:r>
      <w:r w:rsidR="00AD169D">
        <w:t>,</w:t>
      </w:r>
      <w:r w:rsidR="00AD169D" w:rsidRPr="00AD169D">
        <w:t xml:space="preserve"> </w:t>
      </w:r>
      <w:r>
        <w:t>unikalus Nr.</w:t>
      </w:r>
      <w:r w:rsidR="006E4300">
        <w:t> </w:t>
      </w:r>
      <w:r w:rsidR="009A412A">
        <w:t>4400</w:t>
      </w:r>
      <w:r w:rsidR="00AD169D" w:rsidRPr="00AD169D">
        <w:t>-</w:t>
      </w:r>
      <w:r w:rsidR="005019DD">
        <w:t>2016</w:t>
      </w:r>
      <w:r w:rsidR="00AD169D" w:rsidRPr="00AD169D">
        <w:t>-</w:t>
      </w:r>
      <w:r w:rsidR="005019DD">
        <w:t>8550</w:t>
      </w:r>
      <w:r w:rsidR="00AD169D">
        <w:t>,</w:t>
      </w:r>
      <w:r w:rsidR="00AD169D" w:rsidRPr="00AD169D">
        <w:t xml:space="preserve"> </w:t>
      </w:r>
      <w:r>
        <w:t>esan</w:t>
      </w:r>
      <w:r w:rsidR="006E4300">
        <w:t>čio</w:t>
      </w:r>
      <w:r>
        <w:t xml:space="preserve"> </w:t>
      </w:r>
      <w:r w:rsidR="005019DD">
        <w:t>Kėdainių</w:t>
      </w:r>
      <w:r w:rsidR="0033787A" w:rsidRPr="00216E63">
        <w:t xml:space="preserve"> </w:t>
      </w:r>
      <w:r w:rsidR="0033787A" w:rsidRPr="0028742D">
        <w:t xml:space="preserve">g. </w:t>
      </w:r>
      <w:r w:rsidR="005019DD">
        <w:t>6</w:t>
      </w:r>
      <w:r w:rsidR="00AD169D">
        <w:t>,</w:t>
      </w:r>
      <w:r w:rsidR="006B7734">
        <w:t xml:space="preserve"> </w:t>
      </w:r>
      <w:r w:rsidR="005019DD">
        <w:t xml:space="preserve">Šėtos mstl., Šėtos sen., </w:t>
      </w:r>
      <w:r w:rsidR="000A6D74" w:rsidRPr="000A6D74">
        <w:t xml:space="preserve">Kėdainių </w:t>
      </w:r>
      <w:r w:rsidR="005019DD">
        <w:t>r. sav</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13CB4AB1" w:rsidR="00BE4F12" w:rsidRPr="00A300B8" w:rsidRDefault="00BE4F12" w:rsidP="009A412A">
      <w:pPr>
        <w:tabs>
          <w:tab w:val="right" w:leader="underscore" w:pos="9071"/>
        </w:tabs>
        <w:ind w:firstLine="567"/>
        <w:jc w:val="both"/>
      </w:pPr>
      <w:r>
        <w:t>2. Perduodamas valstybinės žemės sklypas reikalingas savivaldybės funkcijoms</w:t>
      </w:r>
      <w:r w:rsidR="000A6D74">
        <w:t xml:space="preserve">: </w:t>
      </w:r>
      <w:r w:rsidR="00A300B8" w:rsidRPr="00A300B8">
        <w:t>gyventojų kultūros ugdymas ir etninės kultūros puoselėjimas;</w:t>
      </w:r>
    </w:p>
    <w:p w14:paraId="5651BD43" w14:textId="4EE02CDF" w:rsidR="00357443" w:rsidRDefault="00BB2DBF" w:rsidP="00BE4F12">
      <w:pPr>
        <w:tabs>
          <w:tab w:val="right" w:leader="underscore" w:pos="9071"/>
        </w:tabs>
        <w:ind w:firstLine="567"/>
        <w:jc w:val="both"/>
      </w:pPr>
      <w:r>
        <w:t>3. Žemės sklyp</w:t>
      </w:r>
      <w:r w:rsidR="006E4300">
        <w:t>o dalis</w:t>
      </w:r>
      <w:r>
        <w:t xml:space="preserve"> perduodamas neatlygintinai </w:t>
      </w:r>
      <w:r w:rsidRPr="00F67B61">
        <w:t>naudoti</w:t>
      </w:r>
      <w:r w:rsidR="009A412A">
        <w:t xml:space="preserve">s </w:t>
      </w:r>
      <w:r w:rsidR="008C554F">
        <w:t>61</w:t>
      </w:r>
      <w:r w:rsidR="0033787A" w:rsidRPr="00885AB7">
        <w:t xml:space="preserve"> metams, skaičiuojant nuo šios </w:t>
      </w:r>
      <w:r w:rsidR="0033787A">
        <w:t xml:space="preserve">sutarties sudarymo dienos, </w:t>
      </w:r>
      <w:r>
        <w:t xml:space="preserve">bet ne ilgesniam laikotarpiui, nei reikia valstybės ar savivaldybės funkcijoms atlikti. </w:t>
      </w:r>
    </w:p>
    <w:p w14:paraId="559ADAC6" w14:textId="092641C1"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A21A76">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46650837"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žemės sklype esami pastatai (statiniai) įregistruoti Nekilnojamojo turto registre</w:t>
      </w:r>
      <w:r w:rsidR="00A300B8">
        <w:rPr>
          <w:lang w:eastAsia="lt-LT"/>
        </w:rPr>
        <w:t> </w:t>
      </w:r>
      <w:r w:rsidR="008A14AD">
        <w:rPr>
          <w:lang w:eastAsia="lt-LT"/>
        </w:rPr>
        <w:t>–</w:t>
      </w:r>
      <w:r w:rsidR="00A300B8">
        <w:rPr>
          <w:lang w:eastAsia="lt-LT"/>
        </w:rPr>
        <w:t> 44</w:t>
      </w:r>
      <w:r w:rsidR="008A14AD">
        <w:rPr>
          <w:lang w:eastAsia="lt-LT"/>
        </w:rPr>
        <w:t>/</w:t>
      </w:r>
      <w:r w:rsidR="0033787A">
        <w:rPr>
          <w:lang w:eastAsia="lt-LT"/>
        </w:rPr>
        <w:t>1</w:t>
      </w:r>
      <w:r w:rsidR="00A300B8">
        <w:rPr>
          <w:lang w:eastAsia="lt-LT"/>
        </w:rPr>
        <w:t>345629</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490DD49A" w:rsidR="00D3232E" w:rsidRDefault="00D3232E" w:rsidP="00161D85">
      <w:pPr>
        <w:tabs>
          <w:tab w:val="right" w:leader="underscore" w:pos="9638"/>
        </w:tabs>
        <w:ind w:firstLine="567"/>
        <w:jc w:val="both"/>
      </w:pPr>
      <w:r>
        <w:t xml:space="preserve">6. Žemės naudojimo apribojimai, </w:t>
      </w:r>
      <w:r w:rsidRPr="00DD2A82">
        <w:t>servituta</w:t>
      </w:r>
      <w:r w:rsidR="005019DD">
        <w:t>i: k</w:t>
      </w:r>
      <w:r w:rsidR="005019DD" w:rsidRPr="005019DD">
        <w:t xml:space="preserve">elio servitutas </w:t>
      </w:r>
      <w:r w:rsidR="005019DD">
        <w:t>–</w:t>
      </w:r>
      <w:r w:rsidR="005019DD" w:rsidRPr="005019DD">
        <w:t xml:space="preserve"> teisė važiuoti transporto priemonėmis, naudotis pėsčiųjų taku (tarnaujantis)</w:t>
      </w:r>
      <w:r w:rsidR="005019DD">
        <w:t xml:space="preserve"> – </w:t>
      </w:r>
      <w:r w:rsidR="005019DD" w:rsidRPr="005019DD">
        <w:t>0</w:t>
      </w:r>
      <w:r w:rsidR="005019DD">
        <w:t>,</w:t>
      </w:r>
      <w:r w:rsidR="005019DD" w:rsidRPr="005019DD">
        <w:t>0058 ha</w:t>
      </w:r>
      <w:r w:rsidR="00C25B20" w:rsidRPr="00C25B20">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1E1AB747"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w:t>
      </w:r>
      <w:r w:rsidR="006E4300">
        <w:rPr>
          <w:szCs w:val="14"/>
          <w:lang w:eastAsia="lt-LT"/>
        </w:rPr>
        <w:t xml:space="preserve"> dalies</w:t>
      </w:r>
      <w:r w:rsidR="00D3232E" w:rsidRPr="00D3232E">
        <w:rPr>
          <w:szCs w:val="14"/>
          <w:lang w:eastAsia="lt-LT"/>
        </w:rPr>
        <w:t xml:space="preserve">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6E4300" w:rsidRPr="006E4300">
        <w:rPr>
          <w:szCs w:val="14"/>
          <w:lang w:eastAsia="lt-LT"/>
        </w:rPr>
        <w:t>2</w:t>
      </w:r>
      <w:r w:rsidR="005019DD" w:rsidRPr="006E4300">
        <w:rPr>
          <w:szCs w:val="14"/>
          <w:lang w:eastAsia="lt-LT"/>
        </w:rPr>
        <w:t xml:space="preserve"> </w:t>
      </w:r>
      <w:r w:rsidR="006E4300" w:rsidRPr="006E4300">
        <w:rPr>
          <w:szCs w:val="14"/>
          <w:lang w:eastAsia="lt-LT"/>
        </w:rPr>
        <w:t>443</w:t>
      </w:r>
      <w:r w:rsidR="005019DD" w:rsidRPr="006E4300">
        <w:rPr>
          <w:szCs w:val="14"/>
          <w:lang w:eastAsia="lt-LT"/>
        </w:rPr>
        <w:t xml:space="preserve"> </w:t>
      </w:r>
      <w:r w:rsidRPr="006E4300">
        <w:rPr>
          <w:szCs w:val="14"/>
          <w:lang w:eastAsia="lt-LT"/>
        </w:rPr>
        <w:t>Eur</w:t>
      </w:r>
      <w:r w:rsidR="00D3232E" w:rsidRPr="006E4300">
        <w:rPr>
          <w:szCs w:val="14"/>
          <w:lang w:eastAsia="lt-LT"/>
        </w:rPr>
        <w:t xml:space="preserve"> </w:t>
      </w:r>
      <w:r w:rsidR="00D3232E" w:rsidRPr="009C5C20">
        <w:rPr>
          <w:szCs w:val="14"/>
          <w:lang w:eastAsia="lt-LT"/>
        </w:rPr>
        <w:t>(</w:t>
      </w:r>
      <w:r w:rsidR="006E4300">
        <w:rPr>
          <w:szCs w:val="14"/>
          <w:lang w:eastAsia="lt-LT"/>
        </w:rPr>
        <w:t>du</w:t>
      </w:r>
      <w:r w:rsidR="00F67B61">
        <w:rPr>
          <w:szCs w:val="14"/>
          <w:lang w:eastAsia="lt-LT"/>
        </w:rPr>
        <w:t xml:space="preserve"> tūkstanči</w:t>
      </w:r>
      <w:r w:rsidR="005019DD">
        <w:rPr>
          <w:szCs w:val="14"/>
          <w:lang w:eastAsia="lt-LT"/>
        </w:rPr>
        <w:t>ai</w:t>
      </w:r>
      <w:r w:rsidR="000A6D74">
        <w:rPr>
          <w:szCs w:val="14"/>
          <w:lang w:eastAsia="lt-LT"/>
        </w:rPr>
        <w:t xml:space="preserve"> </w:t>
      </w:r>
      <w:r w:rsidR="006E4300">
        <w:rPr>
          <w:szCs w:val="14"/>
          <w:lang w:eastAsia="lt-LT"/>
        </w:rPr>
        <w:t>keturi</w:t>
      </w:r>
      <w:r w:rsidR="0033787A">
        <w:rPr>
          <w:szCs w:val="14"/>
          <w:lang w:eastAsia="lt-LT"/>
        </w:rPr>
        <w:t xml:space="preserve"> šimtai</w:t>
      </w:r>
      <w:r w:rsidR="000131DF" w:rsidRPr="009C5C20">
        <w:rPr>
          <w:szCs w:val="14"/>
          <w:lang w:eastAsia="lt-LT"/>
        </w:rPr>
        <w:t xml:space="preserve"> </w:t>
      </w:r>
      <w:r w:rsidR="006E4300">
        <w:rPr>
          <w:szCs w:val="14"/>
          <w:lang w:eastAsia="lt-LT"/>
        </w:rPr>
        <w:t xml:space="preserve">keturiasdešimt trys </w:t>
      </w:r>
      <w:r w:rsidR="00D3232E" w:rsidRPr="009C5C20">
        <w:rPr>
          <w:szCs w:val="14"/>
          <w:lang w:eastAsia="lt-LT"/>
        </w:rPr>
        <w:t>eur</w:t>
      </w:r>
      <w:r w:rsidR="006E4300">
        <w:rPr>
          <w:szCs w:val="14"/>
          <w:lang w:eastAsia="lt-LT"/>
        </w:rPr>
        <w:t>ai</w:t>
      </w:r>
      <w:r w:rsidR="00D3232E" w:rsidRPr="009C5C20">
        <w:rPr>
          <w:szCs w:val="14"/>
          <w:lang w:eastAsia="lt-LT"/>
        </w:rPr>
        <w:t>)</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9AB82AA"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68599B37"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5019DD" w:rsidRPr="005019DD">
        <w:t xml:space="preserve">Eglė </w:t>
      </w:r>
      <w:proofErr w:type="spellStart"/>
      <w:r w:rsidR="005019DD" w:rsidRPr="005019DD">
        <w:t>Mecelienė</w:t>
      </w:r>
      <w:proofErr w:type="spellEnd"/>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AAA35" w14:textId="77777777" w:rsidR="00C06A65" w:rsidRDefault="00C06A65">
      <w:r>
        <w:separator/>
      </w:r>
    </w:p>
  </w:endnote>
  <w:endnote w:type="continuationSeparator" w:id="0">
    <w:p w14:paraId="2289ABAB" w14:textId="77777777" w:rsidR="00C06A65" w:rsidRDefault="00C0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EEE91" w14:textId="77777777" w:rsidR="00C06A65" w:rsidRDefault="00C06A65">
      <w:r>
        <w:separator/>
      </w:r>
    </w:p>
  </w:footnote>
  <w:footnote w:type="continuationSeparator" w:id="0">
    <w:p w14:paraId="1B438235" w14:textId="77777777" w:rsidR="00C06A65" w:rsidRDefault="00C0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74B7F"/>
    <w:rsid w:val="00080C98"/>
    <w:rsid w:val="0008261D"/>
    <w:rsid w:val="000A6D74"/>
    <w:rsid w:val="000B40C1"/>
    <w:rsid w:val="000B511E"/>
    <w:rsid w:val="000D4FFB"/>
    <w:rsid w:val="000D59B9"/>
    <w:rsid w:val="000E63C7"/>
    <w:rsid w:val="000F2CF6"/>
    <w:rsid w:val="000F6FB3"/>
    <w:rsid w:val="0012565A"/>
    <w:rsid w:val="00140C67"/>
    <w:rsid w:val="00152A2E"/>
    <w:rsid w:val="001543D5"/>
    <w:rsid w:val="00160318"/>
    <w:rsid w:val="00161D85"/>
    <w:rsid w:val="0019008C"/>
    <w:rsid w:val="001916DC"/>
    <w:rsid w:val="001E4462"/>
    <w:rsid w:val="001F7357"/>
    <w:rsid w:val="002339D7"/>
    <w:rsid w:val="00233B73"/>
    <w:rsid w:val="002441AB"/>
    <w:rsid w:val="00247075"/>
    <w:rsid w:val="00267701"/>
    <w:rsid w:val="002717E4"/>
    <w:rsid w:val="002840CE"/>
    <w:rsid w:val="0028742D"/>
    <w:rsid w:val="00290116"/>
    <w:rsid w:val="00293F72"/>
    <w:rsid w:val="00296FE0"/>
    <w:rsid w:val="002A676A"/>
    <w:rsid w:val="002C1054"/>
    <w:rsid w:val="002D377A"/>
    <w:rsid w:val="00307F29"/>
    <w:rsid w:val="00310BC9"/>
    <w:rsid w:val="003140BA"/>
    <w:rsid w:val="00321CE8"/>
    <w:rsid w:val="00331A1B"/>
    <w:rsid w:val="0033284B"/>
    <w:rsid w:val="003346B4"/>
    <w:rsid w:val="0033787A"/>
    <w:rsid w:val="00357443"/>
    <w:rsid w:val="00366634"/>
    <w:rsid w:val="00366D4F"/>
    <w:rsid w:val="0037545B"/>
    <w:rsid w:val="00382A86"/>
    <w:rsid w:val="00384D48"/>
    <w:rsid w:val="00392343"/>
    <w:rsid w:val="003B32A3"/>
    <w:rsid w:val="003E2B68"/>
    <w:rsid w:val="003F161E"/>
    <w:rsid w:val="004221B9"/>
    <w:rsid w:val="0042431F"/>
    <w:rsid w:val="00424635"/>
    <w:rsid w:val="00434BA8"/>
    <w:rsid w:val="00444D2D"/>
    <w:rsid w:val="00456CC4"/>
    <w:rsid w:val="0046266B"/>
    <w:rsid w:val="004672F4"/>
    <w:rsid w:val="004A2B09"/>
    <w:rsid w:val="005019DD"/>
    <w:rsid w:val="00502947"/>
    <w:rsid w:val="005150D2"/>
    <w:rsid w:val="005376C3"/>
    <w:rsid w:val="005522A0"/>
    <w:rsid w:val="0056566A"/>
    <w:rsid w:val="005736C6"/>
    <w:rsid w:val="005C6C98"/>
    <w:rsid w:val="005F21E3"/>
    <w:rsid w:val="0060176C"/>
    <w:rsid w:val="00614823"/>
    <w:rsid w:val="006412BC"/>
    <w:rsid w:val="0068731C"/>
    <w:rsid w:val="006A5248"/>
    <w:rsid w:val="006A784C"/>
    <w:rsid w:val="006B7734"/>
    <w:rsid w:val="006C1107"/>
    <w:rsid w:val="006E4300"/>
    <w:rsid w:val="006E46F0"/>
    <w:rsid w:val="00703FC1"/>
    <w:rsid w:val="00707BF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A31A6"/>
    <w:rsid w:val="008C03B4"/>
    <w:rsid w:val="008C329D"/>
    <w:rsid w:val="008C38BB"/>
    <w:rsid w:val="008C4E95"/>
    <w:rsid w:val="008C554F"/>
    <w:rsid w:val="008D476A"/>
    <w:rsid w:val="008F2E25"/>
    <w:rsid w:val="00952D33"/>
    <w:rsid w:val="00984296"/>
    <w:rsid w:val="00984717"/>
    <w:rsid w:val="009A062D"/>
    <w:rsid w:val="009A0F68"/>
    <w:rsid w:val="009A412A"/>
    <w:rsid w:val="009A7516"/>
    <w:rsid w:val="009C0437"/>
    <w:rsid w:val="009C5C20"/>
    <w:rsid w:val="00A21A76"/>
    <w:rsid w:val="00A22B4A"/>
    <w:rsid w:val="00A300B8"/>
    <w:rsid w:val="00A42C8E"/>
    <w:rsid w:val="00A818FB"/>
    <w:rsid w:val="00AC1C02"/>
    <w:rsid w:val="00AD02D3"/>
    <w:rsid w:val="00AD169D"/>
    <w:rsid w:val="00AD1E37"/>
    <w:rsid w:val="00AD21DB"/>
    <w:rsid w:val="00AD5691"/>
    <w:rsid w:val="00AF08F3"/>
    <w:rsid w:val="00B44A72"/>
    <w:rsid w:val="00B4785E"/>
    <w:rsid w:val="00B5110A"/>
    <w:rsid w:val="00B64D39"/>
    <w:rsid w:val="00BA257E"/>
    <w:rsid w:val="00BB2DBF"/>
    <w:rsid w:val="00BD30AB"/>
    <w:rsid w:val="00BE4F12"/>
    <w:rsid w:val="00BF517E"/>
    <w:rsid w:val="00BF529B"/>
    <w:rsid w:val="00C06A65"/>
    <w:rsid w:val="00C25B20"/>
    <w:rsid w:val="00C560C5"/>
    <w:rsid w:val="00C57C39"/>
    <w:rsid w:val="00C7720E"/>
    <w:rsid w:val="00CA3004"/>
    <w:rsid w:val="00CA3FEB"/>
    <w:rsid w:val="00CA78A0"/>
    <w:rsid w:val="00CB75E7"/>
    <w:rsid w:val="00CD18BA"/>
    <w:rsid w:val="00CD335B"/>
    <w:rsid w:val="00CD3993"/>
    <w:rsid w:val="00D14F91"/>
    <w:rsid w:val="00D3232E"/>
    <w:rsid w:val="00D53FEF"/>
    <w:rsid w:val="00D5661C"/>
    <w:rsid w:val="00D75FDC"/>
    <w:rsid w:val="00DB76B4"/>
    <w:rsid w:val="00DC046F"/>
    <w:rsid w:val="00DC4B73"/>
    <w:rsid w:val="00DC60C2"/>
    <w:rsid w:val="00DD2A82"/>
    <w:rsid w:val="00E02583"/>
    <w:rsid w:val="00E318F7"/>
    <w:rsid w:val="00E63267"/>
    <w:rsid w:val="00E77E3F"/>
    <w:rsid w:val="00E849D8"/>
    <w:rsid w:val="00EC55FF"/>
    <w:rsid w:val="00ED19DF"/>
    <w:rsid w:val="00EE0845"/>
    <w:rsid w:val="00EE10CE"/>
    <w:rsid w:val="00F00BDD"/>
    <w:rsid w:val="00F01DD5"/>
    <w:rsid w:val="00F12326"/>
    <w:rsid w:val="00F501C3"/>
    <w:rsid w:val="00F67B61"/>
    <w:rsid w:val="00F7075F"/>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3917</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Audronė Naujalienė</cp:lastModifiedBy>
  <cp:lastPrinted>2024-12-19T09:33:00Z</cp:lastPrinted>
  <dcterms:modified xsi:type="dcterms:W3CDTF">2025-10-14T06:41:00Z</dcterms:modified>
  <cp:revision>17</cp:revision>
</cp:coreProperties>
</file>