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BF8B" w14:textId="77777777" w:rsidR="00BC3300" w:rsidRDefault="00BC3300" w:rsidP="00CA7A8F">
      <w:pPr>
        <w:ind w:left="7200" w:firstLine="720"/>
        <w:jc w:val="right"/>
        <w:rPr>
          <w:b/>
          <w:lang w:eastAsia="zh-CN"/>
        </w:rPr>
      </w:pPr>
      <w:r>
        <w:rPr>
          <w:b/>
          <w:lang w:eastAsia="zh-CN"/>
        </w:rPr>
        <w:t>Projektas</w:t>
      </w:r>
    </w:p>
    <w:p w14:paraId="44512125" w14:textId="7279B82F" w:rsidR="00BC3300" w:rsidRPr="00733F72" w:rsidRDefault="00CA7A8F" w:rsidP="00BC3300">
      <w:pPr>
        <w:jc w:val="center"/>
        <w:rPr>
          <w:b/>
          <w:lang w:eastAsia="zh-CN"/>
        </w:rPr>
      </w:pPr>
      <w:r w:rsidRPr="00A25379">
        <w:rPr>
          <w:noProof/>
          <w:szCs w:val="24"/>
          <w:lang w:eastAsia="lt-LT"/>
        </w:rPr>
        <w:drawing>
          <wp:inline distT="0" distB="0" distL="0" distR="0" wp14:anchorId="5F6A35E7" wp14:editId="08A2D10A">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77166A0" w14:textId="77777777" w:rsidR="00BC3300" w:rsidRPr="00733F72" w:rsidRDefault="00BC3300" w:rsidP="00BC3300">
      <w:pPr>
        <w:jc w:val="center"/>
        <w:rPr>
          <w:b/>
          <w:lang w:eastAsia="zh-CN"/>
        </w:rPr>
      </w:pPr>
    </w:p>
    <w:p w14:paraId="547AEE54" w14:textId="77777777" w:rsidR="00BC3300" w:rsidRPr="00733F72" w:rsidRDefault="00BC3300" w:rsidP="00BC3300">
      <w:pPr>
        <w:jc w:val="center"/>
        <w:rPr>
          <w:b/>
          <w:szCs w:val="24"/>
          <w:lang w:eastAsia="zh-CN"/>
        </w:rPr>
      </w:pPr>
      <w:r w:rsidRPr="00733F72">
        <w:rPr>
          <w:b/>
          <w:szCs w:val="24"/>
          <w:lang w:eastAsia="zh-CN"/>
        </w:rPr>
        <w:t>KĖDAINIŲ RAJONO SAVIVALDYBĖS TARYBA</w:t>
      </w:r>
    </w:p>
    <w:p w14:paraId="60CE92C4" w14:textId="77777777" w:rsidR="00BC3300" w:rsidRPr="00733F72" w:rsidRDefault="00BC3300" w:rsidP="00BC3300">
      <w:pPr>
        <w:jc w:val="center"/>
        <w:rPr>
          <w:b/>
          <w:sz w:val="28"/>
          <w:szCs w:val="28"/>
          <w:lang w:eastAsia="lt-LT"/>
        </w:rPr>
      </w:pPr>
      <w:r w:rsidRPr="00733F72">
        <w:rPr>
          <w:b/>
          <w:szCs w:val="24"/>
          <w:lang w:eastAsia="lt-LT"/>
        </w:rPr>
        <w:t>SPRENDIMAS</w:t>
      </w:r>
    </w:p>
    <w:p w14:paraId="79D898DC" w14:textId="77777777" w:rsidR="00EF4849" w:rsidRPr="00EF4849" w:rsidRDefault="00EF4849" w:rsidP="00F50E85">
      <w:pPr>
        <w:jc w:val="center"/>
        <w:rPr>
          <w:bCs/>
        </w:rPr>
      </w:pPr>
    </w:p>
    <w:p w14:paraId="1B2EF486" w14:textId="58504754" w:rsidR="004B5520" w:rsidRDefault="00BC3300" w:rsidP="00F50E85">
      <w:pPr>
        <w:jc w:val="center"/>
        <w:rPr>
          <w:lang w:eastAsia="lt-LT"/>
        </w:rPr>
      </w:pPr>
      <w:bookmarkStart w:id="0" w:name="_Hlk215670148"/>
      <w:r>
        <w:rPr>
          <w:b/>
        </w:rPr>
        <w:t xml:space="preserve">DĖL </w:t>
      </w:r>
      <w:r w:rsidR="002630BB">
        <w:rPr>
          <w:b/>
        </w:rPr>
        <w:t xml:space="preserve">MOKESČIŲ LENGVATŲ TEIKIMO ASMENIMS, REMIANTIEMS </w:t>
      </w:r>
      <w:r w:rsidR="00036B96">
        <w:rPr>
          <w:b/>
        </w:rPr>
        <w:t>KĖDAINIŲ</w:t>
      </w:r>
      <w:r w:rsidR="002630BB">
        <w:rPr>
          <w:b/>
        </w:rPr>
        <w:t xml:space="preserve"> </w:t>
      </w:r>
      <w:r w:rsidR="00036B96" w:rsidRPr="00036B96">
        <w:rPr>
          <w:b/>
          <w:bCs/>
        </w:rPr>
        <w:t>RAJONO</w:t>
      </w:r>
      <w:r w:rsidR="00036B96">
        <w:t xml:space="preserve"> </w:t>
      </w:r>
      <w:r w:rsidR="00036B96" w:rsidRPr="00036B96">
        <w:rPr>
          <w:b/>
          <w:bCs/>
        </w:rPr>
        <w:t xml:space="preserve">SAVIVALDYBĖS </w:t>
      </w:r>
      <w:r w:rsidR="00036B96">
        <w:rPr>
          <w:b/>
        </w:rPr>
        <w:t>KULTŪROS</w:t>
      </w:r>
      <w:r w:rsidR="0080103B">
        <w:rPr>
          <w:b/>
        </w:rPr>
        <w:t xml:space="preserve"> IR</w:t>
      </w:r>
      <w:r w:rsidR="00036B96">
        <w:rPr>
          <w:b/>
        </w:rPr>
        <w:t xml:space="preserve"> </w:t>
      </w:r>
      <w:r w:rsidR="002630BB">
        <w:rPr>
          <w:b/>
        </w:rPr>
        <w:t>SPORTO VEIKLAS, T</w:t>
      </w:r>
      <w:r w:rsidR="002630BB">
        <w:rPr>
          <w:b/>
          <w:caps/>
        </w:rPr>
        <w:t>varkOS APRAŠ</w:t>
      </w:r>
      <w:r w:rsidR="00955542">
        <w:rPr>
          <w:b/>
          <w:caps/>
        </w:rPr>
        <w:t>O PATVIRTINIMO</w:t>
      </w:r>
      <w:r w:rsidR="002630BB">
        <w:rPr>
          <w:lang w:eastAsia="lt-LT"/>
        </w:rPr>
        <w:t xml:space="preserve"> </w:t>
      </w:r>
    </w:p>
    <w:bookmarkEnd w:id="0"/>
    <w:p w14:paraId="1DDD80A3" w14:textId="77777777" w:rsidR="00BC3300" w:rsidRDefault="00BC3300" w:rsidP="00F50E85">
      <w:pPr>
        <w:jc w:val="center"/>
        <w:rPr>
          <w:lang w:eastAsia="lt-LT"/>
        </w:rPr>
      </w:pPr>
    </w:p>
    <w:p w14:paraId="2DDCC6CE" w14:textId="171202E5" w:rsidR="00CA7A8F" w:rsidRDefault="00CA7A8F" w:rsidP="00CA7A8F">
      <w:pPr>
        <w:contextualSpacing/>
        <w:jc w:val="center"/>
        <w:rPr>
          <w:szCs w:val="24"/>
        </w:rPr>
      </w:pPr>
      <w:bookmarkStart w:id="1" w:name="_Hlk208906582"/>
      <w:bookmarkStart w:id="2" w:name="_Hlk214265144"/>
      <w:bookmarkStart w:id="3" w:name="_Hlk207786081"/>
      <w:r w:rsidRPr="005844BB">
        <w:rPr>
          <w:szCs w:val="24"/>
        </w:rPr>
        <w:t xml:space="preserve">2025 m. </w:t>
      </w:r>
      <w:r>
        <w:rPr>
          <w:szCs w:val="24"/>
        </w:rPr>
        <w:t xml:space="preserve">gruodžio 10 </w:t>
      </w:r>
      <w:r w:rsidRPr="005844BB">
        <w:rPr>
          <w:szCs w:val="24"/>
        </w:rPr>
        <w:t xml:space="preserve">d. Nr. </w:t>
      </w:r>
      <w:bookmarkEnd w:id="1"/>
      <w:r>
        <w:rPr>
          <w:szCs w:val="24"/>
        </w:rPr>
        <w:t xml:space="preserve">SP-362 </w:t>
      </w:r>
      <w:bookmarkEnd w:id="2"/>
    </w:p>
    <w:bookmarkEnd w:id="3"/>
    <w:p w14:paraId="06F3BD5D" w14:textId="79E77CBD" w:rsidR="00BC3300" w:rsidRDefault="00BC3300" w:rsidP="00BC3300">
      <w:pPr>
        <w:spacing w:line="276" w:lineRule="auto"/>
        <w:jc w:val="center"/>
        <w:rPr>
          <w:szCs w:val="24"/>
        </w:rPr>
      </w:pPr>
      <w:r>
        <w:rPr>
          <w:szCs w:val="24"/>
        </w:rPr>
        <w:t>Kėdainiai</w:t>
      </w:r>
    </w:p>
    <w:p w14:paraId="7631E7EF" w14:textId="77777777" w:rsidR="00BC3300" w:rsidRDefault="00BC3300" w:rsidP="003B1C4A">
      <w:pPr>
        <w:jc w:val="center"/>
        <w:rPr>
          <w:b/>
        </w:rPr>
      </w:pPr>
    </w:p>
    <w:p w14:paraId="6D68B6D3" w14:textId="5132C658" w:rsidR="00BC3300" w:rsidRPr="00CA7A8F" w:rsidRDefault="00B2617F" w:rsidP="00CA7A8F">
      <w:pPr>
        <w:ind w:firstLine="851"/>
        <w:contextualSpacing/>
        <w:jc w:val="both"/>
        <w:rPr>
          <w:szCs w:val="24"/>
        </w:rPr>
      </w:pPr>
      <w:r w:rsidRPr="002D6895">
        <w:t>V</w:t>
      </w:r>
      <w:r w:rsidR="00BC3300" w:rsidRPr="002D6895">
        <w:t>adovaudamasi Lietuvos Respublikos vietos savivaldos įstatymo 15 straipsnio 2 dalies 14 punktu,</w:t>
      </w:r>
      <w:r w:rsidRPr="002D6895">
        <w:t xml:space="preserve"> Lietuvos Respublikos nekilnojamojo turto mokesčio įstatymo 7 straipsnio 5 dalimi,</w:t>
      </w:r>
      <w:r w:rsidR="00BC3300" w:rsidRPr="002D6895">
        <w:t xml:space="preserve"> Lietuvos Respublikos žemės mokesčio įstatymo 8 straipsnio 3 dalimi,</w:t>
      </w:r>
      <w:r w:rsidRPr="002D6895">
        <w:t xml:space="preserve"> </w:t>
      </w:r>
      <w:r w:rsidR="00BC3300" w:rsidRPr="002D6895">
        <w:t xml:space="preserve">Lietuvos Respublikos Vyriausybės 2002 m. lapkričio 19 d. nutarimo Nr. 1798 „Dėl nuomos mokesčio ir žemės nuomos mokesčio priedo už valstybinę žemę“ 1.8 papunkčiu, Lietuvos Respublikos Vyriausybės 2003 m. lapkričio 10 d. nutarimo Nr. 1387 „Dėl žemės nuomos mokesčio už valstybinės žemės sklypų naudojimą“ 8 punktu, </w:t>
      </w:r>
      <w:r w:rsidRPr="002D6895">
        <w:t>Kėdainių rajono savivaldybės taryba</w:t>
      </w:r>
      <w:r w:rsidR="00CA7A8F">
        <w:t xml:space="preserve"> </w:t>
      </w:r>
      <w:r w:rsidRPr="002D6895">
        <w:t xml:space="preserve"> </w:t>
      </w:r>
      <w:bookmarkStart w:id="4" w:name="_Hlk208906614"/>
      <w:bookmarkStart w:id="5" w:name="_Hlk207783678"/>
      <w:r w:rsidR="00CA7A8F" w:rsidRPr="00F43C53">
        <w:rPr>
          <w:spacing w:val="60"/>
          <w:szCs w:val="24"/>
        </w:rPr>
        <w:t>nusprendži</w:t>
      </w:r>
      <w:r w:rsidR="00CA7A8F">
        <w:rPr>
          <w:szCs w:val="24"/>
        </w:rPr>
        <w:t>a:</w:t>
      </w:r>
      <w:bookmarkEnd w:id="4"/>
      <w:bookmarkEnd w:id="5"/>
    </w:p>
    <w:p w14:paraId="653AB057" w14:textId="670AE736" w:rsidR="00BC3300" w:rsidRPr="002D6895" w:rsidRDefault="00BC3300" w:rsidP="00CA7A8F">
      <w:pPr>
        <w:pStyle w:val="Sraopastraipa"/>
        <w:numPr>
          <w:ilvl w:val="0"/>
          <w:numId w:val="3"/>
        </w:numPr>
        <w:jc w:val="both"/>
      </w:pPr>
      <w:r w:rsidRPr="002D6895">
        <w:t>Patvirtinti Mokesčių lengvatų teikimo asmenims, remiantiems</w:t>
      </w:r>
      <w:r w:rsidR="00B2617F" w:rsidRPr="002D6895">
        <w:t xml:space="preserve"> Kėdainių rajono savivaldybės kultūros ir</w:t>
      </w:r>
      <w:r w:rsidRPr="002D6895">
        <w:t xml:space="preserve"> sporto veiklas</w:t>
      </w:r>
      <w:r w:rsidR="00B2617F" w:rsidRPr="002D6895">
        <w:t>,</w:t>
      </w:r>
      <w:r w:rsidRPr="002D6895">
        <w:t xml:space="preserve"> tvarkos aprašą (pridedama).</w:t>
      </w:r>
    </w:p>
    <w:p w14:paraId="178BE4D5" w14:textId="2BB2F034" w:rsidR="00BC3300" w:rsidRPr="002D6895" w:rsidRDefault="00BC3300" w:rsidP="00CA7A8F">
      <w:pPr>
        <w:pStyle w:val="Sraopastraipa"/>
        <w:numPr>
          <w:ilvl w:val="0"/>
          <w:numId w:val="3"/>
        </w:numPr>
        <w:jc w:val="both"/>
      </w:pPr>
      <w:r w:rsidRPr="002D6895">
        <w:t xml:space="preserve">Nustatyti, kad </w:t>
      </w:r>
      <w:r w:rsidR="00B2617F" w:rsidRPr="002D6895">
        <w:t>šis sprendimas įsigalioja 2026 m. sausio 1 d.</w:t>
      </w:r>
    </w:p>
    <w:p w14:paraId="73677C69" w14:textId="77777777" w:rsidR="004B5520" w:rsidRDefault="004B5520" w:rsidP="003B1C4A">
      <w:pPr>
        <w:ind w:firstLine="709"/>
      </w:pPr>
    </w:p>
    <w:p w14:paraId="0543DB1C" w14:textId="77777777" w:rsidR="00BC3300" w:rsidRDefault="00BC3300" w:rsidP="003B1C4A">
      <w:pPr>
        <w:jc w:val="center"/>
        <w:rPr>
          <w:rFonts w:eastAsia="Calibri"/>
          <w:b/>
        </w:rPr>
      </w:pPr>
    </w:p>
    <w:p w14:paraId="13C98422" w14:textId="77777777" w:rsidR="00BC3300" w:rsidRDefault="00BC3300" w:rsidP="003B1C4A">
      <w:pPr>
        <w:jc w:val="center"/>
        <w:rPr>
          <w:rFonts w:eastAsia="Calibri"/>
          <w:b/>
        </w:rPr>
      </w:pPr>
    </w:p>
    <w:p w14:paraId="23D05504" w14:textId="77777777" w:rsidR="00B2617F" w:rsidRDefault="00B2617F" w:rsidP="003B1C4A">
      <w:pPr>
        <w:rPr>
          <w:szCs w:val="24"/>
        </w:rPr>
      </w:pPr>
      <w:r w:rsidRPr="00373287">
        <w:rPr>
          <w:szCs w:val="24"/>
          <w:lang w:eastAsia="lt-LT"/>
        </w:rPr>
        <w:t>Savivaldybės meras</w:t>
      </w:r>
    </w:p>
    <w:p w14:paraId="0A5A4DC7" w14:textId="77777777" w:rsidR="00B2617F" w:rsidRDefault="00B2617F" w:rsidP="00B2617F">
      <w:pPr>
        <w:rPr>
          <w:szCs w:val="24"/>
        </w:rPr>
      </w:pPr>
    </w:p>
    <w:p w14:paraId="61636ED3" w14:textId="77777777" w:rsidR="00BC3300" w:rsidRDefault="00BC3300" w:rsidP="00F50E85">
      <w:pPr>
        <w:jc w:val="center"/>
        <w:rPr>
          <w:rFonts w:eastAsia="Calibri"/>
          <w:b/>
        </w:rPr>
      </w:pPr>
    </w:p>
    <w:p w14:paraId="5C193069" w14:textId="77777777" w:rsidR="00BC3300" w:rsidRDefault="00BC3300" w:rsidP="00F50E85">
      <w:pPr>
        <w:jc w:val="center"/>
        <w:rPr>
          <w:rFonts w:eastAsia="Calibri"/>
          <w:b/>
        </w:rPr>
      </w:pPr>
    </w:p>
    <w:p w14:paraId="6A12AED4" w14:textId="77777777" w:rsidR="00B2617F" w:rsidRDefault="00B2617F" w:rsidP="00F50E85">
      <w:pPr>
        <w:jc w:val="center"/>
        <w:rPr>
          <w:rFonts w:eastAsia="Calibri"/>
          <w:b/>
        </w:rPr>
      </w:pPr>
    </w:p>
    <w:p w14:paraId="01700AC8" w14:textId="77777777" w:rsidR="00B2617F" w:rsidRDefault="00B2617F" w:rsidP="00F50E85">
      <w:pPr>
        <w:jc w:val="center"/>
        <w:rPr>
          <w:rFonts w:eastAsia="Calibri"/>
          <w:b/>
        </w:rPr>
      </w:pPr>
    </w:p>
    <w:p w14:paraId="1F7F687D" w14:textId="77777777" w:rsidR="00B2617F" w:rsidRDefault="00B2617F" w:rsidP="00F50E85">
      <w:pPr>
        <w:jc w:val="center"/>
        <w:rPr>
          <w:rFonts w:eastAsia="Calibri"/>
          <w:b/>
        </w:rPr>
      </w:pPr>
    </w:p>
    <w:p w14:paraId="06FA2362" w14:textId="77777777" w:rsidR="00B2617F" w:rsidRDefault="00B2617F" w:rsidP="00F50E85">
      <w:pPr>
        <w:jc w:val="center"/>
        <w:rPr>
          <w:rFonts w:eastAsia="Calibri"/>
          <w:b/>
        </w:rPr>
      </w:pPr>
    </w:p>
    <w:p w14:paraId="4AC5A259" w14:textId="77777777" w:rsidR="00B2617F" w:rsidRDefault="00B2617F" w:rsidP="00F50E85">
      <w:pPr>
        <w:jc w:val="center"/>
        <w:rPr>
          <w:rFonts w:eastAsia="Calibri"/>
          <w:b/>
        </w:rPr>
      </w:pPr>
    </w:p>
    <w:p w14:paraId="52045116" w14:textId="77777777" w:rsidR="00B2617F" w:rsidRDefault="00B2617F" w:rsidP="00F50E85">
      <w:pPr>
        <w:jc w:val="center"/>
        <w:rPr>
          <w:rFonts w:eastAsia="Calibri"/>
          <w:b/>
        </w:rPr>
      </w:pPr>
    </w:p>
    <w:p w14:paraId="5C98A5F1" w14:textId="77777777" w:rsidR="00B2617F" w:rsidRDefault="00B2617F" w:rsidP="00F50E85">
      <w:pPr>
        <w:jc w:val="center"/>
        <w:rPr>
          <w:rFonts w:eastAsia="Calibri"/>
          <w:b/>
        </w:rPr>
      </w:pPr>
    </w:p>
    <w:p w14:paraId="4408B5AB" w14:textId="77777777" w:rsidR="00B2617F" w:rsidRDefault="00B2617F" w:rsidP="00F50E85">
      <w:pPr>
        <w:jc w:val="center"/>
        <w:rPr>
          <w:rFonts w:eastAsia="Calibri"/>
          <w:b/>
        </w:rPr>
      </w:pPr>
    </w:p>
    <w:p w14:paraId="125C383F" w14:textId="77777777" w:rsidR="00B2617F" w:rsidRDefault="00B2617F" w:rsidP="00F50E85">
      <w:pPr>
        <w:jc w:val="center"/>
        <w:rPr>
          <w:rFonts w:eastAsia="Calibri"/>
          <w:b/>
        </w:rPr>
      </w:pPr>
    </w:p>
    <w:p w14:paraId="072BE032" w14:textId="77777777" w:rsidR="00B2617F" w:rsidRDefault="00B2617F" w:rsidP="00F50E85">
      <w:pPr>
        <w:jc w:val="center"/>
        <w:rPr>
          <w:rFonts w:eastAsia="Calibri"/>
          <w:b/>
        </w:rPr>
      </w:pPr>
    </w:p>
    <w:p w14:paraId="18D2F863" w14:textId="77777777" w:rsidR="00B2617F" w:rsidRDefault="00B2617F" w:rsidP="00F50E85">
      <w:pPr>
        <w:jc w:val="center"/>
        <w:rPr>
          <w:rFonts w:eastAsia="Calibri"/>
          <w:b/>
        </w:rPr>
      </w:pPr>
    </w:p>
    <w:p w14:paraId="5416DC5B" w14:textId="77777777" w:rsidR="00B2617F" w:rsidRDefault="00B2617F" w:rsidP="00F50E85">
      <w:pPr>
        <w:jc w:val="center"/>
        <w:rPr>
          <w:rFonts w:eastAsia="Calibri"/>
          <w:b/>
        </w:rPr>
      </w:pPr>
    </w:p>
    <w:p w14:paraId="5B52D2A5" w14:textId="77777777" w:rsidR="00930AC2" w:rsidRDefault="00930AC2" w:rsidP="00F50E85">
      <w:pPr>
        <w:jc w:val="center"/>
        <w:rPr>
          <w:rFonts w:eastAsia="Calibri"/>
          <w:b/>
        </w:rPr>
      </w:pPr>
    </w:p>
    <w:p w14:paraId="6E277F1E" w14:textId="77777777" w:rsidR="00B2617F" w:rsidRDefault="00B2617F" w:rsidP="00F50E85">
      <w:pPr>
        <w:jc w:val="center"/>
        <w:rPr>
          <w:rFonts w:eastAsia="Calibri"/>
          <w:b/>
        </w:rPr>
      </w:pPr>
    </w:p>
    <w:p w14:paraId="6FC0D48D" w14:textId="77777777" w:rsidR="00B2617F" w:rsidRDefault="00B2617F" w:rsidP="00F50E85">
      <w:pPr>
        <w:jc w:val="center"/>
        <w:rPr>
          <w:rFonts w:eastAsia="Calibri"/>
          <w:b/>
        </w:rPr>
      </w:pPr>
    </w:p>
    <w:p w14:paraId="4E1FDAAC" w14:textId="77777777" w:rsidR="00B2617F" w:rsidRDefault="00B2617F" w:rsidP="00F50E85">
      <w:pPr>
        <w:jc w:val="center"/>
        <w:rPr>
          <w:rFonts w:eastAsia="Calibri"/>
          <w:b/>
        </w:rPr>
      </w:pPr>
    </w:p>
    <w:p w14:paraId="426279F7" w14:textId="77777777" w:rsidR="003B1C4A" w:rsidRDefault="003B1C4A" w:rsidP="00F50E85">
      <w:pPr>
        <w:jc w:val="center"/>
        <w:rPr>
          <w:rFonts w:eastAsia="Calibri"/>
          <w:b/>
        </w:rPr>
      </w:pPr>
    </w:p>
    <w:p w14:paraId="58350D93" w14:textId="77777777" w:rsidR="003B1C4A" w:rsidRDefault="003B1C4A" w:rsidP="00F50E85">
      <w:pPr>
        <w:jc w:val="center"/>
        <w:rPr>
          <w:rFonts w:eastAsia="Calibri"/>
          <w:b/>
        </w:rPr>
      </w:pPr>
    </w:p>
    <w:p w14:paraId="356DE4F9" w14:textId="77777777" w:rsidR="00B2617F" w:rsidRDefault="00B2617F" w:rsidP="00F50E85">
      <w:pPr>
        <w:jc w:val="center"/>
        <w:rPr>
          <w:rFonts w:eastAsia="Calibri"/>
          <w:b/>
        </w:rPr>
      </w:pPr>
    </w:p>
    <w:p w14:paraId="1B1BC9F8" w14:textId="77777777" w:rsidR="00B2617F" w:rsidRDefault="00B2617F" w:rsidP="00F50E85">
      <w:pPr>
        <w:jc w:val="center"/>
        <w:rPr>
          <w:rFonts w:eastAsia="Calibri"/>
          <w:b/>
        </w:rPr>
      </w:pPr>
    </w:p>
    <w:p w14:paraId="2AAD79E3" w14:textId="77777777" w:rsidR="00B2617F" w:rsidRDefault="00B2617F" w:rsidP="00F50E85">
      <w:pPr>
        <w:jc w:val="center"/>
        <w:rPr>
          <w:rFonts w:eastAsia="Calibri"/>
          <w:b/>
        </w:rPr>
      </w:pPr>
    </w:p>
    <w:p w14:paraId="6E365182" w14:textId="77777777" w:rsidR="00BC3300" w:rsidRDefault="00BC3300" w:rsidP="00BC3300">
      <w:pPr>
        <w:ind w:left="4667" w:firstLine="720"/>
        <w:rPr>
          <w:szCs w:val="24"/>
        </w:rPr>
      </w:pPr>
      <w:r>
        <w:rPr>
          <w:szCs w:val="24"/>
        </w:rPr>
        <w:t>PATVIRTINTA</w:t>
      </w:r>
    </w:p>
    <w:p w14:paraId="34E1D52D" w14:textId="77777777" w:rsidR="00BC3300" w:rsidRDefault="00BC3300" w:rsidP="00BC3300">
      <w:pPr>
        <w:ind w:left="5040" w:firstLine="347"/>
        <w:rPr>
          <w:szCs w:val="24"/>
        </w:rPr>
      </w:pPr>
      <w:r>
        <w:rPr>
          <w:szCs w:val="24"/>
        </w:rPr>
        <w:t>Kėdainių rajono savivaldybės tarybos</w:t>
      </w:r>
    </w:p>
    <w:p w14:paraId="56BBE268" w14:textId="77777777" w:rsidR="00BC3300" w:rsidRDefault="00BC3300" w:rsidP="00BC3300">
      <w:pPr>
        <w:ind w:left="5040" w:firstLine="347"/>
        <w:rPr>
          <w:szCs w:val="24"/>
        </w:rPr>
      </w:pPr>
      <w:r>
        <w:rPr>
          <w:szCs w:val="24"/>
        </w:rPr>
        <w:t>2025 m.                   d. sprendimu Nr. TS-</w:t>
      </w:r>
    </w:p>
    <w:p w14:paraId="76A38518" w14:textId="77777777" w:rsidR="00BC3300" w:rsidRDefault="00BC3300" w:rsidP="00F50E85">
      <w:pPr>
        <w:jc w:val="center"/>
        <w:rPr>
          <w:b/>
        </w:rPr>
      </w:pPr>
    </w:p>
    <w:p w14:paraId="00EBB974" w14:textId="77777777" w:rsidR="00BC3300" w:rsidRDefault="00BC3300" w:rsidP="00F50E85">
      <w:pPr>
        <w:jc w:val="center"/>
        <w:rPr>
          <w:b/>
        </w:rPr>
      </w:pPr>
    </w:p>
    <w:p w14:paraId="786D6D31" w14:textId="4183C183" w:rsidR="00BC3300" w:rsidRDefault="00BC3300" w:rsidP="00F50E85">
      <w:pPr>
        <w:jc w:val="center"/>
        <w:rPr>
          <w:rFonts w:eastAsia="Calibri"/>
          <w:b/>
        </w:rPr>
      </w:pPr>
      <w:r>
        <w:rPr>
          <w:b/>
        </w:rPr>
        <w:t xml:space="preserve">MOKESČIŲ LENGVATŲ TEIKIMO ASMENIMS, REMIANTIEMS KĖDAINIŲ </w:t>
      </w:r>
      <w:r w:rsidRPr="00036B96">
        <w:rPr>
          <w:b/>
          <w:bCs/>
        </w:rPr>
        <w:t>RAJONO</w:t>
      </w:r>
      <w:r>
        <w:t xml:space="preserve"> </w:t>
      </w:r>
      <w:r w:rsidRPr="00036B96">
        <w:rPr>
          <w:b/>
          <w:bCs/>
        </w:rPr>
        <w:t xml:space="preserve">SAVIVALDYBĖS </w:t>
      </w:r>
      <w:r>
        <w:rPr>
          <w:b/>
        </w:rPr>
        <w:t>KULTŪROS IR SPORTO VEIKLAS, T</w:t>
      </w:r>
      <w:r>
        <w:rPr>
          <w:b/>
          <w:caps/>
        </w:rPr>
        <w:t>varkOS APRAŠAS</w:t>
      </w:r>
    </w:p>
    <w:p w14:paraId="1DF93DAA" w14:textId="77777777" w:rsidR="00BC3300" w:rsidRDefault="00BC3300" w:rsidP="00F50E85">
      <w:pPr>
        <w:jc w:val="center"/>
        <w:rPr>
          <w:rFonts w:eastAsia="Calibri"/>
          <w:b/>
        </w:rPr>
      </w:pPr>
    </w:p>
    <w:p w14:paraId="641CD023" w14:textId="02E07822" w:rsidR="004B5520" w:rsidRDefault="002630BB" w:rsidP="00F50E85">
      <w:pPr>
        <w:jc w:val="center"/>
        <w:rPr>
          <w:rFonts w:eastAsia="Calibri"/>
          <w:b/>
        </w:rPr>
      </w:pPr>
      <w:r>
        <w:rPr>
          <w:rFonts w:eastAsia="Calibri"/>
          <w:b/>
        </w:rPr>
        <w:t xml:space="preserve">I SKYRIUS </w:t>
      </w:r>
    </w:p>
    <w:p w14:paraId="4069C2A1" w14:textId="77777777" w:rsidR="004B5520" w:rsidRDefault="002630BB" w:rsidP="00F50E85">
      <w:pPr>
        <w:jc w:val="center"/>
        <w:rPr>
          <w:rFonts w:eastAsia="Calibri"/>
          <w:b/>
        </w:rPr>
      </w:pPr>
      <w:r>
        <w:rPr>
          <w:rFonts w:eastAsia="Calibri"/>
          <w:b/>
        </w:rPr>
        <w:t xml:space="preserve">BENDROSIOS NUOSTATOS </w:t>
      </w:r>
    </w:p>
    <w:p w14:paraId="345C7441" w14:textId="77777777" w:rsidR="004B5520" w:rsidRDefault="004B5520" w:rsidP="00F50E85">
      <w:pPr>
        <w:tabs>
          <w:tab w:val="left" w:pos="993"/>
        </w:tabs>
        <w:jc w:val="both"/>
        <w:rPr>
          <w:szCs w:val="24"/>
        </w:rPr>
      </w:pPr>
    </w:p>
    <w:p w14:paraId="59E4AC51" w14:textId="6EF21971" w:rsidR="004B5520" w:rsidRPr="00CA7A8F" w:rsidRDefault="002630BB" w:rsidP="00CA7A8F">
      <w:pPr>
        <w:pStyle w:val="Sraopastraipa"/>
        <w:numPr>
          <w:ilvl w:val="0"/>
          <w:numId w:val="5"/>
        </w:numPr>
        <w:tabs>
          <w:tab w:val="left" w:pos="993"/>
        </w:tabs>
        <w:jc w:val="both"/>
        <w:rPr>
          <w:color w:val="000000"/>
          <w:szCs w:val="24"/>
        </w:rPr>
      </w:pPr>
      <w:r w:rsidRPr="00CA7A8F">
        <w:rPr>
          <w:szCs w:val="24"/>
        </w:rPr>
        <w:t xml:space="preserve">Mokesčių lengvatų teikimo asmenims, remiantiems </w:t>
      </w:r>
      <w:r w:rsidR="00036B96" w:rsidRPr="00CA7A8F">
        <w:rPr>
          <w:szCs w:val="24"/>
        </w:rPr>
        <w:t>Kėdainių rajono savivaldybės (toliau – Savivaldybės) kultūros</w:t>
      </w:r>
      <w:r w:rsidR="0080103B" w:rsidRPr="00CA7A8F">
        <w:rPr>
          <w:szCs w:val="24"/>
        </w:rPr>
        <w:t xml:space="preserve"> ir</w:t>
      </w:r>
      <w:r w:rsidR="00036B96" w:rsidRPr="00CA7A8F">
        <w:rPr>
          <w:szCs w:val="24"/>
        </w:rPr>
        <w:t xml:space="preserve"> </w:t>
      </w:r>
      <w:r w:rsidRPr="00CA7A8F">
        <w:rPr>
          <w:szCs w:val="24"/>
        </w:rPr>
        <w:t>sporto veiklas, tvarkos aprašas (toliau – Tvarkos aprašas) reglamentuoja valstybinės žemės nuomos</w:t>
      </w:r>
      <w:r w:rsidR="006D6065" w:rsidRPr="00CA7A8F">
        <w:rPr>
          <w:szCs w:val="24"/>
        </w:rPr>
        <w:t>,</w:t>
      </w:r>
      <w:r w:rsidR="00FF5720" w:rsidRPr="00CA7A8F">
        <w:rPr>
          <w:szCs w:val="24"/>
        </w:rPr>
        <w:t xml:space="preserve"> žemės</w:t>
      </w:r>
      <w:r w:rsidR="007D71B0" w:rsidRPr="00CA7A8F">
        <w:rPr>
          <w:szCs w:val="24"/>
        </w:rPr>
        <w:t xml:space="preserve"> ir</w:t>
      </w:r>
      <w:r w:rsidR="00FF5720" w:rsidRPr="00CA7A8F">
        <w:rPr>
          <w:szCs w:val="24"/>
        </w:rPr>
        <w:t xml:space="preserve"> </w:t>
      </w:r>
      <w:r w:rsidR="006D6065" w:rsidRPr="00CA7A8F">
        <w:rPr>
          <w:szCs w:val="24"/>
        </w:rPr>
        <w:t>nekilnojamojo turto</w:t>
      </w:r>
      <w:r w:rsidRPr="00CA7A8F">
        <w:rPr>
          <w:szCs w:val="24"/>
        </w:rPr>
        <w:t xml:space="preserve"> mokesčių lengvatų teikimą asmenims, </w:t>
      </w:r>
      <w:r w:rsidRPr="00CA7A8F">
        <w:rPr>
          <w:color w:val="000000"/>
          <w:szCs w:val="24"/>
        </w:rPr>
        <w:t xml:space="preserve">prisidedantiems prie </w:t>
      </w:r>
      <w:r w:rsidR="00036B96" w:rsidRPr="00CA7A8F">
        <w:rPr>
          <w:color w:val="000000"/>
          <w:szCs w:val="24"/>
        </w:rPr>
        <w:t>S</w:t>
      </w:r>
      <w:r w:rsidR="00036B96" w:rsidRPr="00CA7A8F">
        <w:rPr>
          <w:szCs w:val="24"/>
        </w:rPr>
        <w:t>avivaldybės kultūros</w:t>
      </w:r>
      <w:r w:rsidR="00EB4355" w:rsidRPr="00CA7A8F">
        <w:rPr>
          <w:szCs w:val="24"/>
        </w:rPr>
        <w:t xml:space="preserve"> ir</w:t>
      </w:r>
      <w:r w:rsidR="00036B96" w:rsidRPr="00CA7A8F">
        <w:rPr>
          <w:szCs w:val="24"/>
        </w:rPr>
        <w:t xml:space="preserve"> sporto</w:t>
      </w:r>
      <w:r w:rsidR="00EB4355" w:rsidRPr="00CA7A8F">
        <w:rPr>
          <w:szCs w:val="24"/>
        </w:rPr>
        <w:t xml:space="preserve"> </w:t>
      </w:r>
      <w:r w:rsidRPr="00CA7A8F">
        <w:rPr>
          <w:color w:val="000000"/>
          <w:szCs w:val="24"/>
        </w:rPr>
        <w:t xml:space="preserve">veiklų dalinio finansavimo (toliau – </w:t>
      </w:r>
      <w:r w:rsidR="000E39DC" w:rsidRPr="00CA7A8F">
        <w:rPr>
          <w:szCs w:val="24"/>
        </w:rPr>
        <w:t>P</w:t>
      </w:r>
      <w:r w:rsidRPr="00CA7A8F">
        <w:rPr>
          <w:szCs w:val="24"/>
        </w:rPr>
        <w:t xml:space="preserve">aramos </w:t>
      </w:r>
      <w:r w:rsidRPr="00CA7A8F">
        <w:rPr>
          <w:color w:val="000000"/>
          <w:szCs w:val="24"/>
        </w:rPr>
        <w:t>teikėjas).</w:t>
      </w:r>
    </w:p>
    <w:p w14:paraId="54120843" w14:textId="66454EC4" w:rsidR="00E75A56" w:rsidRPr="00CA7A8F" w:rsidRDefault="00E75A56" w:rsidP="00CA7A8F">
      <w:pPr>
        <w:pStyle w:val="Sraopastraipa"/>
        <w:numPr>
          <w:ilvl w:val="0"/>
          <w:numId w:val="5"/>
        </w:numPr>
        <w:jc w:val="both"/>
        <w:rPr>
          <w:szCs w:val="24"/>
          <w:lang w:eastAsia="lt-LT"/>
        </w:rPr>
      </w:pPr>
      <w:r w:rsidRPr="00CA7A8F">
        <w:rPr>
          <w:szCs w:val="24"/>
          <w:lang w:eastAsia="lt-LT"/>
        </w:rPr>
        <w:t xml:space="preserve">Tvarkos aprašu privalo vadovautis Kėdainių rajono savivaldybės administracijos (toliau – Savivaldybės administracija) struktūriniai padaliniai, kurie rengia sprendimų projektus ir kitus dokumentus dėl lengvatų skyrimo </w:t>
      </w:r>
      <w:r w:rsidR="000E39DC" w:rsidRPr="00CA7A8F">
        <w:rPr>
          <w:szCs w:val="24"/>
          <w:lang w:eastAsia="lt-LT"/>
        </w:rPr>
        <w:t>p</w:t>
      </w:r>
      <w:r w:rsidRPr="00CA7A8F">
        <w:rPr>
          <w:szCs w:val="24"/>
          <w:lang w:eastAsia="lt-LT"/>
        </w:rPr>
        <w:t>aramos teikėjams.</w:t>
      </w:r>
    </w:p>
    <w:p w14:paraId="2BD93412" w14:textId="31CDB13C" w:rsidR="00F50E85" w:rsidRPr="00CA7A8F" w:rsidRDefault="00F50E85" w:rsidP="00CA7A8F">
      <w:pPr>
        <w:pStyle w:val="Sraopastraipa"/>
        <w:numPr>
          <w:ilvl w:val="0"/>
          <w:numId w:val="5"/>
        </w:numPr>
        <w:tabs>
          <w:tab w:val="left" w:pos="900"/>
        </w:tabs>
        <w:jc w:val="both"/>
        <w:rPr>
          <w:szCs w:val="24"/>
        </w:rPr>
      </w:pPr>
      <w:r w:rsidRPr="00CA7A8F">
        <w:rPr>
          <w:szCs w:val="24"/>
        </w:rPr>
        <w:t xml:space="preserve">Apraše vartojamos sąvokos: </w:t>
      </w:r>
    </w:p>
    <w:p w14:paraId="46AF65F7" w14:textId="5C07284C" w:rsidR="00F50E85" w:rsidRPr="00CA7A8F" w:rsidRDefault="00325666" w:rsidP="00CA7A8F">
      <w:pPr>
        <w:pStyle w:val="Sraopastraipa"/>
        <w:numPr>
          <w:ilvl w:val="1"/>
          <w:numId w:val="6"/>
        </w:numPr>
        <w:tabs>
          <w:tab w:val="left" w:pos="900"/>
        </w:tabs>
        <w:jc w:val="both"/>
        <w:rPr>
          <w:szCs w:val="24"/>
        </w:rPr>
      </w:pPr>
      <w:r w:rsidRPr="00CA7A8F">
        <w:rPr>
          <w:b/>
          <w:bCs/>
          <w:szCs w:val="24"/>
        </w:rPr>
        <w:t>Param</w:t>
      </w:r>
      <w:r w:rsidR="00E70FDA" w:rsidRPr="00CA7A8F">
        <w:rPr>
          <w:b/>
          <w:bCs/>
          <w:szCs w:val="24"/>
        </w:rPr>
        <w:t>a</w:t>
      </w:r>
      <w:r w:rsidR="00F50E85" w:rsidRPr="00CA7A8F">
        <w:rPr>
          <w:szCs w:val="24"/>
        </w:rPr>
        <w:t xml:space="preserve"> – Lietuvos Respublikos labdaros ir paramos įstatyme (toliau – Įstatymas) apibrėžti paramos dalykai (piniginės lėšos, bet koks kitas turtas, įskaitant pagamintas ir įsigytas prekes, suteiktos paslaugos (įvertinti pinigine išraiška).</w:t>
      </w:r>
    </w:p>
    <w:p w14:paraId="65FC72F6" w14:textId="2DB79411" w:rsidR="00F50E85" w:rsidRPr="00CA7A8F" w:rsidRDefault="00F50E85" w:rsidP="00CA7A8F">
      <w:pPr>
        <w:pStyle w:val="Sraopastraipa"/>
        <w:numPr>
          <w:ilvl w:val="1"/>
          <w:numId w:val="6"/>
        </w:numPr>
        <w:tabs>
          <w:tab w:val="left" w:pos="0"/>
          <w:tab w:val="left" w:pos="6804"/>
        </w:tabs>
        <w:suppressAutoHyphens/>
        <w:jc w:val="both"/>
        <w:rPr>
          <w:szCs w:val="24"/>
          <w:lang w:eastAsia="lt-LT"/>
        </w:rPr>
      </w:pPr>
      <w:r w:rsidRPr="00CA7A8F">
        <w:rPr>
          <w:b/>
          <w:szCs w:val="24"/>
        </w:rPr>
        <w:t>Mokesčių lengvatos</w:t>
      </w:r>
      <w:r w:rsidRPr="00CA7A8F">
        <w:rPr>
          <w:szCs w:val="24"/>
        </w:rPr>
        <w:t xml:space="preserve"> – </w:t>
      </w:r>
      <w:r w:rsidRPr="00CA7A8F">
        <w:rPr>
          <w:szCs w:val="24"/>
          <w:lang w:eastAsia="lt-LT"/>
        </w:rPr>
        <w:t xml:space="preserve">Kėdainių rajono savivaldybės tarybos (toliau – Savivaldybės </w:t>
      </w:r>
      <w:r w:rsidR="00E75A56" w:rsidRPr="00CA7A8F">
        <w:rPr>
          <w:szCs w:val="24"/>
          <w:lang w:eastAsia="lt-LT"/>
        </w:rPr>
        <w:t>taryba</w:t>
      </w:r>
      <w:r w:rsidRPr="00CA7A8F">
        <w:rPr>
          <w:szCs w:val="24"/>
          <w:lang w:eastAsia="lt-LT"/>
        </w:rPr>
        <w:t xml:space="preserve">) </w:t>
      </w:r>
      <w:r w:rsidRPr="00CA7A8F">
        <w:rPr>
          <w:rFonts w:eastAsia="Calibri"/>
          <w:szCs w:val="24"/>
        </w:rPr>
        <w:t xml:space="preserve">sprendimu </w:t>
      </w:r>
      <w:r w:rsidR="00E75A56" w:rsidRPr="00CA7A8F">
        <w:rPr>
          <w:szCs w:val="24"/>
          <w:lang w:eastAsia="lt-LT"/>
        </w:rPr>
        <w:t>Aprašo sąlygas atitinkantiem</w:t>
      </w:r>
      <w:r w:rsidR="000E39DC" w:rsidRPr="00CA7A8F">
        <w:rPr>
          <w:szCs w:val="24"/>
          <w:lang w:eastAsia="lt-LT"/>
        </w:rPr>
        <w:t xml:space="preserve">s </w:t>
      </w:r>
      <w:r w:rsidR="00FD3AF2" w:rsidRPr="00CA7A8F">
        <w:rPr>
          <w:szCs w:val="24"/>
          <w:lang w:eastAsia="lt-LT"/>
        </w:rPr>
        <w:t>P</w:t>
      </w:r>
      <w:r w:rsidRPr="00CA7A8F">
        <w:rPr>
          <w:szCs w:val="24"/>
          <w:lang w:eastAsia="lt-LT"/>
        </w:rPr>
        <w:t xml:space="preserve">aramos teikėjams, rėmusiems </w:t>
      </w:r>
      <w:r w:rsidRPr="00CA7A8F">
        <w:rPr>
          <w:szCs w:val="24"/>
        </w:rPr>
        <w:t xml:space="preserve">Savivaldybės </w:t>
      </w:r>
      <w:r w:rsidR="0080103B" w:rsidRPr="00CA7A8F">
        <w:rPr>
          <w:szCs w:val="24"/>
        </w:rPr>
        <w:t>kultūros ir sporto veiklas</w:t>
      </w:r>
      <w:r w:rsidRPr="00CA7A8F">
        <w:rPr>
          <w:szCs w:val="24"/>
        </w:rPr>
        <w:t>,</w:t>
      </w:r>
      <w:r w:rsidRPr="00CA7A8F">
        <w:rPr>
          <w:szCs w:val="24"/>
          <w:lang w:eastAsia="lt-LT"/>
        </w:rPr>
        <w:t xml:space="preserve"> suteikiamos </w:t>
      </w:r>
      <w:r w:rsidR="000E39DC" w:rsidRPr="00CA7A8F">
        <w:rPr>
          <w:szCs w:val="24"/>
          <w:lang w:eastAsia="lt-LT"/>
        </w:rPr>
        <w:t xml:space="preserve">Aprašo </w:t>
      </w:r>
      <w:r w:rsidR="00E70FDA" w:rsidRPr="00CA7A8F">
        <w:rPr>
          <w:szCs w:val="24"/>
          <w:lang w:eastAsia="lt-LT"/>
        </w:rPr>
        <w:t>4 punkte</w:t>
      </w:r>
      <w:r w:rsidR="000E39DC" w:rsidRPr="00CA7A8F">
        <w:rPr>
          <w:szCs w:val="24"/>
          <w:lang w:eastAsia="lt-LT"/>
        </w:rPr>
        <w:t xml:space="preserve"> išvardintos </w:t>
      </w:r>
      <w:r w:rsidRPr="00CA7A8F">
        <w:rPr>
          <w:szCs w:val="24"/>
          <w:lang w:eastAsia="lt-LT"/>
        </w:rPr>
        <w:t>mokesčių lengvatos</w:t>
      </w:r>
      <w:r w:rsidR="00FF3977" w:rsidRPr="00CA7A8F">
        <w:rPr>
          <w:szCs w:val="24"/>
          <w:lang w:eastAsia="lt-LT"/>
        </w:rPr>
        <w:t>.</w:t>
      </w:r>
    </w:p>
    <w:p w14:paraId="51E77CE3" w14:textId="7788FA57" w:rsidR="00F50E85" w:rsidRPr="00CA7A8F" w:rsidRDefault="00F50E85" w:rsidP="00CA7A8F">
      <w:pPr>
        <w:pStyle w:val="Sraopastraipa"/>
        <w:numPr>
          <w:ilvl w:val="1"/>
          <w:numId w:val="6"/>
        </w:numPr>
        <w:tabs>
          <w:tab w:val="left" w:pos="900"/>
        </w:tabs>
        <w:jc w:val="both"/>
        <w:rPr>
          <w:szCs w:val="24"/>
        </w:rPr>
      </w:pPr>
      <w:r w:rsidRPr="00CA7A8F">
        <w:rPr>
          <w:b/>
          <w:szCs w:val="24"/>
        </w:rPr>
        <w:t>Paramos teikėjas</w:t>
      </w:r>
      <w:r w:rsidRPr="00CA7A8F">
        <w:rPr>
          <w:szCs w:val="24"/>
        </w:rPr>
        <w:t xml:space="preserve"> – Įstatyme apibrėžt</w:t>
      </w:r>
      <w:r w:rsidR="00FF3977" w:rsidRPr="00CA7A8F">
        <w:rPr>
          <w:szCs w:val="24"/>
        </w:rPr>
        <w:t>as</w:t>
      </w:r>
      <w:r w:rsidRPr="00CA7A8F">
        <w:rPr>
          <w:szCs w:val="24"/>
        </w:rPr>
        <w:t xml:space="preserve"> juridinis ar fizinis asmuo, vykdantis ūkinę veiklą, savanoriškai ir neatlygintinai teikiantis </w:t>
      </w:r>
      <w:r w:rsidR="00325666" w:rsidRPr="00CA7A8F">
        <w:rPr>
          <w:szCs w:val="24"/>
        </w:rPr>
        <w:t>Paramą</w:t>
      </w:r>
      <w:r w:rsidR="000E39DC" w:rsidRPr="00CA7A8F">
        <w:rPr>
          <w:szCs w:val="24"/>
        </w:rPr>
        <w:t xml:space="preserve"> </w:t>
      </w:r>
      <w:r w:rsidR="00325666" w:rsidRPr="00CA7A8F">
        <w:rPr>
          <w:szCs w:val="24"/>
        </w:rPr>
        <w:t>P</w:t>
      </w:r>
      <w:r w:rsidRPr="00CA7A8F">
        <w:rPr>
          <w:szCs w:val="24"/>
        </w:rPr>
        <w:t>aramos gavėjams visuomenei naudingiems tikslams.</w:t>
      </w:r>
    </w:p>
    <w:p w14:paraId="38AEE73C" w14:textId="6215A873" w:rsidR="00F50E85" w:rsidRPr="00CA7A8F" w:rsidRDefault="00F50E85" w:rsidP="00CA7A8F">
      <w:pPr>
        <w:pStyle w:val="Sraopastraipa"/>
        <w:numPr>
          <w:ilvl w:val="1"/>
          <w:numId w:val="6"/>
        </w:numPr>
        <w:tabs>
          <w:tab w:val="left" w:pos="900"/>
        </w:tabs>
        <w:jc w:val="both"/>
        <w:rPr>
          <w:szCs w:val="24"/>
        </w:rPr>
      </w:pPr>
      <w:r w:rsidRPr="00CA7A8F">
        <w:rPr>
          <w:b/>
          <w:szCs w:val="24"/>
        </w:rPr>
        <w:t>Paramos gavėjas</w:t>
      </w:r>
      <w:r w:rsidRPr="00CA7A8F">
        <w:rPr>
          <w:szCs w:val="24"/>
        </w:rPr>
        <w:t xml:space="preserve"> – Įstatyme apibrėžtas paramos gavėjo statusą turintis juridinis ar fizinis asmuo, kurio veiklos tikslas nėra pelno siekimas ir kuris registruotas bei veiklą vykdo </w:t>
      </w:r>
      <w:r w:rsidR="00EF4849" w:rsidRPr="00CA7A8F">
        <w:rPr>
          <w:szCs w:val="24"/>
        </w:rPr>
        <w:t>S</w:t>
      </w:r>
      <w:r w:rsidRPr="00CA7A8F">
        <w:rPr>
          <w:szCs w:val="24"/>
        </w:rPr>
        <w:t>avivaldybės teritorijoje.</w:t>
      </w:r>
    </w:p>
    <w:p w14:paraId="28E9A950" w14:textId="5D039C88" w:rsidR="00F50E85" w:rsidRPr="00CA7A8F" w:rsidRDefault="00F50E85" w:rsidP="00CA7A8F">
      <w:pPr>
        <w:pStyle w:val="Sraopastraipa"/>
        <w:numPr>
          <w:ilvl w:val="1"/>
          <w:numId w:val="6"/>
        </w:numPr>
        <w:tabs>
          <w:tab w:val="left" w:pos="900"/>
        </w:tabs>
        <w:jc w:val="both"/>
        <w:rPr>
          <w:szCs w:val="24"/>
        </w:rPr>
      </w:pPr>
      <w:r w:rsidRPr="00CA7A8F">
        <w:rPr>
          <w:b/>
          <w:szCs w:val="24"/>
        </w:rPr>
        <w:t>Paramos sutartis</w:t>
      </w:r>
      <w:r w:rsidRPr="00CA7A8F">
        <w:rPr>
          <w:szCs w:val="24"/>
        </w:rPr>
        <w:t xml:space="preserve"> – </w:t>
      </w:r>
      <w:r w:rsidRPr="00CA7A8F">
        <w:rPr>
          <w:szCs w:val="24"/>
          <w:lang w:eastAsia="lt-LT"/>
        </w:rPr>
        <w:t>v</w:t>
      </w:r>
      <w:r w:rsidRPr="00CA7A8F">
        <w:rPr>
          <w:szCs w:val="24"/>
        </w:rPr>
        <w:t xml:space="preserve">adovaujantis Įstatymu, </w:t>
      </w:r>
      <w:r w:rsidR="0086402E" w:rsidRPr="00CA7A8F">
        <w:rPr>
          <w:szCs w:val="24"/>
          <w:lang w:eastAsia="lt-LT"/>
        </w:rPr>
        <w:t>p</w:t>
      </w:r>
      <w:r w:rsidRPr="00CA7A8F">
        <w:rPr>
          <w:szCs w:val="24"/>
          <w:lang w:eastAsia="lt-LT"/>
        </w:rPr>
        <w:t xml:space="preserve">aramos teikėjo ir </w:t>
      </w:r>
      <w:r w:rsidR="0086402E" w:rsidRPr="00CA7A8F">
        <w:rPr>
          <w:szCs w:val="24"/>
          <w:lang w:eastAsia="lt-LT"/>
        </w:rPr>
        <w:t>p</w:t>
      </w:r>
      <w:r w:rsidRPr="00CA7A8F">
        <w:rPr>
          <w:szCs w:val="24"/>
          <w:lang w:eastAsia="lt-LT"/>
        </w:rPr>
        <w:t>aramos gavėjo sudaryta paramos teikimo sutartis</w:t>
      </w:r>
      <w:r w:rsidRPr="00CA7A8F">
        <w:rPr>
          <w:bCs/>
          <w:szCs w:val="24"/>
          <w:shd w:val="clear" w:color="auto" w:fill="FFFFFF"/>
        </w:rPr>
        <w:t>.</w:t>
      </w:r>
    </w:p>
    <w:p w14:paraId="57B5E6CF" w14:textId="431A7ECE" w:rsidR="00F50E85" w:rsidRPr="00CA7A8F" w:rsidRDefault="00F50E85" w:rsidP="00CA7A8F">
      <w:pPr>
        <w:pStyle w:val="Sraopastraipa"/>
        <w:numPr>
          <w:ilvl w:val="1"/>
          <w:numId w:val="6"/>
        </w:numPr>
        <w:tabs>
          <w:tab w:val="left" w:pos="0"/>
          <w:tab w:val="left" w:pos="6804"/>
        </w:tabs>
        <w:suppressAutoHyphens/>
        <w:jc w:val="both"/>
        <w:rPr>
          <w:kern w:val="3"/>
          <w:szCs w:val="24"/>
          <w:lang w:eastAsia="ar-SA"/>
        </w:rPr>
      </w:pPr>
      <w:r w:rsidRPr="00CA7A8F">
        <w:rPr>
          <w:b/>
          <w:color w:val="000000"/>
          <w:kern w:val="3"/>
          <w:szCs w:val="24"/>
          <w:lang w:eastAsia="ar-SA"/>
        </w:rPr>
        <w:t>Nereikšminga (</w:t>
      </w:r>
      <w:r w:rsidRPr="00CA7A8F">
        <w:rPr>
          <w:b/>
          <w:i/>
          <w:color w:val="000000"/>
          <w:kern w:val="3"/>
          <w:szCs w:val="24"/>
          <w:lang w:eastAsia="ar-SA"/>
        </w:rPr>
        <w:t>de minimis</w:t>
      </w:r>
      <w:r w:rsidRPr="00CA7A8F">
        <w:rPr>
          <w:b/>
          <w:color w:val="000000"/>
          <w:kern w:val="3"/>
          <w:szCs w:val="24"/>
          <w:lang w:eastAsia="ar-SA"/>
        </w:rPr>
        <w:t>) pagalba</w:t>
      </w:r>
      <w:r w:rsidRPr="00CA7A8F">
        <w:rPr>
          <w:color w:val="000000"/>
          <w:kern w:val="3"/>
          <w:szCs w:val="24"/>
          <w:lang w:eastAsia="ar-SA"/>
        </w:rPr>
        <w:t xml:space="preserve"> </w:t>
      </w:r>
      <w:r w:rsidRPr="00CA7A8F">
        <w:rPr>
          <w:kern w:val="3"/>
          <w:szCs w:val="24"/>
          <w:lang w:eastAsia="ar-SA"/>
        </w:rPr>
        <w:t xml:space="preserve">– pinigine verte išreikšta pagalba vienam ūkio subjektui, kaip apibrėžta 2023 m. gruodžio 13 d. Komisijos reglamente (ES) </w:t>
      </w:r>
      <w:r w:rsidR="00EF4849" w:rsidRPr="00CA7A8F">
        <w:rPr>
          <w:kern w:val="3"/>
          <w:szCs w:val="24"/>
          <w:lang w:eastAsia="ar-SA"/>
        </w:rPr>
        <w:t xml:space="preserve">Nr. </w:t>
      </w:r>
      <w:r w:rsidRPr="00CA7A8F">
        <w:rPr>
          <w:kern w:val="3"/>
          <w:szCs w:val="24"/>
          <w:lang w:eastAsia="ar-SA"/>
        </w:rPr>
        <w:t xml:space="preserve">2023/2831 dėl Sutarties dėl Europos Sąjungos veikimo 107 ir 108 straipsnių taikymo </w:t>
      </w:r>
      <w:r w:rsidRPr="00CA7A8F">
        <w:rPr>
          <w:i/>
          <w:iCs/>
          <w:kern w:val="3"/>
          <w:szCs w:val="24"/>
          <w:lang w:eastAsia="ar-SA"/>
        </w:rPr>
        <w:t>de minimis</w:t>
      </w:r>
      <w:r w:rsidRPr="00CA7A8F">
        <w:rPr>
          <w:kern w:val="3"/>
          <w:szCs w:val="24"/>
          <w:lang w:eastAsia="ar-SA"/>
        </w:rPr>
        <w:t xml:space="preserve"> pagalbai (toliau – Reglamentas).</w:t>
      </w:r>
    </w:p>
    <w:p w14:paraId="591313DD" w14:textId="07A3F831" w:rsidR="004B5520" w:rsidRPr="00CA7A8F" w:rsidRDefault="002630BB" w:rsidP="00CA7A8F">
      <w:pPr>
        <w:pStyle w:val="Sraopastraipa"/>
        <w:numPr>
          <w:ilvl w:val="0"/>
          <w:numId w:val="5"/>
        </w:numPr>
        <w:tabs>
          <w:tab w:val="left" w:pos="993"/>
        </w:tabs>
        <w:jc w:val="both"/>
        <w:rPr>
          <w:szCs w:val="24"/>
          <w:lang w:eastAsia="lt-LT"/>
        </w:rPr>
      </w:pPr>
      <w:r w:rsidRPr="00CA7A8F">
        <w:rPr>
          <w:szCs w:val="24"/>
          <w:lang w:eastAsia="lt-LT"/>
        </w:rPr>
        <w:t>Mokesčių lengvatos teikiamos</w:t>
      </w:r>
      <w:r w:rsidR="001669C2" w:rsidRPr="00CA7A8F">
        <w:rPr>
          <w:szCs w:val="24"/>
          <w:lang w:eastAsia="lt-LT"/>
        </w:rPr>
        <w:t xml:space="preserve"> einamaisiais metais apskaičiuojamam ir deklaruojamam</w:t>
      </w:r>
      <w:r w:rsidRPr="00CA7A8F">
        <w:rPr>
          <w:szCs w:val="24"/>
          <w:lang w:eastAsia="lt-LT"/>
        </w:rPr>
        <w:t>:</w:t>
      </w:r>
    </w:p>
    <w:p w14:paraId="4BEDE44B" w14:textId="156F310D" w:rsidR="004B5520" w:rsidRPr="00CA7A8F" w:rsidRDefault="002630BB" w:rsidP="00CA7A8F">
      <w:pPr>
        <w:pStyle w:val="Sraopastraipa"/>
        <w:numPr>
          <w:ilvl w:val="1"/>
          <w:numId w:val="7"/>
        </w:numPr>
        <w:tabs>
          <w:tab w:val="left" w:pos="993"/>
        </w:tabs>
        <w:jc w:val="both"/>
        <w:rPr>
          <w:szCs w:val="24"/>
          <w:lang w:eastAsia="lt-LT"/>
        </w:rPr>
      </w:pPr>
      <w:r w:rsidRPr="00CA7A8F">
        <w:rPr>
          <w:szCs w:val="24"/>
          <w:lang w:eastAsia="lt-LT"/>
        </w:rPr>
        <w:t>valstybinės žemės nuomos mokesčiui už einamuosius metus;</w:t>
      </w:r>
    </w:p>
    <w:p w14:paraId="005BF761" w14:textId="3F666F0A" w:rsidR="004B5520" w:rsidRPr="00CA7A8F" w:rsidRDefault="002630BB" w:rsidP="00CA7A8F">
      <w:pPr>
        <w:pStyle w:val="Sraopastraipa"/>
        <w:numPr>
          <w:ilvl w:val="1"/>
          <w:numId w:val="7"/>
        </w:numPr>
        <w:tabs>
          <w:tab w:val="left" w:pos="993"/>
        </w:tabs>
        <w:jc w:val="both"/>
        <w:rPr>
          <w:szCs w:val="24"/>
          <w:lang w:eastAsia="lt-LT"/>
        </w:rPr>
      </w:pPr>
      <w:r w:rsidRPr="00CA7A8F">
        <w:rPr>
          <w:szCs w:val="24"/>
          <w:lang w:eastAsia="lt-LT"/>
        </w:rPr>
        <w:t>žemės mokesčiui už einamuosius metus;</w:t>
      </w:r>
    </w:p>
    <w:p w14:paraId="73153537" w14:textId="22EE979F" w:rsidR="004B5520" w:rsidRPr="00CA7A8F" w:rsidRDefault="002630BB" w:rsidP="00CA7A8F">
      <w:pPr>
        <w:pStyle w:val="Sraopastraipa"/>
        <w:numPr>
          <w:ilvl w:val="1"/>
          <w:numId w:val="7"/>
        </w:numPr>
        <w:tabs>
          <w:tab w:val="left" w:pos="993"/>
        </w:tabs>
        <w:jc w:val="both"/>
        <w:rPr>
          <w:szCs w:val="24"/>
        </w:rPr>
      </w:pPr>
      <w:r w:rsidRPr="00CA7A8F">
        <w:rPr>
          <w:szCs w:val="24"/>
          <w:lang w:eastAsia="lt-LT"/>
        </w:rPr>
        <w:t>nekilnojamojo turto mokesčiui už praėjusius metus</w:t>
      </w:r>
      <w:r w:rsidR="00F50E85" w:rsidRPr="00CA7A8F">
        <w:rPr>
          <w:szCs w:val="24"/>
          <w:lang w:eastAsia="lt-LT"/>
        </w:rPr>
        <w:t>.</w:t>
      </w:r>
    </w:p>
    <w:p w14:paraId="0FA772AC" w14:textId="77777777" w:rsidR="004B5520" w:rsidRDefault="004B5520" w:rsidP="00F50E85">
      <w:pPr>
        <w:tabs>
          <w:tab w:val="left" w:pos="993"/>
        </w:tabs>
        <w:rPr>
          <w:b/>
          <w:bCs/>
        </w:rPr>
      </w:pPr>
    </w:p>
    <w:p w14:paraId="25E6F558" w14:textId="168E15A4" w:rsidR="004B5520" w:rsidRDefault="002630BB" w:rsidP="00F50E85">
      <w:pPr>
        <w:tabs>
          <w:tab w:val="left" w:pos="851"/>
          <w:tab w:val="left" w:pos="993"/>
        </w:tabs>
        <w:jc w:val="center"/>
        <w:rPr>
          <w:b/>
          <w:bCs/>
        </w:rPr>
      </w:pPr>
      <w:r>
        <w:rPr>
          <w:b/>
          <w:bCs/>
        </w:rPr>
        <w:t>II SKYRIUS</w:t>
      </w:r>
    </w:p>
    <w:p w14:paraId="285F080A" w14:textId="77777777" w:rsidR="004B5520" w:rsidRDefault="002630BB" w:rsidP="00F50E85">
      <w:pPr>
        <w:tabs>
          <w:tab w:val="left" w:pos="851"/>
          <w:tab w:val="left" w:pos="993"/>
        </w:tabs>
        <w:jc w:val="center"/>
        <w:rPr>
          <w:b/>
          <w:bCs/>
        </w:rPr>
      </w:pPr>
      <w:r>
        <w:rPr>
          <w:b/>
          <w:bCs/>
        </w:rPr>
        <w:t>LENGVATŲ TEIKIMO KRITERIJAI</w:t>
      </w:r>
    </w:p>
    <w:p w14:paraId="60C41DA8" w14:textId="77777777" w:rsidR="004B5520" w:rsidRDefault="004B5520" w:rsidP="00F50E85">
      <w:pPr>
        <w:tabs>
          <w:tab w:val="left" w:pos="851"/>
          <w:tab w:val="left" w:pos="993"/>
        </w:tabs>
        <w:ind w:firstLine="709"/>
        <w:jc w:val="center"/>
        <w:rPr>
          <w:b/>
          <w:bCs/>
        </w:rPr>
      </w:pPr>
    </w:p>
    <w:p w14:paraId="185022A2" w14:textId="08E83E84" w:rsidR="005D5C87" w:rsidRPr="00CA7A8F" w:rsidRDefault="0080103B" w:rsidP="00CA7A8F">
      <w:pPr>
        <w:pStyle w:val="Sraopastraipa"/>
        <w:numPr>
          <w:ilvl w:val="0"/>
          <w:numId w:val="7"/>
        </w:numPr>
        <w:tabs>
          <w:tab w:val="left" w:pos="0"/>
          <w:tab w:val="left" w:pos="6804"/>
        </w:tabs>
        <w:suppressAutoHyphens/>
        <w:jc w:val="both"/>
        <w:rPr>
          <w:szCs w:val="24"/>
          <w:lang w:eastAsia="lt-LT"/>
        </w:rPr>
      </w:pPr>
      <w:r w:rsidRPr="00325666">
        <w:t>Mokesčių lengvatų</w:t>
      </w:r>
      <w:r w:rsidR="00325666" w:rsidRPr="00325666">
        <w:t xml:space="preserve"> forma </w:t>
      </w:r>
      <w:r w:rsidR="005D5C87" w:rsidRPr="00325666">
        <w:t xml:space="preserve">– </w:t>
      </w:r>
      <w:r w:rsidR="00465B22" w:rsidRPr="00CA7A8F">
        <w:rPr>
          <w:szCs w:val="24"/>
          <w:lang w:eastAsia="lt-LT"/>
        </w:rPr>
        <w:t>P</w:t>
      </w:r>
      <w:r w:rsidR="005D5C87" w:rsidRPr="00CA7A8F">
        <w:rPr>
          <w:szCs w:val="24"/>
          <w:lang w:eastAsia="lt-LT"/>
        </w:rPr>
        <w:t xml:space="preserve">aramos teikėjams </w:t>
      </w:r>
      <w:r w:rsidR="005D5C87" w:rsidRPr="00325666">
        <w:t xml:space="preserve">Savivaldybės tarybos sprendimu </w:t>
      </w:r>
      <w:r w:rsidR="00E91E65" w:rsidRPr="00325666">
        <w:t xml:space="preserve"> </w:t>
      </w:r>
      <w:r w:rsidR="005D5C87" w:rsidRPr="00325666">
        <w:t>teikiam</w:t>
      </w:r>
      <w:r w:rsidR="00E91E65" w:rsidRPr="00325666">
        <w:t>os</w:t>
      </w:r>
      <w:r w:rsidR="005D5C87" w:rsidRPr="00325666">
        <w:t xml:space="preserve"> 50 proc. dydžio </w:t>
      </w:r>
      <w:r w:rsidR="005D5C87" w:rsidRPr="00CA7A8F">
        <w:rPr>
          <w:szCs w:val="24"/>
          <w:lang w:eastAsia="lt-LT"/>
        </w:rPr>
        <w:t xml:space="preserve">Aprašo </w:t>
      </w:r>
      <w:r w:rsidR="00325666" w:rsidRPr="00CA7A8F">
        <w:rPr>
          <w:szCs w:val="24"/>
          <w:lang w:eastAsia="lt-LT"/>
        </w:rPr>
        <w:t>4</w:t>
      </w:r>
      <w:r w:rsidR="005D5C87" w:rsidRPr="00CA7A8F">
        <w:rPr>
          <w:szCs w:val="24"/>
          <w:lang w:eastAsia="lt-LT"/>
        </w:rPr>
        <w:t xml:space="preserve"> p</w:t>
      </w:r>
      <w:r w:rsidR="001669C2" w:rsidRPr="00CA7A8F">
        <w:rPr>
          <w:szCs w:val="24"/>
          <w:lang w:eastAsia="lt-LT"/>
        </w:rPr>
        <w:t>unkte</w:t>
      </w:r>
      <w:r w:rsidR="005D5C87" w:rsidRPr="00CA7A8F">
        <w:rPr>
          <w:szCs w:val="24"/>
          <w:lang w:eastAsia="lt-LT"/>
        </w:rPr>
        <w:t xml:space="preserve"> išvardint</w:t>
      </w:r>
      <w:r w:rsidR="00465B22" w:rsidRPr="00CA7A8F">
        <w:rPr>
          <w:szCs w:val="24"/>
          <w:lang w:eastAsia="lt-LT"/>
        </w:rPr>
        <w:t>ų</w:t>
      </w:r>
      <w:r w:rsidR="005D5C87" w:rsidRPr="00CA7A8F">
        <w:rPr>
          <w:szCs w:val="24"/>
          <w:lang w:eastAsia="lt-LT"/>
        </w:rPr>
        <w:t xml:space="preserve"> mokesčių lengvat</w:t>
      </w:r>
      <w:r w:rsidR="00465B22" w:rsidRPr="00CA7A8F">
        <w:rPr>
          <w:szCs w:val="24"/>
          <w:lang w:eastAsia="lt-LT"/>
        </w:rPr>
        <w:t>os</w:t>
      </w:r>
      <w:r w:rsidR="005D5C87" w:rsidRPr="00CA7A8F">
        <w:rPr>
          <w:szCs w:val="24"/>
          <w:lang w:eastAsia="lt-LT"/>
        </w:rPr>
        <w:t>.</w:t>
      </w:r>
    </w:p>
    <w:p w14:paraId="0704FF98" w14:textId="3AFA6A6D" w:rsidR="0080103B" w:rsidRDefault="0080103B" w:rsidP="00CA7A8F">
      <w:pPr>
        <w:pStyle w:val="Sraopastraipa"/>
        <w:numPr>
          <w:ilvl w:val="0"/>
          <w:numId w:val="7"/>
        </w:numPr>
        <w:tabs>
          <w:tab w:val="left" w:pos="709"/>
          <w:tab w:val="left" w:pos="993"/>
        </w:tabs>
        <w:jc w:val="both"/>
      </w:pPr>
      <w:r>
        <w:t xml:space="preserve">Mokesčių lengvatos </w:t>
      </w:r>
      <w:r w:rsidRPr="00CA7A8F">
        <w:rPr>
          <w:color w:val="000000" w:themeColor="text1"/>
        </w:rPr>
        <w:t>P</w:t>
      </w:r>
      <w:r w:rsidRPr="00465B22">
        <w:t>aramos</w:t>
      </w:r>
      <w:r>
        <w:t xml:space="preserve"> teikėjui teikiamos, jei yra įvykdytos šios sąlygos</w:t>
      </w:r>
      <w:r w:rsidR="00465B22">
        <w:t>:</w:t>
      </w:r>
    </w:p>
    <w:p w14:paraId="65CE2868" w14:textId="055CB312" w:rsidR="0080103B" w:rsidRDefault="0080103B" w:rsidP="00CA7A8F">
      <w:pPr>
        <w:pStyle w:val="Sraopastraipa"/>
        <w:numPr>
          <w:ilvl w:val="1"/>
          <w:numId w:val="7"/>
        </w:numPr>
        <w:tabs>
          <w:tab w:val="left" w:pos="993"/>
          <w:tab w:val="left" w:pos="1134"/>
        </w:tabs>
        <w:jc w:val="both"/>
      </w:pPr>
      <w:r>
        <w:lastRenderedPageBreak/>
        <w:t xml:space="preserve">su </w:t>
      </w:r>
      <w:r w:rsidRPr="00CA7A8F">
        <w:rPr>
          <w:color w:val="000000" w:themeColor="text1"/>
        </w:rPr>
        <w:t>P</w:t>
      </w:r>
      <w:r>
        <w:t xml:space="preserve">aramos gavėju pasirašyta Paramos sutartis, kurioje įsipareigojama skirti paramą </w:t>
      </w:r>
      <w:r w:rsidRPr="00CA7A8F">
        <w:rPr>
          <w:color w:val="000000" w:themeColor="text1"/>
        </w:rPr>
        <w:t>P</w:t>
      </w:r>
      <w:r>
        <w:t xml:space="preserve">aramos gavėjui;  </w:t>
      </w:r>
    </w:p>
    <w:p w14:paraId="30F114D8" w14:textId="12D4206B" w:rsidR="0080103B" w:rsidRDefault="0080103B" w:rsidP="00CA7A8F">
      <w:pPr>
        <w:pStyle w:val="Sraopastraipa"/>
        <w:numPr>
          <w:ilvl w:val="1"/>
          <w:numId w:val="7"/>
        </w:numPr>
        <w:tabs>
          <w:tab w:val="left" w:pos="993"/>
          <w:tab w:val="left" w:pos="1134"/>
        </w:tabs>
        <w:jc w:val="both"/>
      </w:pPr>
      <w:r>
        <w:t xml:space="preserve">einamaisiais metais </w:t>
      </w:r>
      <w:r w:rsidR="00E91E65" w:rsidRPr="0086402E">
        <w:t xml:space="preserve">iki prašymo dėl lengvatų suteikimo </w:t>
      </w:r>
      <w:r w:rsidR="0086402E" w:rsidRPr="0086402E">
        <w:t xml:space="preserve">pateikimo </w:t>
      </w:r>
      <w:r w:rsidR="00E91E65" w:rsidRPr="0086402E">
        <w:t>dienos</w:t>
      </w:r>
      <w:r w:rsidR="00465B22">
        <w:t xml:space="preserve"> </w:t>
      </w:r>
      <w:r>
        <w:t>suteikta ne mažesnė kaip 5 tūkst. Eur piniginė parama</w:t>
      </w:r>
      <w:r w:rsidR="004F0F6C">
        <w:t>.</w:t>
      </w:r>
    </w:p>
    <w:p w14:paraId="3A9045D9" w14:textId="506133D9" w:rsidR="00F50E85" w:rsidRPr="00CA7A8F" w:rsidRDefault="00F50E85" w:rsidP="00CA7A8F">
      <w:pPr>
        <w:pStyle w:val="Sraopastraipa"/>
        <w:numPr>
          <w:ilvl w:val="0"/>
          <w:numId w:val="7"/>
        </w:numPr>
        <w:jc w:val="both"/>
        <w:rPr>
          <w:szCs w:val="24"/>
        </w:rPr>
      </w:pPr>
      <w:r w:rsidRPr="00CA7A8F">
        <w:rPr>
          <w:szCs w:val="24"/>
        </w:rPr>
        <w:t>Mokesčių lengvatos netaikomos, jei:</w:t>
      </w:r>
    </w:p>
    <w:p w14:paraId="4BD474C4" w14:textId="0E29E77E" w:rsidR="00F50E85" w:rsidRPr="00CA7A8F" w:rsidRDefault="00F50E85" w:rsidP="00CA7A8F">
      <w:pPr>
        <w:pStyle w:val="Sraopastraipa"/>
        <w:numPr>
          <w:ilvl w:val="1"/>
          <w:numId w:val="7"/>
        </w:numPr>
        <w:jc w:val="both"/>
        <w:rPr>
          <w:szCs w:val="24"/>
        </w:rPr>
      </w:pPr>
      <w:r w:rsidRPr="00CA7A8F">
        <w:rPr>
          <w:color w:val="000000" w:themeColor="text1"/>
          <w:szCs w:val="24"/>
        </w:rPr>
        <w:t>P</w:t>
      </w:r>
      <w:r w:rsidRPr="00CA7A8F">
        <w:rPr>
          <w:szCs w:val="24"/>
        </w:rPr>
        <w:t>aramos teikėjas turi</w:t>
      </w:r>
      <w:r w:rsidR="001669C2" w:rsidRPr="00CA7A8F">
        <w:rPr>
          <w:szCs w:val="24"/>
        </w:rPr>
        <w:t xml:space="preserve"> rinkliavų ar</w:t>
      </w:r>
      <w:r w:rsidRPr="00CA7A8F">
        <w:rPr>
          <w:szCs w:val="24"/>
        </w:rPr>
        <w:t xml:space="preserve"> mokesčių skolų Savivaldybės biudžetui</w:t>
      </w:r>
      <w:r w:rsidR="009171A8" w:rsidRPr="00CA7A8F">
        <w:rPr>
          <w:szCs w:val="24"/>
        </w:rPr>
        <w:t xml:space="preserve">, </w:t>
      </w:r>
      <w:r w:rsidRPr="00CA7A8F">
        <w:rPr>
          <w:szCs w:val="24"/>
        </w:rPr>
        <w:t>kai mokesčių, delspinigių, baudų mokėjimas atidėtas Lietuvos Respublikos teisės aktų nustatyta tvarka</w:t>
      </w:r>
      <w:r w:rsidR="00E70FDA" w:rsidRPr="00CA7A8F">
        <w:rPr>
          <w:szCs w:val="24"/>
        </w:rPr>
        <w:t>;</w:t>
      </w:r>
    </w:p>
    <w:p w14:paraId="3090625D" w14:textId="18CA885F" w:rsidR="00F50E85" w:rsidRPr="00CA7A8F" w:rsidRDefault="00F50E85" w:rsidP="00CA7A8F">
      <w:pPr>
        <w:pStyle w:val="Sraopastraipa"/>
        <w:numPr>
          <w:ilvl w:val="1"/>
          <w:numId w:val="7"/>
        </w:numPr>
        <w:jc w:val="both"/>
        <w:rPr>
          <w:szCs w:val="24"/>
        </w:rPr>
      </w:pPr>
      <w:r w:rsidRPr="00CA7A8F">
        <w:rPr>
          <w:szCs w:val="24"/>
        </w:rPr>
        <w:t xml:space="preserve">Paramos teikėjo nekilnojamasis turtas tais mokestiniais metais, už kuriuos prašoma mokesčio lengvatos, buvo įrašytas į </w:t>
      </w:r>
      <w:r w:rsidR="00292509" w:rsidRPr="00CA7A8F">
        <w:rPr>
          <w:szCs w:val="24"/>
        </w:rPr>
        <w:t>Kėdainių rajono savivaldybės teritorijoje esančio nekilnojamojo turto, kuris yra</w:t>
      </w:r>
      <w:r w:rsidR="001669C2" w:rsidRPr="00CA7A8F">
        <w:rPr>
          <w:szCs w:val="24"/>
        </w:rPr>
        <w:t xml:space="preserve"> </w:t>
      </w:r>
      <w:r w:rsidR="00292509" w:rsidRPr="00CA7A8F">
        <w:rPr>
          <w:szCs w:val="24"/>
        </w:rPr>
        <w:t>apleistas ar neprižiūrimas, sąrašą;</w:t>
      </w:r>
    </w:p>
    <w:p w14:paraId="27CFC3EB" w14:textId="22C35756" w:rsidR="00752F14" w:rsidRPr="00CA7A8F" w:rsidRDefault="00F50E85" w:rsidP="00CA7A8F">
      <w:pPr>
        <w:pStyle w:val="Sraopastraipa"/>
        <w:numPr>
          <w:ilvl w:val="1"/>
          <w:numId w:val="7"/>
        </w:numPr>
        <w:jc w:val="both"/>
        <w:rPr>
          <w:szCs w:val="24"/>
        </w:rPr>
      </w:pPr>
      <w:r w:rsidRPr="00CA7A8F">
        <w:rPr>
          <w:szCs w:val="24"/>
        </w:rPr>
        <w:t xml:space="preserve">Paramos teikėjo žemės </w:t>
      </w:r>
      <w:r w:rsidR="0060752E" w:rsidRPr="00CA7A8F">
        <w:rPr>
          <w:szCs w:val="24"/>
        </w:rPr>
        <w:t>sklypai tais mokestiniais metais, už kuriuos prašoma mokesčio lengvatos, buvo įrašyti į Kėdainių rajono savivaldybės teritorijoje esančių n</w:t>
      </w:r>
      <w:r w:rsidR="00752F14" w:rsidRPr="00CA7A8F">
        <w:rPr>
          <w:szCs w:val="24"/>
        </w:rPr>
        <w:t>enaudojamų, apleistų privačios nuosavybės teise valdomų kitos paskirties žemės sklypų sąrašą</w:t>
      </w:r>
      <w:r w:rsidR="0060752E" w:rsidRPr="00CA7A8F">
        <w:rPr>
          <w:szCs w:val="24"/>
        </w:rPr>
        <w:t xml:space="preserve"> arba n</w:t>
      </w:r>
      <w:r w:rsidR="00752F14" w:rsidRPr="00CA7A8F">
        <w:rPr>
          <w:szCs w:val="24"/>
        </w:rPr>
        <w:t>enaudojamų, apleistų nuomojamų (naudojamų) iš valstybės kitos paskirties žemės sklypų sąrašą.</w:t>
      </w:r>
    </w:p>
    <w:p w14:paraId="2FEAE336" w14:textId="35B92959" w:rsidR="00F50E85" w:rsidRPr="00CA7A8F" w:rsidRDefault="00F50E85" w:rsidP="00CA7A8F">
      <w:pPr>
        <w:pStyle w:val="Sraopastraipa"/>
        <w:numPr>
          <w:ilvl w:val="0"/>
          <w:numId w:val="7"/>
        </w:numPr>
        <w:tabs>
          <w:tab w:val="left" w:pos="1560"/>
        </w:tabs>
        <w:jc w:val="both"/>
        <w:rPr>
          <w:rFonts w:eastAsia="Calibri"/>
          <w:szCs w:val="24"/>
        </w:rPr>
      </w:pPr>
      <w:r w:rsidRPr="00CA7A8F">
        <w:rPr>
          <w:rFonts w:eastAsia="Calibri"/>
          <w:szCs w:val="24"/>
        </w:rPr>
        <w:t xml:space="preserve">Lengvatos gali būti teikiamos tik </w:t>
      </w:r>
      <w:r w:rsidRPr="00CA7A8F">
        <w:rPr>
          <w:rFonts w:eastAsia="Calibri"/>
          <w:color w:val="000000" w:themeColor="text1"/>
          <w:szCs w:val="24"/>
        </w:rPr>
        <w:t>P</w:t>
      </w:r>
      <w:r w:rsidRPr="00CA7A8F">
        <w:rPr>
          <w:rFonts w:eastAsia="Calibri"/>
          <w:szCs w:val="24"/>
        </w:rPr>
        <w:t>aramos teikėjui, atitinkančiam nereikšmingos (</w:t>
      </w:r>
      <w:r w:rsidRPr="00CA7A8F">
        <w:rPr>
          <w:rFonts w:eastAsia="Calibri"/>
          <w:i/>
          <w:szCs w:val="24"/>
        </w:rPr>
        <w:t>de minimis</w:t>
      </w:r>
      <w:r w:rsidRPr="00CA7A8F">
        <w:rPr>
          <w:rFonts w:eastAsia="Calibri"/>
          <w:szCs w:val="24"/>
        </w:rPr>
        <w:t>) pagalbos gavėjui keliamus reikalavimus pagal Reglamentą.</w:t>
      </w:r>
    </w:p>
    <w:p w14:paraId="7389501B" w14:textId="77777777" w:rsidR="00F50E85" w:rsidRPr="004D2797" w:rsidRDefault="00F50E85" w:rsidP="00F50E85">
      <w:pPr>
        <w:keepNext/>
        <w:keepLines/>
        <w:jc w:val="center"/>
        <w:rPr>
          <w:rFonts w:eastAsia="Calibri"/>
          <w:b/>
          <w:bCs/>
          <w:szCs w:val="24"/>
          <w:lang w:eastAsia="lt-LT"/>
        </w:rPr>
      </w:pPr>
    </w:p>
    <w:p w14:paraId="29CBDC3D" w14:textId="4493C214" w:rsidR="00F50E85" w:rsidRPr="004D2797" w:rsidRDefault="00F50E85" w:rsidP="00F50E85">
      <w:pPr>
        <w:keepNext/>
        <w:keepLines/>
        <w:jc w:val="center"/>
        <w:rPr>
          <w:rFonts w:eastAsia="Calibri"/>
          <w:b/>
          <w:bCs/>
          <w:color w:val="2F5496"/>
          <w:szCs w:val="24"/>
          <w:lang w:eastAsia="lt-LT"/>
        </w:rPr>
      </w:pPr>
      <w:r w:rsidRPr="004D2797">
        <w:rPr>
          <w:rFonts w:eastAsia="Calibri"/>
          <w:b/>
          <w:bCs/>
          <w:szCs w:val="24"/>
          <w:lang w:eastAsia="lt-LT"/>
        </w:rPr>
        <w:t>III SKYRIUS</w:t>
      </w:r>
    </w:p>
    <w:p w14:paraId="0CCCC6C9" w14:textId="77777777" w:rsidR="00F50E85" w:rsidRDefault="00F50E85" w:rsidP="00F50E85">
      <w:pPr>
        <w:jc w:val="center"/>
        <w:rPr>
          <w:b/>
          <w:bCs/>
          <w:szCs w:val="24"/>
          <w:lang w:eastAsia="lt-LT"/>
        </w:rPr>
      </w:pPr>
      <w:r>
        <w:rPr>
          <w:b/>
          <w:bCs/>
          <w:szCs w:val="24"/>
          <w:lang w:eastAsia="lt-LT"/>
        </w:rPr>
        <w:t>PRAŠYMŲ MOKESČIO LENGVATOMS GAUTI TEIKIMO TVARKA</w:t>
      </w:r>
    </w:p>
    <w:p w14:paraId="28C44F0B" w14:textId="77777777" w:rsidR="00F50E85" w:rsidRDefault="00F50E85" w:rsidP="00F50E85">
      <w:pPr>
        <w:ind w:firstLine="1134"/>
        <w:jc w:val="both"/>
        <w:rPr>
          <w:rFonts w:eastAsia="Calibri"/>
          <w:color w:val="000000"/>
          <w:szCs w:val="24"/>
          <w:lang w:eastAsia="lt-LT"/>
        </w:rPr>
      </w:pPr>
    </w:p>
    <w:p w14:paraId="4F836363" w14:textId="678170A7" w:rsidR="00F50E85" w:rsidRPr="00DC7A09" w:rsidRDefault="00F50E85" w:rsidP="00CA7A8F">
      <w:pPr>
        <w:pStyle w:val="Sraopastraipa"/>
        <w:numPr>
          <w:ilvl w:val="0"/>
          <w:numId w:val="7"/>
        </w:numPr>
        <w:tabs>
          <w:tab w:val="left" w:pos="994"/>
          <w:tab w:val="left" w:pos="1134"/>
        </w:tabs>
        <w:jc w:val="both"/>
      </w:pPr>
      <w:r>
        <w:t xml:space="preserve">Paramos teikėjas gali pateikti prašymą mokesčių lengvatoms gauti </w:t>
      </w:r>
      <w:r w:rsidRPr="00DC7A09">
        <w:t>iki einamųjų metų spalio 1 d.</w:t>
      </w:r>
    </w:p>
    <w:p w14:paraId="7E889A23" w14:textId="35B2B94D" w:rsidR="00F50E85" w:rsidRDefault="00F50E85" w:rsidP="00CA7A8F">
      <w:pPr>
        <w:pStyle w:val="Sraopastraipa"/>
        <w:numPr>
          <w:ilvl w:val="0"/>
          <w:numId w:val="7"/>
        </w:numPr>
        <w:tabs>
          <w:tab w:val="left" w:pos="994"/>
        </w:tabs>
        <w:jc w:val="both"/>
      </w:pPr>
      <w:r>
        <w:t xml:space="preserve">Paramos teikėjas, norintis gauti nekilnojamojo turto ir (arba) žemės, ir (arba) valstybinės žemės nuomos mokesčių lengvatas, pateikia Savivaldybės administracijai šiuos dokumentus: </w:t>
      </w:r>
    </w:p>
    <w:p w14:paraId="598E345D" w14:textId="25DB0B31" w:rsidR="00F50E85" w:rsidRDefault="00F50E85" w:rsidP="00CA7A8F">
      <w:pPr>
        <w:pStyle w:val="Sraopastraipa"/>
        <w:numPr>
          <w:ilvl w:val="1"/>
          <w:numId w:val="7"/>
        </w:numPr>
        <w:tabs>
          <w:tab w:val="left" w:pos="994"/>
        </w:tabs>
        <w:jc w:val="both"/>
      </w:pPr>
      <w:r>
        <w:t xml:space="preserve">prašymą, kuriame nurodo: </w:t>
      </w:r>
    </w:p>
    <w:p w14:paraId="07D99B69" w14:textId="3A34D622" w:rsidR="00F50E85" w:rsidRPr="00C83D0F" w:rsidRDefault="00F50E85" w:rsidP="00CA7A8F">
      <w:pPr>
        <w:pStyle w:val="Sraopastraipa"/>
        <w:numPr>
          <w:ilvl w:val="2"/>
          <w:numId w:val="8"/>
        </w:numPr>
        <w:tabs>
          <w:tab w:val="left" w:pos="994"/>
        </w:tabs>
        <w:jc w:val="both"/>
      </w:pPr>
      <w:r w:rsidRPr="00C83D0F">
        <w:t>prašomos valstybinės žemės nuomos mokesčio lengvatos dydį;</w:t>
      </w:r>
    </w:p>
    <w:p w14:paraId="0261BF6F" w14:textId="530C9E2B" w:rsidR="00C83D0F" w:rsidRPr="00C83D0F" w:rsidRDefault="00C83D0F" w:rsidP="00CA7A8F">
      <w:pPr>
        <w:pStyle w:val="Sraopastraipa"/>
        <w:numPr>
          <w:ilvl w:val="2"/>
          <w:numId w:val="8"/>
        </w:numPr>
        <w:tabs>
          <w:tab w:val="left" w:pos="994"/>
        </w:tabs>
        <w:jc w:val="both"/>
      </w:pPr>
      <w:r w:rsidRPr="00C83D0F">
        <w:t>prašomos žemės mokesčio lengvatos dydį;</w:t>
      </w:r>
    </w:p>
    <w:p w14:paraId="430A6F6F" w14:textId="3244B7CC" w:rsidR="00C83D0F" w:rsidRPr="00C83D0F" w:rsidRDefault="00C83D0F" w:rsidP="00CA7A8F">
      <w:pPr>
        <w:pStyle w:val="Sraopastraipa"/>
        <w:numPr>
          <w:ilvl w:val="2"/>
          <w:numId w:val="8"/>
        </w:numPr>
        <w:tabs>
          <w:tab w:val="left" w:pos="994"/>
        </w:tabs>
        <w:jc w:val="both"/>
      </w:pPr>
      <w:r w:rsidRPr="00C83D0F">
        <w:t>prašomos nekilnojamojo turto mokesčio lengvatos dydį</w:t>
      </w:r>
      <w:r>
        <w:t>;</w:t>
      </w:r>
    </w:p>
    <w:p w14:paraId="422BCEBB" w14:textId="54C56D30" w:rsidR="00F50E85" w:rsidRDefault="00F50E85" w:rsidP="00CA7A8F">
      <w:pPr>
        <w:pStyle w:val="Sraopastraipa"/>
        <w:numPr>
          <w:ilvl w:val="2"/>
          <w:numId w:val="8"/>
        </w:numPr>
        <w:tabs>
          <w:tab w:val="left" w:pos="994"/>
        </w:tabs>
        <w:jc w:val="both"/>
      </w:pPr>
      <w:r>
        <w:t>iki prašymo pateikimo dienos einamaisiais metais faktiškai suteiktos paramos sumą pagal pasirašytą Paramos sutartį</w:t>
      </w:r>
      <w:r w:rsidR="00DC7A09">
        <w:t>:</w:t>
      </w:r>
    </w:p>
    <w:p w14:paraId="25A6AFA1" w14:textId="2519A99C" w:rsidR="00F50E85" w:rsidRDefault="00F50E85" w:rsidP="00CA7A8F">
      <w:pPr>
        <w:pStyle w:val="Sraopastraipa"/>
        <w:numPr>
          <w:ilvl w:val="2"/>
          <w:numId w:val="8"/>
        </w:numPr>
        <w:tabs>
          <w:tab w:val="left" w:pos="994"/>
        </w:tabs>
        <w:jc w:val="both"/>
      </w:pPr>
      <w:r>
        <w:t xml:space="preserve">pagrindinės vykdomos veiklos rūšį pagal Ekonominės veiklos rūšių klasifikatorių, nurodant kodą; </w:t>
      </w:r>
    </w:p>
    <w:p w14:paraId="06AC8936" w14:textId="658AB26A" w:rsidR="00F50E85" w:rsidRDefault="00F50E85" w:rsidP="00CA7A8F">
      <w:pPr>
        <w:pStyle w:val="Sraopastraipa"/>
        <w:numPr>
          <w:ilvl w:val="2"/>
          <w:numId w:val="8"/>
        </w:numPr>
        <w:tabs>
          <w:tab w:val="left" w:pos="994"/>
        </w:tabs>
        <w:jc w:val="both"/>
      </w:pPr>
      <w:r>
        <w:t>kontaktinį el. paštą;</w:t>
      </w:r>
    </w:p>
    <w:p w14:paraId="2418884D" w14:textId="061D0FB8" w:rsidR="00F50E85" w:rsidRDefault="00F50E85" w:rsidP="00CA7A8F">
      <w:pPr>
        <w:pStyle w:val="Sraopastraipa"/>
        <w:numPr>
          <w:ilvl w:val="1"/>
          <w:numId w:val="7"/>
        </w:numPr>
        <w:tabs>
          <w:tab w:val="left" w:pos="994"/>
        </w:tabs>
        <w:jc w:val="both"/>
      </w:pPr>
      <w:r>
        <w:t>pasirašytos Paramos sutarties kopiją;</w:t>
      </w:r>
    </w:p>
    <w:p w14:paraId="5C31C7D7" w14:textId="6D38C3D8" w:rsidR="00F50E85" w:rsidRDefault="00C83D0F" w:rsidP="00CA7A8F">
      <w:pPr>
        <w:pStyle w:val="Sraopastraipa"/>
        <w:numPr>
          <w:ilvl w:val="1"/>
          <w:numId w:val="7"/>
        </w:numPr>
        <w:tabs>
          <w:tab w:val="left" w:pos="994"/>
        </w:tabs>
        <w:jc w:val="both"/>
      </w:pPr>
      <w:r w:rsidRPr="00C83D0F">
        <w:t>P</w:t>
      </w:r>
      <w:r w:rsidR="004117A8" w:rsidRPr="00C83D0F">
        <w:t>aramos</w:t>
      </w:r>
      <w:r w:rsidR="004117A8">
        <w:t xml:space="preserve"> </w:t>
      </w:r>
      <w:r w:rsidR="00F50E85">
        <w:t xml:space="preserve">mokėjimo dokumentų kopijas: banko pavedimų, banko sąskaitų išrašų ar kitų dokumentų, įrodančių iki prašymo pateikimo dienos faktiškai suteiktos paramos sumą; </w:t>
      </w:r>
    </w:p>
    <w:p w14:paraId="7CCC6316" w14:textId="7EBCB6BC" w:rsidR="00F50E85" w:rsidRDefault="00F50E85" w:rsidP="00CA7A8F">
      <w:pPr>
        <w:pStyle w:val="Sraopastraipa"/>
        <w:numPr>
          <w:ilvl w:val="1"/>
          <w:numId w:val="7"/>
        </w:numPr>
        <w:tabs>
          <w:tab w:val="left" w:pos="994"/>
        </w:tabs>
        <w:jc w:val="both"/>
      </w:pPr>
      <w:r>
        <w:t>užpildytą „Vienos įmonės“ deklaraciją pagal Reglamentą (Tvarkos aprašo priedas).</w:t>
      </w:r>
    </w:p>
    <w:p w14:paraId="074AD600" w14:textId="77777777" w:rsidR="00C83D0F" w:rsidRDefault="00C83D0F" w:rsidP="00F50E85">
      <w:pPr>
        <w:keepNext/>
        <w:keepLines/>
        <w:jc w:val="center"/>
        <w:rPr>
          <w:rFonts w:eastAsia="Calibri"/>
          <w:b/>
          <w:bCs/>
          <w:szCs w:val="24"/>
          <w:lang w:eastAsia="lt-LT"/>
        </w:rPr>
      </w:pPr>
    </w:p>
    <w:p w14:paraId="7DFC3080" w14:textId="016E80AB" w:rsidR="00F50E85" w:rsidRPr="004D2797" w:rsidRDefault="00F50E85" w:rsidP="00F50E85">
      <w:pPr>
        <w:keepNext/>
        <w:keepLines/>
        <w:jc w:val="center"/>
        <w:rPr>
          <w:rFonts w:eastAsia="Calibri"/>
          <w:b/>
          <w:bCs/>
          <w:color w:val="2F5496"/>
          <w:szCs w:val="24"/>
          <w:lang w:eastAsia="lt-LT"/>
        </w:rPr>
      </w:pPr>
      <w:r w:rsidRPr="004D2797">
        <w:rPr>
          <w:rFonts w:eastAsia="Calibri"/>
          <w:b/>
          <w:bCs/>
          <w:szCs w:val="24"/>
          <w:lang w:eastAsia="lt-LT"/>
        </w:rPr>
        <w:t>IV SKYRIUS</w:t>
      </w:r>
    </w:p>
    <w:p w14:paraId="4EDDA359" w14:textId="77777777" w:rsidR="00F50E85" w:rsidRDefault="00F50E85" w:rsidP="00F50E85">
      <w:pPr>
        <w:jc w:val="center"/>
        <w:rPr>
          <w:b/>
          <w:bCs/>
          <w:szCs w:val="24"/>
          <w:lang w:eastAsia="lt-LT"/>
        </w:rPr>
      </w:pPr>
      <w:r>
        <w:rPr>
          <w:b/>
          <w:bCs/>
          <w:szCs w:val="24"/>
          <w:lang w:eastAsia="lt-LT"/>
        </w:rPr>
        <w:t>PRAŠYMŲ NAGRINĖJIMO TVARKA</w:t>
      </w:r>
    </w:p>
    <w:p w14:paraId="4C139FDA" w14:textId="77777777" w:rsidR="00F50E85" w:rsidRDefault="00F50E85" w:rsidP="00F50E85">
      <w:pPr>
        <w:jc w:val="center"/>
        <w:rPr>
          <w:b/>
          <w:bCs/>
          <w:szCs w:val="24"/>
          <w:lang w:eastAsia="lt-LT"/>
        </w:rPr>
      </w:pPr>
    </w:p>
    <w:p w14:paraId="5CA9D907" w14:textId="5AB38514" w:rsidR="00910D65" w:rsidRPr="00E14AD5" w:rsidRDefault="00E52CFD" w:rsidP="00CA7A8F">
      <w:pPr>
        <w:pStyle w:val="Sraopastraipa"/>
        <w:numPr>
          <w:ilvl w:val="0"/>
          <w:numId w:val="7"/>
        </w:numPr>
        <w:tabs>
          <w:tab w:val="left" w:pos="1064"/>
        </w:tabs>
        <w:jc w:val="both"/>
      </w:pPr>
      <w:r w:rsidRPr="00CA7A8F">
        <w:rPr>
          <w:szCs w:val="24"/>
        </w:rPr>
        <w:t>Savivaldybės administracijos Biudžeto ir finansų skyrius</w:t>
      </w:r>
      <w:r w:rsidR="00E14AD5" w:rsidRPr="00CA7A8F">
        <w:rPr>
          <w:szCs w:val="24"/>
        </w:rPr>
        <w:t xml:space="preserve"> (toliau – Biudžeto ir finansų skyrius)</w:t>
      </w:r>
      <w:r w:rsidRPr="00CA7A8F">
        <w:rPr>
          <w:szCs w:val="24"/>
        </w:rPr>
        <w:t xml:space="preserve"> </w:t>
      </w:r>
      <w:r w:rsidR="00594A24" w:rsidRPr="00CA7A8F">
        <w:rPr>
          <w:szCs w:val="24"/>
        </w:rPr>
        <w:t>r</w:t>
      </w:r>
      <w:r w:rsidR="00910D65" w:rsidRPr="00CA7A8F">
        <w:rPr>
          <w:rFonts w:eastAsia="Calibri"/>
          <w:szCs w:val="24"/>
        </w:rPr>
        <w:t xml:space="preserve">egistre tikrina, </w:t>
      </w:r>
      <w:r w:rsidR="00910D65" w:rsidRPr="00CA7A8F">
        <w:rPr>
          <w:szCs w:val="24"/>
          <w:lang w:eastAsia="lt-LT"/>
        </w:rPr>
        <w:t>ar pagalbos gavėjui suteikus nereikšmingą (</w:t>
      </w:r>
      <w:r w:rsidR="00910D65" w:rsidRPr="00CA7A8F">
        <w:rPr>
          <w:i/>
          <w:iCs/>
          <w:szCs w:val="24"/>
          <w:lang w:eastAsia="lt-LT"/>
        </w:rPr>
        <w:t>de minimis</w:t>
      </w:r>
      <w:r w:rsidR="00910D65" w:rsidRPr="00CA7A8F">
        <w:rPr>
          <w:szCs w:val="24"/>
          <w:lang w:eastAsia="lt-LT"/>
        </w:rPr>
        <w:t>) pagalbą, nebus viršytas didžiausias leidžiamas nereikšmingos (</w:t>
      </w:r>
      <w:r w:rsidR="00910D65" w:rsidRPr="00CA7A8F">
        <w:rPr>
          <w:i/>
          <w:iCs/>
          <w:szCs w:val="24"/>
          <w:lang w:eastAsia="lt-LT"/>
        </w:rPr>
        <w:t>de minimis</w:t>
      </w:r>
      <w:r w:rsidR="00910D65" w:rsidRPr="00CA7A8F">
        <w:rPr>
          <w:szCs w:val="24"/>
          <w:lang w:eastAsia="lt-LT"/>
        </w:rPr>
        <w:t xml:space="preserve">) pagalbos dydis, kurį gali gauti pagalbos gavėjas kartu su juo susijusiais asmenimis, </w:t>
      </w:r>
      <w:r w:rsidR="00910D65" w:rsidRPr="00CA7A8F">
        <w:rPr>
          <w:rFonts w:eastAsia="Calibri"/>
          <w:szCs w:val="24"/>
        </w:rPr>
        <w:t xml:space="preserve">kaip nustatyta </w:t>
      </w:r>
      <w:r w:rsidR="003B1C4A" w:rsidRPr="00CA7A8F">
        <w:rPr>
          <w:rFonts w:eastAsia="Calibri"/>
          <w:szCs w:val="24"/>
        </w:rPr>
        <w:t>R</w:t>
      </w:r>
      <w:r w:rsidR="00910D65" w:rsidRPr="00CA7A8F">
        <w:rPr>
          <w:rFonts w:eastAsia="Calibri"/>
          <w:szCs w:val="24"/>
        </w:rPr>
        <w:t xml:space="preserve">eglamento 3 straipsnyje. </w:t>
      </w:r>
    </w:p>
    <w:p w14:paraId="3E825B24" w14:textId="68A81744" w:rsidR="0099743E" w:rsidRPr="00CA7A8F" w:rsidRDefault="002E4514" w:rsidP="00CA7A8F">
      <w:pPr>
        <w:pStyle w:val="Sraopastraipa"/>
        <w:numPr>
          <w:ilvl w:val="0"/>
          <w:numId w:val="7"/>
        </w:numPr>
        <w:tabs>
          <w:tab w:val="left" w:pos="1064"/>
        </w:tabs>
        <w:jc w:val="both"/>
        <w:rPr>
          <w:szCs w:val="24"/>
        </w:rPr>
      </w:pPr>
      <w:r w:rsidRPr="00E14AD5">
        <w:t>Gautus Paramos teikėjo prašymus ir pateiktus dokumentus</w:t>
      </w:r>
      <w:r w:rsidR="0099743E" w:rsidRPr="00E14AD5">
        <w:t xml:space="preserve"> nagrinėja</w:t>
      </w:r>
      <w:r w:rsidRPr="00E14AD5">
        <w:t xml:space="preserve"> </w:t>
      </w:r>
      <w:r w:rsidR="0099743E" w:rsidRPr="00E14AD5">
        <w:t xml:space="preserve">Biudžeto ir finansų skyrius. </w:t>
      </w:r>
      <w:r w:rsidR="0099743E" w:rsidRPr="00CA7A8F">
        <w:rPr>
          <w:szCs w:val="24"/>
        </w:rPr>
        <w:t>Jeigu prašymai suteikti mokesčių lengvatas neatitinka Tvarkos apraše nustatytų sąlygų, apie tai informuojamas Paramos teikėjas. Per 20 darbo dienų jis turi pašalinti trūkumus. Jei per nurodytą terminą trūkumai nepašalinami, prašymas atmetamas. Biudžeto ir finansų skyrius apie tai informuoja Paramos teikėją.</w:t>
      </w:r>
    </w:p>
    <w:p w14:paraId="29EF4FDE" w14:textId="2343AEC3" w:rsidR="0099743E" w:rsidRPr="00CA7A8F" w:rsidRDefault="0099743E" w:rsidP="00CA7A8F">
      <w:pPr>
        <w:pStyle w:val="Sraopastraipa"/>
        <w:widowControl w:val="0"/>
        <w:numPr>
          <w:ilvl w:val="0"/>
          <w:numId w:val="7"/>
        </w:numPr>
        <w:shd w:val="clear" w:color="auto" w:fill="FFFFFF"/>
        <w:tabs>
          <w:tab w:val="num" w:pos="567"/>
        </w:tabs>
        <w:autoSpaceDE w:val="0"/>
        <w:autoSpaceDN w:val="0"/>
        <w:adjustRightInd w:val="0"/>
        <w:jc w:val="both"/>
        <w:rPr>
          <w:szCs w:val="24"/>
        </w:rPr>
      </w:pPr>
      <w:r w:rsidRPr="00CA7A8F">
        <w:rPr>
          <w:szCs w:val="24"/>
        </w:rPr>
        <w:t>Tvarkos apraše nurodytoms sąlygoms atitinkantys asmenų prašymai perduodami svarstyti Savivaldybės tarybos sudarytai Mokesčių lengvatų svarstymo komisijai</w:t>
      </w:r>
      <w:r w:rsidR="002E4514" w:rsidRPr="00CA7A8F">
        <w:rPr>
          <w:szCs w:val="24"/>
        </w:rPr>
        <w:t xml:space="preserve"> </w:t>
      </w:r>
      <w:r w:rsidRPr="00CA7A8F">
        <w:rPr>
          <w:szCs w:val="24"/>
        </w:rPr>
        <w:t xml:space="preserve"> (toliau – Komisija). </w:t>
      </w:r>
      <w:r w:rsidRPr="00CA7A8F">
        <w:rPr>
          <w:szCs w:val="24"/>
        </w:rPr>
        <w:lastRenderedPageBreak/>
        <w:t>Komisija nagrinėja ir teikia išvadas bei pasiūlymus dėl lengvatų suteikimo (nesuteikimo).</w:t>
      </w:r>
    </w:p>
    <w:p w14:paraId="35A409B4" w14:textId="6D853DE0" w:rsidR="0099743E" w:rsidRPr="00CA7A8F" w:rsidRDefault="0099743E" w:rsidP="00CA7A8F">
      <w:pPr>
        <w:pStyle w:val="Sraopastraipa"/>
        <w:widowControl w:val="0"/>
        <w:numPr>
          <w:ilvl w:val="0"/>
          <w:numId w:val="7"/>
        </w:numPr>
        <w:shd w:val="clear" w:color="auto" w:fill="FFFFFF"/>
        <w:tabs>
          <w:tab w:val="left" w:pos="1276"/>
        </w:tabs>
        <w:autoSpaceDE w:val="0"/>
        <w:autoSpaceDN w:val="0"/>
        <w:adjustRightInd w:val="0"/>
        <w:jc w:val="both"/>
        <w:rPr>
          <w:spacing w:val="-15"/>
          <w:szCs w:val="24"/>
        </w:rPr>
      </w:pPr>
      <w:r w:rsidRPr="00CA7A8F">
        <w:rPr>
          <w:szCs w:val="24"/>
        </w:rPr>
        <w:t>Biudžeto ir finansų skyriaus, atsižvelgdam</w:t>
      </w:r>
      <w:r w:rsidR="002E4514" w:rsidRPr="00CA7A8F">
        <w:rPr>
          <w:szCs w:val="24"/>
        </w:rPr>
        <w:t>as</w:t>
      </w:r>
      <w:r w:rsidRPr="00CA7A8F">
        <w:rPr>
          <w:szCs w:val="24"/>
        </w:rPr>
        <w:t xml:space="preserve"> į Komisijos siūlymus, rengia sprendimo dėl mokesčių lengvatų suteikimo (nesuteikimo) projektą ir teikia jį svarstyti Savivaldybės tarybai. </w:t>
      </w:r>
    </w:p>
    <w:p w14:paraId="0B80CF32" w14:textId="5CD7BEAE" w:rsidR="00F50E85" w:rsidRDefault="005109D1" w:rsidP="0099743E">
      <w:pPr>
        <w:tabs>
          <w:tab w:val="left" w:pos="1064"/>
        </w:tabs>
        <w:ind w:firstLine="709"/>
        <w:jc w:val="both"/>
        <w:rPr>
          <w:b/>
          <w:bCs/>
          <w:iCs/>
          <w:lang w:eastAsia="lt-LT"/>
        </w:rPr>
      </w:pPr>
      <w:r>
        <w:rPr>
          <w:b/>
          <w:bCs/>
          <w:iCs/>
          <w:lang w:eastAsia="lt-LT"/>
        </w:rPr>
        <w:tab/>
      </w:r>
    </w:p>
    <w:p w14:paraId="679972E0" w14:textId="77777777" w:rsidR="00F50E85" w:rsidRDefault="00F50E85" w:rsidP="00F50E85">
      <w:pPr>
        <w:keepNext/>
        <w:jc w:val="center"/>
        <w:outlineLvl w:val="4"/>
        <w:rPr>
          <w:b/>
          <w:szCs w:val="24"/>
          <w:lang w:eastAsia="lt-LT"/>
        </w:rPr>
      </w:pPr>
      <w:r>
        <w:rPr>
          <w:b/>
          <w:bCs/>
          <w:iCs/>
          <w:szCs w:val="24"/>
          <w:lang w:eastAsia="lt-LT"/>
        </w:rPr>
        <w:t>V</w:t>
      </w:r>
      <w:r>
        <w:rPr>
          <w:bCs/>
          <w:iCs/>
          <w:szCs w:val="24"/>
          <w:lang w:eastAsia="lt-LT"/>
        </w:rPr>
        <w:t xml:space="preserve"> </w:t>
      </w:r>
      <w:r>
        <w:rPr>
          <w:b/>
          <w:szCs w:val="24"/>
          <w:lang w:eastAsia="lt-LT"/>
        </w:rPr>
        <w:t>SKYRIUS</w:t>
      </w:r>
    </w:p>
    <w:p w14:paraId="04D8E0AF" w14:textId="77777777" w:rsidR="00F50E85" w:rsidRDefault="00F50E85" w:rsidP="00F50E85">
      <w:pPr>
        <w:jc w:val="center"/>
        <w:rPr>
          <w:b/>
        </w:rPr>
      </w:pPr>
      <w:r>
        <w:rPr>
          <w:b/>
        </w:rPr>
        <w:t xml:space="preserve">BAIGIAMOSIOS NUOSTATOS </w:t>
      </w:r>
    </w:p>
    <w:p w14:paraId="0F303CDE" w14:textId="77777777" w:rsidR="00F50E85" w:rsidRDefault="00F50E85" w:rsidP="00F50E85">
      <w:pPr>
        <w:ind w:firstLine="720"/>
        <w:jc w:val="center"/>
        <w:rPr>
          <w:b/>
        </w:rPr>
      </w:pPr>
    </w:p>
    <w:p w14:paraId="489BD954" w14:textId="12C99022" w:rsidR="00F50E85" w:rsidRDefault="00F50E85" w:rsidP="00CA7A8F">
      <w:pPr>
        <w:pStyle w:val="Sraopastraipa"/>
        <w:numPr>
          <w:ilvl w:val="0"/>
          <w:numId w:val="7"/>
        </w:numPr>
        <w:tabs>
          <w:tab w:val="left" w:pos="994"/>
        </w:tabs>
        <w:jc w:val="both"/>
      </w:pPr>
      <w:r>
        <w:t xml:space="preserve">Savivaldybės tarybos sprendimai dėl mokesčių lengvatų išsiunčiami Paramos teikėjams. Jei buvo suteikta žemės mokesčio </w:t>
      </w:r>
      <w:r w:rsidR="001046FB">
        <w:t>ir (arba) nekilnojamojo turto</w:t>
      </w:r>
      <w:r w:rsidR="003B1C4A" w:rsidRPr="00752F14">
        <w:t xml:space="preserve"> mokesčio</w:t>
      </w:r>
      <w:r w:rsidR="001046FB" w:rsidRPr="00752F14">
        <w:t xml:space="preserve"> </w:t>
      </w:r>
      <w:r w:rsidR="001046FB">
        <w:t>lengvata</w:t>
      </w:r>
      <w:r>
        <w:t>, Savivaldybės tarybos sprendim</w:t>
      </w:r>
      <w:r w:rsidR="001046FB">
        <w:t>us Biudžeto ir finansų skyrius</w:t>
      </w:r>
      <w:r w:rsidR="003B1C4A">
        <w:t xml:space="preserve"> </w:t>
      </w:r>
      <w:r>
        <w:t>išsiunčia Valstybinei mokesčių inspekcijai.</w:t>
      </w:r>
      <w:r w:rsidR="00FD57F7">
        <w:t xml:space="preserve"> </w:t>
      </w:r>
    </w:p>
    <w:p w14:paraId="1DED4CB3" w14:textId="7BC118AE" w:rsidR="00F50E85" w:rsidRDefault="001046FB" w:rsidP="00CA7A8F">
      <w:pPr>
        <w:pStyle w:val="Sraopastraipa"/>
        <w:numPr>
          <w:ilvl w:val="0"/>
          <w:numId w:val="7"/>
        </w:numPr>
        <w:tabs>
          <w:tab w:val="left" w:pos="994"/>
        </w:tabs>
        <w:jc w:val="both"/>
      </w:pPr>
      <w:r w:rsidRPr="001046FB">
        <w:t>D</w:t>
      </w:r>
      <w:r w:rsidR="00FD57F7" w:rsidRPr="00CA7A8F">
        <w:rPr>
          <w:szCs w:val="24"/>
          <w:lang w:eastAsia="lt-LT"/>
        </w:rPr>
        <w:t xml:space="preserve">uomenis apie Savivaldybės tarybos sprendimais suteiktas mokesčių lengvatas </w:t>
      </w:r>
      <w:r w:rsidR="00FD57F7" w:rsidRPr="001046FB">
        <w:t xml:space="preserve">Biudžeto ir finansų skyrius teikia Suteiktos valstybės pagalbos ir nereikšmingos </w:t>
      </w:r>
      <w:r w:rsidR="00FD57F7" w:rsidRPr="00CA7A8F">
        <w:rPr>
          <w:i/>
        </w:rPr>
        <w:t>(de minimis)</w:t>
      </w:r>
      <w:r w:rsidR="00FD57F7" w:rsidRPr="001046FB">
        <w:t xml:space="preserve"> pagalbos registrui.</w:t>
      </w:r>
    </w:p>
    <w:p w14:paraId="33A4390F" w14:textId="02EFEC32" w:rsidR="00F50E85" w:rsidRDefault="00F50E85" w:rsidP="00CA7A8F">
      <w:pPr>
        <w:pStyle w:val="Sraopastraipa"/>
        <w:numPr>
          <w:ilvl w:val="0"/>
          <w:numId w:val="7"/>
        </w:numPr>
        <w:jc w:val="both"/>
      </w:pPr>
      <w:r w:rsidRPr="00CA7A8F">
        <w:rPr>
          <w:color w:val="000000"/>
        </w:rPr>
        <w:t xml:space="preserve">Paaiškėjus, kad pagal Tvarkos aprašą nekilnojamojo turto ir (arba) žemės, </w:t>
      </w:r>
      <w:r>
        <w:t>ir (arba) valstybinės žemės nuomos</w:t>
      </w:r>
      <w:r w:rsidRPr="00CA7A8F">
        <w:rPr>
          <w:color w:val="000000"/>
        </w:rPr>
        <w:t xml:space="preserve"> mokesčio lengvatos buvo suteiktos neteisėtai ir (ar) nepagrįstai, vadovaujantis Lietuvos Respublikos konkurencijos įstatymo </w:t>
      </w:r>
      <w:r w:rsidRPr="00CA7A8F">
        <w:rPr>
          <w:iCs/>
          <w:color w:val="000000"/>
        </w:rPr>
        <w:t>55</w:t>
      </w:r>
      <w:r w:rsidRPr="00CA7A8F">
        <w:rPr>
          <w:iCs/>
          <w:color w:val="000000"/>
          <w:vertAlign w:val="superscript"/>
        </w:rPr>
        <w:t>1</w:t>
      </w:r>
      <w:r w:rsidRPr="00CA7A8F">
        <w:rPr>
          <w:color w:val="000000"/>
        </w:rPr>
        <w:t xml:space="preserve"> straipsnio nuostatomis Savivaldybės tarybos sprendimu lengvatos panaikinamos, o lengvatos gavėjas privalo jam suteiktos lengvatos sumą </w:t>
      </w:r>
      <w:r w:rsidR="00FD57F7" w:rsidRPr="00CA7A8F">
        <w:rPr>
          <w:color w:val="000000"/>
        </w:rPr>
        <w:t>sumokėti į Savivaldybės biudžetą per</w:t>
      </w:r>
      <w:r w:rsidR="00E14AD5" w:rsidRPr="00CA7A8F">
        <w:rPr>
          <w:color w:val="000000"/>
        </w:rPr>
        <w:t xml:space="preserve"> </w:t>
      </w:r>
      <w:r w:rsidR="001046FB" w:rsidRPr="00CA7A8F">
        <w:rPr>
          <w:color w:val="000000"/>
        </w:rPr>
        <w:t>10</w:t>
      </w:r>
      <w:r w:rsidR="00FD57F7" w:rsidRPr="00CA7A8F">
        <w:rPr>
          <w:color w:val="000000"/>
        </w:rPr>
        <w:t xml:space="preserve"> d</w:t>
      </w:r>
      <w:r w:rsidR="00E14AD5" w:rsidRPr="00CA7A8F">
        <w:rPr>
          <w:color w:val="000000"/>
        </w:rPr>
        <w:t>arbo</w:t>
      </w:r>
      <w:r w:rsidR="001046FB" w:rsidRPr="00CA7A8F">
        <w:rPr>
          <w:color w:val="000000"/>
        </w:rPr>
        <w:t xml:space="preserve"> </w:t>
      </w:r>
      <w:r w:rsidR="00FD57F7" w:rsidRPr="00CA7A8F">
        <w:rPr>
          <w:color w:val="000000"/>
        </w:rPr>
        <w:t>d</w:t>
      </w:r>
      <w:r w:rsidR="00E14AD5" w:rsidRPr="00CA7A8F">
        <w:rPr>
          <w:color w:val="000000"/>
        </w:rPr>
        <w:t>ienų</w:t>
      </w:r>
      <w:r w:rsidR="00BE6E0A" w:rsidRPr="00CA7A8F">
        <w:rPr>
          <w:color w:val="000000"/>
        </w:rPr>
        <w:t xml:space="preserve"> </w:t>
      </w:r>
      <w:r w:rsidRPr="00CA7A8F">
        <w:rPr>
          <w:color w:val="000000"/>
        </w:rPr>
        <w:t>arba ši suma išieškoma teisės aktų nustatyta tvarka.</w:t>
      </w:r>
      <w:r>
        <w:t xml:space="preserve"> </w:t>
      </w:r>
    </w:p>
    <w:p w14:paraId="33ADF9BB" w14:textId="0779EEB9" w:rsidR="003B1C4A" w:rsidRPr="00CA7A8F" w:rsidRDefault="00F50E85" w:rsidP="00CA7A8F">
      <w:pPr>
        <w:pStyle w:val="Sraopastraipa"/>
        <w:numPr>
          <w:ilvl w:val="0"/>
          <w:numId w:val="7"/>
        </w:numPr>
        <w:jc w:val="both"/>
        <w:rPr>
          <w:rFonts w:eastAsia="Calibri"/>
          <w:szCs w:val="24"/>
          <w:lang w:eastAsia="lt-LT"/>
        </w:rPr>
      </w:pPr>
      <w:r w:rsidRPr="00CA7A8F">
        <w:rPr>
          <w:rFonts w:eastAsia="Calibri"/>
          <w:szCs w:val="24"/>
          <w:lang w:eastAsia="lt-LT"/>
        </w:rPr>
        <w:t xml:space="preserve">Asmens duomenys teikiami ir naudojami vadovaujantis 2016 m. balandžio 27 d. Europos Parlamento ir Tarybos reglamentu (ES) 2016/679 dėl fizinių asmenų apsaugos tvarkant asmens duomenis ir dėl laisvo tokių duomenų judėjimo ir kuriuo panaikinama Direktyva 95/46/EB  ir Lietuvos Respublikos asmens duomenų teisinės apsaugos įstatymu. </w:t>
      </w:r>
    </w:p>
    <w:p w14:paraId="4041ECC6" w14:textId="2BD9C656" w:rsidR="00F50E85" w:rsidRPr="00CA7A8F" w:rsidRDefault="00F50E85" w:rsidP="00CA7A8F">
      <w:pPr>
        <w:pStyle w:val="Sraopastraipa"/>
        <w:numPr>
          <w:ilvl w:val="0"/>
          <w:numId w:val="7"/>
        </w:numPr>
        <w:jc w:val="both"/>
        <w:rPr>
          <w:rFonts w:eastAsia="Calibri"/>
          <w:szCs w:val="24"/>
          <w:lang w:eastAsia="lt-LT"/>
        </w:rPr>
      </w:pPr>
      <w:r w:rsidRPr="00CA7A8F">
        <w:rPr>
          <w:rFonts w:eastAsia="Calibri"/>
          <w:szCs w:val="24"/>
          <w:lang w:eastAsia="lt-LT"/>
        </w:rPr>
        <w:t>Dokumentai, kuriuose yra asmens duomenys, tvarkomi ir saugomi 10 metų po mokesčio lengvatos skyrimo ar neskyrimo vadovaujantis Dokumentų tvarkymo ir apskaitos taisyklėmis, patvirtintomis Lietuvos vyriausiojo archyvaro 2011 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saugojimui pagal Lietuvos Respublikos dokumentų ir archyvų įstatymą, jo įgyvendinamuosius ir kitus teisės aktus, reglamentuojančius tokių dokumentų saugojimą.</w:t>
      </w:r>
    </w:p>
    <w:p w14:paraId="3C4A2303" w14:textId="7D537D49" w:rsidR="00F50E85" w:rsidRPr="00CA7A8F" w:rsidRDefault="00F50E85" w:rsidP="00CA7A8F">
      <w:pPr>
        <w:pStyle w:val="Sraopastraipa"/>
        <w:numPr>
          <w:ilvl w:val="0"/>
          <w:numId w:val="7"/>
        </w:numPr>
        <w:jc w:val="both"/>
        <w:rPr>
          <w:rFonts w:eastAsia="Calibri"/>
          <w:szCs w:val="24"/>
        </w:rPr>
      </w:pPr>
      <w:r w:rsidRPr="00CA7A8F">
        <w:rPr>
          <w:rFonts w:eastAsia="Calibri"/>
          <w:szCs w:val="24"/>
        </w:rPr>
        <w:t>Tvarkos aprašas keičiamas, pildomas, pripažįstamas netekusiu galios Savivaldybės tarybos sprendimu.</w:t>
      </w:r>
    </w:p>
    <w:p w14:paraId="198961DE" w14:textId="77777777" w:rsidR="00F50E85" w:rsidRDefault="00F50E85" w:rsidP="003B1C4A">
      <w:pPr>
        <w:jc w:val="both"/>
        <w:rPr>
          <w:rFonts w:eastAsia="Calibri"/>
          <w:color w:val="000000"/>
          <w:szCs w:val="24"/>
          <w:lang w:eastAsia="lt-LT"/>
        </w:rPr>
      </w:pPr>
    </w:p>
    <w:p w14:paraId="09EF1852" w14:textId="77777777" w:rsidR="004B5520" w:rsidRDefault="002630BB" w:rsidP="00F50E85">
      <w:pPr>
        <w:jc w:val="center"/>
        <w:rPr>
          <w:szCs w:val="24"/>
        </w:rPr>
      </w:pPr>
      <w:r>
        <w:t>_______________________</w:t>
      </w:r>
    </w:p>
    <w:p w14:paraId="4F004D9F" w14:textId="77777777" w:rsidR="00822B27" w:rsidRDefault="00822B27" w:rsidP="00822B27"/>
    <w:p w14:paraId="697C5555" w14:textId="77777777" w:rsidR="001046FB" w:rsidRDefault="001046FB" w:rsidP="00F50E85">
      <w:pPr>
        <w:ind w:left="5245"/>
        <w:jc w:val="both"/>
        <w:rPr>
          <w:bCs/>
        </w:rPr>
      </w:pPr>
    </w:p>
    <w:p w14:paraId="4D84180E" w14:textId="77777777" w:rsidR="001046FB" w:rsidRDefault="001046FB" w:rsidP="00F50E85">
      <w:pPr>
        <w:ind w:left="5245"/>
        <w:jc w:val="both"/>
        <w:rPr>
          <w:bCs/>
        </w:rPr>
      </w:pPr>
    </w:p>
    <w:p w14:paraId="7135A090" w14:textId="77777777" w:rsidR="001046FB" w:rsidRDefault="001046FB" w:rsidP="00F50E85">
      <w:pPr>
        <w:ind w:left="5245"/>
        <w:jc w:val="both"/>
        <w:rPr>
          <w:bCs/>
        </w:rPr>
      </w:pPr>
    </w:p>
    <w:p w14:paraId="6ED26C83" w14:textId="77777777" w:rsidR="001046FB" w:rsidRDefault="001046FB" w:rsidP="00F50E85">
      <w:pPr>
        <w:ind w:left="5245"/>
        <w:jc w:val="both"/>
        <w:rPr>
          <w:bCs/>
        </w:rPr>
      </w:pPr>
    </w:p>
    <w:p w14:paraId="3F31E2AB" w14:textId="77777777" w:rsidR="001046FB" w:rsidRDefault="001046FB" w:rsidP="00F50E85">
      <w:pPr>
        <w:ind w:left="5245"/>
        <w:jc w:val="both"/>
        <w:rPr>
          <w:bCs/>
        </w:rPr>
      </w:pPr>
    </w:p>
    <w:p w14:paraId="3D6B3E72" w14:textId="77777777" w:rsidR="001046FB" w:rsidRDefault="001046FB" w:rsidP="00F50E85">
      <w:pPr>
        <w:ind w:left="5245"/>
        <w:jc w:val="both"/>
        <w:rPr>
          <w:bCs/>
        </w:rPr>
      </w:pPr>
    </w:p>
    <w:p w14:paraId="0E41D219" w14:textId="77777777" w:rsidR="001046FB" w:rsidRDefault="001046FB" w:rsidP="00F50E85">
      <w:pPr>
        <w:ind w:left="5245"/>
        <w:jc w:val="both"/>
        <w:rPr>
          <w:bCs/>
        </w:rPr>
      </w:pPr>
    </w:p>
    <w:p w14:paraId="5B93EB08" w14:textId="77777777" w:rsidR="001046FB" w:rsidRDefault="001046FB" w:rsidP="00F50E85">
      <w:pPr>
        <w:ind w:left="5245"/>
        <w:jc w:val="both"/>
        <w:rPr>
          <w:bCs/>
        </w:rPr>
      </w:pPr>
    </w:p>
    <w:p w14:paraId="7535957D" w14:textId="77777777" w:rsidR="001046FB" w:rsidRDefault="001046FB" w:rsidP="00F50E85">
      <w:pPr>
        <w:ind w:left="5245"/>
        <w:jc w:val="both"/>
        <w:rPr>
          <w:bCs/>
        </w:rPr>
      </w:pPr>
    </w:p>
    <w:p w14:paraId="69A065E3" w14:textId="77777777" w:rsidR="001046FB" w:rsidRDefault="001046FB" w:rsidP="00F50E85">
      <w:pPr>
        <w:ind w:left="5245"/>
        <w:jc w:val="both"/>
        <w:rPr>
          <w:bCs/>
        </w:rPr>
      </w:pPr>
    </w:p>
    <w:p w14:paraId="286D68A7" w14:textId="77777777" w:rsidR="001046FB" w:rsidRDefault="001046FB" w:rsidP="00F50E85">
      <w:pPr>
        <w:ind w:left="5245"/>
        <w:jc w:val="both"/>
        <w:rPr>
          <w:bCs/>
        </w:rPr>
      </w:pPr>
    </w:p>
    <w:p w14:paraId="2DE36DAD" w14:textId="77777777" w:rsidR="001046FB" w:rsidRDefault="001046FB" w:rsidP="00F50E85">
      <w:pPr>
        <w:ind w:left="5245"/>
        <w:jc w:val="both"/>
        <w:rPr>
          <w:bCs/>
        </w:rPr>
      </w:pPr>
    </w:p>
    <w:p w14:paraId="76C28D1F" w14:textId="77777777" w:rsidR="001046FB" w:rsidRDefault="001046FB" w:rsidP="00F50E85">
      <w:pPr>
        <w:ind w:left="5245"/>
        <w:jc w:val="both"/>
        <w:rPr>
          <w:bCs/>
        </w:rPr>
      </w:pPr>
    </w:p>
    <w:p w14:paraId="11A4A729" w14:textId="77777777" w:rsidR="00817513" w:rsidRDefault="00817513" w:rsidP="00F50E85">
      <w:pPr>
        <w:ind w:left="5245"/>
        <w:jc w:val="both"/>
        <w:rPr>
          <w:bCs/>
        </w:rPr>
      </w:pPr>
    </w:p>
    <w:p w14:paraId="3EAFAF88" w14:textId="77777777" w:rsidR="00817513" w:rsidRDefault="00817513" w:rsidP="00F50E85">
      <w:pPr>
        <w:ind w:left="5245"/>
        <w:jc w:val="both"/>
        <w:rPr>
          <w:bCs/>
        </w:rPr>
      </w:pPr>
    </w:p>
    <w:p w14:paraId="5FACB3F9" w14:textId="77777777" w:rsidR="00817513" w:rsidRDefault="00817513" w:rsidP="00F50E85">
      <w:pPr>
        <w:ind w:left="5245"/>
        <w:jc w:val="both"/>
        <w:rPr>
          <w:bCs/>
        </w:rPr>
      </w:pPr>
    </w:p>
    <w:p w14:paraId="1EB3CF96" w14:textId="77777777" w:rsidR="00817513" w:rsidRDefault="00817513" w:rsidP="00F50E85">
      <w:pPr>
        <w:ind w:left="5245"/>
        <w:jc w:val="both"/>
        <w:rPr>
          <w:bCs/>
        </w:rPr>
      </w:pPr>
    </w:p>
    <w:p w14:paraId="00BB2151" w14:textId="77777777" w:rsidR="00817513" w:rsidRDefault="00817513" w:rsidP="00F50E85">
      <w:pPr>
        <w:ind w:left="5245"/>
        <w:jc w:val="both"/>
        <w:rPr>
          <w:bCs/>
        </w:rPr>
      </w:pPr>
    </w:p>
    <w:p w14:paraId="79073BD5" w14:textId="77777777" w:rsidR="00817513" w:rsidRDefault="00817513" w:rsidP="00F50E85">
      <w:pPr>
        <w:ind w:left="5245"/>
        <w:jc w:val="both"/>
        <w:rPr>
          <w:bCs/>
        </w:rPr>
      </w:pPr>
    </w:p>
    <w:p w14:paraId="164AFA7B" w14:textId="25F9BE53" w:rsidR="004B5520" w:rsidRDefault="00F50E85" w:rsidP="00F50E85">
      <w:pPr>
        <w:ind w:left="5245"/>
        <w:jc w:val="both"/>
      </w:pPr>
      <w:r w:rsidRPr="00F50E85">
        <w:rPr>
          <w:bCs/>
        </w:rPr>
        <w:t xml:space="preserve">Mokesčių lengvatų teikimo asmenims, remiantiems </w:t>
      </w:r>
      <w:r>
        <w:rPr>
          <w:bCs/>
        </w:rPr>
        <w:t>K</w:t>
      </w:r>
      <w:r w:rsidRPr="00F50E85">
        <w:rPr>
          <w:bCs/>
        </w:rPr>
        <w:t>ėdainių rajono savivaldybės kultūros</w:t>
      </w:r>
      <w:r w:rsidR="00EB4355">
        <w:rPr>
          <w:bCs/>
        </w:rPr>
        <w:t xml:space="preserve"> ir</w:t>
      </w:r>
      <w:r w:rsidRPr="00F50E85">
        <w:rPr>
          <w:bCs/>
        </w:rPr>
        <w:t xml:space="preserve"> sporto</w:t>
      </w:r>
      <w:r w:rsidR="00EB4355">
        <w:rPr>
          <w:bCs/>
        </w:rPr>
        <w:t xml:space="preserve"> </w:t>
      </w:r>
      <w:r w:rsidRPr="00F50E85">
        <w:rPr>
          <w:bCs/>
        </w:rPr>
        <w:t xml:space="preserve">veiklas, </w:t>
      </w:r>
      <w:r w:rsidR="002630BB">
        <w:t>tvarkos aprašo</w:t>
      </w:r>
      <w:r>
        <w:t xml:space="preserve"> </w:t>
      </w:r>
      <w:r w:rsidR="002630BB">
        <w:t>priedas</w:t>
      </w:r>
    </w:p>
    <w:p w14:paraId="55780D56" w14:textId="77777777" w:rsidR="004B5520" w:rsidRDefault="004B5520" w:rsidP="00F50E85">
      <w:pPr>
        <w:jc w:val="center"/>
      </w:pPr>
    </w:p>
    <w:p w14:paraId="79A46F1C" w14:textId="77777777" w:rsidR="004B5520" w:rsidRDefault="002630BB" w:rsidP="00F50E85">
      <w:pPr>
        <w:jc w:val="center"/>
        <w:rPr>
          <w:b/>
          <w:caps/>
        </w:rPr>
      </w:pPr>
      <w:r>
        <w:rPr>
          <w:b/>
          <w:caps/>
        </w:rPr>
        <w:t>(„</w:t>
      </w:r>
      <w:r>
        <w:rPr>
          <w:b/>
        </w:rPr>
        <w:t>Vienos įmonės“ deklaracijos forma</w:t>
      </w:r>
      <w:r>
        <w:rPr>
          <w:b/>
          <w:caps/>
        </w:rPr>
        <w:t>)</w:t>
      </w:r>
    </w:p>
    <w:p w14:paraId="34478154" w14:textId="77777777" w:rsidR="004B5520" w:rsidRDefault="004B5520" w:rsidP="00F50E85">
      <w:pPr>
        <w:jc w:val="center"/>
        <w:rPr>
          <w:b/>
          <w:caps/>
        </w:rPr>
      </w:pPr>
    </w:p>
    <w:p w14:paraId="36394C9B" w14:textId="77777777" w:rsidR="004B5520" w:rsidRDefault="002630BB" w:rsidP="00F50E85">
      <w:pPr>
        <w:jc w:val="center"/>
        <w:rPr>
          <w:b/>
          <w:caps/>
        </w:rPr>
      </w:pPr>
      <w:r>
        <w:rPr>
          <w:b/>
          <w:caps/>
        </w:rPr>
        <w:t>„VIENOS ĮMONĖS“ DEKLARACIJA</w:t>
      </w:r>
    </w:p>
    <w:p w14:paraId="3FC4A731" w14:textId="77777777" w:rsidR="00F50E85" w:rsidRDefault="00F50E85" w:rsidP="00F50E85">
      <w:pPr>
        <w:jc w:val="center"/>
        <w:rPr>
          <w:b/>
          <w:caps/>
        </w:rPr>
      </w:pPr>
    </w:p>
    <w:p w14:paraId="4F3CAF06" w14:textId="45C9A6D5" w:rsidR="004B5520" w:rsidRDefault="00F50E85" w:rsidP="00F50E85">
      <w:pPr>
        <w:jc w:val="center"/>
        <w:rPr>
          <w:bCs/>
          <w:color w:val="000000"/>
        </w:rPr>
      </w:pPr>
      <w:r>
        <w:rPr>
          <w:bCs/>
          <w:color w:val="000000"/>
        </w:rPr>
        <w:t>Pildymo data</w:t>
      </w:r>
    </w:p>
    <w:p w14:paraId="4AD7ECB9" w14:textId="77777777" w:rsidR="00F50E85" w:rsidRDefault="00F50E85" w:rsidP="00F50E85">
      <w:pPr>
        <w:jc w:val="center"/>
      </w:pPr>
    </w:p>
    <w:tbl>
      <w:tblPr>
        <w:tblW w:w="9639" w:type="dxa"/>
        <w:tblInd w:w="-5" w:type="dxa"/>
        <w:tblLook w:val="04A0" w:firstRow="1" w:lastRow="0" w:firstColumn="1" w:lastColumn="0" w:noHBand="0" w:noVBand="1"/>
      </w:tblPr>
      <w:tblGrid>
        <w:gridCol w:w="396"/>
        <w:gridCol w:w="1022"/>
        <w:gridCol w:w="3118"/>
        <w:gridCol w:w="5103"/>
      </w:tblGrid>
      <w:tr w:rsidR="004B5520" w14:paraId="575B4676" w14:textId="77777777" w:rsidTr="00F50E85">
        <w:trPr>
          <w:trHeight w:val="351"/>
        </w:trPr>
        <w:tc>
          <w:tcPr>
            <w:tcW w:w="396" w:type="dxa"/>
            <w:tcBorders>
              <w:top w:val="single" w:sz="4" w:space="0" w:color="auto"/>
              <w:left w:val="single" w:sz="4" w:space="0" w:color="auto"/>
              <w:bottom w:val="single" w:sz="4" w:space="0" w:color="auto"/>
              <w:right w:val="single" w:sz="4" w:space="0" w:color="auto"/>
            </w:tcBorders>
            <w:noWrap/>
            <w:vAlign w:val="center"/>
            <w:hideMark/>
          </w:tcPr>
          <w:p w14:paraId="0012C931" w14:textId="77777777" w:rsidR="004B5520" w:rsidRDefault="002630BB" w:rsidP="00F50E85">
            <w:pPr>
              <w:rPr>
                <w:b/>
                <w:bCs/>
                <w:color w:val="000000"/>
              </w:rPr>
            </w:pPr>
            <w:r>
              <w:rPr>
                <w:b/>
                <w:bCs/>
                <w:color w:val="000000"/>
              </w:rPr>
              <w:t>1.</w:t>
            </w:r>
          </w:p>
        </w:tc>
        <w:tc>
          <w:tcPr>
            <w:tcW w:w="4140" w:type="dxa"/>
            <w:gridSpan w:val="2"/>
            <w:tcBorders>
              <w:top w:val="single" w:sz="4" w:space="0" w:color="auto"/>
              <w:left w:val="single" w:sz="4" w:space="0" w:color="auto"/>
              <w:bottom w:val="single" w:sz="4" w:space="0" w:color="auto"/>
              <w:right w:val="single" w:sz="4" w:space="0" w:color="auto"/>
            </w:tcBorders>
            <w:noWrap/>
            <w:vAlign w:val="bottom"/>
            <w:hideMark/>
          </w:tcPr>
          <w:p w14:paraId="6BBD0496" w14:textId="77777777" w:rsidR="004B5520" w:rsidRDefault="002630BB" w:rsidP="00F50E85">
            <w:pPr>
              <w:rPr>
                <w:b/>
                <w:bCs/>
                <w:color w:val="000000"/>
              </w:rPr>
            </w:pPr>
            <w:r>
              <w:rPr>
                <w:b/>
                <w:bCs/>
                <w:color w:val="000000"/>
              </w:rPr>
              <w:t>Deklaruojančios įmonės pavadinimas</w:t>
            </w:r>
          </w:p>
        </w:tc>
        <w:tc>
          <w:tcPr>
            <w:tcW w:w="5103" w:type="dxa"/>
            <w:tcBorders>
              <w:top w:val="single" w:sz="4" w:space="0" w:color="auto"/>
              <w:left w:val="single" w:sz="4" w:space="0" w:color="auto"/>
              <w:bottom w:val="single" w:sz="4" w:space="0" w:color="auto"/>
              <w:right w:val="single" w:sz="4" w:space="0" w:color="auto"/>
            </w:tcBorders>
            <w:vAlign w:val="bottom"/>
          </w:tcPr>
          <w:p w14:paraId="4D65D9A4" w14:textId="77777777" w:rsidR="004B5520" w:rsidRDefault="004B5520" w:rsidP="00F50E85">
            <w:pPr>
              <w:rPr>
                <w:b/>
                <w:bCs/>
                <w:color w:val="000000"/>
              </w:rPr>
            </w:pPr>
          </w:p>
        </w:tc>
      </w:tr>
      <w:tr w:rsidR="004B5520" w14:paraId="1A5C02FB" w14:textId="77777777" w:rsidTr="00F50E85">
        <w:trPr>
          <w:trHeight w:val="400"/>
        </w:trPr>
        <w:tc>
          <w:tcPr>
            <w:tcW w:w="396" w:type="dxa"/>
            <w:tcBorders>
              <w:top w:val="single" w:sz="4" w:space="0" w:color="auto"/>
              <w:left w:val="single" w:sz="4" w:space="0" w:color="000000" w:themeColor="text1"/>
              <w:bottom w:val="single" w:sz="4" w:space="0" w:color="000000" w:themeColor="text1"/>
              <w:right w:val="single" w:sz="4" w:space="0" w:color="000000" w:themeColor="text1"/>
            </w:tcBorders>
            <w:noWrap/>
            <w:vAlign w:val="center"/>
            <w:hideMark/>
          </w:tcPr>
          <w:p w14:paraId="63AB0D8F" w14:textId="77777777" w:rsidR="004B5520" w:rsidRDefault="002630BB" w:rsidP="00F50E85">
            <w:pPr>
              <w:rPr>
                <w:b/>
                <w:bCs/>
                <w:color w:val="000000"/>
              </w:rPr>
            </w:pPr>
            <w:r>
              <w:rPr>
                <w:b/>
                <w:bCs/>
                <w:color w:val="000000"/>
              </w:rPr>
              <w:t>2.</w:t>
            </w:r>
          </w:p>
        </w:tc>
        <w:tc>
          <w:tcPr>
            <w:tcW w:w="4140" w:type="dxa"/>
            <w:gridSpan w:val="2"/>
            <w:tcBorders>
              <w:top w:val="single" w:sz="4" w:space="0" w:color="auto"/>
              <w:left w:val="nil"/>
              <w:bottom w:val="single" w:sz="4" w:space="0" w:color="000000" w:themeColor="text1"/>
              <w:right w:val="single" w:sz="4" w:space="0" w:color="000000" w:themeColor="text1"/>
            </w:tcBorders>
            <w:noWrap/>
            <w:vAlign w:val="bottom"/>
            <w:hideMark/>
          </w:tcPr>
          <w:p w14:paraId="343407FB" w14:textId="77777777" w:rsidR="004B5520" w:rsidRDefault="002630BB" w:rsidP="00F50E85">
            <w:pPr>
              <w:rPr>
                <w:b/>
                <w:bCs/>
                <w:color w:val="000000"/>
              </w:rPr>
            </w:pPr>
            <w:r>
              <w:rPr>
                <w:b/>
                <w:bCs/>
                <w:color w:val="000000"/>
              </w:rPr>
              <w:t>Deklaruojančios įmonės kodas</w:t>
            </w:r>
          </w:p>
        </w:tc>
        <w:tc>
          <w:tcPr>
            <w:tcW w:w="5103" w:type="dxa"/>
            <w:tcBorders>
              <w:top w:val="single" w:sz="4" w:space="0" w:color="auto"/>
              <w:left w:val="nil"/>
              <w:bottom w:val="single" w:sz="4" w:space="0" w:color="000000" w:themeColor="text1"/>
              <w:right w:val="single" w:sz="4" w:space="0" w:color="000000" w:themeColor="text1"/>
            </w:tcBorders>
            <w:vAlign w:val="bottom"/>
          </w:tcPr>
          <w:p w14:paraId="4B230AA4" w14:textId="77777777" w:rsidR="004B5520" w:rsidRDefault="004B5520" w:rsidP="00F50E85">
            <w:pPr>
              <w:rPr>
                <w:b/>
                <w:bCs/>
                <w:color w:val="000000"/>
              </w:rPr>
            </w:pPr>
          </w:p>
        </w:tc>
      </w:tr>
      <w:tr w:rsidR="004B5520" w14:paraId="028BE403" w14:textId="77777777" w:rsidTr="00F50E85">
        <w:trPr>
          <w:trHeight w:val="4432"/>
        </w:trPr>
        <w:tc>
          <w:tcPr>
            <w:tcW w:w="396" w:type="dxa"/>
            <w:tcBorders>
              <w:top w:val="single" w:sz="4" w:space="0" w:color="auto"/>
              <w:left w:val="single" w:sz="4" w:space="0" w:color="auto"/>
              <w:bottom w:val="single" w:sz="4" w:space="0" w:color="auto"/>
              <w:right w:val="single" w:sz="4" w:space="0" w:color="auto"/>
            </w:tcBorders>
            <w:noWrap/>
            <w:vAlign w:val="center"/>
            <w:hideMark/>
          </w:tcPr>
          <w:p w14:paraId="56EB2303" w14:textId="77777777" w:rsidR="004B5520" w:rsidRDefault="002630BB" w:rsidP="00F50E85">
            <w:pPr>
              <w:rPr>
                <w:b/>
                <w:bCs/>
                <w:color w:val="000000"/>
              </w:rPr>
            </w:pPr>
            <w:r>
              <w:rPr>
                <w:b/>
                <w:bCs/>
                <w:color w:val="000000"/>
              </w:rPr>
              <w:t>3.</w:t>
            </w:r>
          </w:p>
        </w:tc>
        <w:tc>
          <w:tcPr>
            <w:tcW w:w="9243" w:type="dxa"/>
            <w:gridSpan w:val="3"/>
            <w:tcBorders>
              <w:top w:val="single" w:sz="4" w:space="0" w:color="000000" w:themeColor="text1"/>
              <w:left w:val="single" w:sz="4" w:space="0" w:color="auto"/>
              <w:bottom w:val="single" w:sz="4" w:space="0" w:color="000000" w:themeColor="text1"/>
              <w:right w:val="single" w:sz="4" w:space="0" w:color="000000" w:themeColor="text1"/>
            </w:tcBorders>
            <w:vAlign w:val="bottom"/>
            <w:hideMark/>
          </w:tcPr>
          <w:p w14:paraId="15AAFD0A" w14:textId="77777777" w:rsidR="004B5520" w:rsidRDefault="002630BB" w:rsidP="00F50E85">
            <w:pPr>
              <w:jc w:val="both"/>
              <w:rPr>
                <w:b/>
                <w:bCs/>
                <w:color w:val="000000"/>
              </w:rPr>
            </w:pPr>
            <w:r>
              <w:rPr>
                <w:b/>
                <w:bCs/>
                <w:color w:val="000000"/>
              </w:rPr>
              <w:t>„Vienos įmonės“ apibrėžtis</w:t>
            </w:r>
          </w:p>
          <w:p w14:paraId="5BBA1F08" w14:textId="77777777" w:rsidR="004B5520" w:rsidRDefault="002630BB" w:rsidP="00F50E85">
            <w:pPr>
              <w:jc w:val="both"/>
              <w:rPr>
                <w:color w:val="000000"/>
              </w:rPr>
            </w:pPr>
            <w:r>
              <w:rPr>
                <w:color w:val="000000"/>
              </w:rPr>
              <w:t>Vadovaujantis Komisijos Reglamento (ES) 2023/2831, Komisijos Reglamento (ES) Nr. 1408/2013, Komisijos Reglamento (ES) Nr. 1407/2013, Komisijos Reglamento (ES) Nr. 717/2014 2 straipsnio 2 dalimi, „Viena įmonė“ apima visas įmones, kurios</w:t>
            </w:r>
            <w:r>
              <w:t xml:space="preserve"> </w:t>
            </w:r>
            <w:r>
              <w:rPr>
                <w:color w:val="000000"/>
              </w:rPr>
              <w:t xml:space="preserve">tarpusavyje yra susietos bent vienos rūšies iš šių santykių: </w:t>
            </w:r>
          </w:p>
          <w:p w14:paraId="0E454ACE" w14:textId="77777777" w:rsidR="004B5520" w:rsidRDefault="002630BB" w:rsidP="00F50E85">
            <w:pPr>
              <w:tabs>
                <w:tab w:val="left" w:pos="342"/>
              </w:tabs>
              <w:jc w:val="both"/>
              <w:rPr>
                <w:color w:val="000000"/>
              </w:rPr>
            </w:pPr>
            <w:r>
              <w:rPr>
                <w:color w:val="000000"/>
              </w:rPr>
              <w:t>a) viena įmonė turi kitos įmonės akcininkų arba narių balsų daugumą;</w:t>
            </w:r>
          </w:p>
          <w:p w14:paraId="13536C99" w14:textId="77777777" w:rsidR="004B5520" w:rsidRDefault="002630BB" w:rsidP="00F50E85">
            <w:pPr>
              <w:tabs>
                <w:tab w:val="left" w:pos="342"/>
              </w:tabs>
              <w:jc w:val="both"/>
              <w:rPr>
                <w:color w:val="000000"/>
              </w:rPr>
            </w:pPr>
            <w:r>
              <w:rPr>
                <w:color w:val="000000"/>
              </w:rPr>
              <w:t>b) viena įmonė turi teisę paskirti arba atleisti daugumą kitos įmonės administracijos, valdymo arba priežiūros organo narių;</w:t>
            </w:r>
          </w:p>
          <w:p w14:paraId="0279E00F" w14:textId="77777777" w:rsidR="004B5520" w:rsidRDefault="002630BB" w:rsidP="00F50E85">
            <w:pPr>
              <w:tabs>
                <w:tab w:val="left" w:pos="342"/>
              </w:tabs>
              <w:jc w:val="both"/>
              <w:rPr>
                <w:color w:val="000000"/>
              </w:rPr>
            </w:pPr>
            <w:r>
              <w:rPr>
                <w:color w:val="000000"/>
              </w:rPr>
              <w:t>c) viena įmonė turi teisę kitai įmonei daryti lemiamą poveikį, remdamasi su šia įmone sudaryta sutartimi arba vadovaudamasi steigimo sutarties ar įstatų nuostata;</w:t>
            </w:r>
          </w:p>
          <w:p w14:paraId="33E8BC48" w14:textId="0961C285" w:rsidR="004B5520" w:rsidRDefault="002630BB" w:rsidP="0083300F">
            <w:pPr>
              <w:tabs>
                <w:tab w:val="left" w:pos="342"/>
              </w:tabs>
              <w:jc w:val="both"/>
              <w:rPr>
                <w:color w:val="000000"/>
              </w:rPr>
            </w:pPr>
            <w:r>
              <w:rPr>
                <w:color w:val="000000"/>
              </w:rPr>
              <w:t>d) viena įmonė, kuri yra kitos įmonės akcininkė arba narė, pagal susitarimą su kitais tos įmonės akcininkais ar nariais viena kontroliuoja tos įmonės akcininkų arba narių balsavimo teisių daugumą.</w:t>
            </w:r>
            <w:r>
              <w:rPr>
                <w:color w:val="000000"/>
              </w:rPr>
              <w:br/>
            </w:r>
            <w:r>
              <w:rPr>
                <w:color w:val="000000"/>
              </w:rPr>
              <w:br/>
            </w:r>
          </w:p>
        </w:tc>
      </w:tr>
      <w:tr w:rsidR="004B5520" w14:paraId="69E31A24" w14:textId="77777777" w:rsidTr="00F50E85">
        <w:trPr>
          <w:trHeight w:val="407"/>
        </w:trPr>
        <w:tc>
          <w:tcPr>
            <w:tcW w:w="396" w:type="dxa"/>
            <w:vMerge w:val="restart"/>
            <w:tcBorders>
              <w:top w:val="single" w:sz="4" w:space="0" w:color="auto"/>
              <w:left w:val="single" w:sz="4" w:space="0" w:color="auto"/>
              <w:bottom w:val="single" w:sz="4" w:space="0" w:color="000000" w:themeColor="text1"/>
              <w:right w:val="single" w:sz="4" w:space="0" w:color="000000" w:themeColor="text1"/>
            </w:tcBorders>
            <w:vAlign w:val="center"/>
            <w:hideMark/>
          </w:tcPr>
          <w:p w14:paraId="4BB6F000" w14:textId="77777777" w:rsidR="004B5520" w:rsidRDefault="002630BB" w:rsidP="00F50E85">
            <w:pPr>
              <w:rPr>
                <w:b/>
                <w:bCs/>
                <w:color w:val="000000"/>
              </w:rPr>
            </w:pPr>
            <w:r>
              <w:rPr>
                <w:b/>
                <w:bCs/>
                <w:color w:val="000000"/>
              </w:rPr>
              <w:t>4.</w:t>
            </w:r>
          </w:p>
        </w:tc>
        <w:tc>
          <w:tcPr>
            <w:tcW w:w="92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4221096" w14:textId="77777777" w:rsidR="004B5520" w:rsidRDefault="002630BB" w:rsidP="00F50E85">
            <w:pPr>
              <w:rPr>
                <w:b/>
                <w:bCs/>
                <w:color w:val="000000"/>
              </w:rPr>
            </w:pPr>
            <w:r>
              <w:rPr>
                <w:b/>
                <w:bCs/>
                <w:color w:val="000000"/>
              </w:rPr>
              <w:t>Deklaruoju, kad deklaruojanti įmonė yra susijusi su šiomis įmonėmis ir visos jos sudaro „Vieną įmonę“:</w:t>
            </w:r>
          </w:p>
        </w:tc>
      </w:tr>
      <w:tr w:rsidR="004B5520" w14:paraId="03C5786D" w14:textId="77777777" w:rsidTr="00F50E85">
        <w:trPr>
          <w:trHeight w:val="289"/>
        </w:trPr>
        <w:tc>
          <w:tcPr>
            <w:tcW w:w="396" w:type="dxa"/>
            <w:vMerge/>
            <w:tcBorders>
              <w:left w:val="single" w:sz="4" w:space="0" w:color="auto"/>
            </w:tcBorders>
            <w:vAlign w:val="center"/>
            <w:hideMark/>
          </w:tcPr>
          <w:p w14:paraId="486EB424" w14:textId="77777777" w:rsidR="004B5520" w:rsidRDefault="004B5520" w:rsidP="00F50E85">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5A01937B" w14:textId="77777777" w:rsidR="004B5520" w:rsidRDefault="002630BB" w:rsidP="00F50E85">
            <w:pPr>
              <w:rPr>
                <w:color w:val="000000"/>
              </w:rPr>
            </w:pPr>
            <w:r>
              <w:rPr>
                <w:color w:val="000000"/>
              </w:rPr>
              <w:t>Eil. Nr.</w:t>
            </w:r>
          </w:p>
        </w:tc>
        <w:tc>
          <w:tcPr>
            <w:tcW w:w="3118" w:type="dxa"/>
            <w:tcBorders>
              <w:top w:val="nil"/>
              <w:left w:val="nil"/>
              <w:bottom w:val="single" w:sz="4" w:space="0" w:color="000000" w:themeColor="text1"/>
              <w:right w:val="single" w:sz="4" w:space="0" w:color="000000" w:themeColor="text1"/>
            </w:tcBorders>
            <w:noWrap/>
            <w:vAlign w:val="bottom"/>
            <w:hideMark/>
          </w:tcPr>
          <w:p w14:paraId="0983BDB0" w14:textId="77777777" w:rsidR="004B5520" w:rsidRDefault="002630BB" w:rsidP="00F50E85">
            <w:pPr>
              <w:rPr>
                <w:color w:val="000000"/>
              </w:rPr>
            </w:pPr>
            <w:r>
              <w:rPr>
                <w:color w:val="000000"/>
              </w:rPr>
              <w:t>Įmonės kodas</w:t>
            </w: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1E10C0E9" w14:textId="77777777" w:rsidR="004B5520" w:rsidRDefault="002630BB" w:rsidP="00F50E85">
            <w:pPr>
              <w:rPr>
                <w:color w:val="000000"/>
              </w:rPr>
            </w:pPr>
            <w:r>
              <w:rPr>
                <w:color w:val="000000"/>
              </w:rPr>
              <w:t>Įmonės pavadinimas</w:t>
            </w:r>
          </w:p>
        </w:tc>
      </w:tr>
      <w:tr w:rsidR="004B5520" w14:paraId="687A97DD" w14:textId="77777777" w:rsidTr="00F50E85">
        <w:trPr>
          <w:trHeight w:val="289"/>
        </w:trPr>
        <w:tc>
          <w:tcPr>
            <w:tcW w:w="396" w:type="dxa"/>
            <w:vMerge/>
            <w:tcBorders>
              <w:left w:val="single" w:sz="4" w:space="0" w:color="auto"/>
            </w:tcBorders>
            <w:vAlign w:val="center"/>
            <w:hideMark/>
          </w:tcPr>
          <w:p w14:paraId="49A98F8A" w14:textId="77777777" w:rsidR="004B5520" w:rsidRDefault="004B5520" w:rsidP="00F50E85">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hideMark/>
          </w:tcPr>
          <w:p w14:paraId="08F485D7" w14:textId="77777777" w:rsidR="004B5520" w:rsidRDefault="002630BB" w:rsidP="00F50E85">
            <w:pPr>
              <w:jc w:val="center"/>
              <w:rPr>
                <w:color w:val="000000"/>
              </w:rPr>
            </w:pPr>
            <w:r>
              <w:rPr>
                <w:color w:val="000000"/>
              </w:rPr>
              <w:t>1.</w:t>
            </w:r>
          </w:p>
        </w:tc>
        <w:tc>
          <w:tcPr>
            <w:tcW w:w="3118" w:type="dxa"/>
            <w:tcBorders>
              <w:top w:val="nil"/>
              <w:left w:val="nil"/>
              <w:bottom w:val="single" w:sz="4" w:space="0" w:color="000000" w:themeColor="text1"/>
              <w:right w:val="single" w:sz="4" w:space="0" w:color="000000" w:themeColor="text1"/>
            </w:tcBorders>
            <w:noWrap/>
            <w:vAlign w:val="bottom"/>
            <w:hideMark/>
          </w:tcPr>
          <w:p w14:paraId="27BF4161" w14:textId="77777777" w:rsidR="004B5520" w:rsidRDefault="004B5520" w:rsidP="00F50E85">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6F3BE985" w14:textId="77777777" w:rsidR="004B5520" w:rsidRDefault="004B5520" w:rsidP="00F50E85">
            <w:pPr>
              <w:ind w:firstLine="62"/>
              <w:rPr>
                <w:color w:val="000000"/>
              </w:rPr>
            </w:pPr>
          </w:p>
        </w:tc>
      </w:tr>
      <w:tr w:rsidR="004B5520" w14:paraId="125E4A15" w14:textId="77777777" w:rsidTr="00F50E85">
        <w:trPr>
          <w:trHeight w:val="289"/>
        </w:trPr>
        <w:tc>
          <w:tcPr>
            <w:tcW w:w="396" w:type="dxa"/>
            <w:vMerge/>
            <w:tcBorders>
              <w:left w:val="single" w:sz="4" w:space="0" w:color="auto"/>
            </w:tcBorders>
            <w:vAlign w:val="center"/>
            <w:hideMark/>
          </w:tcPr>
          <w:p w14:paraId="4220DF90" w14:textId="77777777" w:rsidR="004B5520" w:rsidRDefault="004B5520" w:rsidP="00F50E85">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hideMark/>
          </w:tcPr>
          <w:p w14:paraId="022D6ED5" w14:textId="77777777" w:rsidR="004B5520" w:rsidRDefault="002630BB" w:rsidP="00F50E85">
            <w:pPr>
              <w:jc w:val="center"/>
              <w:rPr>
                <w:color w:val="000000"/>
              </w:rPr>
            </w:pPr>
            <w:r>
              <w:rPr>
                <w:color w:val="000000"/>
              </w:rPr>
              <w:t>2.</w:t>
            </w:r>
          </w:p>
        </w:tc>
        <w:tc>
          <w:tcPr>
            <w:tcW w:w="3118" w:type="dxa"/>
            <w:tcBorders>
              <w:top w:val="nil"/>
              <w:left w:val="nil"/>
              <w:bottom w:val="single" w:sz="4" w:space="0" w:color="000000" w:themeColor="text1"/>
              <w:right w:val="single" w:sz="4" w:space="0" w:color="000000" w:themeColor="text1"/>
            </w:tcBorders>
            <w:noWrap/>
            <w:vAlign w:val="bottom"/>
            <w:hideMark/>
          </w:tcPr>
          <w:p w14:paraId="24019ADA" w14:textId="77777777" w:rsidR="004B5520" w:rsidRDefault="004B5520" w:rsidP="00F50E85">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6C9E5CE2" w14:textId="77777777" w:rsidR="004B5520" w:rsidRDefault="004B5520" w:rsidP="00F50E85">
            <w:pPr>
              <w:ind w:firstLine="62"/>
              <w:rPr>
                <w:color w:val="000000"/>
              </w:rPr>
            </w:pPr>
          </w:p>
        </w:tc>
      </w:tr>
      <w:tr w:rsidR="004B5520" w14:paraId="13093E80" w14:textId="77777777" w:rsidTr="00F50E85">
        <w:trPr>
          <w:trHeight w:val="289"/>
        </w:trPr>
        <w:tc>
          <w:tcPr>
            <w:tcW w:w="396" w:type="dxa"/>
            <w:vMerge/>
            <w:tcBorders>
              <w:left w:val="single" w:sz="4" w:space="0" w:color="auto"/>
            </w:tcBorders>
            <w:vAlign w:val="center"/>
            <w:hideMark/>
          </w:tcPr>
          <w:p w14:paraId="464CC465" w14:textId="77777777" w:rsidR="004B5520" w:rsidRDefault="004B5520" w:rsidP="00F50E85">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hideMark/>
          </w:tcPr>
          <w:p w14:paraId="0A173C73" w14:textId="77777777" w:rsidR="004B5520" w:rsidRDefault="002630BB" w:rsidP="00F50E85">
            <w:pPr>
              <w:jc w:val="center"/>
              <w:rPr>
                <w:color w:val="000000"/>
              </w:rPr>
            </w:pPr>
            <w:r>
              <w:rPr>
                <w:color w:val="000000"/>
              </w:rPr>
              <w:t>3.</w:t>
            </w:r>
          </w:p>
        </w:tc>
        <w:tc>
          <w:tcPr>
            <w:tcW w:w="3118" w:type="dxa"/>
            <w:tcBorders>
              <w:top w:val="nil"/>
              <w:left w:val="nil"/>
              <w:bottom w:val="single" w:sz="4" w:space="0" w:color="000000" w:themeColor="text1"/>
              <w:right w:val="single" w:sz="4" w:space="0" w:color="000000" w:themeColor="text1"/>
            </w:tcBorders>
            <w:noWrap/>
            <w:vAlign w:val="bottom"/>
            <w:hideMark/>
          </w:tcPr>
          <w:p w14:paraId="3876AE84" w14:textId="77777777" w:rsidR="004B5520" w:rsidRDefault="004B5520" w:rsidP="00F50E85">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3C11D445" w14:textId="77777777" w:rsidR="004B5520" w:rsidRDefault="004B5520" w:rsidP="00F50E85">
            <w:pPr>
              <w:ind w:firstLine="62"/>
              <w:rPr>
                <w:color w:val="000000"/>
              </w:rPr>
            </w:pPr>
          </w:p>
        </w:tc>
      </w:tr>
      <w:tr w:rsidR="004B5520" w14:paraId="508DC3CF" w14:textId="77777777" w:rsidTr="00F50E85">
        <w:trPr>
          <w:trHeight w:val="289"/>
        </w:trPr>
        <w:tc>
          <w:tcPr>
            <w:tcW w:w="396" w:type="dxa"/>
            <w:vMerge/>
            <w:tcBorders>
              <w:left w:val="single" w:sz="4" w:space="0" w:color="auto"/>
            </w:tcBorders>
            <w:vAlign w:val="center"/>
            <w:hideMark/>
          </w:tcPr>
          <w:p w14:paraId="64AF6966" w14:textId="77777777" w:rsidR="004B5520" w:rsidRDefault="004B5520" w:rsidP="00F50E85">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hideMark/>
          </w:tcPr>
          <w:p w14:paraId="386B5109" w14:textId="77777777" w:rsidR="004B5520" w:rsidRDefault="002630BB" w:rsidP="00F50E85">
            <w:pPr>
              <w:jc w:val="center"/>
              <w:rPr>
                <w:color w:val="000000"/>
              </w:rPr>
            </w:pPr>
            <w:r>
              <w:rPr>
                <w:color w:val="000000"/>
              </w:rPr>
              <w:t>4.</w:t>
            </w:r>
          </w:p>
        </w:tc>
        <w:tc>
          <w:tcPr>
            <w:tcW w:w="3118" w:type="dxa"/>
            <w:tcBorders>
              <w:top w:val="nil"/>
              <w:left w:val="nil"/>
              <w:bottom w:val="single" w:sz="4" w:space="0" w:color="000000" w:themeColor="text1"/>
              <w:right w:val="single" w:sz="4" w:space="0" w:color="000000" w:themeColor="text1"/>
            </w:tcBorders>
            <w:noWrap/>
            <w:vAlign w:val="bottom"/>
            <w:hideMark/>
          </w:tcPr>
          <w:p w14:paraId="08109E17" w14:textId="77777777" w:rsidR="004B5520" w:rsidRDefault="004B5520" w:rsidP="00F50E85">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008D8757" w14:textId="77777777" w:rsidR="004B5520" w:rsidRDefault="004B5520" w:rsidP="00F50E85">
            <w:pPr>
              <w:ind w:firstLine="62"/>
              <w:rPr>
                <w:color w:val="000000"/>
              </w:rPr>
            </w:pPr>
          </w:p>
        </w:tc>
      </w:tr>
      <w:tr w:rsidR="004B5520" w14:paraId="3CAAA5CD" w14:textId="77777777" w:rsidTr="00F50E85">
        <w:trPr>
          <w:trHeight w:val="229"/>
        </w:trPr>
        <w:tc>
          <w:tcPr>
            <w:tcW w:w="396" w:type="dxa"/>
            <w:vMerge/>
            <w:tcBorders>
              <w:left w:val="single" w:sz="4" w:space="0" w:color="auto"/>
            </w:tcBorders>
            <w:vAlign w:val="center"/>
            <w:hideMark/>
          </w:tcPr>
          <w:p w14:paraId="699DC6AC" w14:textId="77777777" w:rsidR="004B5520" w:rsidRDefault="004B5520" w:rsidP="00F50E85">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hideMark/>
          </w:tcPr>
          <w:p w14:paraId="64DB9E0E" w14:textId="77777777" w:rsidR="004B5520" w:rsidRDefault="002630BB" w:rsidP="00F50E85">
            <w:pPr>
              <w:jc w:val="center"/>
              <w:rPr>
                <w:color w:val="000000"/>
              </w:rPr>
            </w:pPr>
            <w:r>
              <w:rPr>
                <w:color w:val="000000"/>
              </w:rPr>
              <w:t>5.</w:t>
            </w:r>
          </w:p>
        </w:tc>
        <w:tc>
          <w:tcPr>
            <w:tcW w:w="3118" w:type="dxa"/>
            <w:tcBorders>
              <w:top w:val="nil"/>
              <w:left w:val="nil"/>
              <w:bottom w:val="single" w:sz="4" w:space="0" w:color="000000" w:themeColor="text1"/>
              <w:right w:val="single" w:sz="4" w:space="0" w:color="000000" w:themeColor="text1"/>
            </w:tcBorders>
            <w:noWrap/>
            <w:vAlign w:val="bottom"/>
            <w:hideMark/>
          </w:tcPr>
          <w:p w14:paraId="584B7CAA" w14:textId="77777777" w:rsidR="004B5520" w:rsidRDefault="004B5520" w:rsidP="00F50E85">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62FA7014" w14:textId="77777777" w:rsidR="004B5520" w:rsidRDefault="004B5520" w:rsidP="00F50E85">
            <w:pPr>
              <w:ind w:firstLine="62"/>
              <w:rPr>
                <w:color w:val="000000"/>
              </w:rPr>
            </w:pPr>
          </w:p>
        </w:tc>
      </w:tr>
      <w:tr w:rsidR="004B5520" w14:paraId="2044D052" w14:textId="77777777" w:rsidTr="00F50E85">
        <w:trPr>
          <w:trHeight w:val="289"/>
        </w:trPr>
        <w:tc>
          <w:tcPr>
            <w:tcW w:w="396" w:type="dxa"/>
            <w:vMerge/>
            <w:tcBorders>
              <w:left w:val="single" w:sz="4" w:space="0" w:color="auto"/>
            </w:tcBorders>
            <w:vAlign w:val="center"/>
          </w:tcPr>
          <w:p w14:paraId="79A790F2" w14:textId="77777777" w:rsidR="004B5520" w:rsidRDefault="004B5520" w:rsidP="00F50E85">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tcPr>
          <w:p w14:paraId="2C708E33" w14:textId="77777777" w:rsidR="004B5520" w:rsidRDefault="004B5520" w:rsidP="00F50E85">
            <w:pPr>
              <w:jc w:val="center"/>
              <w:rPr>
                <w:color w:val="000000"/>
              </w:rPr>
            </w:pPr>
          </w:p>
        </w:tc>
        <w:tc>
          <w:tcPr>
            <w:tcW w:w="3118" w:type="dxa"/>
            <w:tcBorders>
              <w:top w:val="nil"/>
              <w:left w:val="nil"/>
              <w:bottom w:val="single" w:sz="4" w:space="0" w:color="000000" w:themeColor="text1"/>
              <w:right w:val="single" w:sz="4" w:space="0" w:color="000000" w:themeColor="text1"/>
            </w:tcBorders>
            <w:noWrap/>
            <w:vAlign w:val="bottom"/>
          </w:tcPr>
          <w:p w14:paraId="750BFEC9" w14:textId="77777777" w:rsidR="004B5520" w:rsidRDefault="004B5520" w:rsidP="00F50E85">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tcPr>
          <w:p w14:paraId="683A5110" w14:textId="77777777" w:rsidR="004B5520" w:rsidRDefault="004B5520" w:rsidP="00F50E85">
            <w:pPr>
              <w:ind w:firstLine="62"/>
              <w:rPr>
                <w:color w:val="000000"/>
              </w:rPr>
            </w:pPr>
          </w:p>
        </w:tc>
      </w:tr>
      <w:tr w:rsidR="004B5520" w14:paraId="7DBD4AF2" w14:textId="77777777" w:rsidTr="00F50E85">
        <w:trPr>
          <w:trHeight w:val="289"/>
        </w:trPr>
        <w:tc>
          <w:tcPr>
            <w:tcW w:w="9639" w:type="dxa"/>
            <w:gridSpan w:val="4"/>
            <w:tcBorders>
              <w:top w:val="single" w:sz="4" w:space="0" w:color="000000" w:themeColor="text1"/>
              <w:left w:val="nil"/>
              <w:bottom w:val="single" w:sz="4" w:space="0" w:color="000000" w:themeColor="text1"/>
              <w:right w:val="nil"/>
            </w:tcBorders>
            <w:noWrap/>
            <w:vAlign w:val="bottom"/>
            <w:hideMark/>
          </w:tcPr>
          <w:p w14:paraId="0AF896C9" w14:textId="77777777" w:rsidR="004B5520" w:rsidRDefault="004B5520" w:rsidP="00F50E85">
            <w:pPr>
              <w:ind w:firstLine="62"/>
              <w:rPr>
                <w:color w:val="000000"/>
              </w:rPr>
            </w:pPr>
          </w:p>
        </w:tc>
      </w:tr>
      <w:tr w:rsidR="004B5520" w14:paraId="0A60D714" w14:textId="77777777" w:rsidTr="00F50E85">
        <w:trPr>
          <w:trHeight w:val="588"/>
        </w:trPr>
        <w:tc>
          <w:tcPr>
            <w:tcW w:w="396"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61F13360" w14:textId="77777777" w:rsidR="004B5520" w:rsidRDefault="002630BB" w:rsidP="00F50E85">
            <w:pPr>
              <w:rPr>
                <w:b/>
                <w:bCs/>
                <w:color w:val="000000"/>
              </w:rPr>
            </w:pPr>
            <w:r>
              <w:rPr>
                <w:b/>
                <w:bCs/>
                <w:color w:val="000000"/>
              </w:rPr>
              <w:t>5.</w:t>
            </w:r>
          </w:p>
        </w:tc>
        <w:tc>
          <w:tcPr>
            <w:tcW w:w="9243" w:type="dxa"/>
            <w:gridSpan w:val="3"/>
            <w:tcBorders>
              <w:top w:val="single" w:sz="4" w:space="0" w:color="000000" w:themeColor="text1"/>
              <w:left w:val="nil"/>
              <w:bottom w:val="single" w:sz="4" w:space="0" w:color="000000" w:themeColor="text1"/>
              <w:right w:val="single" w:sz="4" w:space="0" w:color="000000" w:themeColor="text1"/>
            </w:tcBorders>
            <w:vAlign w:val="bottom"/>
            <w:hideMark/>
          </w:tcPr>
          <w:p w14:paraId="7D4CE7AD" w14:textId="77777777" w:rsidR="004B5520" w:rsidRDefault="002630BB" w:rsidP="00F50E85">
            <w:pPr>
              <w:rPr>
                <w:color w:val="000000"/>
              </w:rPr>
            </w:pPr>
            <w:r>
              <w:rPr>
                <w:color w:val="000000"/>
              </w:rPr>
              <w:t>Aš, toliau pasirašęs asmuo, patvirtinu, kad deklaracijoje pateikti duomenys yra teisingi ir į deklaraciją yra įtrauktos visos su deklaruojančia įmone susijusios įmonės, kurios sudaro „Vieną įmonę“.</w:t>
            </w:r>
          </w:p>
        </w:tc>
      </w:tr>
    </w:tbl>
    <w:p w14:paraId="4027DE3A" w14:textId="77777777" w:rsidR="004B5520" w:rsidRDefault="004B5520" w:rsidP="00F50E85"/>
    <w:tbl>
      <w:tblPr>
        <w:tblW w:w="0" w:type="auto"/>
        <w:jc w:val="center"/>
        <w:tblLook w:val="04A0" w:firstRow="1" w:lastRow="0" w:firstColumn="1" w:lastColumn="0" w:noHBand="0" w:noVBand="1"/>
      </w:tblPr>
      <w:tblGrid>
        <w:gridCol w:w="3969"/>
        <w:gridCol w:w="284"/>
        <w:gridCol w:w="2126"/>
        <w:gridCol w:w="425"/>
        <w:gridCol w:w="2834"/>
      </w:tblGrid>
      <w:tr w:rsidR="004B5520" w14:paraId="586BAD48" w14:textId="77777777">
        <w:trPr>
          <w:jc w:val="center"/>
        </w:trPr>
        <w:tc>
          <w:tcPr>
            <w:tcW w:w="3969" w:type="dxa"/>
          </w:tcPr>
          <w:p w14:paraId="5485273E" w14:textId="77777777" w:rsidR="004B5520" w:rsidRDefault="004B5520" w:rsidP="00F50E85">
            <w:pPr>
              <w:jc w:val="center"/>
              <w:rPr>
                <w:color w:val="000000"/>
                <w:sz w:val="20"/>
                <w:lang w:eastAsia="lt-LT"/>
              </w:rPr>
            </w:pPr>
          </w:p>
        </w:tc>
        <w:tc>
          <w:tcPr>
            <w:tcW w:w="284" w:type="dxa"/>
          </w:tcPr>
          <w:p w14:paraId="133F5D01" w14:textId="77777777" w:rsidR="004B5520" w:rsidRDefault="004B5520" w:rsidP="00F50E85">
            <w:pPr>
              <w:rPr>
                <w:color w:val="000000"/>
                <w:sz w:val="20"/>
                <w:lang w:eastAsia="lt-LT"/>
              </w:rPr>
            </w:pPr>
          </w:p>
        </w:tc>
        <w:tc>
          <w:tcPr>
            <w:tcW w:w="2126" w:type="dxa"/>
          </w:tcPr>
          <w:p w14:paraId="00DF9CED" w14:textId="77777777" w:rsidR="004B5520" w:rsidRDefault="004B5520" w:rsidP="00F50E85">
            <w:pPr>
              <w:jc w:val="center"/>
              <w:rPr>
                <w:color w:val="000000"/>
                <w:sz w:val="20"/>
                <w:lang w:eastAsia="lt-LT"/>
              </w:rPr>
            </w:pPr>
          </w:p>
        </w:tc>
        <w:tc>
          <w:tcPr>
            <w:tcW w:w="425" w:type="dxa"/>
          </w:tcPr>
          <w:p w14:paraId="1D93CDFF" w14:textId="77777777" w:rsidR="004B5520" w:rsidRDefault="004B5520" w:rsidP="00F50E85">
            <w:pPr>
              <w:rPr>
                <w:color w:val="000000"/>
                <w:sz w:val="20"/>
                <w:lang w:eastAsia="lt-LT"/>
              </w:rPr>
            </w:pPr>
          </w:p>
        </w:tc>
        <w:tc>
          <w:tcPr>
            <w:tcW w:w="2834" w:type="dxa"/>
          </w:tcPr>
          <w:p w14:paraId="4A527552" w14:textId="77777777" w:rsidR="004B5520" w:rsidRDefault="004B5520" w:rsidP="00F50E85">
            <w:pPr>
              <w:jc w:val="center"/>
              <w:rPr>
                <w:color w:val="000000"/>
                <w:sz w:val="20"/>
                <w:lang w:eastAsia="lt-LT"/>
              </w:rPr>
            </w:pPr>
          </w:p>
        </w:tc>
      </w:tr>
      <w:tr w:rsidR="004B5520" w14:paraId="205A930B" w14:textId="77777777">
        <w:trPr>
          <w:jc w:val="center"/>
        </w:trPr>
        <w:tc>
          <w:tcPr>
            <w:tcW w:w="3969" w:type="dxa"/>
            <w:tcBorders>
              <w:top w:val="single" w:sz="4" w:space="0" w:color="auto"/>
            </w:tcBorders>
          </w:tcPr>
          <w:p w14:paraId="35E38743" w14:textId="77777777" w:rsidR="004B5520" w:rsidRDefault="002630BB" w:rsidP="00F50E85">
            <w:pPr>
              <w:jc w:val="center"/>
              <w:rPr>
                <w:sz w:val="20"/>
                <w:lang w:eastAsia="lt-LT"/>
              </w:rPr>
            </w:pPr>
            <w:r>
              <w:rPr>
                <w:color w:val="000000"/>
                <w:sz w:val="20"/>
                <w:lang w:eastAsia="lt-LT"/>
              </w:rPr>
              <w:t>(pareigos)</w:t>
            </w:r>
          </w:p>
        </w:tc>
        <w:tc>
          <w:tcPr>
            <w:tcW w:w="284" w:type="dxa"/>
          </w:tcPr>
          <w:p w14:paraId="74C8E297" w14:textId="77777777" w:rsidR="004B5520" w:rsidRDefault="004B5520" w:rsidP="00F50E85">
            <w:pPr>
              <w:rPr>
                <w:color w:val="000000"/>
                <w:sz w:val="20"/>
                <w:lang w:eastAsia="lt-LT"/>
              </w:rPr>
            </w:pPr>
          </w:p>
        </w:tc>
        <w:tc>
          <w:tcPr>
            <w:tcW w:w="2126" w:type="dxa"/>
            <w:tcBorders>
              <w:top w:val="single" w:sz="4" w:space="0" w:color="auto"/>
            </w:tcBorders>
          </w:tcPr>
          <w:p w14:paraId="59A99F1C" w14:textId="77777777" w:rsidR="004B5520" w:rsidRDefault="002630BB" w:rsidP="00F50E85">
            <w:pPr>
              <w:jc w:val="center"/>
              <w:rPr>
                <w:sz w:val="20"/>
                <w:lang w:eastAsia="lt-LT"/>
              </w:rPr>
            </w:pPr>
            <w:r>
              <w:rPr>
                <w:color w:val="000000"/>
                <w:sz w:val="20"/>
                <w:lang w:eastAsia="lt-LT"/>
              </w:rPr>
              <w:t>(parašas)</w:t>
            </w:r>
          </w:p>
        </w:tc>
        <w:tc>
          <w:tcPr>
            <w:tcW w:w="425" w:type="dxa"/>
          </w:tcPr>
          <w:p w14:paraId="5B49D082" w14:textId="77777777" w:rsidR="004B5520" w:rsidRDefault="004B5520" w:rsidP="00F50E85">
            <w:pPr>
              <w:rPr>
                <w:color w:val="000000"/>
                <w:sz w:val="20"/>
                <w:lang w:eastAsia="lt-LT"/>
              </w:rPr>
            </w:pPr>
          </w:p>
        </w:tc>
        <w:tc>
          <w:tcPr>
            <w:tcW w:w="2834" w:type="dxa"/>
            <w:tcBorders>
              <w:top w:val="single" w:sz="4" w:space="0" w:color="auto"/>
            </w:tcBorders>
          </w:tcPr>
          <w:p w14:paraId="39D0F52D" w14:textId="77777777" w:rsidR="004B5520" w:rsidRDefault="002630BB" w:rsidP="00F50E85">
            <w:pPr>
              <w:jc w:val="center"/>
              <w:rPr>
                <w:sz w:val="20"/>
                <w:lang w:eastAsia="lt-LT"/>
              </w:rPr>
            </w:pPr>
            <w:r>
              <w:rPr>
                <w:color w:val="000000"/>
                <w:sz w:val="20"/>
                <w:lang w:eastAsia="lt-LT"/>
              </w:rPr>
              <w:t>(vardas ir pavardė)</w:t>
            </w:r>
          </w:p>
        </w:tc>
      </w:tr>
    </w:tbl>
    <w:p w14:paraId="4DC7E2B7" w14:textId="77777777" w:rsidR="004B5520" w:rsidRDefault="004B5520" w:rsidP="00F50E85"/>
    <w:p w14:paraId="08515888" w14:textId="77777777" w:rsidR="004B5520" w:rsidRDefault="002630BB" w:rsidP="00F50E85">
      <w:pPr>
        <w:jc w:val="center"/>
      </w:pPr>
      <w:r>
        <w:t>________________________</w:t>
      </w:r>
    </w:p>
    <w:p w14:paraId="636739D6" w14:textId="77777777" w:rsidR="0083300F" w:rsidRDefault="0083300F" w:rsidP="00F22389">
      <w:pPr>
        <w:spacing w:after="200" w:line="276" w:lineRule="auto"/>
        <w:rPr>
          <w:szCs w:val="24"/>
          <w:lang w:eastAsia="lt-LT"/>
        </w:rPr>
      </w:pPr>
    </w:p>
    <w:p w14:paraId="6E90F920" w14:textId="77777777" w:rsidR="0083300F" w:rsidRDefault="0083300F" w:rsidP="00F22389">
      <w:pPr>
        <w:spacing w:after="200" w:line="276" w:lineRule="auto"/>
        <w:rPr>
          <w:szCs w:val="24"/>
          <w:lang w:eastAsia="lt-LT"/>
        </w:rPr>
      </w:pPr>
    </w:p>
    <w:p w14:paraId="1AA82834" w14:textId="0A22A7EE" w:rsidR="00F22389" w:rsidRPr="00A14D37" w:rsidRDefault="00F22389" w:rsidP="00F22389">
      <w:pPr>
        <w:spacing w:after="200" w:line="276" w:lineRule="auto"/>
        <w:rPr>
          <w:b/>
          <w:szCs w:val="24"/>
          <w:lang w:eastAsia="lt-LT"/>
        </w:rPr>
      </w:pPr>
      <w:r>
        <w:rPr>
          <w:szCs w:val="24"/>
          <w:lang w:eastAsia="lt-LT"/>
        </w:rPr>
        <w:t>K</w:t>
      </w:r>
      <w:r w:rsidRPr="00A14D37">
        <w:rPr>
          <w:szCs w:val="24"/>
          <w:lang w:eastAsia="lt-LT"/>
        </w:rPr>
        <w:t>ėdainių rajono savivaldybės tarybai</w:t>
      </w:r>
      <w:r w:rsidRPr="00A14D37">
        <w:rPr>
          <w:b/>
          <w:szCs w:val="24"/>
          <w:lang w:eastAsia="lt-LT"/>
        </w:rPr>
        <w:t xml:space="preserve">               </w:t>
      </w:r>
    </w:p>
    <w:p w14:paraId="401B173A" w14:textId="77777777" w:rsidR="00F22389" w:rsidRPr="00A14D37" w:rsidRDefault="00F22389" w:rsidP="00F22389">
      <w:pPr>
        <w:jc w:val="center"/>
        <w:rPr>
          <w:b/>
          <w:spacing w:val="6"/>
          <w:szCs w:val="24"/>
          <w:lang w:eastAsia="lt-LT"/>
        </w:rPr>
      </w:pPr>
      <w:r w:rsidRPr="00A14D37">
        <w:rPr>
          <w:b/>
          <w:spacing w:val="6"/>
          <w:szCs w:val="24"/>
          <w:lang w:eastAsia="lt-LT"/>
        </w:rPr>
        <w:t>AIŠKINAMASIS RAŠTAS</w:t>
      </w:r>
    </w:p>
    <w:p w14:paraId="2EF019E4" w14:textId="77777777" w:rsidR="00F22389" w:rsidRDefault="00F22389" w:rsidP="00F22389">
      <w:pPr>
        <w:jc w:val="center"/>
        <w:rPr>
          <w:lang w:eastAsia="lt-LT"/>
        </w:rPr>
      </w:pPr>
      <w:r>
        <w:rPr>
          <w:b/>
        </w:rPr>
        <w:t xml:space="preserve">DĖL MOKESČIŲ LENGVATŲ TEIKIMO ASMENIMS, REMIANTIEMS KĖDAINIŲ </w:t>
      </w:r>
      <w:r w:rsidRPr="00036B96">
        <w:rPr>
          <w:b/>
          <w:bCs/>
        </w:rPr>
        <w:t>RAJONO</w:t>
      </w:r>
      <w:r>
        <w:t xml:space="preserve"> </w:t>
      </w:r>
      <w:r w:rsidRPr="00036B96">
        <w:rPr>
          <w:b/>
          <w:bCs/>
        </w:rPr>
        <w:t xml:space="preserve">SAVIVALDYBĖS </w:t>
      </w:r>
      <w:r>
        <w:rPr>
          <w:b/>
        </w:rPr>
        <w:t>KULTŪROS IR SPORTO VEIKLAS, T</w:t>
      </w:r>
      <w:r>
        <w:rPr>
          <w:b/>
          <w:caps/>
        </w:rPr>
        <w:t>varkOS APRAŠAS</w:t>
      </w:r>
      <w:r>
        <w:rPr>
          <w:lang w:eastAsia="lt-LT"/>
        </w:rPr>
        <w:t xml:space="preserve"> </w:t>
      </w:r>
    </w:p>
    <w:p w14:paraId="413A490F" w14:textId="77777777" w:rsidR="00F22389" w:rsidRDefault="00F22389" w:rsidP="00F22389">
      <w:pPr>
        <w:jc w:val="center"/>
        <w:rPr>
          <w:spacing w:val="6"/>
          <w:szCs w:val="24"/>
          <w:lang w:eastAsia="lt-LT"/>
        </w:rPr>
      </w:pPr>
    </w:p>
    <w:p w14:paraId="74119D76" w14:textId="7C86E8E2" w:rsidR="00F22389" w:rsidRPr="00A14D37" w:rsidRDefault="00F22389" w:rsidP="00F22389">
      <w:pPr>
        <w:jc w:val="center"/>
        <w:rPr>
          <w:spacing w:val="6"/>
          <w:szCs w:val="24"/>
          <w:lang w:eastAsia="lt-LT"/>
        </w:rPr>
      </w:pPr>
      <w:r w:rsidRPr="00A14D37">
        <w:rPr>
          <w:spacing w:val="6"/>
          <w:szCs w:val="24"/>
          <w:lang w:eastAsia="lt-LT"/>
        </w:rPr>
        <w:t>202</w:t>
      </w:r>
      <w:r>
        <w:rPr>
          <w:spacing w:val="6"/>
          <w:szCs w:val="24"/>
          <w:lang w:eastAsia="lt-LT"/>
        </w:rPr>
        <w:t>5</w:t>
      </w:r>
      <w:r w:rsidRPr="00A14D37">
        <w:rPr>
          <w:spacing w:val="6"/>
          <w:szCs w:val="24"/>
          <w:lang w:eastAsia="lt-LT"/>
        </w:rPr>
        <w:t xml:space="preserve"> m</w:t>
      </w:r>
      <w:r>
        <w:rPr>
          <w:spacing w:val="6"/>
          <w:szCs w:val="24"/>
          <w:lang w:eastAsia="lt-LT"/>
        </w:rPr>
        <w:t>. gruodžio</w:t>
      </w:r>
      <w:r w:rsidRPr="00A14D37">
        <w:rPr>
          <w:spacing w:val="6"/>
          <w:szCs w:val="24"/>
          <w:lang w:eastAsia="lt-LT"/>
        </w:rPr>
        <w:t xml:space="preserve"> </w:t>
      </w:r>
      <w:r>
        <w:rPr>
          <w:spacing w:val="6"/>
          <w:szCs w:val="24"/>
          <w:lang w:eastAsia="lt-LT"/>
        </w:rPr>
        <w:t>3</w:t>
      </w:r>
      <w:r w:rsidRPr="00A14D37">
        <w:rPr>
          <w:spacing w:val="6"/>
          <w:szCs w:val="24"/>
          <w:lang w:eastAsia="lt-LT"/>
        </w:rPr>
        <w:t xml:space="preserve"> d.</w:t>
      </w:r>
    </w:p>
    <w:p w14:paraId="62D2AFFA" w14:textId="77777777" w:rsidR="00F22389" w:rsidRDefault="00F22389" w:rsidP="00F22389">
      <w:pPr>
        <w:jc w:val="center"/>
        <w:rPr>
          <w:spacing w:val="6"/>
          <w:szCs w:val="24"/>
          <w:lang w:eastAsia="lt-LT"/>
        </w:rPr>
      </w:pPr>
      <w:r w:rsidRPr="00A14D37">
        <w:rPr>
          <w:spacing w:val="6"/>
          <w:szCs w:val="24"/>
          <w:lang w:eastAsia="lt-LT"/>
        </w:rPr>
        <w:t>Kėdainiai</w:t>
      </w:r>
    </w:p>
    <w:p w14:paraId="4CFB229E" w14:textId="77777777" w:rsidR="006D6065" w:rsidRDefault="006D6065" w:rsidP="00F22389">
      <w:pPr>
        <w:spacing w:line="276" w:lineRule="auto"/>
        <w:ind w:firstLine="1296"/>
        <w:jc w:val="both"/>
        <w:rPr>
          <w:spacing w:val="6"/>
          <w:szCs w:val="24"/>
          <w:lang w:eastAsia="lt-LT"/>
        </w:rPr>
      </w:pPr>
    </w:p>
    <w:p w14:paraId="1DA0B0D2" w14:textId="600EE409" w:rsidR="006D6065" w:rsidRDefault="00F22389" w:rsidP="006D6065">
      <w:pPr>
        <w:spacing w:line="276" w:lineRule="auto"/>
        <w:ind w:firstLine="1296"/>
        <w:jc w:val="both"/>
        <w:rPr>
          <w:b/>
          <w:spacing w:val="6"/>
          <w:szCs w:val="24"/>
          <w:lang w:eastAsia="lt-LT"/>
        </w:rPr>
      </w:pPr>
      <w:r w:rsidRPr="00A14D37">
        <w:rPr>
          <w:b/>
          <w:spacing w:val="6"/>
          <w:szCs w:val="24"/>
          <w:lang w:eastAsia="lt-LT"/>
        </w:rPr>
        <w:t>Parengto sprendimo projekto tikslai</w:t>
      </w:r>
      <w:r w:rsidRPr="00A14D37">
        <w:rPr>
          <w:spacing w:val="6"/>
          <w:szCs w:val="24"/>
          <w:lang w:eastAsia="lt-LT"/>
        </w:rPr>
        <w:t xml:space="preserve">: </w:t>
      </w:r>
      <w:r w:rsidRPr="002D6895">
        <w:t>Patvirtinti Mokesčių lengvatų teikimo asmenims, remiantiems Kėdainių rajono savivaldybės kultūros ir sporto veiklas, tvarkos aprašą</w:t>
      </w:r>
      <w:r>
        <w:rPr>
          <w:szCs w:val="24"/>
          <w:lang w:eastAsia="lt-LT"/>
        </w:rPr>
        <w:t>.</w:t>
      </w:r>
    </w:p>
    <w:p w14:paraId="4EA62B45" w14:textId="77777777" w:rsidR="0090364B" w:rsidRDefault="006D6065" w:rsidP="007D71B0">
      <w:pPr>
        <w:tabs>
          <w:tab w:val="left" w:pos="1276"/>
        </w:tabs>
        <w:jc w:val="both"/>
      </w:pPr>
      <w:r>
        <w:rPr>
          <w:b/>
          <w:spacing w:val="6"/>
          <w:szCs w:val="24"/>
          <w:lang w:eastAsia="lt-LT"/>
        </w:rPr>
        <w:tab/>
      </w:r>
      <w:r w:rsidR="00F22389" w:rsidRPr="007223DB">
        <w:rPr>
          <w:b/>
          <w:spacing w:val="6"/>
          <w:szCs w:val="24"/>
          <w:lang w:eastAsia="lt-LT"/>
        </w:rPr>
        <w:t>Sprendimo projekto esmė:</w:t>
      </w:r>
      <w:r w:rsidR="007D71B0">
        <w:rPr>
          <w:b/>
          <w:spacing w:val="6"/>
          <w:szCs w:val="24"/>
          <w:lang w:eastAsia="lt-LT"/>
        </w:rPr>
        <w:t xml:space="preserve"> </w:t>
      </w:r>
      <w:r w:rsidR="007D71B0" w:rsidRPr="007D71B0">
        <w:rPr>
          <w:bCs/>
          <w:spacing w:val="6"/>
          <w:szCs w:val="24"/>
          <w:lang w:eastAsia="lt-LT"/>
        </w:rPr>
        <w:t>Tvarkos apraš</w:t>
      </w:r>
      <w:r w:rsidR="007D71B0">
        <w:rPr>
          <w:bCs/>
          <w:spacing w:val="6"/>
          <w:szCs w:val="24"/>
          <w:lang w:eastAsia="lt-LT"/>
        </w:rPr>
        <w:t xml:space="preserve">u yra suteikiama galimybė skatinti asmenis </w:t>
      </w:r>
      <w:r w:rsidR="007D71B0" w:rsidRPr="007D71B0">
        <w:rPr>
          <w:bCs/>
          <w:spacing w:val="6"/>
          <w:szCs w:val="24"/>
          <w:lang w:eastAsia="lt-LT"/>
        </w:rPr>
        <w:t>prisidedančius prie</w:t>
      </w:r>
      <w:r w:rsidR="007D71B0">
        <w:rPr>
          <w:bCs/>
          <w:spacing w:val="6"/>
          <w:szCs w:val="24"/>
          <w:lang w:eastAsia="lt-LT"/>
        </w:rPr>
        <w:t xml:space="preserve"> </w:t>
      </w:r>
      <w:r w:rsidR="007D71B0" w:rsidRPr="004E3CB1">
        <w:rPr>
          <w:color w:val="000000"/>
        </w:rPr>
        <w:t>S</w:t>
      </w:r>
      <w:r w:rsidR="007D71B0">
        <w:t xml:space="preserve">avivaldybės kultūros ir sporto </w:t>
      </w:r>
      <w:r w:rsidR="007D71B0" w:rsidRPr="004E3CB1">
        <w:rPr>
          <w:color w:val="000000"/>
        </w:rPr>
        <w:t xml:space="preserve">veiklų </w:t>
      </w:r>
      <w:r w:rsidR="007D71B0" w:rsidRPr="00E70FDA">
        <w:rPr>
          <w:color w:val="000000"/>
        </w:rPr>
        <w:t>dalinio</w:t>
      </w:r>
      <w:r w:rsidR="007D71B0" w:rsidRPr="004E3CB1">
        <w:rPr>
          <w:color w:val="000000"/>
        </w:rPr>
        <w:t xml:space="preserve"> finansavimo</w:t>
      </w:r>
      <w:r w:rsidR="007D71B0">
        <w:rPr>
          <w:color w:val="000000"/>
        </w:rPr>
        <w:t xml:space="preserve">. </w:t>
      </w:r>
      <w:r>
        <w:t>Mokesčių lengvatų teikimo asmenims, remiantiems Kėdainių rajono savivaldybės kultūros ir sporto veiklas, tvarkos apraše</w:t>
      </w:r>
      <w:r w:rsidR="007D71B0">
        <w:t xml:space="preserve"> </w:t>
      </w:r>
      <w:r>
        <w:t>reglamentuoja</w:t>
      </w:r>
      <w:r w:rsidR="007D71B0">
        <w:t>mas</w:t>
      </w:r>
      <w:r>
        <w:t xml:space="preserve"> </w:t>
      </w:r>
      <w:r w:rsidR="007D71B0" w:rsidRPr="0080103B">
        <w:t>valstybinės žemės</w:t>
      </w:r>
      <w:r w:rsidR="007D71B0">
        <w:t xml:space="preserve"> nuomos, žemės ir nekilnojamojo turto mokesčių lengvatų teikimas.</w:t>
      </w:r>
    </w:p>
    <w:p w14:paraId="1F3C890A" w14:textId="5FFD0603" w:rsidR="0090364B" w:rsidRPr="0090364B" w:rsidRDefault="0090364B" w:rsidP="00DB68FC">
      <w:pPr>
        <w:tabs>
          <w:tab w:val="left" w:pos="1276"/>
        </w:tabs>
        <w:jc w:val="both"/>
      </w:pPr>
      <w:r>
        <w:tab/>
      </w:r>
      <w:r w:rsidRPr="0090364B">
        <w:t>Šio tarybos sprendimo projekto rengimo metu tiksliai numatyti savivaldybės biudžeto</w:t>
      </w:r>
    </w:p>
    <w:p w14:paraId="35C32C43" w14:textId="66728A84" w:rsidR="007D71B0" w:rsidRDefault="0090364B" w:rsidP="00DB68FC">
      <w:pPr>
        <w:tabs>
          <w:tab w:val="left" w:pos="1276"/>
        </w:tabs>
        <w:jc w:val="both"/>
      </w:pPr>
      <w:r w:rsidRPr="0090364B">
        <w:t>negautas pajamas dėl suteiktų mokesčių lengvatų nėra įmanoma.</w:t>
      </w:r>
      <w:r w:rsidR="007D71B0">
        <w:t xml:space="preserve"> </w:t>
      </w:r>
      <w:r w:rsidRPr="0090364B">
        <w:t>Jos tiesiogiai priklausys nuo Paramos gavėjų gaunamos paramos.</w:t>
      </w:r>
    </w:p>
    <w:p w14:paraId="5CF4D43A" w14:textId="1B85D34B" w:rsidR="00F22389" w:rsidRPr="00A14D37" w:rsidRDefault="007D71B0" w:rsidP="007D71B0">
      <w:pPr>
        <w:tabs>
          <w:tab w:val="left" w:pos="1276"/>
        </w:tabs>
        <w:jc w:val="both"/>
        <w:rPr>
          <w:i/>
          <w:szCs w:val="24"/>
          <w:u w:val="single"/>
          <w:lang w:eastAsia="lt-LT"/>
        </w:rPr>
      </w:pPr>
      <w:r>
        <w:tab/>
      </w:r>
      <w:r w:rsidR="00F22389" w:rsidRPr="00A14D37">
        <w:rPr>
          <w:b/>
          <w:szCs w:val="24"/>
          <w:lang w:eastAsia="lt-LT"/>
        </w:rPr>
        <w:t>Lėšų poreikis (jeigu sprendimui įgyvendinti reikalingos lėšos):</w:t>
      </w:r>
      <w:r w:rsidR="00F22389" w:rsidRPr="00A14D37">
        <w:rPr>
          <w:szCs w:val="24"/>
          <w:lang w:eastAsia="lt-LT"/>
        </w:rPr>
        <w:t xml:space="preserve"> </w:t>
      </w:r>
      <w:r w:rsidR="00F22389">
        <w:rPr>
          <w:szCs w:val="24"/>
          <w:lang w:eastAsia="lt-LT"/>
        </w:rPr>
        <w:t>−</w:t>
      </w:r>
    </w:p>
    <w:p w14:paraId="54BD61D9" w14:textId="7637FAF9" w:rsidR="0090364B" w:rsidRDefault="00F22389" w:rsidP="0090364B">
      <w:pPr>
        <w:spacing w:line="276" w:lineRule="auto"/>
        <w:ind w:firstLine="1296"/>
        <w:jc w:val="both"/>
        <w:rPr>
          <w:b/>
          <w:bCs/>
          <w:szCs w:val="24"/>
          <w:lang w:eastAsia="lt-LT"/>
        </w:rPr>
      </w:pPr>
      <w:r w:rsidRPr="00A14D37">
        <w:rPr>
          <w:b/>
          <w:szCs w:val="24"/>
          <w:lang w:eastAsia="lt-LT"/>
        </w:rPr>
        <w:t xml:space="preserve">Laukiami rezultatai: </w:t>
      </w:r>
      <w:r w:rsidR="0090364B" w:rsidRPr="0090364B">
        <w:rPr>
          <w:bCs/>
          <w:szCs w:val="24"/>
          <w:lang w:eastAsia="lt-LT"/>
        </w:rPr>
        <w:t>Šiuo</w:t>
      </w:r>
      <w:r w:rsidR="0090364B">
        <w:rPr>
          <w:bCs/>
          <w:szCs w:val="24"/>
          <w:lang w:eastAsia="lt-LT"/>
        </w:rPr>
        <w:t xml:space="preserve"> </w:t>
      </w:r>
      <w:r w:rsidR="0090364B" w:rsidRPr="0090364B">
        <w:rPr>
          <w:bCs/>
          <w:szCs w:val="24"/>
          <w:lang w:eastAsia="lt-LT"/>
        </w:rPr>
        <w:t xml:space="preserve">tarybos sprendimo projektu siūloma išplėsti rėmimo sritis </w:t>
      </w:r>
      <w:r w:rsidR="00F307CA">
        <w:rPr>
          <w:bCs/>
          <w:szCs w:val="24"/>
          <w:lang w:eastAsia="lt-LT"/>
        </w:rPr>
        <w:t xml:space="preserve">Savivaldybės </w:t>
      </w:r>
      <w:r w:rsidR="0090364B" w:rsidRPr="0090364B">
        <w:rPr>
          <w:bCs/>
          <w:szCs w:val="24"/>
          <w:lang w:eastAsia="lt-LT"/>
        </w:rPr>
        <w:t>kultūros</w:t>
      </w:r>
      <w:r w:rsidR="0090364B">
        <w:rPr>
          <w:bCs/>
          <w:szCs w:val="24"/>
          <w:lang w:eastAsia="lt-LT"/>
        </w:rPr>
        <w:t xml:space="preserve"> ir sporto </w:t>
      </w:r>
      <w:r w:rsidR="0090364B" w:rsidRPr="0090364B">
        <w:rPr>
          <w:bCs/>
          <w:szCs w:val="24"/>
          <w:lang w:eastAsia="lt-LT"/>
        </w:rPr>
        <w:t>veikloms</w:t>
      </w:r>
      <w:r w:rsidR="0090364B">
        <w:rPr>
          <w:bCs/>
          <w:szCs w:val="24"/>
          <w:lang w:eastAsia="lt-LT"/>
        </w:rPr>
        <w:t>.</w:t>
      </w:r>
      <w:r w:rsidR="0090364B" w:rsidRPr="0090364B">
        <w:rPr>
          <w:b/>
          <w:bCs/>
          <w:szCs w:val="24"/>
          <w:lang w:eastAsia="lt-LT"/>
        </w:rPr>
        <w:t xml:space="preserve"> </w:t>
      </w:r>
    </w:p>
    <w:p w14:paraId="10007281" w14:textId="263B872C" w:rsidR="00F22389" w:rsidRPr="00A14D37" w:rsidRDefault="00F22389" w:rsidP="0090364B">
      <w:pPr>
        <w:spacing w:line="276" w:lineRule="auto"/>
        <w:ind w:firstLine="1296"/>
        <w:jc w:val="both"/>
        <w:rPr>
          <w:b/>
          <w:bCs/>
          <w:szCs w:val="24"/>
          <w:lang w:eastAsia="lt-LT"/>
        </w:rPr>
      </w:pPr>
      <w:r w:rsidRPr="00A14D37">
        <w:rPr>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22389" w:rsidRPr="00655E95" w14:paraId="6255AED7" w14:textId="77777777" w:rsidTr="00DC42A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C3587EA" w14:textId="77777777" w:rsidR="00F22389" w:rsidRPr="00655E95" w:rsidRDefault="00F22389" w:rsidP="00DC42AE">
            <w:pPr>
              <w:rPr>
                <w:b/>
                <w:sz w:val="22"/>
                <w:szCs w:val="22"/>
                <w:lang w:bidi="lo-LA"/>
              </w:rPr>
            </w:pPr>
            <w:r w:rsidRPr="00655E95">
              <w:rPr>
                <w:b/>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CAC2008" w14:textId="77777777" w:rsidR="00F22389" w:rsidRPr="00655E95" w:rsidRDefault="00F22389" w:rsidP="00DC42AE">
            <w:pPr>
              <w:rPr>
                <w:b/>
                <w:bCs/>
                <w:sz w:val="22"/>
                <w:szCs w:val="22"/>
                <w:lang w:eastAsia="lt-LT"/>
              </w:rPr>
            </w:pPr>
            <w:r w:rsidRPr="00655E95">
              <w:rPr>
                <w:b/>
                <w:bCs/>
                <w:sz w:val="22"/>
                <w:szCs w:val="22"/>
                <w:lang w:eastAsia="lt-LT"/>
              </w:rPr>
              <w:t>Numatomo teisinio reguliavimo poveikio vertinimo rezultatai</w:t>
            </w:r>
          </w:p>
        </w:tc>
      </w:tr>
      <w:tr w:rsidR="00F22389" w:rsidRPr="00655E95" w14:paraId="258A7736" w14:textId="77777777" w:rsidTr="00DC42AE">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216971" w14:textId="77777777" w:rsidR="00F22389" w:rsidRPr="00655E95" w:rsidRDefault="00F22389" w:rsidP="00DC42AE">
            <w:pPr>
              <w:rPr>
                <w:b/>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8D6C6C6" w14:textId="77777777" w:rsidR="00F22389" w:rsidRPr="00655E95" w:rsidRDefault="00F22389" w:rsidP="00DC42AE">
            <w:pPr>
              <w:rPr>
                <w:b/>
                <w:sz w:val="22"/>
                <w:szCs w:val="22"/>
                <w:lang w:eastAsia="lt-LT"/>
              </w:rPr>
            </w:pPr>
            <w:r w:rsidRPr="00655E95">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2949902" w14:textId="77777777" w:rsidR="00F22389" w:rsidRPr="00655E95" w:rsidRDefault="00F22389" w:rsidP="00DC42AE">
            <w:pPr>
              <w:rPr>
                <w:b/>
                <w:sz w:val="22"/>
                <w:szCs w:val="22"/>
                <w:lang w:bidi="lo-LA"/>
              </w:rPr>
            </w:pPr>
            <w:r w:rsidRPr="00655E95">
              <w:rPr>
                <w:b/>
                <w:sz w:val="22"/>
                <w:szCs w:val="22"/>
                <w:lang w:eastAsia="lt-LT"/>
              </w:rPr>
              <w:t>Neigiamas poveikis</w:t>
            </w:r>
          </w:p>
          <w:p w14:paraId="79BEBDF6" w14:textId="77777777" w:rsidR="00F22389" w:rsidRPr="00655E95" w:rsidRDefault="00F22389" w:rsidP="00DC42AE">
            <w:pPr>
              <w:rPr>
                <w:b/>
                <w:i/>
                <w:sz w:val="22"/>
                <w:szCs w:val="22"/>
                <w:lang w:eastAsia="lt-LT"/>
              </w:rPr>
            </w:pPr>
          </w:p>
        </w:tc>
      </w:tr>
      <w:tr w:rsidR="00F22389" w:rsidRPr="00655E95" w14:paraId="059D13A9" w14:textId="77777777" w:rsidTr="00DC42AE">
        <w:tc>
          <w:tcPr>
            <w:tcW w:w="3118" w:type="dxa"/>
            <w:tcBorders>
              <w:top w:val="single" w:sz="4" w:space="0" w:color="000000"/>
              <w:left w:val="single" w:sz="4" w:space="0" w:color="000000"/>
              <w:bottom w:val="single" w:sz="4" w:space="0" w:color="000000"/>
              <w:right w:val="single" w:sz="4" w:space="0" w:color="000000"/>
            </w:tcBorders>
            <w:hideMark/>
          </w:tcPr>
          <w:p w14:paraId="4C0C1B5F" w14:textId="77777777" w:rsidR="00F22389" w:rsidRPr="00655E95" w:rsidRDefault="00F22389" w:rsidP="00DC42AE">
            <w:pPr>
              <w:rPr>
                <w:i/>
                <w:sz w:val="22"/>
                <w:szCs w:val="22"/>
                <w:lang w:bidi="lo-LA"/>
              </w:rPr>
            </w:pPr>
            <w:r w:rsidRPr="00655E95">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782F3AA" w14:textId="77777777" w:rsidR="00F22389" w:rsidRPr="00655E95" w:rsidRDefault="00F22389" w:rsidP="00DC42A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5CA86AA" w14:textId="77777777" w:rsidR="00F22389" w:rsidRPr="00655E95" w:rsidRDefault="00F22389" w:rsidP="00DC42AE">
            <w:pPr>
              <w:rPr>
                <w:i/>
                <w:sz w:val="22"/>
                <w:szCs w:val="22"/>
                <w:lang w:bidi="lo-LA"/>
              </w:rPr>
            </w:pPr>
          </w:p>
        </w:tc>
      </w:tr>
      <w:tr w:rsidR="00F22389" w:rsidRPr="00655E95" w14:paraId="7637AB46" w14:textId="77777777" w:rsidTr="00DC42AE">
        <w:tc>
          <w:tcPr>
            <w:tcW w:w="3118" w:type="dxa"/>
            <w:tcBorders>
              <w:top w:val="single" w:sz="4" w:space="0" w:color="000000"/>
              <w:left w:val="single" w:sz="4" w:space="0" w:color="000000"/>
              <w:bottom w:val="single" w:sz="4" w:space="0" w:color="000000"/>
              <w:right w:val="single" w:sz="4" w:space="0" w:color="000000"/>
            </w:tcBorders>
            <w:hideMark/>
          </w:tcPr>
          <w:p w14:paraId="7607DD15" w14:textId="77777777" w:rsidR="00F22389" w:rsidRPr="00655E95" w:rsidRDefault="00F22389" w:rsidP="00DC42AE">
            <w:pPr>
              <w:rPr>
                <w:i/>
                <w:sz w:val="22"/>
                <w:szCs w:val="22"/>
                <w:lang w:bidi="lo-LA"/>
              </w:rPr>
            </w:pPr>
            <w:r w:rsidRPr="00655E95">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26B972A8" w14:textId="77777777" w:rsidR="00F22389" w:rsidRPr="00655E95" w:rsidRDefault="00F22389" w:rsidP="00DC42A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704C9B" w14:textId="77777777" w:rsidR="00F22389" w:rsidRPr="00655E95" w:rsidRDefault="00F22389" w:rsidP="00DC42AE">
            <w:pPr>
              <w:rPr>
                <w:i/>
                <w:sz w:val="22"/>
                <w:szCs w:val="22"/>
                <w:lang w:bidi="lo-LA"/>
              </w:rPr>
            </w:pPr>
          </w:p>
        </w:tc>
      </w:tr>
      <w:tr w:rsidR="00F22389" w:rsidRPr="00655E95" w14:paraId="72DA22A0" w14:textId="77777777" w:rsidTr="00DC42AE">
        <w:tc>
          <w:tcPr>
            <w:tcW w:w="3118" w:type="dxa"/>
            <w:tcBorders>
              <w:top w:val="single" w:sz="4" w:space="0" w:color="000000"/>
              <w:left w:val="single" w:sz="4" w:space="0" w:color="000000"/>
              <w:bottom w:val="single" w:sz="4" w:space="0" w:color="000000"/>
              <w:right w:val="single" w:sz="4" w:space="0" w:color="000000"/>
            </w:tcBorders>
            <w:hideMark/>
          </w:tcPr>
          <w:p w14:paraId="50B29BE2" w14:textId="77777777" w:rsidR="00F22389" w:rsidRPr="00655E95" w:rsidRDefault="00F22389" w:rsidP="00DC42AE">
            <w:pPr>
              <w:rPr>
                <w:i/>
                <w:sz w:val="22"/>
                <w:szCs w:val="22"/>
                <w:lang w:bidi="lo-LA"/>
              </w:rPr>
            </w:pPr>
            <w:r w:rsidRPr="00655E95">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F1305E4" w14:textId="77777777" w:rsidR="00F22389" w:rsidRPr="00655E95" w:rsidRDefault="00F22389" w:rsidP="00DC42A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7D5DF08" w14:textId="77777777" w:rsidR="00F22389" w:rsidRPr="00655E95" w:rsidRDefault="00F22389" w:rsidP="00DC42AE">
            <w:pPr>
              <w:rPr>
                <w:i/>
                <w:sz w:val="22"/>
                <w:szCs w:val="22"/>
                <w:lang w:bidi="lo-LA"/>
              </w:rPr>
            </w:pPr>
          </w:p>
        </w:tc>
      </w:tr>
      <w:tr w:rsidR="00F22389" w:rsidRPr="00655E95" w14:paraId="42F1D766" w14:textId="77777777" w:rsidTr="00DC42AE">
        <w:tc>
          <w:tcPr>
            <w:tcW w:w="3118" w:type="dxa"/>
            <w:tcBorders>
              <w:top w:val="single" w:sz="4" w:space="0" w:color="000000"/>
              <w:left w:val="single" w:sz="4" w:space="0" w:color="000000"/>
              <w:bottom w:val="single" w:sz="4" w:space="0" w:color="000000"/>
              <w:right w:val="single" w:sz="4" w:space="0" w:color="000000"/>
            </w:tcBorders>
            <w:hideMark/>
          </w:tcPr>
          <w:p w14:paraId="356F4378" w14:textId="77777777" w:rsidR="00F22389" w:rsidRPr="00655E95" w:rsidRDefault="00F22389" w:rsidP="00DC42AE">
            <w:pPr>
              <w:rPr>
                <w:i/>
                <w:sz w:val="22"/>
                <w:szCs w:val="22"/>
                <w:lang w:bidi="lo-LA"/>
              </w:rPr>
            </w:pPr>
            <w:r w:rsidRPr="00655E95">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87C2970" w14:textId="77777777" w:rsidR="00F22389" w:rsidRPr="00655E95" w:rsidRDefault="00F22389" w:rsidP="00DC42A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E4E752C" w14:textId="77777777" w:rsidR="00F22389" w:rsidRPr="00655E95" w:rsidRDefault="00F22389" w:rsidP="00DC42AE">
            <w:pPr>
              <w:rPr>
                <w:i/>
                <w:sz w:val="22"/>
                <w:szCs w:val="22"/>
                <w:lang w:bidi="lo-LA"/>
              </w:rPr>
            </w:pPr>
          </w:p>
        </w:tc>
      </w:tr>
      <w:tr w:rsidR="00F22389" w:rsidRPr="00655E95" w14:paraId="327A88E9" w14:textId="77777777" w:rsidTr="00DC42AE">
        <w:tc>
          <w:tcPr>
            <w:tcW w:w="3118" w:type="dxa"/>
            <w:tcBorders>
              <w:top w:val="single" w:sz="4" w:space="0" w:color="000000"/>
              <w:left w:val="single" w:sz="4" w:space="0" w:color="000000"/>
              <w:bottom w:val="single" w:sz="4" w:space="0" w:color="000000"/>
              <w:right w:val="single" w:sz="4" w:space="0" w:color="000000"/>
            </w:tcBorders>
            <w:hideMark/>
          </w:tcPr>
          <w:p w14:paraId="52E149A8" w14:textId="77777777" w:rsidR="00F22389" w:rsidRPr="00655E95" w:rsidRDefault="00F22389" w:rsidP="00DC42AE">
            <w:pPr>
              <w:rPr>
                <w:i/>
                <w:sz w:val="22"/>
                <w:szCs w:val="22"/>
                <w:lang w:bidi="lo-LA"/>
              </w:rPr>
            </w:pPr>
            <w:r w:rsidRPr="00655E95">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7D39790" w14:textId="77777777" w:rsidR="00F22389" w:rsidRPr="00655E95" w:rsidRDefault="00F22389" w:rsidP="00DC42A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6A2781" w14:textId="77777777" w:rsidR="00F22389" w:rsidRPr="00655E95" w:rsidRDefault="00F22389" w:rsidP="00DC42AE">
            <w:pPr>
              <w:rPr>
                <w:i/>
                <w:sz w:val="22"/>
                <w:szCs w:val="22"/>
                <w:lang w:bidi="lo-LA"/>
              </w:rPr>
            </w:pPr>
          </w:p>
        </w:tc>
      </w:tr>
      <w:tr w:rsidR="00F22389" w:rsidRPr="00655E95" w14:paraId="53ED4952" w14:textId="77777777" w:rsidTr="00DC42AE">
        <w:tc>
          <w:tcPr>
            <w:tcW w:w="3118" w:type="dxa"/>
            <w:tcBorders>
              <w:top w:val="single" w:sz="4" w:space="0" w:color="000000"/>
              <w:left w:val="single" w:sz="4" w:space="0" w:color="000000"/>
              <w:bottom w:val="single" w:sz="4" w:space="0" w:color="000000"/>
              <w:right w:val="single" w:sz="4" w:space="0" w:color="000000"/>
            </w:tcBorders>
            <w:hideMark/>
          </w:tcPr>
          <w:p w14:paraId="21E30EAA" w14:textId="77777777" w:rsidR="00F22389" w:rsidRPr="00655E95" w:rsidRDefault="00F22389" w:rsidP="00DC42AE">
            <w:pPr>
              <w:rPr>
                <w:i/>
                <w:sz w:val="22"/>
                <w:szCs w:val="22"/>
                <w:lang w:bidi="lo-LA"/>
              </w:rPr>
            </w:pPr>
            <w:r w:rsidRPr="00655E95">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EB65631" w14:textId="77777777" w:rsidR="00F22389" w:rsidRPr="00655E95" w:rsidRDefault="00F22389" w:rsidP="00DC42A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1565C0" w14:textId="77777777" w:rsidR="00F22389" w:rsidRPr="00655E95" w:rsidRDefault="00F22389" w:rsidP="00DC42AE">
            <w:pPr>
              <w:rPr>
                <w:i/>
                <w:sz w:val="22"/>
                <w:szCs w:val="22"/>
                <w:lang w:bidi="lo-LA"/>
              </w:rPr>
            </w:pPr>
          </w:p>
        </w:tc>
      </w:tr>
      <w:tr w:rsidR="00F22389" w:rsidRPr="00655E95" w14:paraId="23EE402F" w14:textId="77777777" w:rsidTr="00DC42AE">
        <w:tc>
          <w:tcPr>
            <w:tcW w:w="3118" w:type="dxa"/>
            <w:tcBorders>
              <w:top w:val="single" w:sz="4" w:space="0" w:color="000000"/>
              <w:left w:val="single" w:sz="4" w:space="0" w:color="000000"/>
              <w:bottom w:val="single" w:sz="4" w:space="0" w:color="000000"/>
              <w:right w:val="single" w:sz="4" w:space="0" w:color="000000"/>
            </w:tcBorders>
            <w:hideMark/>
          </w:tcPr>
          <w:p w14:paraId="5122AF12" w14:textId="77777777" w:rsidR="00F22389" w:rsidRPr="00655E95" w:rsidRDefault="00F22389" w:rsidP="00DC42AE">
            <w:pPr>
              <w:rPr>
                <w:i/>
                <w:sz w:val="22"/>
                <w:szCs w:val="22"/>
                <w:lang w:bidi="lo-LA"/>
              </w:rPr>
            </w:pPr>
            <w:r w:rsidRPr="00655E95">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AA32F0A" w14:textId="77777777" w:rsidR="00F22389" w:rsidRPr="00655E95" w:rsidRDefault="00F22389" w:rsidP="00DC42A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5062E2" w14:textId="77777777" w:rsidR="00F22389" w:rsidRPr="00655E95" w:rsidRDefault="00F22389" w:rsidP="00DC42AE">
            <w:pPr>
              <w:rPr>
                <w:i/>
                <w:sz w:val="22"/>
                <w:szCs w:val="22"/>
                <w:lang w:bidi="lo-LA"/>
              </w:rPr>
            </w:pPr>
          </w:p>
        </w:tc>
      </w:tr>
      <w:tr w:rsidR="00F22389" w:rsidRPr="00655E95" w14:paraId="0495C901" w14:textId="77777777" w:rsidTr="00DC42AE">
        <w:tc>
          <w:tcPr>
            <w:tcW w:w="3118" w:type="dxa"/>
            <w:tcBorders>
              <w:top w:val="single" w:sz="4" w:space="0" w:color="000000"/>
              <w:left w:val="single" w:sz="4" w:space="0" w:color="000000"/>
              <w:bottom w:val="single" w:sz="4" w:space="0" w:color="000000"/>
              <w:right w:val="single" w:sz="4" w:space="0" w:color="000000"/>
            </w:tcBorders>
            <w:hideMark/>
          </w:tcPr>
          <w:p w14:paraId="06211AE0" w14:textId="77777777" w:rsidR="00F22389" w:rsidRPr="00655E95" w:rsidRDefault="00F22389" w:rsidP="00DC42AE">
            <w:pPr>
              <w:rPr>
                <w:i/>
                <w:sz w:val="22"/>
                <w:szCs w:val="22"/>
                <w:lang w:bidi="lo-LA"/>
              </w:rPr>
            </w:pPr>
            <w:r w:rsidRPr="00655E95">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F10C802" w14:textId="77777777" w:rsidR="00F22389" w:rsidRPr="00655E95" w:rsidRDefault="00F22389" w:rsidP="00DC42A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D5DD41" w14:textId="77777777" w:rsidR="00F22389" w:rsidRPr="00655E95" w:rsidRDefault="00F22389" w:rsidP="00DC42AE">
            <w:pPr>
              <w:rPr>
                <w:i/>
                <w:sz w:val="22"/>
                <w:szCs w:val="22"/>
                <w:lang w:bidi="lo-LA"/>
              </w:rPr>
            </w:pPr>
          </w:p>
        </w:tc>
      </w:tr>
      <w:tr w:rsidR="00F22389" w:rsidRPr="00655E95" w14:paraId="6A8021B9" w14:textId="77777777" w:rsidTr="00DC42AE">
        <w:tc>
          <w:tcPr>
            <w:tcW w:w="3118" w:type="dxa"/>
            <w:tcBorders>
              <w:top w:val="single" w:sz="4" w:space="0" w:color="000000"/>
              <w:left w:val="single" w:sz="4" w:space="0" w:color="000000"/>
              <w:bottom w:val="single" w:sz="4" w:space="0" w:color="000000"/>
              <w:right w:val="single" w:sz="4" w:space="0" w:color="000000"/>
            </w:tcBorders>
            <w:hideMark/>
          </w:tcPr>
          <w:p w14:paraId="014CDC4C" w14:textId="77777777" w:rsidR="00F22389" w:rsidRPr="00655E95" w:rsidRDefault="00F22389" w:rsidP="00DC42AE">
            <w:pPr>
              <w:rPr>
                <w:i/>
                <w:sz w:val="22"/>
                <w:szCs w:val="22"/>
                <w:lang w:bidi="lo-LA"/>
              </w:rPr>
            </w:pPr>
            <w:r w:rsidRPr="00655E95">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CAC0B2A" w14:textId="77777777" w:rsidR="00F22389" w:rsidRPr="00655E95" w:rsidRDefault="00F22389" w:rsidP="00DC42A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354AB6" w14:textId="77777777" w:rsidR="00F22389" w:rsidRPr="00655E95" w:rsidRDefault="00F22389" w:rsidP="00DC42AE">
            <w:pPr>
              <w:rPr>
                <w:i/>
                <w:sz w:val="22"/>
                <w:szCs w:val="22"/>
                <w:lang w:bidi="lo-LA"/>
              </w:rPr>
            </w:pPr>
          </w:p>
        </w:tc>
      </w:tr>
      <w:tr w:rsidR="00F22389" w:rsidRPr="00655E95" w14:paraId="42707F60" w14:textId="77777777" w:rsidTr="00DC42AE">
        <w:tc>
          <w:tcPr>
            <w:tcW w:w="3118" w:type="dxa"/>
            <w:tcBorders>
              <w:top w:val="single" w:sz="4" w:space="0" w:color="000000"/>
              <w:left w:val="single" w:sz="4" w:space="0" w:color="000000"/>
              <w:bottom w:val="single" w:sz="4" w:space="0" w:color="000000"/>
              <w:right w:val="single" w:sz="4" w:space="0" w:color="000000"/>
            </w:tcBorders>
            <w:hideMark/>
          </w:tcPr>
          <w:p w14:paraId="509AAEEA" w14:textId="77777777" w:rsidR="00F22389" w:rsidRPr="00655E95" w:rsidRDefault="00F22389" w:rsidP="00DC42AE">
            <w:pPr>
              <w:rPr>
                <w:i/>
                <w:sz w:val="22"/>
                <w:szCs w:val="22"/>
                <w:lang w:bidi="lo-LA"/>
              </w:rPr>
            </w:pPr>
            <w:r w:rsidRPr="00655E95">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93538BF" w14:textId="77777777" w:rsidR="00F22389" w:rsidRPr="00655E95" w:rsidRDefault="00F22389" w:rsidP="00DC42AE">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CEED3F" w14:textId="77777777" w:rsidR="00F22389" w:rsidRPr="00655E95" w:rsidRDefault="00F22389" w:rsidP="00DC42AE">
            <w:pPr>
              <w:rPr>
                <w:i/>
                <w:sz w:val="22"/>
                <w:szCs w:val="22"/>
                <w:lang w:bidi="lo-LA"/>
              </w:rPr>
            </w:pPr>
          </w:p>
        </w:tc>
      </w:tr>
    </w:tbl>
    <w:p w14:paraId="70D35885" w14:textId="77777777" w:rsidR="00F22389" w:rsidRDefault="00F22389" w:rsidP="00F22389">
      <w:pPr>
        <w:jc w:val="both"/>
        <w:rPr>
          <w:szCs w:val="24"/>
          <w:lang w:eastAsia="lt-LT"/>
        </w:rPr>
      </w:pPr>
      <w:r w:rsidRPr="00655E95">
        <w:rPr>
          <w:b/>
          <w:sz w:val="22"/>
          <w:szCs w:val="22"/>
          <w:lang w:bidi="lo-LA"/>
        </w:rPr>
        <w:t>*</w:t>
      </w:r>
      <w:r w:rsidRPr="00655E95">
        <w:rPr>
          <w:bCs/>
          <w:sz w:val="22"/>
          <w:szCs w:val="22"/>
          <w:lang w:eastAsia="lt-LT"/>
        </w:rPr>
        <w:t xml:space="preserve"> Numatomo teisinio reguliavimo poveikio vertinimas atliekamas r</w:t>
      </w:r>
      <w:r w:rsidRPr="00655E95">
        <w:rPr>
          <w:sz w:val="22"/>
          <w:szCs w:val="22"/>
          <w:lang w:eastAsia="lt-LT"/>
        </w:rPr>
        <w:t>engiant teisės akto, kuriuo numatoma reglamentuoti iki tol nereglamentuotus santykius, taip pat kuriuo iš esmės keičiamas teisinis reguliavimas, projektą.</w:t>
      </w:r>
      <w:r w:rsidRPr="00655E95">
        <w:rPr>
          <w:sz w:val="22"/>
          <w:szCs w:val="22"/>
          <w:lang w:bidi="lo-LA"/>
        </w:rPr>
        <w:t xml:space="preserve"> </w:t>
      </w:r>
      <w:r w:rsidRPr="00655E95">
        <w:rPr>
          <w:sz w:val="22"/>
          <w:szCs w:val="22"/>
          <w:lang w:eastAsia="lt-LT"/>
        </w:rPr>
        <w:t>Atliekant vertinimą, nustatomas galimas teigiamas ir neigiamas poveikis to teisinio reguliavimo sričiai, asmenims ar jų grupėms, kuriems bus taikomas numatomas teisinis reguliavimas.</w:t>
      </w:r>
    </w:p>
    <w:p w14:paraId="76F7CD91" w14:textId="77777777" w:rsidR="00F22389" w:rsidRDefault="00F22389" w:rsidP="00F22389">
      <w:pPr>
        <w:spacing w:line="276" w:lineRule="auto"/>
        <w:jc w:val="both"/>
        <w:rPr>
          <w:szCs w:val="24"/>
          <w:lang w:eastAsia="lt-LT"/>
        </w:rPr>
      </w:pPr>
    </w:p>
    <w:p w14:paraId="201CCCBF" w14:textId="77777777" w:rsidR="002549BB" w:rsidRDefault="002549BB" w:rsidP="00F22389">
      <w:pPr>
        <w:spacing w:line="276" w:lineRule="auto"/>
        <w:jc w:val="both"/>
        <w:rPr>
          <w:szCs w:val="24"/>
          <w:lang w:eastAsia="lt-LT"/>
        </w:rPr>
      </w:pPr>
    </w:p>
    <w:p w14:paraId="74494F2A" w14:textId="77777777" w:rsidR="00B22DC8" w:rsidRDefault="00B22DC8" w:rsidP="00B22DC8">
      <w:pPr>
        <w:spacing w:line="276" w:lineRule="auto"/>
        <w:jc w:val="both"/>
        <w:rPr>
          <w:szCs w:val="24"/>
        </w:rPr>
      </w:pPr>
      <w:r w:rsidRPr="00A14D37">
        <w:rPr>
          <w:szCs w:val="24"/>
          <w:lang w:eastAsia="lt-LT"/>
        </w:rPr>
        <w:t>Biudžeto</w:t>
      </w:r>
      <w:r w:rsidRPr="000B2BCD">
        <w:rPr>
          <w:b/>
          <w:spacing w:val="6"/>
          <w:lang w:eastAsia="lt-LT"/>
        </w:rPr>
        <w:t xml:space="preserve"> </w:t>
      </w:r>
      <w:r w:rsidRPr="00A14D37">
        <w:rPr>
          <w:szCs w:val="24"/>
          <w:lang w:eastAsia="lt-LT"/>
        </w:rPr>
        <w:t xml:space="preserve"> ir finansų skyria</w:t>
      </w:r>
      <w:r>
        <w:rPr>
          <w:szCs w:val="24"/>
          <w:lang w:eastAsia="lt-LT"/>
        </w:rPr>
        <w:t>u</w:t>
      </w:r>
      <w:r w:rsidRPr="00A14D37">
        <w:rPr>
          <w:szCs w:val="24"/>
          <w:lang w:eastAsia="lt-LT"/>
        </w:rPr>
        <w:t xml:space="preserve">s </w:t>
      </w:r>
      <w:r>
        <w:rPr>
          <w:szCs w:val="24"/>
          <w:lang w:eastAsia="lt-LT"/>
        </w:rPr>
        <w:t xml:space="preserve">vedėja </w:t>
      </w:r>
      <w:r>
        <w:rPr>
          <w:szCs w:val="24"/>
          <w:lang w:eastAsia="lt-LT"/>
        </w:rPr>
        <w:tab/>
        <w:t xml:space="preserve">                </w:t>
      </w:r>
      <w:r>
        <w:rPr>
          <w:szCs w:val="24"/>
          <w:lang w:eastAsia="lt-LT"/>
        </w:rPr>
        <w:tab/>
      </w:r>
      <w:r>
        <w:rPr>
          <w:szCs w:val="24"/>
          <w:lang w:eastAsia="lt-LT"/>
        </w:rPr>
        <w:tab/>
        <w:t xml:space="preserve">                    Jolanta Sakavičienė</w:t>
      </w:r>
    </w:p>
    <w:p w14:paraId="4CBC761B" w14:textId="77777777" w:rsidR="002549BB" w:rsidRDefault="002549BB" w:rsidP="00F22389">
      <w:pPr>
        <w:spacing w:line="276" w:lineRule="auto"/>
        <w:jc w:val="both"/>
        <w:rPr>
          <w:szCs w:val="24"/>
          <w:lang w:eastAsia="lt-LT"/>
        </w:rPr>
      </w:pPr>
    </w:p>
    <w:p w14:paraId="60C1F8F0" w14:textId="77777777" w:rsidR="002549BB" w:rsidRDefault="002549BB" w:rsidP="00F22389">
      <w:pPr>
        <w:spacing w:line="276" w:lineRule="auto"/>
        <w:jc w:val="both"/>
        <w:rPr>
          <w:szCs w:val="24"/>
          <w:lang w:eastAsia="lt-LT"/>
        </w:rPr>
      </w:pPr>
    </w:p>
    <w:p w14:paraId="731056B9" w14:textId="77777777" w:rsidR="002549BB" w:rsidRDefault="002549BB" w:rsidP="00F22389">
      <w:pPr>
        <w:spacing w:line="276" w:lineRule="auto"/>
        <w:jc w:val="both"/>
        <w:rPr>
          <w:szCs w:val="24"/>
          <w:lang w:eastAsia="lt-LT"/>
        </w:rPr>
      </w:pPr>
    </w:p>
    <w:p w14:paraId="15E30691" w14:textId="77777777" w:rsidR="002549BB" w:rsidRDefault="002549BB" w:rsidP="00F22389">
      <w:pPr>
        <w:spacing w:line="276" w:lineRule="auto"/>
        <w:jc w:val="both"/>
        <w:rPr>
          <w:szCs w:val="24"/>
          <w:lang w:eastAsia="lt-LT"/>
        </w:rPr>
      </w:pPr>
    </w:p>
    <w:p w14:paraId="58F22631" w14:textId="77777777" w:rsidR="002549BB" w:rsidRDefault="002549BB" w:rsidP="00F22389">
      <w:pPr>
        <w:spacing w:line="276" w:lineRule="auto"/>
        <w:jc w:val="both"/>
        <w:rPr>
          <w:szCs w:val="24"/>
          <w:lang w:eastAsia="lt-LT"/>
        </w:rPr>
      </w:pPr>
    </w:p>
    <w:p w14:paraId="66E0A8E5" w14:textId="77777777" w:rsidR="002549BB" w:rsidRDefault="002549BB" w:rsidP="00F22389">
      <w:pPr>
        <w:spacing w:line="276" w:lineRule="auto"/>
        <w:jc w:val="both"/>
        <w:rPr>
          <w:szCs w:val="24"/>
          <w:lang w:eastAsia="lt-LT"/>
        </w:rPr>
      </w:pPr>
    </w:p>
    <w:sectPr w:rsidR="002549BB" w:rsidSect="00F50E85">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66421" w14:textId="77777777" w:rsidR="00A24FB9" w:rsidRDefault="00A24FB9">
      <w:pPr>
        <w:rPr>
          <w:szCs w:val="24"/>
        </w:rPr>
      </w:pPr>
      <w:r>
        <w:rPr>
          <w:szCs w:val="24"/>
        </w:rPr>
        <w:separator/>
      </w:r>
    </w:p>
  </w:endnote>
  <w:endnote w:type="continuationSeparator" w:id="0">
    <w:p w14:paraId="1471FEF0" w14:textId="77777777" w:rsidR="00A24FB9" w:rsidRDefault="00A24FB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3D03" w14:textId="77777777" w:rsidR="004B5520" w:rsidRDefault="004B5520">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4AE5" w14:textId="77777777" w:rsidR="004B5520" w:rsidRDefault="004B5520">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A418" w14:textId="77777777" w:rsidR="004B5520" w:rsidRDefault="004B5520">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BD39" w14:textId="77777777" w:rsidR="00A24FB9" w:rsidRDefault="00A24FB9">
      <w:pPr>
        <w:rPr>
          <w:szCs w:val="24"/>
        </w:rPr>
      </w:pPr>
      <w:r>
        <w:rPr>
          <w:szCs w:val="24"/>
        </w:rPr>
        <w:separator/>
      </w:r>
    </w:p>
  </w:footnote>
  <w:footnote w:type="continuationSeparator" w:id="0">
    <w:p w14:paraId="38F02B4C" w14:textId="77777777" w:rsidR="00A24FB9" w:rsidRDefault="00A24FB9">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375E" w14:textId="77777777" w:rsidR="004B5520" w:rsidRDefault="004B5520">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1541" w14:textId="77777777" w:rsidR="004B5520" w:rsidRDefault="004B5520">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A5D6" w14:textId="77777777" w:rsidR="004B5520" w:rsidRDefault="004B5520">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6341"/>
    <w:multiLevelType w:val="hybridMultilevel"/>
    <w:tmpl w:val="FB349EE4"/>
    <w:lvl w:ilvl="0" w:tplc="7B2835B2">
      <w:start w:val="1"/>
      <w:numFmt w:val="decimal"/>
      <w:suff w:val="space"/>
      <w:lvlText w:val="%1."/>
      <w:lvlJc w:val="left"/>
      <w:pPr>
        <w:ind w:left="0" w:firstLine="851"/>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C140BF"/>
    <w:multiLevelType w:val="hybridMultilevel"/>
    <w:tmpl w:val="556A5D3C"/>
    <w:lvl w:ilvl="0" w:tplc="857080B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FBA04AD"/>
    <w:multiLevelType w:val="hybridMultilevel"/>
    <w:tmpl w:val="B572598A"/>
    <w:lvl w:ilvl="0" w:tplc="7B2835B2">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DE17CC8"/>
    <w:multiLevelType w:val="hybridMultilevel"/>
    <w:tmpl w:val="BFDCFD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72056FD6"/>
    <w:multiLevelType w:val="multilevel"/>
    <w:tmpl w:val="349A4388"/>
    <w:lvl w:ilvl="0">
      <w:start w:val="1"/>
      <w:numFmt w:val="decimal"/>
      <w:suff w:val="space"/>
      <w:lvlText w:val="%1."/>
      <w:lvlJc w:val="left"/>
      <w:pPr>
        <w:ind w:left="0" w:firstLine="851"/>
      </w:pPr>
      <w:rPr>
        <w:rFonts w:hint="default"/>
        <w:color w:val="auto"/>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num w:numId="1" w16cid:durableId="2074692527">
    <w:abstractNumId w:val="1"/>
  </w:num>
  <w:num w:numId="2" w16cid:durableId="1363019931">
    <w:abstractNumId w:val="3"/>
  </w:num>
  <w:num w:numId="3" w16cid:durableId="244806028">
    <w:abstractNumId w:val="2"/>
  </w:num>
  <w:num w:numId="4" w16cid:durableId="456220818">
    <w:abstractNumId w:val="0"/>
  </w:num>
  <w:num w:numId="5" w16cid:durableId="770320831">
    <w:abstractNumId w:val="4"/>
  </w:num>
  <w:num w:numId="6" w16cid:durableId="1754010328">
    <w:abstractNumId w:val="4"/>
    <w:lvlOverride w:ilvl="0">
      <w:lvl w:ilvl="0">
        <w:start w:val="1"/>
        <w:numFmt w:val="decimal"/>
        <w:suff w:val="space"/>
        <w:lvlText w:val="%1."/>
        <w:lvlJc w:val="left"/>
        <w:pPr>
          <w:ind w:left="0" w:firstLine="851"/>
        </w:pPr>
        <w:rPr>
          <w:rFonts w:hint="default"/>
          <w:color w:val="auto"/>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7" w16cid:durableId="2110275796">
    <w:abstractNumId w:val="4"/>
    <w:lvlOverride w:ilvl="0">
      <w:lvl w:ilvl="0">
        <w:start w:val="1"/>
        <w:numFmt w:val="decimal"/>
        <w:suff w:val="space"/>
        <w:lvlText w:val="%1."/>
        <w:lvlJc w:val="left"/>
        <w:pPr>
          <w:ind w:left="0" w:firstLine="851"/>
        </w:pPr>
        <w:rPr>
          <w:rFonts w:hint="default"/>
          <w:color w:val="auto"/>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8" w16cid:durableId="344406177">
    <w:abstractNumId w:val="4"/>
    <w:lvlOverride w:ilvl="0">
      <w:lvl w:ilvl="0">
        <w:start w:val="1"/>
        <w:numFmt w:val="decimal"/>
        <w:suff w:val="space"/>
        <w:lvlText w:val="%1."/>
        <w:lvlJc w:val="left"/>
        <w:pPr>
          <w:ind w:left="0" w:firstLine="851"/>
        </w:pPr>
        <w:rPr>
          <w:rFonts w:hint="default"/>
          <w:color w:val="auto"/>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23209"/>
    <w:rsid w:val="00036B96"/>
    <w:rsid w:val="00041268"/>
    <w:rsid w:val="000E39DC"/>
    <w:rsid w:val="001046FB"/>
    <w:rsid w:val="00143E3C"/>
    <w:rsid w:val="001669C2"/>
    <w:rsid w:val="002000F2"/>
    <w:rsid w:val="00222548"/>
    <w:rsid w:val="0025360A"/>
    <w:rsid w:val="002549BB"/>
    <w:rsid w:val="002630BB"/>
    <w:rsid w:val="00292509"/>
    <w:rsid w:val="002C1A35"/>
    <w:rsid w:val="002C2541"/>
    <w:rsid w:val="002D62ED"/>
    <w:rsid w:val="002D6895"/>
    <w:rsid w:val="002E4514"/>
    <w:rsid w:val="00325666"/>
    <w:rsid w:val="00336253"/>
    <w:rsid w:val="00340603"/>
    <w:rsid w:val="0034095F"/>
    <w:rsid w:val="003771DA"/>
    <w:rsid w:val="003B1C4A"/>
    <w:rsid w:val="004117A8"/>
    <w:rsid w:val="00465B22"/>
    <w:rsid w:val="00490FE3"/>
    <w:rsid w:val="004B5520"/>
    <w:rsid w:val="004D2797"/>
    <w:rsid w:val="004E0EF3"/>
    <w:rsid w:val="004E3CB1"/>
    <w:rsid w:val="004F0F6C"/>
    <w:rsid w:val="005109D1"/>
    <w:rsid w:val="005321B0"/>
    <w:rsid w:val="0054651A"/>
    <w:rsid w:val="00594A24"/>
    <w:rsid w:val="005C6118"/>
    <w:rsid w:val="005D5C87"/>
    <w:rsid w:val="005F495C"/>
    <w:rsid w:val="0060752E"/>
    <w:rsid w:val="006305C1"/>
    <w:rsid w:val="0064426C"/>
    <w:rsid w:val="006C4A8F"/>
    <w:rsid w:val="006C72EC"/>
    <w:rsid w:val="006D6065"/>
    <w:rsid w:val="00752F14"/>
    <w:rsid w:val="007A1F03"/>
    <w:rsid w:val="007A2F9C"/>
    <w:rsid w:val="007B2B00"/>
    <w:rsid w:val="007D71B0"/>
    <w:rsid w:val="007F3E80"/>
    <w:rsid w:val="0080103B"/>
    <w:rsid w:val="00817513"/>
    <w:rsid w:val="00817B9B"/>
    <w:rsid w:val="00822B27"/>
    <w:rsid w:val="00830420"/>
    <w:rsid w:val="0083300F"/>
    <w:rsid w:val="0086402E"/>
    <w:rsid w:val="008849FA"/>
    <w:rsid w:val="008B420E"/>
    <w:rsid w:val="008D53D4"/>
    <w:rsid w:val="0090364B"/>
    <w:rsid w:val="00910D65"/>
    <w:rsid w:val="009171A8"/>
    <w:rsid w:val="0092629D"/>
    <w:rsid w:val="00930AC2"/>
    <w:rsid w:val="00954A87"/>
    <w:rsid w:val="00955542"/>
    <w:rsid w:val="009734E8"/>
    <w:rsid w:val="00976C64"/>
    <w:rsid w:val="0099743E"/>
    <w:rsid w:val="00A115C4"/>
    <w:rsid w:val="00A24FB9"/>
    <w:rsid w:val="00A27945"/>
    <w:rsid w:val="00A50477"/>
    <w:rsid w:val="00A6180F"/>
    <w:rsid w:val="00A9242E"/>
    <w:rsid w:val="00AA2BB6"/>
    <w:rsid w:val="00B02DB1"/>
    <w:rsid w:val="00B22DC8"/>
    <w:rsid w:val="00B2617F"/>
    <w:rsid w:val="00B42832"/>
    <w:rsid w:val="00B5520A"/>
    <w:rsid w:val="00B6122A"/>
    <w:rsid w:val="00B67D2C"/>
    <w:rsid w:val="00BC3300"/>
    <w:rsid w:val="00BC7EB3"/>
    <w:rsid w:val="00BE6E0A"/>
    <w:rsid w:val="00C112E8"/>
    <w:rsid w:val="00C22D0D"/>
    <w:rsid w:val="00C41208"/>
    <w:rsid w:val="00C60942"/>
    <w:rsid w:val="00C63922"/>
    <w:rsid w:val="00C83D0F"/>
    <w:rsid w:val="00CA7A8F"/>
    <w:rsid w:val="00CD4BDA"/>
    <w:rsid w:val="00D30F0E"/>
    <w:rsid w:val="00D4088C"/>
    <w:rsid w:val="00DB29B8"/>
    <w:rsid w:val="00DB68FC"/>
    <w:rsid w:val="00DC7A09"/>
    <w:rsid w:val="00E14AD5"/>
    <w:rsid w:val="00E2690B"/>
    <w:rsid w:val="00E3578B"/>
    <w:rsid w:val="00E52CFD"/>
    <w:rsid w:val="00E52D5B"/>
    <w:rsid w:val="00E70FDA"/>
    <w:rsid w:val="00E75A56"/>
    <w:rsid w:val="00E91E65"/>
    <w:rsid w:val="00E971BF"/>
    <w:rsid w:val="00EB4355"/>
    <w:rsid w:val="00EF4849"/>
    <w:rsid w:val="00F22389"/>
    <w:rsid w:val="00F26BCC"/>
    <w:rsid w:val="00F307CA"/>
    <w:rsid w:val="00F466A5"/>
    <w:rsid w:val="00F50E85"/>
    <w:rsid w:val="00F70F5A"/>
    <w:rsid w:val="00F71C40"/>
    <w:rsid w:val="00F77D81"/>
    <w:rsid w:val="00FA5A65"/>
    <w:rsid w:val="00FD3AF2"/>
    <w:rsid w:val="00FD57F7"/>
    <w:rsid w:val="00FF3977"/>
    <w:rsid w:val="00FF5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D312"/>
  <w15:docId w15:val="{109C5509-B005-49E9-837A-0F427756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238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630BB"/>
    <w:rPr>
      <w:color w:val="808080"/>
    </w:rPr>
  </w:style>
  <w:style w:type="paragraph" w:styleId="Sraopastraipa">
    <w:name w:val="List Paragraph"/>
    <w:basedOn w:val="prastasis"/>
    <w:rsid w:val="004E3CB1"/>
    <w:pPr>
      <w:ind w:left="720"/>
      <w:contextualSpacing/>
    </w:pPr>
  </w:style>
  <w:style w:type="character" w:styleId="Hipersaitas">
    <w:name w:val="Hyperlink"/>
    <w:basedOn w:val="Numatytasispastraiposriftas"/>
    <w:unhideWhenUsed/>
    <w:rsid w:val="00F223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874</TotalTime>
  <Pages>7</Pages>
  <Words>8380</Words>
  <Characters>4778</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48</cp:revision>
  <dcterms:created xsi:type="dcterms:W3CDTF">2025-11-28T11:06:00Z</dcterms:created>
  <dcterms:modified xsi:type="dcterms:W3CDTF">2025-12-11T11:11:00Z</dcterms:modified>
</cp:coreProperties>
</file>