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8A26" w14:textId="31FCAC1A" w:rsidR="00F156F5" w:rsidRPr="00CF30B1" w:rsidRDefault="00076C4F" w:rsidP="00076C4F">
      <w:pPr>
        <w:widowControl w:val="0"/>
        <w:suppressAutoHyphens/>
        <w:ind w:right="-3"/>
        <w:rPr>
          <w:rFonts w:eastAsia="Lucida Sans Unicode"/>
          <w:b/>
          <w:color w:val="000000"/>
          <w:lang w:eastAsia="ar-SA"/>
        </w:rPr>
      </w:pPr>
      <w:r>
        <w:rPr>
          <w:rFonts w:eastAsia="Lucida Sans Unicode"/>
          <w:b/>
          <w:color w:val="000000"/>
          <w:lang w:eastAsia="ar-SA"/>
        </w:rPr>
        <w:t xml:space="preserve">                                                                                                           </w:t>
      </w:r>
      <w:r w:rsidR="00E56D77" w:rsidRPr="00CF30B1">
        <w:rPr>
          <w:rFonts w:eastAsia="Lucida Sans Unicode"/>
          <w:b/>
          <w:color w:val="000000"/>
          <w:lang w:eastAsia="ar-SA"/>
        </w:rPr>
        <w:t>Projekt</w:t>
      </w:r>
      <w:r>
        <w:rPr>
          <w:rFonts w:eastAsia="Lucida Sans Unicode"/>
          <w:b/>
          <w:color w:val="000000"/>
          <w:lang w:eastAsia="ar-SA"/>
        </w:rPr>
        <w:t>o lyginamasis variantas</w:t>
      </w:r>
    </w:p>
    <w:p w14:paraId="566F82C9" w14:textId="67875DBD" w:rsidR="00F156F5" w:rsidRDefault="001F3153" w:rsidP="001C65EE">
      <w:pPr>
        <w:widowControl w:val="0"/>
        <w:suppressAutoHyphens/>
        <w:ind w:right="-3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9E6ABE0" wp14:editId="14B19DE9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010A" w14:textId="77777777" w:rsidR="00D16252" w:rsidRPr="00CF30B1" w:rsidRDefault="00D16252" w:rsidP="001C65EE">
      <w:pPr>
        <w:widowControl w:val="0"/>
        <w:suppressAutoHyphens/>
        <w:ind w:right="-3"/>
        <w:jc w:val="center"/>
        <w:rPr>
          <w:b/>
          <w:bCs/>
        </w:rPr>
      </w:pPr>
      <w:bookmarkStart w:id="0" w:name="_GoBack"/>
      <w:bookmarkEnd w:id="0"/>
    </w:p>
    <w:p w14:paraId="0EF92E97" w14:textId="77777777" w:rsidR="00F156F5" w:rsidRPr="00CF30B1" w:rsidRDefault="00E56D77" w:rsidP="001C65EE">
      <w:pPr>
        <w:widowControl w:val="0"/>
        <w:suppressAutoHyphens/>
        <w:ind w:right="-3"/>
        <w:jc w:val="center"/>
        <w:rPr>
          <w:b/>
          <w:bCs/>
        </w:rPr>
      </w:pPr>
      <w:r w:rsidRPr="00CF30B1">
        <w:rPr>
          <w:b/>
          <w:bCs/>
        </w:rPr>
        <w:t>KĖDAINIŲ RAJONO SAVIVALDYBĖS TARYBA</w:t>
      </w:r>
    </w:p>
    <w:p w14:paraId="09545BA5" w14:textId="77777777" w:rsidR="00DC3636" w:rsidRDefault="00DC3636">
      <w:pPr>
        <w:widowControl w:val="0"/>
        <w:tabs>
          <w:tab w:val="left" w:pos="1134"/>
        </w:tabs>
        <w:suppressAutoHyphens/>
        <w:spacing w:line="100" w:lineRule="atLeast"/>
        <w:ind w:firstLine="567"/>
        <w:jc w:val="both"/>
        <w:rPr>
          <w:rFonts w:eastAsia="Lucida Sans Unicode"/>
          <w:color w:val="000000"/>
          <w:szCs w:val="24"/>
          <w:lang w:eastAsia="ar-SA"/>
        </w:rPr>
      </w:pPr>
    </w:p>
    <w:p w14:paraId="044C7E85" w14:textId="77777777" w:rsidR="00DC3636" w:rsidRPr="004F6BA6" w:rsidRDefault="00DC3636" w:rsidP="00DC3636">
      <w:pPr>
        <w:jc w:val="center"/>
        <w:rPr>
          <w:b/>
          <w:szCs w:val="24"/>
        </w:rPr>
      </w:pPr>
      <w:r w:rsidRPr="002B05D8">
        <w:rPr>
          <w:b/>
          <w:szCs w:val="24"/>
        </w:rPr>
        <w:t>SPRENDIMAS</w:t>
      </w:r>
    </w:p>
    <w:p w14:paraId="2845D0D3" w14:textId="37D17BD6" w:rsidR="00DC3636" w:rsidRPr="00161BCE" w:rsidRDefault="00DC3636" w:rsidP="00DC3636">
      <w:pPr>
        <w:jc w:val="center"/>
        <w:rPr>
          <w:rFonts w:cs="Tahoma"/>
          <w:b/>
          <w:szCs w:val="24"/>
        </w:rPr>
      </w:pPr>
      <w:r w:rsidRPr="00161BCE">
        <w:rPr>
          <w:b/>
          <w:szCs w:val="24"/>
        </w:rPr>
        <w:t xml:space="preserve">DĖL KĖDAINIŲ RAJONO SAVIVALDYBĖS TARYBOS </w:t>
      </w:r>
      <w:r w:rsidRPr="00161BCE">
        <w:rPr>
          <w:rFonts w:cs="Tahoma"/>
          <w:b/>
          <w:szCs w:val="24"/>
        </w:rPr>
        <w:t>201</w:t>
      </w:r>
      <w:r>
        <w:rPr>
          <w:rFonts w:cs="Tahoma"/>
          <w:b/>
          <w:szCs w:val="24"/>
        </w:rPr>
        <w:t>9</w:t>
      </w:r>
      <w:r w:rsidRPr="00161BCE">
        <w:rPr>
          <w:rFonts w:cs="Tahoma"/>
          <w:b/>
          <w:szCs w:val="24"/>
        </w:rPr>
        <w:t xml:space="preserve"> M. </w:t>
      </w:r>
      <w:r>
        <w:rPr>
          <w:rFonts w:cs="Tahoma"/>
          <w:b/>
          <w:szCs w:val="24"/>
        </w:rPr>
        <w:t>SPALIO 25</w:t>
      </w:r>
      <w:r w:rsidRPr="00161BCE">
        <w:rPr>
          <w:rFonts w:cs="Tahoma"/>
          <w:b/>
          <w:szCs w:val="24"/>
        </w:rPr>
        <w:t xml:space="preserve"> D.</w:t>
      </w:r>
      <w:r w:rsidRPr="00161BCE">
        <w:rPr>
          <w:rFonts w:cs="Tahoma"/>
          <w:szCs w:val="24"/>
        </w:rPr>
        <w:t xml:space="preserve"> </w:t>
      </w:r>
      <w:r w:rsidRPr="00161BCE">
        <w:rPr>
          <w:b/>
          <w:szCs w:val="24"/>
        </w:rPr>
        <w:t xml:space="preserve">SPRENDIMO </w:t>
      </w:r>
      <w:r w:rsidRPr="00161BCE">
        <w:rPr>
          <w:rFonts w:cs="Tahoma"/>
          <w:b/>
          <w:szCs w:val="24"/>
        </w:rPr>
        <w:t>NR. TS-</w:t>
      </w:r>
      <w:r>
        <w:rPr>
          <w:rFonts w:cs="Tahoma"/>
          <w:b/>
          <w:szCs w:val="24"/>
        </w:rPr>
        <w:t>237</w:t>
      </w:r>
      <w:r w:rsidRPr="00161BCE">
        <w:rPr>
          <w:rFonts w:cs="Tahoma"/>
          <w:b/>
          <w:szCs w:val="24"/>
        </w:rPr>
        <w:t xml:space="preserve"> </w:t>
      </w:r>
      <w:r w:rsidRPr="00161BCE">
        <w:rPr>
          <w:b/>
          <w:szCs w:val="24"/>
        </w:rPr>
        <w:t>„</w:t>
      </w:r>
      <w:r w:rsidRPr="00161BCE">
        <w:rPr>
          <w:b/>
          <w:bCs/>
          <w:szCs w:val="24"/>
        </w:rPr>
        <w:t xml:space="preserve">DĖL </w:t>
      </w:r>
      <w:r w:rsidRPr="00161BCE">
        <w:rPr>
          <w:b/>
          <w:szCs w:val="24"/>
        </w:rPr>
        <w:t>KĖDAINIŲ RAJONO SAVIVALDYBEI NUOSAVYBĖS TEISE PRIKLAUSANČIO TURTO VALDYMO, NAUDOJIMO IR DISPONAVIMO JUO</w:t>
      </w:r>
      <w:r>
        <w:rPr>
          <w:b/>
          <w:szCs w:val="24"/>
        </w:rPr>
        <w:t xml:space="preserve"> </w:t>
      </w:r>
      <w:r w:rsidRPr="00161BCE">
        <w:rPr>
          <w:b/>
          <w:szCs w:val="24"/>
        </w:rPr>
        <w:t xml:space="preserve">TVARKOS APRAŠO </w:t>
      </w:r>
      <w:r w:rsidRPr="00161BCE">
        <w:rPr>
          <w:b/>
          <w:bCs/>
          <w:szCs w:val="24"/>
        </w:rPr>
        <w:t>PATVIRTINIMO</w:t>
      </w:r>
      <w:r w:rsidRPr="00161BCE">
        <w:rPr>
          <w:b/>
          <w:szCs w:val="24"/>
        </w:rPr>
        <w:t>“</w:t>
      </w:r>
      <w:r>
        <w:rPr>
          <w:b/>
          <w:szCs w:val="24"/>
        </w:rPr>
        <w:t xml:space="preserve"> </w:t>
      </w:r>
      <w:r w:rsidRPr="00161BCE">
        <w:rPr>
          <w:b/>
          <w:szCs w:val="24"/>
        </w:rPr>
        <w:t>PA</w:t>
      </w:r>
      <w:r>
        <w:rPr>
          <w:b/>
          <w:szCs w:val="24"/>
        </w:rPr>
        <w:t>KEITI</w:t>
      </w:r>
      <w:r w:rsidRPr="00161BCE">
        <w:rPr>
          <w:b/>
          <w:szCs w:val="24"/>
        </w:rPr>
        <w:t>MO</w:t>
      </w:r>
    </w:p>
    <w:p w14:paraId="1969075F" w14:textId="77777777" w:rsidR="00DC3636" w:rsidRPr="007E27C8" w:rsidRDefault="00DC3636" w:rsidP="00DC3636">
      <w:pPr>
        <w:jc w:val="center"/>
        <w:rPr>
          <w:szCs w:val="24"/>
        </w:rPr>
      </w:pPr>
    </w:p>
    <w:p w14:paraId="6D4C7D62" w14:textId="6BD55FEC" w:rsidR="00DC3636" w:rsidRPr="007E27C8" w:rsidRDefault="00DC3636" w:rsidP="00DC3636">
      <w:pPr>
        <w:jc w:val="center"/>
        <w:rPr>
          <w:szCs w:val="24"/>
        </w:rPr>
      </w:pPr>
      <w:r w:rsidRPr="007E27C8">
        <w:rPr>
          <w:szCs w:val="24"/>
        </w:rPr>
        <w:t xml:space="preserve">Nr. </w:t>
      </w:r>
    </w:p>
    <w:p w14:paraId="2A730972" w14:textId="77777777" w:rsidR="00DC3636" w:rsidRPr="00107FBD" w:rsidRDefault="00DC3636" w:rsidP="00DC3636">
      <w:pPr>
        <w:jc w:val="center"/>
        <w:rPr>
          <w:szCs w:val="24"/>
        </w:rPr>
      </w:pPr>
      <w:r w:rsidRPr="00107FBD">
        <w:rPr>
          <w:szCs w:val="24"/>
        </w:rPr>
        <w:t xml:space="preserve">Kėdainiai </w:t>
      </w:r>
    </w:p>
    <w:p w14:paraId="1A3E232C" w14:textId="77777777" w:rsidR="00DC3636" w:rsidRDefault="00DC3636" w:rsidP="00DC3636">
      <w:pPr>
        <w:pStyle w:val="istatymas"/>
        <w:spacing w:before="0" w:beforeAutospacing="0" w:after="0" w:afterAutospacing="0"/>
        <w:ind w:firstLine="567"/>
        <w:jc w:val="both"/>
      </w:pPr>
    </w:p>
    <w:p w14:paraId="5CD810C5" w14:textId="77777777" w:rsidR="00DC3636" w:rsidRPr="00107FBD" w:rsidRDefault="00DC3636" w:rsidP="00DC3636">
      <w:pPr>
        <w:pStyle w:val="istatymas"/>
        <w:spacing w:before="0" w:beforeAutospacing="0" w:after="0" w:afterAutospacing="0"/>
        <w:ind w:left="851"/>
        <w:jc w:val="both"/>
      </w:pPr>
      <w:r w:rsidRPr="00107FBD">
        <w:t xml:space="preserve">Kėdainių rajono savivaldybės taryba n u s p r e n d ž i a: </w:t>
      </w:r>
    </w:p>
    <w:p w14:paraId="1FD29AA4" w14:textId="4BCCB721" w:rsidR="00DC3636" w:rsidRDefault="00C54FE0" w:rsidP="00C54FE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C3636" w:rsidRPr="00107FBD">
        <w:rPr>
          <w:szCs w:val="24"/>
          <w:lang w:eastAsia="lt-LT"/>
        </w:rPr>
        <w:t>Pa</w:t>
      </w:r>
      <w:r w:rsidR="00DC3636">
        <w:rPr>
          <w:szCs w:val="24"/>
          <w:lang w:eastAsia="lt-LT"/>
        </w:rPr>
        <w:t>keisti</w:t>
      </w:r>
      <w:r w:rsidR="00DC3636" w:rsidRPr="00107FBD">
        <w:rPr>
          <w:szCs w:val="24"/>
          <w:lang w:eastAsia="lt-LT"/>
        </w:rPr>
        <w:t xml:space="preserve"> Kėdainių rajono savivaldybei nuosavybės teise priklausančio turto valdymo, naudojimo ir dis</w:t>
      </w:r>
      <w:r w:rsidR="00DC3636">
        <w:rPr>
          <w:szCs w:val="24"/>
          <w:lang w:eastAsia="lt-LT"/>
        </w:rPr>
        <w:t>ponavimo juo tvarkos apraš</w:t>
      </w:r>
      <w:r w:rsidR="00742ABB">
        <w:rPr>
          <w:szCs w:val="24"/>
          <w:lang w:eastAsia="lt-LT"/>
        </w:rPr>
        <w:t>o</w:t>
      </w:r>
      <w:r w:rsidR="00DC3636">
        <w:rPr>
          <w:szCs w:val="24"/>
          <w:lang w:eastAsia="lt-LT"/>
        </w:rPr>
        <w:t>, patvirtint</w:t>
      </w:r>
      <w:r w:rsidR="00490DE4">
        <w:rPr>
          <w:szCs w:val="24"/>
          <w:lang w:eastAsia="lt-LT"/>
        </w:rPr>
        <w:t>o</w:t>
      </w:r>
      <w:r w:rsidR="00DC3636" w:rsidRPr="00107FBD">
        <w:rPr>
          <w:szCs w:val="24"/>
          <w:lang w:eastAsia="lt-LT"/>
        </w:rPr>
        <w:t xml:space="preserve"> Kėdainių rajono savivaldybės tarybos 201</w:t>
      </w:r>
      <w:r w:rsidR="00DC3636">
        <w:rPr>
          <w:szCs w:val="24"/>
          <w:lang w:eastAsia="lt-LT"/>
        </w:rPr>
        <w:t>9</w:t>
      </w:r>
      <w:r w:rsidR="00EE2A3D">
        <w:rPr>
          <w:szCs w:val="24"/>
          <w:lang w:eastAsia="lt-LT"/>
        </w:rPr>
        <w:t> </w:t>
      </w:r>
      <w:r w:rsidR="00DC3636" w:rsidRPr="00107FBD">
        <w:rPr>
          <w:szCs w:val="24"/>
          <w:lang w:eastAsia="lt-LT"/>
        </w:rPr>
        <w:t xml:space="preserve">m. </w:t>
      </w:r>
      <w:r w:rsidR="00DC3636">
        <w:rPr>
          <w:szCs w:val="24"/>
          <w:lang w:eastAsia="lt-LT"/>
        </w:rPr>
        <w:t>spalio 25 d. sprendimu</w:t>
      </w:r>
      <w:r w:rsidR="00DC3636" w:rsidRPr="00107FBD">
        <w:rPr>
          <w:szCs w:val="24"/>
          <w:lang w:eastAsia="lt-LT"/>
        </w:rPr>
        <w:t xml:space="preserve"> Nr. TS-</w:t>
      </w:r>
      <w:r w:rsidR="00DC3636">
        <w:rPr>
          <w:szCs w:val="24"/>
          <w:lang w:eastAsia="lt-LT"/>
        </w:rPr>
        <w:t>23</w:t>
      </w:r>
      <w:r w:rsidR="00DC3636" w:rsidRPr="00107FBD">
        <w:rPr>
          <w:szCs w:val="24"/>
          <w:lang w:eastAsia="lt-LT"/>
        </w:rPr>
        <w:t>7 „Dėl Kėdainių rajono savivaldybei nuosavybės teise priklausančio turto valdymo, naudojimo ir disponavimo juo tvarkos aprašo patvirtinimo</w:t>
      </w:r>
      <w:r w:rsidR="00DC3636">
        <w:rPr>
          <w:color w:val="000000"/>
          <w:szCs w:val="24"/>
        </w:rPr>
        <w:t>“</w:t>
      </w:r>
      <w:r w:rsidR="00742ABB">
        <w:rPr>
          <w:color w:val="000000"/>
          <w:szCs w:val="24"/>
        </w:rPr>
        <w:t xml:space="preserve">, </w:t>
      </w:r>
      <w:r>
        <w:rPr>
          <w:szCs w:val="24"/>
          <w:lang w:eastAsia="lt-LT"/>
        </w:rPr>
        <w:t>19</w:t>
      </w:r>
      <w:r w:rsidR="006A36BE">
        <w:rPr>
          <w:szCs w:val="24"/>
          <w:lang w:eastAsia="lt-LT"/>
        </w:rPr>
        <w:t> </w:t>
      </w:r>
      <w:r w:rsidR="00DC3636">
        <w:rPr>
          <w:szCs w:val="24"/>
          <w:lang w:eastAsia="lt-LT"/>
        </w:rPr>
        <w:t>punktą ir jį išdėstyti taip:</w:t>
      </w:r>
    </w:p>
    <w:p w14:paraId="6D834EA1" w14:textId="6B78D552" w:rsidR="00DC3636" w:rsidRPr="00CE55B2" w:rsidRDefault="008B237B" w:rsidP="00A51493">
      <w:pPr>
        <w:ind w:firstLine="782"/>
        <w:jc w:val="both"/>
        <w:rPr>
          <w:szCs w:val="24"/>
        </w:rPr>
      </w:pPr>
      <w:r w:rsidRPr="00802BB3">
        <w:rPr>
          <w:szCs w:val="24"/>
          <w:lang w:eastAsia="lt-LT"/>
        </w:rPr>
        <w:t>„</w:t>
      </w:r>
      <w:r>
        <w:rPr>
          <w:szCs w:val="24"/>
          <w:lang w:eastAsia="lt-LT"/>
        </w:rPr>
        <w:t>19</w:t>
      </w:r>
      <w:r w:rsidRPr="00802BB3">
        <w:rPr>
          <w:szCs w:val="24"/>
        </w:rPr>
        <w:t>.</w:t>
      </w:r>
      <w:r w:rsidRPr="00C80D7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Nekilnojamojo turto pardavimo viešo aukciono būdu tvarką nustato Vyriausybė. Savivaldybės nekilnojamojo turto ir kitų nekilnojamųjų daiktų pardavimo viešo aukciono būdu organizavimo tvarkos aprašą ir viešo aukciono sąlygas tvirtina </w:t>
      </w:r>
      <w:r w:rsidR="007F3FE0" w:rsidRPr="007F3FE0">
        <w:rPr>
          <w:strike/>
          <w:szCs w:val="24"/>
        </w:rPr>
        <w:t>Vykdomoji institucija</w:t>
      </w:r>
      <w:r w:rsidR="00A51493" w:rsidRPr="00A51493">
        <w:rPr>
          <w:szCs w:val="24"/>
        </w:rPr>
        <w:t xml:space="preserve"> </w:t>
      </w:r>
      <w:r w:rsidR="00CE55B2" w:rsidRPr="007F3FE0">
        <w:rPr>
          <w:b/>
          <w:szCs w:val="24"/>
        </w:rPr>
        <w:t>Savivaldybės a</w:t>
      </w:r>
      <w:r w:rsidR="00C80D7D" w:rsidRPr="007F3FE0">
        <w:rPr>
          <w:b/>
          <w:szCs w:val="24"/>
        </w:rPr>
        <w:t>dministracijos direktorius</w:t>
      </w:r>
      <w:r w:rsidR="00C80D7D" w:rsidRPr="00CE55B2">
        <w:rPr>
          <w:szCs w:val="24"/>
        </w:rPr>
        <w:t>.</w:t>
      </w:r>
      <w:r w:rsidR="00DC3636" w:rsidRPr="00CE55B2">
        <w:rPr>
          <w:szCs w:val="24"/>
        </w:rPr>
        <w:t>“</w:t>
      </w:r>
      <w:r w:rsidR="00742ABB" w:rsidRPr="00CE55B2">
        <w:rPr>
          <w:szCs w:val="24"/>
        </w:rPr>
        <w:t>.</w:t>
      </w:r>
    </w:p>
    <w:p w14:paraId="00EAC816" w14:textId="31552BDC" w:rsidR="00F156F5" w:rsidRPr="00CF30B1" w:rsidRDefault="00742ABB" w:rsidP="008B237B">
      <w:pPr>
        <w:tabs>
          <w:tab w:val="left" w:pos="709"/>
          <w:tab w:val="left" w:pos="851"/>
        </w:tabs>
        <w:ind w:firstLine="567"/>
        <w:jc w:val="both"/>
        <w:rPr>
          <w:spacing w:val="6"/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7D86079" w14:textId="77777777" w:rsidR="00EB675C" w:rsidRPr="00CF30B1" w:rsidRDefault="00EB675C" w:rsidP="00EB675C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62F9C970" w14:textId="77777777" w:rsidR="00EB675C" w:rsidRPr="00CF30B1" w:rsidRDefault="00EB675C" w:rsidP="00EB675C">
      <w:pPr>
        <w:tabs>
          <w:tab w:val="left" w:pos="7440"/>
        </w:tabs>
        <w:rPr>
          <w:szCs w:val="24"/>
          <w:lang w:eastAsia="lt-LT"/>
        </w:rPr>
      </w:pPr>
      <w:r w:rsidRPr="00CF30B1">
        <w:rPr>
          <w:szCs w:val="24"/>
          <w:lang w:eastAsia="lt-LT"/>
        </w:rPr>
        <w:t>Savivaldybės meras</w:t>
      </w:r>
      <w:r w:rsidRPr="00CF30B1">
        <w:rPr>
          <w:szCs w:val="24"/>
          <w:lang w:eastAsia="lt-LT"/>
        </w:rPr>
        <w:tab/>
      </w:r>
    </w:p>
    <w:sectPr w:rsidR="00EB675C" w:rsidRPr="00CF30B1" w:rsidSect="006A36BE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DFC1" w14:textId="77777777" w:rsidR="009A7277" w:rsidRDefault="009A7277" w:rsidP="00B41D45">
      <w:r>
        <w:separator/>
      </w:r>
    </w:p>
  </w:endnote>
  <w:endnote w:type="continuationSeparator" w:id="0">
    <w:p w14:paraId="43D3E6E9" w14:textId="77777777" w:rsidR="009A7277" w:rsidRDefault="009A7277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0EBA" w14:textId="77777777" w:rsidR="009A7277" w:rsidRDefault="009A7277" w:rsidP="00B41D45">
      <w:r>
        <w:separator/>
      </w:r>
    </w:p>
  </w:footnote>
  <w:footnote w:type="continuationSeparator" w:id="0">
    <w:p w14:paraId="60FB983E" w14:textId="77777777" w:rsidR="009A7277" w:rsidRDefault="009A7277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B41E3"/>
    <w:multiLevelType w:val="hybridMultilevel"/>
    <w:tmpl w:val="AC6A1362"/>
    <w:lvl w:ilvl="0" w:tplc="B9FCAA1A">
      <w:start w:val="1"/>
      <w:numFmt w:val="decimal"/>
      <w:lvlText w:val="1.%1.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22202"/>
    <w:rsid w:val="00044D92"/>
    <w:rsid w:val="00072AD9"/>
    <w:rsid w:val="00076C4F"/>
    <w:rsid w:val="000C772E"/>
    <w:rsid w:val="000E6404"/>
    <w:rsid w:val="000E7DF7"/>
    <w:rsid w:val="00113FA1"/>
    <w:rsid w:val="00120D69"/>
    <w:rsid w:val="00130ACE"/>
    <w:rsid w:val="00141A53"/>
    <w:rsid w:val="001635EF"/>
    <w:rsid w:val="0017108F"/>
    <w:rsid w:val="00184402"/>
    <w:rsid w:val="00187DE4"/>
    <w:rsid w:val="00190D86"/>
    <w:rsid w:val="001C27DF"/>
    <w:rsid w:val="001C65EE"/>
    <w:rsid w:val="001E66BE"/>
    <w:rsid w:val="001E6BC7"/>
    <w:rsid w:val="001F3153"/>
    <w:rsid w:val="001F645B"/>
    <w:rsid w:val="00206A40"/>
    <w:rsid w:val="0022003D"/>
    <w:rsid w:val="0024766A"/>
    <w:rsid w:val="00264296"/>
    <w:rsid w:val="0027135D"/>
    <w:rsid w:val="0027770C"/>
    <w:rsid w:val="002C4564"/>
    <w:rsid w:val="002F0E4B"/>
    <w:rsid w:val="002F36C6"/>
    <w:rsid w:val="00330A5A"/>
    <w:rsid w:val="003333BC"/>
    <w:rsid w:val="00340A51"/>
    <w:rsid w:val="00350C96"/>
    <w:rsid w:val="00351FB7"/>
    <w:rsid w:val="00395750"/>
    <w:rsid w:val="003C0796"/>
    <w:rsid w:val="003D0B95"/>
    <w:rsid w:val="00411414"/>
    <w:rsid w:val="00425D21"/>
    <w:rsid w:val="00430DE4"/>
    <w:rsid w:val="004407F2"/>
    <w:rsid w:val="004635AA"/>
    <w:rsid w:val="004669E9"/>
    <w:rsid w:val="00470435"/>
    <w:rsid w:val="00490DE4"/>
    <w:rsid w:val="004C3E91"/>
    <w:rsid w:val="004C4664"/>
    <w:rsid w:val="004C61F3"/>
    <w:rsid w:val="004C7DB9"/>
    <w:rsid w:val="004D3155"/>
    <w:rsid w:val="004E2E62"/>
    <w:rsid w:val="004F41AD"/>
    <w:rsid w:val="004F7B52"/>
    <w:rsid w:val="00511AF5"/>
    <w:rsid w:val="00514045"/>
    <w:rsid w:val="00514823"/>
    <w:rsid w:val="005214A6"/>
    <w:rsid w:val="00540346"/>
    <w:rsid w:val="0054541D"/>
    <w:rsid w:val="00556B18"/>
    <w:rsid w:val="00564EC2"/>
    <w:rsid w:val="0058148E"/>
    <w:rsid w:val="005A0065"/>
    <w:rsid w:val="005A5209"/>
    <w:rsid w:val="005C66D0"/>
    <w:rsid w:val="005C7134"/>
    <w:rsid w:val="005C7463"/>
    <w:rsid w:val="005F6E5E"/>
    <w:rsid w:val="006104B5"/>
    <w:rsid w:val="006114D4"/>
    <w:rsid w:val="00615B75"/>
    <w:rsid w:val="0061708D"/>
    <w:rsid w:val="0062787C"/>
    <w:rsid w:val="00645191"/>
    <w:rsid w:val="00656F17"/>
    <w:rsid w:val="00662982"/>
    <w:rsid w:val="00675248"/>
    <w:rsid w:val="00682A4E"/>
    <w:rsid w:val="0069305F"/>
    <w:rsid w:val="00696662"/>
    <w:rsid w:val="006A36BE"/>
    <w:rsid w:val="006A5BA8"/>
    <w:rsid w:val="006D1222"/>
    <w:rsid w:val="006D4CF4"/>
    <w:rsid w:val="006E7058"/>
    <w:rsid w:val="007227B5"/>
    <w:rsid w:val="0072540F"/>
    <w:rsid w:val="00742ABB"/>
    <w:rsid w:val="00755ABA"/>
    <w:rsid w:val="00762699"/>
    <w:rsid w:val="00774A2F"/>
    <w:rsid w:val="0078514A"/>
    <w:rsid w:val="007A019F"/>
    <w:rsid w:val="007A2716"/>
    <w:rsid w:val="007F3FE0"/>
    <w:rsid w:val="00850B1D"/>
    <w:rsid w:val="00886F8D"/>
    <w:rsid w:val="008977F8"/>
    <w:rsid w:val="008B237B"/>
    <w:rsid w:val="008D3A9C"/>
    <w:rsid w:val="008E1CC2"/>
    <w:rsid w:val="008F3589"/>
    <w:rsid w:val="00903F40"/>
    <w:rsid w:val="009205E8"/>
    <w:rsid w:val="00933664"/>
    <w:rsid w:val="009467F9"/>
    <w:rsid w:val="00971004"/>
    <w:rsid w:val="00977DAF"/>
    <w:rsid w:val="009A7277"/>
    <w:rsid w:val="009E0101"/>
    <w:rsid w:val="009E580D"/>
    <w:rsid w:val="009E7672"/>
    <w:rsid w:val="009F29F5"/>
    <w:rsid w:val="00A45B97"/>
    <w:rsid w:val="00A46ACA"/>
    <w:rsid w:val="00A51493"/>
    <w:rsid w:val="00A95376"/>
    <w:rsid w:val="00AB2F9F"/>
    <w:rsid w:val="00AB4822"/>
    <w:rsid w:val="00AC6CFF"/>
    <w:rsid w:val="00AE392B"/>
    <w:rsid w:val="00B048C9"/>
    <w:rsid w:val="00B0743C"/>
    <w:rsid w:val="00B17AF0"/>
    <w:rsid w:val="00B41D45"/>
    <w:rsid w:val="00B859FE"/>
    <w:rsid w:val="00B86BE6"/>
    <w:rsid w:val="00B90F11"/>
    <w:rsid w:val="00B96F9F"/>
    <w:rsid w:val="00BB635E"/>
    <w:rsid w:val="00C010EC"/>
    <w:rsid w:val="00C21E3F"/>
    <w:rsid w:val="00C2543E"/>
    <w:rsid w:val="00C26631"/>
    <w:rsid w:val="00C31F48"/>
    <w:rsid w:val="00C359F8"/>
    <w:rsid w:val="00C54FE0"/>
    <w:rsid w:val="00C60A71"/>
    <w:rsid w:val="00C66C49"/>
    <w:rsid w:val="00C70AB2"/>
    <w:rsid w:val="00C75489"/>
    <w:rsid w:val="00C80D7D"/>
    <w:rsid w:val="00C830F0"/>
    <w:rsid w:val="00C9261F"/>
    <w:rsid w:val="00C9534D"/>
    <w:rsid w:val="00CC115B"/>
    <w:rsid w:val="00CE55B2"/>
    <w:rsid w:val="00CF30B1"/>
    <w:rsid w:val="00D10564"/>
    <w:rsid w:val="00D16252"/>
    <w:rsid w:val="00D30214"/>
    <w:rsid w:val="00D35A4C"/>
    <w:rsid w:val="00D417E0"/>
    <w:rsid w:val="00D51CAC"/>
    <w:rsid w:val="00D732BD"/>
    <w:rsid w:val="00D76953"/>
    <w:rsid w:val="00D805AD"/>
    <w:rsid w:val="00D84C4A"/>
    <w:rsid w:val="00DA6710"/>
    <w:rsid w:val="00DC3636"/>
    <w:rsid w:val="00DE7A5B"/>
    <w:rsid w:val="00E1058E"/>
    <w:rsid w:val="00E13BB9"/>
    <w:rsid w:val="00E22048"/>
    <w:rsid w:val="00E2572B"/>
    <w:rsid w:val="00E25A6B"/>
    <w:rsid w:val="00E32200"/>
    <w:rsid w:val="00E364C5"/>
    <w:rsid w:val="00E40AD1"/>
    <w:rsid w:val="00E5051E"/>
    <w:rsid w:val="00E56D77"/>
    <w:rsid w:val="00E73156"/>
    <w:rsid w:val="00EA11E0"/>
    <w:rsid w:val="00EB675C"/>
    <w:rsid w:val="00EE2A3D"/>
    <w:rsid w:val="00EE42F1"/>
    <w:rsid w:val="00EF0906"/>
    <w:rsid w:val="00EF226F"/>
    <w:rsid w:val="00F156F5"/>
    <w:rsid w:val="00F1673D"/>
    <w:rsid w:val="00F33868"/>
    <w:rsid w:val="00F62BC8"/>
    <w:rsid w:val="00F80206"/>
    <w:rsid w:val="00F81F31"/>
    <w:rsid w:val="00FB3F03"/>
    <w:rsid w:val="00FD2264"/>
    <w:rsid w:val="00FD425E"/>
    <w:rsid w:val="00FD624D"/>
    <w:rsid w:val="00FE2472"/>
    <w:rsid w:val="00FE6385"/>
    <w:rsid w:val="00FE7E73"/>
    <w:rsid w:val="00FF6781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paragraph" w:customStyle="1" w:styleId="istatymas">
    <w:name w:val="istatymas"/>
    <w:basedOn w:val="prastasis"/>
    <w:rsid w:val="00DC3636"/>
    <w:pPr>
      <w:spacing w:before="100" w:beforeAutospacing="1" w:after="100" w:afterAutospacing="1"/>
    </w:pPr>
    <w:rPr>
      <w:rFonts w:eastAsia="SimSun"/>
      <w:szCs w:val="24"/>
      <w:lang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2698-E4A8-452F-828E-726BC249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2025-06-05T07:00:00Z</dcterms:created>
  <dcterms:modified xsi:type="dcterms:W3CDTF">2025-10-14T06:35:00Z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