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8A26" w14:textId="77777777" w:rsidR="00F156F5" w:rsidRPr="00CF30B1" w:rsidRDefault="00E56D77" w:rsidP="00113FA1">
      <w:pPr>
        <w:widowControl w:val="0"/>
        <w:suppressAutoHyphens/>
        <w:ind w:right="-3" w:firstLine="8080"/>
        <w:jc w:val="center"/>
        <w:rPr>
          <w:rFonts w:eastAsia="Lucida Sans Unicode"/>
          <w:b/>
          <w:color w:val="000000"/>
          <w:lang w:eastAsia="ar-SA"/>
        </w:rPr>
      </w:pPr>
      <w:r w:rsidRPr="00CF30B1">
        <w:rPr>
          <w:rFonts w:eastAsia="Lucida Sans Unicode"/>
          <w:b/>
          <w:color w:val="000000"/>
          <w:lang w:eastAsia="ar-SA"/>
        </w:rPr>
        <w:t>Projektas</w:t>
      </w:r>
    </w:p>
    <w:p w14:paraId="72CA224A" w14:textId="77777777" w:rsidR="002D0381" w:rsidRDefault="002D0381" w:rsidP="002D0381">
      <w:pPr>
        <w:contextualSpacing/>
        <w:jc w:val="center"/>
        <w:rPr>
          <w:szCs w:val="24"/>
          <w:lang w:eastAsia="ar-SA"/>
        </w:rPr>
      </w:pPr>
      <w:bookmarkStart w:id="0" w:name="_Hlk202181953"/>
      <w:r w:rsidRPr="00A25379">
        <w:rPr>
          <w:noProof/>
          <w:szCs w:val="24"/>
          <w:lang w:eastAsia="lt-LT"/>
        </w:rPr>
        <w:drawing>
          <wp:inline distT="0" distB="0" distL="0" distR="0" wp14:anchorId="2AE3E31A" wp14:editId="038C3889">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F9273DB" w14:textId="77777777" w:rsidR="002D0381" w:rsidRPr="00A25379" w:rsidRDefault="002D0381" w:rsidP="002D0381">
      <w:pPr>
        <w:contextualSpacing/>
        <w:jc w:val="center"/>
        <w:rPr>
          <w:szCs w:val="24"/>
          <w:lang w:eastAsia="ar-SA"/>
        </w:rPr>
      </w:pPr>
    </w:p>
    <w:p w14:paraId="407385E1" w14:textId="77777777" w:rsidR="002D0381" w:rsidRPr="00A25379" w:rsidRDefault="002D0381" w:rsidP="002D0381">
      <w:pPr>
        <w:contextualSpacing/>
        <w:jc w:val="center"/>
        <w:rPr>
          <w:b/>
          <w:bCs/>
          <w:caps/>
          <w:szCs w:val="24"/>
          <w:lang w:eastAsia="ar-SA"/>
        </w:rPr>
      </w:pPr>
      <w:r w:rsidRPr="00A25379">
        <w:rPr>
          <w:b/>
          <w:bCs/>
          <w:caps/>
          <w:szCs w:val="24"/>
          <w:lang w:eastAsia="ar-SA"/>
        </w:rPr>
        <w:t>kėdainių rajono savivaldybėS TARYBA</w:t>
      </w:r>
    </w:p>
    <w:bookmarkEnd w:id="0"/>
    <w:p w14:paraId="09545BA5" w14:textId="77777777" w:rsidR="00DC3636" w:rsidRDefault="00DC3636">
      <w:pPr>
        <w:widowControl w:val="0"/>
        <w:tabs>
          <w:tab w:val="left" w:pos="1134"/>
        </w:tabs>
        <w:suppressAutoHyphens/>
        <w:spacing w:line="100" w:lineRule="atLeast"/>
        <w:ind w:firstLine="567"/>
        <w:jc w:val="both"/>
        <w:rPr>
          <w:rFonts w:eastAsia="Lucida Sans Unicode"/>
          <w:color w:val="000000"/>
          <w:szCs w:val="24"/>
          <w:lang w:eastAsia="ar-SA"/>
        </w:rPr>
      </w:pPr>
    </w:p>
    <w:p w14:paraId="044C7E85" w14:textId="77777777" w:rsidR="00DC3636" w:rsidRPr="004F6BA6" w:rsidRDefault="00DC3636" w:rsidP="00DC3636">
      <w:pPr>
        <w:jc w:val="center"/>
        <w:rPr>
          <w:b/>
          <w:szCs w:val="24"/>
        </w:rPr>
      </w:pPr>
      <w:r w:rsidRPr="002B05D8">
        <w:rPr>
          <w:b/>
          <w:szCs w:val="24"/>
        </w:rPr>
        <w:t>SPRENDIMAS</w:t>
      </w:r>
    </w:p>
    <w:p w14:paraId="2845D0D3" w14:textId="37D17BD6" w:rsidR="00DC3636" w:rsidRPr="00161BCE" w:rsidRDefault="00DC3636" w:rsidP="00DC3636">
      <w:pPr>
        <w:jc w:val="center"/>
        <w:rPr>
          <w:rFonts w:cs="Tahoma"/>
          <w:b/>
          <w:szCs w:val="24"/>
        </w:rPr>
      </w:pPr>
      <w:r w:rsidRPr="00161BCE">
        <w:rPr>
          <w:b/>
          <w:szCs w:val="24"/>
        </w:rPr>
        <w:t xml:space="preserve">DĖL KĖDAINIŲ RAJONO SAVIVALDYBĖS TARYBOS </w:t>
      </w:r>
      <w:r w:rsidRPr="00161BCE">
        <w:rPr>
          <w:rFonts w:cs="Tahoma"/>
          <w:b/>
          <w:szCs w:val="24"/>
        </w:rPr>
        <w:t>201</w:t>
      </w:r>
      <w:r>
        <w:rPr>
          <w:rFonts w:cs="Tahoma"/>
          <w:b/>
          <w:szCs w:val="24"/>
        </w:rPr>
        <w:t>9</w:t>
      </w:r>
      <w:r w:rsidRPr="00161BCE">
        <w:rPr>
          <w:rFonts w:cs="Tahoma"/>
          <w:b/>
          <w:szCs w:val="24"/>
        </w:rPr>
        <w:t xml:space="preserve"> M. </w:t>
      </w:r>
      <w:r>
        <w:rPr>
          <w:rFonts w:cs="Tahoma"/>
          <w:b/>
          <w:szCs w:val="24"/>
        </w:rPr>
        <w:t>SPALIO 25</w:t>
      </w:r>
      <w:r w:rsidRPr="00161BCE">
        <w:rPr>
          <w:rFonts w:cs="Tahoma"/>
          <w:b/>
          <w:szCs w:val="24"/>
        </w:rPr>
        <w:t xml:space="preserve"> D.</w:t>
      </w:r>
      <w:r w:rsidRPr="00161BCE">
        <w:rPr>
          <w:rFonts w:cs="Tahoma"/>
          <w:szCs w:val="24"/>
        </w:rPr>
        <w:t xml:space="preserve"> </w:t>
      </w:r>
      <w:r w:rsidRPr="00161BCE">
        <w:rPr>
          <w:b/>
          <w:szCs w:val="24"/>
        </w:rPr>
        <w:t xml:space="preserve">SPRENDIMO </w:t>
      </w:r>
      <w:r w:rsidRPr="00161BCE">
        <w:rPr>
          <w:rFonts w:cs="Tahoma"/>
          <w:b/>
          <w:szCs w:val="24"/>
        </w:rPr>
        <w:t>NR. TS-</w:t>
      </w:r>
      <w:r>
        <w:rPr>
          <w:rFonts w:cs="Tahoma"/>
          <w:b/>
          <w:szCs w:val="24"/>
        </w:rPr>
        <w:t>237</w:t>
      </w:r>
      <w:r w:rsidRPr="00161BCE">
        <w:rPr>
          <w:rFonts w:cs="Tahoma"/>
          <w:b/>
          <w:szCs w:val="24"/>
        </w:rPr>
        <w:t xml:space="preserve"> </w:t>
      </w:r>
      <w:r w:rsidRPr="00161BCE">
        <w:rPr>
          <w:b/>
          <w:szCs w:val="24"/>
        </w:rPr>
        <w:t>„</w:t>
      </w:r>
      <w:r w:rsidRPr="00161BCE">
        <w:rPr>
          <w:b/>
          <w:bCs/>
          <w:szCs w:val="24"/>
        </w:rPr>
        <w:t xml:space="preserve">DĖL </w:t>
      </w:r>
      <w:r w:rsidRPr="00161BCE">
        <w:rPr>
          <w:b/>
          <w:szCs w:val="24"/>
        </w:rPr>
        <w:t>KĖDAINIŲ RAJONO SAVIVALDYBEI NUOSAVYBĖS TEISE PRIKLAUSANČIO TURTO VALDYMO, NAUDOJIMO IR DISPONAVIMO JUO</w:t>
      </w:r>
      <w:r>
        <w:rPr>
          <w:b/>
          <w:szCs w:val="24"/>
        </w:rPr>
        <w:t xml:space="preserve"> </w:t>
      </w:r>
      <w:r w:rsidRPr="00161BCE">
        <w:rPr>
          <w:b/>
          <w:szCs w:val="24"/>
        </w:rPr>
        <w:t xml:space="preserve">TVARKOS APRAŠO </w:t>
      </w:r>
      <w:r w:rsidRPr="00161BCE">
        <w:rPr>
          <w:b/>
          <w:bCs/>
          <w:szCs w:val="24"/>
        </w:rPr>
        <w:t>PATVIRTINIMO</w:t>
      </w:r>
      <w:r w:rsidRPr="00161BCE">
        <w:rPr>
          <w:b/>
          <w:szCs w:val="24"/>
        </w:rPr>
        <w:t>“</w:t>
      </w:r>
      <w:r>
        <w:rPr>
          <w:b/>
          <w:szCs w:val="24"/>
        </w:rPr>
        <w:t xml:space="preserve"> </w:t>
      </w:r>
      <w:r w:rsidRPr="00161BCE">
        <w:rPr>
          <w:b/>
          <w:szCs w:val="24"/>
        </w:rPr>
        <w:t>PA</w:t>
      </w:r>
      <w:r>
        <w:rPr>
          <w:b/>
          <w:szCs w:val="24"/>
        </w:rPr>
        <w:t>KEITI</w:t>
      </w:r>
      <w:r w:rsidRPr="00161BCE">
        <w:rPr>
          <w:b/>
          <w:szCs w:val="24"/>
        </w:rPr>
        <w:t>MO</w:t>
      </w:r>
    </w:p>
    <w:p w14:paraId="1969075F" w14:textId="77777777" w:rsidR="00DC3636" w:rsidRPr="007E27C8" w:rsidRDefault="00DC3636" w:rsidP="00DC3636">
      <w:pPr>
        <w:jc w:val="center"/>
        <w:rPr>
          <w:szCs w:val="24"/>
        </w:rPr>
      </w:pPr>
    </w:p>
    <w:p w14:paraId="6508AE4C" w14:textId="5EC1A338" w:rsidR="002D0381" w:rsidRDefault="002D0381" w:rsidP="002D0381">
      <w:pPr>
        <w:contextualSpacing/>
        <w:jc w:val="center"/>
        <w:rPr>
          <w:szCs w:val="24"/>
        </w:rPr>
      </w:pPr>
      <w:bookmarkStart w:id="1" w:name="_Hlk208906582"/>
      <w:bookmarkStart w:id="2" w:name="_Hlk207786081"/>
      <w:r w:rsidRPr="005844BB">
        <w:rPr>
          <w:szCs w:val="24"/>
        </w:rPr>
        <w:t xml:space="preserve">2025 m. </w:t>
      </w:r>
      <w:r>
        <w:rPr>
          <w:szCs w:val="24"/>
        </w:rPr>
        <w:t>spalio 17</w:t>
      </w:r>
      <w:r w:rsidRPr="005844BB">
        <w:rPr>
          <w:szCs w:val="24"/>
        </w:rPr>
        <w:t xml:space="preserve"> d. Nr. </w:t>
      </w:r>
      <w:r>
        <w:rPr>
          <w:szCs w:val="24"/>
        </w:rPr>
        <w:t>SP</w:t>
      </w:r>
      <w:r w:rsidRPr="005844BB">
        <w:rPr>
          <w:szCs w:val="24"/>
        </w:rPr>
        <w:t>-</w:t>
      </w:r>
      <w:bookmarkEnd w:id="1"/>
      <w:r>
        <w:rPr>
          <w:szCs w:val="24"/>
        </w:rPr>
        <w:t>313</w:t>
      </w:r>
      <w:r>
        <w:rPr>
          <w:szCs w:val="24"/>
        </w:rPr>
        <w:t xml:space="preserve">  </w:t>
      </w:r>
    </w:p>
    <w:bookmarkEnd w:id="2"/>
    <w:p w14:paraId="2A730972" w14:textId="77777777" w:rsidR="00DC3636" w:rsidRPr="00107FBD" w:rsidRDefault="00DC3636" w:rsidP="00DC3636">
      <w:pPr>
        <w:jc w:val="center"/>
        <w:rPr>
          <w:szCs w:val="24"/>
        </w:rPr>
      </w:pPr>
      <w:r w:rsidRPr="00107FBD">
        <w:rPr>
          <w:szCs w:val="24"/>
        </w:rPr>
        <w:t xml:space="preserve">Kėdainiai </w:t>
      </w:r>
    </w:p>
    <w:p w14:paraId="1A3E232C" w14:textId="77777777" w:rsidR="00DC3636" w:rsidRDefault="00DC3636" w:rsidP="00DC3636">
      <w:pPr>
        <w:pStyle w:val="istatymas"/>
        <w:spacing w:before="0" w:beforeAutospacing="0" w:after="0" w:afterAutospacing="0"/>
        <w:ind w:firstLine="567"/>
        <w:jc w:val="both"/>
      </w:pPr>
    </w:p>
    <w:p w14:paraId="5CD810C5" w14:textId="77777777" w:rsidR="00DC3636" w:rsidRPr="002D0381" w:rsidRDefault="00DC3636" w:rsidP="002D0381">
      <w:pPr>
        <w:pStyle w:val="istatymas"/>
        <w:spacing w:before="0" w:beforeAutospacing="0" w:after="0" w:afterAutospacing="0"/>
        <w:ind w:firstLine="851"/>
        <w:jc w:val="both"/>
      </w:pPr>
      <w:r w:rsidRPr="002D0381">
        <w:t xml:space="preserve">Kėdainių rajono savivaldybės taryba n u s p r e n d ž i a: </w:t>
      </w:r>
    </w:p>
    <w:p w14:paraId="1FD29AA4" w14:textId="5159EB5F" w:rsidR="00DC3636" w:rsidRPr="002D0381" w:rsidRDefault="00DC3636" w:rsidP="002D0381">
      <w:pPr>
        <w:pStyle w:val="Sraopastraipa"/>
        <w:numPr>
          <w:ilvl w:val="0"/>
          <w:numId w:val="5"/>
        </w:numPr>
        <w:jc w:val="both"/>
        <w:rPr>
          <w:szCs w:val="24"/>
          <w:lang w:eastAsia="lt-LT"/>
        </w:rPr>
      </w:pPr>
      <w:r w:rsidRPr="002D0381">
        <w:rPr>
          <w:szCs w:val="24"/>
          <w:lang w:eastAsia="lt-LT"/>
        </w:rPr>
        <w:t>Pakeisti Kėdainių rajono savivaldybei nuosavybės teise priklausančio turto valdymo, naudojimo ir disponavimo juo tvarkos apraš</w:t>
      </w:r>
      <w:r w:rsidR="00742ABB" w:rsidRPr="002D0381">
        <w:rPr>
          <w:szCs w:val="24"/>
          <w:lang w:eastAsia="lt-LT"/>
        </w:rPr>
        <w:t>o</w:t>
      </w:r>
      <w:r w:rsidRPr="002D0381">
        <w:rPr>
          <w:szCs w:val="24"/>
          <w:lang w:eastAsia="lt-LT"/>
        </w:rPr>
        <w:t>, patvirtint</w:t>
      </w:r>
      <w:r w:rsidR="00720FC8" w:rsidRPr="002D0381">
        <w:rPr>
          <w:szCs w:val="24"/>
          <w:lang w:eastAsia="lt-LT"/>
        </w:rPr>
        <w:t>o</w:t>
      </w:r>
      <w:r w:rsidRPr="002D0381">
        <w:rPr>
          <w:szCs w:val="24"/>
          <w:lang w:eastAsia="lt-LT"/>
        </w:rPr>
        <w:t xml:space="preserve"> Kėdainių rajono savivaldybės tarybos 2019</w:t>
      </w:r>
      <w:r w:rsidR="00720FC8" w:rsidRPr="002D0381">
        <w:rPr>
          <w:szCs w:val="24"/>
          <w:lang w:eastAsia="lt-LT"/>
        </w:rPr>
        <w:t> </w:t>
      </w:r>
      <w:r w:rsidRPr="002D0381">
        <w:rPr>
          <w:szCs w:val="24"/>
          <w:lang w:eastAsia="lt-LT"/>
        </w:rPr>
        <w:t>m. spalio 25 d. sprendimu Nr. TS-237 „Dėl Kėdainių rajono savivaldybei nuosavybės teise priklausančio turto valdymo, naudojimo ir disponavimo juo tvarkos aprašo patvirtinimo</w:t>
      </w:r>
      <w:r w:rsidRPr="002D0381">
        <w:rPr>
          <w:szCs w:val="24"/>
        </w:rPr>
        <w:t>“</w:t>
      </w:r>
      <w:r w:rsidR="00742ABB" w:rsidRPr="002D0381">
        <w:rPr>
          <w:szCs w:val="24"/>
        </w:rPr>
        <w:t xml:space="preserve">, </w:t>
      </w:r>
      <w:r w:rsidR="00C54FE0" w:rsidRPr="002D0381">
        <w:rPr>
          <w:szCs w:val="24"/>
          <w:lang w:eastAsia="lt-LT"/>
        </w:rPr>
        <w:t>19</w:t>
      </w:r>
      <w:r w:rsidR="006A36BE" w:rsidRPr="002D0381">
        <w:rPr>
          <w:szCs w:val="24"/>
          <w:lang w:eastAsia="lt-LT"/>
        </w:rPr>
        <w:t> </w:t>
      </w:r>
      <w:r w:rsidRPr="002D0381">
        <w:rPr>
          <w:szCs w:val="24"/>
          <w:lang w:eastAsia="lt-LT"/>
        </w:rPr>
        <w:t>punktą ir jį išdėstyti taip:</w:t>
      </w:r>
    </w:p>
    <w:p w14:paraId="6D834EA1" w14:textId="1FB34967" w:rsidR="00DC3636" w:rsidRPr="002D0381" w:rsidRDefault="00DC3636" w:rsidP="002D0381">
      <w:pPr>
        <w:ind w:firstLine="851"/>
        <w:jc w:val="both"/>
        <w:rPr>
          <w:szCs w:val="24"/>
        </w:rPr>
      </w:pPr>
      <w:r w:rsidRPr="002D0381">
        <w:rPr>
          <w:szCs w:val="24"/>
          <w:lang w:eastAsia="lt-LT"/>
        </w:rPr>
        <w:t>„</w:t>
      </w:r>
      <w:r w:rsidR="00C54FE0" w:rsidRPr="002D0381">
        <w:rPr>
          <w:szCs w:val="24"/>
          <w:lang w:eastAsia="lt-LT"/>
        </w:rPr>
        <w:t>19</w:t>
      </w:r>
      <w:r w:rsidRPr="002D0381">
        <w:rPr>
          <w:szCs w:val="24"/>
        </w:rPr>
        <w:t>.</w:t>
      </w:r>
      <w:r w:rsidR="00C80D7D" w:rsidRPr="002D0381">
        <w:rPr>
          <w:szCs w:val="24"/>
        </w:rPr>
        <w:t xml:space="preserve"> Nekilnojamojo turto pardavimo viešo aukciono būdu tvarką nustato Vyriausybė. Savivaldybės nekilnojamojo turto ir kitų nekilnojamųjų daiktų pardavimo viešo aukciono būdu organizavimo tvarkos aprašą ir viešo aukciono sąlygas tvirtina </w:t>
      </w:r>
      <w:r w:rsidR="00CE55B2" w:rsidRPr="002D0381">
        <w:rPr>
          <w:szCs w:val="24"/>
        </w:rPr>
        <w:t>Savivaldybės a</w:t>
      </w:r>
      <w:r w:rsidR="00C80D7D" w:rsidRPr="002D0381">
        <w:rPr>
          <w:szCs w:val="24"/>
        </w:rPr>
        <w:t>dministracijos direktorius.</w:t>
      </w:r>
      <w:r w:rsidRPr="002D0381">
        <w:rPr>
          <w:szCs w:val="24"/>
        </w:rPr>
        <w:t>“</w:t>
      </w:r>
      <w:r w:rsidR="00742ABB" w:rsidRPr="002D0381">
        <w:rPr>
          <w:szCs w:val="24"/>
        </w:rPr>
        <w:t>.</w:t>
      </w:r>
    </w:p>
    <w:p w14:paraId="03E5CA6A" w14:textId="31F1879F" w:rsidR="002D0381" w:rsidRPr="002D0381" w:rsidRDefault="002D0381" w:rsidP="002D0381">
      <w:pPr>
        <w:pStyle w:val="Sraopastraipa"/>
        <w:numPr>
          <w:ilvl w:val="0"/>
          <w:numId w:val="5"/>
        </w:numPr>
        <w:jc w:val="both"/>
        <w:rPr>
          <w:szCs w:val="24"/>
          <w:lang w:eastAsia="lt-LT"/>
        </w:rPr>
      </w:pPr>
      <w:bookmarkStart w:id="3" w:name="_Hlk208908407"/>
      <w:bookmarkStart w:id="4" w:name="_Hlk207783766"/>
      <w:r w:rsidRPr="002D0381">
        <w:rPr>
          <w:szCs w:val="24"/>
          <w:lang w:eastAsia="lt-LT"/>
        </w:rPr>
        <w:t xml:space="preserve">Šis sprendimas per vieną mėnesį nuo jo įteikimo arba paskelbimo dienos gali būti skundžiamas Kėdainių rajono savivaldybės tarybai (J. Basanavičiaus g. 36, </w:t>
      </w:r>
      <w:bookmarkStart w:id="5" w:name="_Hlk192164198"/>
      <w:r w:rsidRPr="002D0381">
        <w:rPr>
          <w:szCs w:val="24"/>
          <w:lang w:eastAsia="lt-LT"/>
        </w:rPr>
        <w:t>LT</w:t>
      </w:r>
      <w:bookmarkStart w:id="6" w:name="_Hlk202426898"/>
      <w:bookmarkEnd w:id="5"/>
      <w:r w:rsidRPr="002D0381">
        <w:rPr>
          <w:szCs w:val="24"/>
          <w:lang w:eastAsia="lt-LT"/>
        </w:rPr>
        <w:noBreakHyphen/>
      </w:r>
      <w:bookmarkEnd w:id="6"/>
      <w:r w:rsidRPr="002D0381">
        <w:rPr>
          <w:szCs w:val="24"/>
          <w:lang w:eastAsia="lt-LT"/>
        </w:rPr>
        <w:t xml:space="preserve">57288 Kėdainiai) Lietuvos Respublikos viešojo administravimo įstatymo nustatyta tvarka arba  </w:t>
      </w:r>
      <w:bookmarkStart w:id="7" w:name="_Hlk192162997"/>
      <w:r w:rsidRPr="002D0381">
        <w:rPr>
          <w:szCs w:val="24"/>
          <w:lang w:eastAsia="lt-LT"/>
        </w:rPr>
        <w:t xml:space="preserve">Lietuvos administracinių ginčų komisijos </w:t>
      </w:r>
      <w:bookmarkEnd w:id="7"/>
      <w:r w:rsidRPr="002D0381">
        <w:rPr>
          <w:szCs w:val="24"/>
          <w:lang w:eastAsia="lt-LT"/>
        </w:rPr>
        <w:t>Kauno apygardos skyriui (Laisvės al. 36, LT</w:t>
      </w:r>
      <w:r w:rsidRPr="002D0381">
        <w:rPr>
          <w:szCs w:val="24"/>
          <w:lang w:eastAsia="lt-LT"/>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9" w:history="1">
        <w:r w:rsidRPr="002D0381">
          <w:rPr>
            <w:lang w:eastAsia="lt-LT"/>
          </w:rPr>
          <w:t>https://e.teismas.lt</w:t>
        </w:r>
      </w:hyperlink>
      <w:r w:rsidRPr="002D0381">
        <w:rPr>
          <w:szCs w:val="24"/>
          <w:lang w:eastAsia="lt-LT"/>
        </w:rPr>
        <w:t xml:space="preserve"> arba adresu: Žygimantų g. 2, LT</w:t>
      </w:r>
      <w:r w:rsidRPr="002D0381">
        <w:rPr>
          <w:szCs w:val="24"/>
          <w:lang w:eastAsia="lt-LT"/>
        </w:rPr>
        <w:noBreakHyphen/>
        <w:t>01102 Vilnius, arba A. Mickevičiaus g. 8A, LT</w:t>
      </w:r>
      <w:r w:rsidRPr="002D0381">
        <w:rPr>
          <w:szCs w:val="24"/>
          <w:lang w:eastAsia="lt-LT"/>
        </w:rPr>
        <w:noBreakHyphen/>
        <w:t>44312 Kaunas, arba Galinio Pylimo g. 9, LT</w:t>
      </w:r>
      <w:r w:rsidRPr="002D0381">
        <w:rPr>
          <w:szCs w:val="24"/>
          <w:lang w:eastAsia="lt-LT"/>
        </w:rPr>
        <w:noBreakHyphen/>
        <w:t>91230 Klaipėda, arba Dvaro g. 80, LT</w:t>
      </w:r>
      <w:r w:rsidRPr="002D0381">
        <w:rPr>
          <w:szCs w:val="24"/>
          <w:lang w:eastAsia="lt-LT"/>
        </w:rPr>
        <w:noBreakHyphen/>
        <w:t>76298 Šiauliai, arba Respublikos g. 62, LT</w:t>
      </w:r>
      <w:r w:rsidRPr="002D0381">
        <w:rPr>
          <w:szCs w:val="24"/>
          <w:lang w:eastAsia="lt-LT"/>
        </w:rPr>
        <w:noBreakHyphen/>
        <w:t>35158 Panevėžys) Lietuvos Respublikos administracinių bylų teisenos įstatymo nustatyta tvarka.</w:t>
      </w:r>
      <w:bookmarkEnd w:id="3"/>
    </w:p>
    <w:bookmarkEnd w:id="4"/>
    <w:p w14:paraId="0163C168" w14:textId="2192F031" w:rsidR="00C2543E" w:rsidRPr="00C2543E" w:rsidRDefault="00C2543E" w:rsidP="002D0381">
      <w:pPr>
        <w:tabs>
          <w:tab w:val="left" w:pos="709"/>
          <w:tab w:val="left" w:pos="851"/>
        </w:tabs>
        <w:ind w:firstLine="567"/>
        <w:jc w:val="both"/>
        <w:rPr>
          <w:rFonts w:eastAsia="Lucida Sans Unicode"/>
          <w:color w:val="000000"/>
          <w:szCs w:val="24"/>
        </w:rPr>
      </w:pPr>
    </w:p>
    <w:p w14:paraId="00EAC816" w14:textId="77777777" w:rsidR="00F156F5" w:rsidRPr="00CF30B1" w:rsidRDefault="00F156F5">
      <w:pPr>
        <w:widowControl w:val="0"/>
        <w:suppressAutoHyphens/>
        <w:jc w:val="both"/>
        <w:rPr>
          <w:spacing w:val="6"/>
          <w:szCs w:val="24"/>
          <w:lang w:eastAsia="lt-LT"/>
        </w:rPr>
      </w:pPr>
    </w:p>
    <w:p w14:paraId="17D86079" w14:textId="77777777" w:rsidR="00EB675C" w:rsidRPr="00CF30B1" w:rsidRDefault="00EB675C" w:rsidP="00EB675C">
      <w:pPr>
        <w:widowControl w:val="0"/>
        <w:suppressAutoHyphens/>
        <w:jc w:val="both"/>
        <w:rPr>
          <w:spacing w:val="6"/>
          <w:szCs w:val="24"/>
          <w:lang w:eastAsia="lt-LT"/>
        </w:rPr>
      </w:pPr>
    </w:p>
    <w:p w14:paraId="62F9C970" w14:textId="77777777" w:rsidR="00EB675C" w:rsidRPr="00CF30B1" w:rsidRDefault="00EB675C" w:rsidP="00EB675C">
      <w:pPr>
        <w:tabs>
          <w:tab w:val="left" w:pos="7440"/>
        </w:tabs>
        <w:rPr>
          <w:szCs w:val="24"/>
          <w:lang w:eastAsia="lt-LT"/>
        </w:rPr>
      </w:pPr>
      <w:r w:rsidRPr="00CF30B1">
        <w:rPr>
          <w:szCs w:val="24"/>
          <w:lang w:eastAsia="lt-LT"/>
        </w:rPr>
        <w:t>Savivaldybės meras</w:t>
      </w:r>
      <w:r w:rsidRPr="00CF30B1">
        <w:rPr>
          <w:szCs w:val="24"/>
          <w:lang w:eastAsia="lt-LT"/>
        </w:rPr>
        <w:tab/>
      </w:r>
    </w:p>
    <w:p w14:paraId="23B1B278" w14:textId="77777777" w:rsidR="00EB675C" w:rsidRPr="00CF30B1" w:rsidRDefault="00EB675C" w:rsidP="00EB675C">
      <w:pPr>
        <w:widowControl w:val="0"/>
        <w:suppressAutoHyphens/>
        <w:rPr>
          <w:szCs w:val="24"/>
          <w:lang w:eastAsia="lt-LT"/>
        </w:rPr>
      </w:pPr>
    </w:p>
    <w:p w14:paraId="1D51B6EB" w14:textId="77777777" w:rsidR="00E56D77" w:rsidRDefault="00E56D77" w:rsidP="00EB675C">
      <w:pPr>
        <w:widowControl w:val="0"/>
        <w:suppressAutoHyphens/>
        <w:rPr>
          <w:szCs w:val="24"/>
          <w:lang w:eastAsia="lt-LT"/>
        </w:rPr>
      </w:pPr>
    </w:p>
    <w:p w14:paraId="62E318A8" w14:textId="77777777" w:rsidR="00E56D77" w:rsidRDefault="00E56D77" w:rsidP="00EB675C">
      <w:pPr>
        <w:widowControl w:val="0"/>
        <w:suppressAutoHyphens/>
        <w:rPr>
          <w:szCs w:val="24"/>
          <w:lang w:eastAsia="lt-LT"/>
        </w:rPr>
      </w:pPr>
    </w:p>
    <w:p w14:paraId="2EE3C20B" w14:textId="0140EDBB" w:rsidR="00E56D77" w:rsidRDefault="00EE42F1" w:rsidP="0017108F">
      <w:pPr>
        <w:rPr>
          <w:szCs w:val="24"/>
          <w:lang w:eastAsia="lt-LT"/>
        </w:rPr>
      </w:pPr>
      <w:r>
        <w:rPr>
          <w:szCs w:val="24"/>
          <w:lang w:eastAsia="lt-LT"/>
        </w:rPr>
        <w:br w:type="page"/>
      </w:r>
    </w:p>
    <w:p w14:paraId="42069607" w14:textId="77777777" w:rsidR="00F156F5" w:rsidRPr="0078517D" w:rsidRDefault="00E56D77" w:rsidP="001F3153">
      <w:pPr>
        <w:widowControl w:val="0"/>
        <w:suppressAutoHyphens/>
        <w:rPr>
          <w:rFonts w:cs="Tahoma"/>
          <w:szCs w:val="24"/>
        </w:rPr>
      </w:pPr>
      <w:r w:rsidRPr="0078517D">
        <w:rPr>
          <w:szCs w:val="24"/>
        </w:rPr>
        <w:lastRenderedPageBreak/>
        <w:t>Kėdainių rajono savivaldybės tarybai</w:t>
      </w:r>
    </w:p>
    <w:p w14:paraId="11B664FC" w14:textId="77777777" w:rsidR="00F156F5" w:rsidRPr="00CF30B1" w:rsidRDefault="00F156F5">
      <w:pPr>
        <w:widowControl w:val="0"/>
        <w:suppressAutoHyphens/>
        <w:rPr>
          <w:szCs w:val="24"/>
        </w:rPr>
      </w:pPr>
    </w:p>
    <w:p w14:paraId="1D4CD43E" w14:textId="77777777" w:rsidR="00F156F5" w:rsidRPr="0078517D" w:rsidRDefault="00E56D77" w:rsidP="00CF30B1">
      <w:pPr>
        <w:widowControl w:val="0"/>
        <w:suppressAutoHyphens/>
        <w:jc w:val="center"/>
        <w:rPr>
          <w:b/>
          <w:szCs w:val="24"/>
        </w:rPr>
      </w:pPr>
      <w:r w:rsidRPr="0078517D">
        <w:rPr>
          <w:b/>
          <w:szCs w:val="24"/>
        </w:rPr>
        <w:t>AIŠKINAMASIS RAŠTAS</w:t>
      </w:r>
    </w:p>
    <w:p w14:paraId="403CE355" w14:textId="77777777" w:rsidR="0078517D" w:rsidRPr="00161BCE" w:rsidRDefault="0078517D" w:rsidP="0078517D">
      <w:pPr>
        <w:jc w:val="center"/>
        <w:rPr>
          <w:rFonts w:cs="Tahoma"/>
          <w:b/>
          <w:szCs w:val="24"/>
        </w:rPr>
      </w:pPr>
      <w:r w:rsidRPr="00161BCE">
        <w:rPr>
          <w:b/>
          <w:szCs w:val="24"/>
        </w:rPr>
        <w:t xml:space="preserve">DĖL KĖDAINIŲ RAJONO SAVIVALDYBĖS TARYBOS </w:t>
      </w:r>
      <w:r w:rsidRPr="00161BCE">
        <w:rPr>
          <w:rFonts w:cs="Tahoma"/>
          <w:b/>
          <w:szCs w:val="24"/>
        </w:rPr>
        <w:t>201</w:t>
      </w:r>
      <w:r>
        <w:rPr>
          <w:rFonts w:cs="Tahoma"/>
          <w:b/>
          <w:szCs w:val="24"/>
        </w:rPr>
        <w:t>9</w:t>
      </w:r>
      <w:r w:rsidRPr="00161BCE">
        <w:rPr>
          <w:rFonts w:cs="Tahoma"/>
          <w:b/>
          <w:szCs w:val="24"/>
        </w:rPr>
        <w:t xml:space="preserve"> M. </w:t>
      </w:r>
      <w:r>
        <w:rPr>
          <w:rFonts w:cs="Tahoma"/>
          <w:b/>
          <w:szCs w:val="24"/>
        </w:rPr>
        <w:t>SPALIO 25</w:t>
      </w:r>
      <w:r w:rsidRPr="00161BCE">
        <w:rPr>
          <w:rFonts w:cs="Tahoma"/>
          <w:b/>
          <w:szCs w:val="24"/>
        </w:rPr>
        <w:t xml:space="preserve"> D.</w:t>
      </w:r>
      <w:r w:rsidRPr="00161BCE">
        <w:rPr>
          <w:rFonts w:cs="Tahoma"/>
          <w:szCs w:val="24"/>
        </w:rPr>
        <w:t xml:space="preserve"> </w:t>
      </w:r>
      <w:r w:rsidRPr="00161BCE">
        <w:rPr>
          <w:b/>
          <w:szCs w:val="24"/>
        </w:rPr>
        <w:t xml:space="preserve">SPRENDIMO </w:t>
      </w:r>
      <w:r w:rsidRPr="00161BCE">
        <w:rPr>
          <w:rFonts w:cs="Tahoma"/>
          <w:b/>
          <w:szCs w:val="24"/>
        </w:rPr>
        <w:t>NR. TS-</w:t>
      </w:r>
      <w:r>
        <w:rPr>
          <w:rFonts w:cs="Tahoma"/>
          <w:b/>
          <w:szCs w:val="24"/>
        </w:rPr>
        <w:t>237</w:t>
      </w:r>
      <w:r w:rsidRPr="00161BCE">
        <w:rPr>
          <w:rFonts w:cs="Tahoma"/>
          <w:b/>
          <w:szCs w:val="24"/>
        </w:rPr>
        <w:t xml:space="preserve"> </w:t>
      </w:r>
      <w:r w:rsidRPr="00161BCE">
        <w:rPr>
          <w:b/>
          <w:szCs w:val="24"/>
        </w:rPr>
        <w:t>„</w:t>
      </w:r>
      <w:r w:rsidRPr="00161BCE">
        <w:rPr>
          <w:b/>
          <w:bCs/>
          <w:szCs w:val="24"/>
        </w:rPr>
        <w:t xml:space="preserve">DĖL </w:t>
      </w:r>
      <w:r w:rsidRPr="00161BCE">
        <w:rPr>
          <w:b/>
          <w:szCs w:val="24"/>
        </w:rPr>
        <w:t>KĖDAINIŲ RAJONO SAVIVALDYBEI NUOSAVYBĖS TEISE PRIKLAUSANČIO TURTO VALDYMO, NAUDOJIMO IR DISPONAVIMO JUO</w:t>
      </w:r>
      <w:r>
        <w:rPr>
          <w:b/>
          <w:szCs w:val="24"/>
        </w:rPr>
        <w:t xml:space="preserve"> </w:t>
      </w:r>
      <w:r w:rsidRPr="00161BCE">
        <w:rPr>
          <w:b/>
          <w:szCs w:val="24"/>
        </w:rPr>
        <w:t xml:space="preserve">TVARKOS APRAŠO </w:t>
      </w:r>
      <w:r w:rsidRPr="00161BCE">
        <w:rPr>
          <w:b/>
          <w:bCs/>
          <w:szCs w:val="24"/>
        </w:rPr>
        <w:t>PATVIRTINIMO</w:t>
      </w:r>
      <w:r w:rsidRPr="00161BCE">
        <w:rPr>
          <w:b/>
          <w:szCs w:val="24"/>
        </w:rPr>
        <w:t>“</w:t>
      </w:r>
      <w:r>
        <w:rPr>
          <w:b/>
          <w:szCs w:val="24"/>
        </w:rPr>
        <w:t xml:space="preserve"> </w:t>
      </w:r>
      <w:r w:rsidRPr="00161BCE">
        <w:rPr>
          <w:b/>
          <w:szCs w:val="24"/>
        </w:rPr>
        <w:t>PA</w:t>
      </w:r>
      <w:r>
        <w:rPr>
          <w:b/>
          <w:szCs w:val="24"/>
        </w:rPr>
        <w:t>KEITI</w:t>
      </w:r>
      <w:r w:rsidRPr="00161BCE">
        <w:rPr>
          <w:b/>
          <w:szCs w:val="24"/>
        </w:rPr>
        <w:t>MO</w:t>
      </w:r>
    </w:p>
    <w:p w14:paraId="0543C485" w14:textId="77777777" w:rsidR="00EE42F1" w:rsidRPr="00A16888" w:rsidRDefault="00EE42F1" w:rsidP="00EE42F1">
      <w:pPr>
        <w:widowControl w:val="0"/>
        <w:suppressAutoHyphens/>
        <w:rPr>
          <w:rFonts w:eastAsia="Lucida Sans Unicode" w:cs="Tahoma"/>
          <w:b/>
          <w:color w:val="000000"/>
          <w:sz w:val="22"/>
          <w:szCs w:val="22"/>
        </w:rPr>
      </w:pPr>
    </w:p>
    <w:p w14:paraId="13D6CCE1" w14:textId="56E1F9A5" w:rsidR="00EE42F1" w:rsidRPr="0078517D" w:rsidRDefault="00EE42F1" w:rsidP="00EE42F1">
      <w:pPr>
        <w:widowControl w:val="0"/>
        <w:suppressAutoHyphens/>
        <w:ind w:right="-241"/>
        <w:jc w:val="center"/>
        <w:rPr>
          <w:rFonts w:eastAsia="Lucida Sans Unicode" w:cs="Tahoma"/>
          <w:color w:val="000000"/>
          <w:szCs w:val="24"/>
        </w:rPr>
      </w:pPr>
      <w:r w:rsidRPr="0078517D">
        <w:rPr>
          <w:rFonts w:eastAsia="Lucida Sans Unicode" w:cs="Tahoma"/>
          <w:color w:val="000000"/>
          <w:szCs w:val="24"/>
        </w:rPr>
        <w:t>202</w:t>
      </w:r>
      <w:r w:rsidR="00C26631" w:rsidRPr="0078517D">
        <w:rPr>
          <w:rFonts w:eastAsia="Lucida Sans Unicode" w:cs="Tahoma"/>
          <w:color w:val="000000"/>
          <w:szCs w:val="24"/>
        </w:rPr>
        <w:t>5</w:t>
      </w:r>
      <w:r w:rsidRPr="0078517D">
        <w:rPr>
          <w:rFonts w:eastAsia="Lucida Sans Unicode" w:cs="Tahoma"/>
          <w:color w:val="000000"/>
          <w:szCs w:val="24"/>
        </w:rPr>
        <w:t xml:space="preserve"> m. </w:t>
      </w:r>
      <w:r w:rsidR="003333BC" w:rsidRPr="0078517D">
        <w:rPr>
          <w:rFonts w:eastAsia="Lucida Sans Unicode" w:cs="Tahoma"/>
          <w:szCs w:val="24"/>
        </w:rPr>
        <w:t>spalio 1</w:t>
      </w:r>
      <w:r w:rsidR="00BC1B5C">
        <w:rPr>
          <w:rFonts w:eastAsia="Lucida Sans Unicode" w:cs="Tahoma"/>
          <w:szCs w:val="24"/>
        </w:rPr>
        <w:t>4</w:t>
      </w:r>
      <w:r w:rsidR="005C7463" w:rsidRPr="0078517D">
        <w:rPr>
          <w:rFonts w:eastAsia="Lucida Sans Unicode" w:cs="Tahoma"/>
          <w:szCs w:val="24"/>
        </w:rPr>
        <w:t xml:space="preserve"> </w:t>
      </w:r>
      <w:r w:rsidRPr="0078517D">
        <w:rPr>
          <w:rFonts w:eastAsia="Lucida Sans Unicode" w:cs="Tahoma"/>
          <w:color w:val="000000"/>
          <w:szCs w:val="24"/>
        </w:rPr>
        <w:t xml:space="preserve">d. </w:t>
      </w:r>
    </w:p>
    <w:p w14:paraId="327E8DCF" w14:textId="77777777" w:rsidR="00EE42F1" w:rsidRPr="0078517D" w:rsidRDefault="00EE42F1" w:rsidP="00EE42F1">
      <w:pPr>
        <w:widowControl w:val="0"/>
        <w:suppressAutoHyphens/>
        <w:jc w:val="center"/>
        <w:rPr>
          <w:rFonts w:eastAsia="Lucida Sans Unicode" w:cs="Tahoma"/>
          <w:color w:val="000000"/>
          <w:szCs w:val="24"/>
        </w:rPr>
      </w:pPr>
      <w:r w:rsidRPr="0078517D">
        <w:rPr>
          <w:rFonts w:eastAsia="Lucida Sans Unicode" w:cs="Tahoma"/>
          <w:color w:val="000000"/>
          <w:szCs w:val="24"/>
        </w:rPr>
        <w:t>Kėdainiai</w:t>
      </w:r>
    </w:p>
    <w:p w14:paraId="2FC2770E" w14:textId="77777777" w:rsidR="00F156F5" w:rsidRPr="00A16888" w:rsidRDefault="00F156F5">
      <w:pPr>
        <w:widowControl w:val="0"/>
        <w:suppressAutoHyphens/>
        <w:rPr>
          <w:sz w:val="22"/>
          <w:szCs w:val="22"/>
        </w:rPr>
      </w:pPr>
    </w:p>
    <w:p w14:paraId="525E0ED4" w14:textId="3A6F5D1D" w:rsidR="00F156F5" w:rsidRPr="001726DC" w:rsidRDefault="00E56D77">
      <w:pPr>
        <w:widowControl w:val="0"/>
        <w:suppressAutoHyphens/>
        <w:ind w:firstLine="570"/>
        <w:jc w:val="both"/>
        <w:rPr>
          <w:b/>
          <w:sz w:val="22"/>
          <w:szCs w:val="22"/>
        </w:rPr>
      </w:pPr>
      <w:r w:rsidRPr="001726DC">
        <w:rPr>
          <w:b/>
          <w:sz w:val="22"/>
          <w:szCs w:val="22"/>
        </w:rPr>
        <w:t>Parengto sprendimo projekto tikslai:</w:t>
      </w:r>
    </w:p>
    <w:p w14:paraId="5D53FBF9" w14:textId="7CF167EC" w:rsidR="00F272F7" w:rsidRPr="001726DC" w:rsidRDefault="00F272F7">
      <w:pPr>
        <w:widowControl w:val="0"/>
        <w:suppressAutoHyphens/>
        <w:ind w:firstLine="570"/>
        <w:jc w:val="both"/>
        <w:rPr>
          <w:sz w:val="22"/>
          <w:szCs w:val="22"/>
        </w:rPr>
      </w:pPr>
      <w:r w:rsidRPr="001726DC">
        <w:rPr>
          <w:sz w:val="22"/>
          <w:szCs w:val="22"/>
        </w:rPr>
        <w:t xml:space="preserve">Pakeisti </w:t>
      </w:r>
      <w:r w:rsidRPr="001726DC">
        <w:rPr>
          <w:sz w:val="22"/>
          <w:szCs w:val="22"/>
          <w:lang w:eastAsia="lt-LT"/>
        </w:rPr>
        <w:t>Kėdainių rajono savivaldybei nuosavybės teise priklausančio turto valdymo, naudojimo ir disponavimo juo tvarkos aprašo 19 punktą.</w:t>
      </w:r>
    </w:p>
    <w:p w14:paraId="2A5BEC55" w14:textId="04A14A38" w:rsidR="00F156F5" w:rsidRPr="001726DC" w:rsidRDefault="00E56D77" w:rsidP="00C21E3F">
      <w:pPr>
        <w:widowControl w:val="0"/>
        <w:suppressAutoHyphens/>
        <w:ind w:firstLine="570"/>
        <w:jc w:val="both"/>
        <w:rPr>
          <w:b/>
          <w:sz w:val="22"/>
          <w:szCs w:val="22"/>
        </w:rPr>
      </w:pPr>
      <w:r w:rsidRPr="001726DC">
        <w:rPr>
          <w:b/>
          <w:sz w:val="22"/>
          <w:szCs w:val="22"/>
        </w:rPr>
        <w:t>Sprendimo projekto esmė, rengimo priežastys ir motyvai:</w:t>
      </w:r>
    </w:p>
    <w:p w14:paraId="75B176F1" w14:textId="5BEFD321" w:rsidR="00F35966" w:rsidRPr="001726DC" w:rsidRDefault="0099432C" w:rsidP="0099432C">
      <w:pPr>
        <w:ind w:firstLine="570"/>
        <w:jc w:val="both"/>
        <w:rPr>
          <w:rFonts w:asciiTheme="majorBidi" w:hAnsiTheme="majorBidi" w:cstheme="majorBidi"/>
          <w:sz w:val="22"/>
          <w:szCs w:val="22"/>
          <w:lang w:eastAsia="ar-SA"/>
        </w:rPr>
      </w:pPr>
      <w:r w:rsidRPr="001726DC">
        <w:rPr>
          <w:rFonts w:asciiTheme="majorBidi" w:hAnsiTheme="majorBidi" w:cstheme="majorBidi"/>
          <w:sz w:val="22"/>
          <w:szCs w:val="22"/>
          <w:lang w:eastAsia="ar-SA"/>
        </w:rPr>
        <w:t xml:space="preserve">Lietuvos Respublikos Vyriausybei keičiant </w:t>
      </w:r>
      <w:r w:rsidR="00781D65" w:rsidRPr="001726DC">
        <w:rPr>
          <w:rFonts w:asciiTheme="majorBidi" w:hAnsiTheme="majorBidi" w:cstheme="majorBidi"/>
          <w:sz w:val="22"/>
          <w:szCs w:val="22"/>
          <w:lang w:eastAsia="ar-SA"/>
        </w:rPr>
        <w:t>Lietuvos Respublikos valstybės ir savivaldybių turto valdymo, naudojimo ir disponavimo juo įstatym</w:t>
      </w:r>
      <w:r w:rsidRPr="001726DC">
        <w:rPr>
          <w:rFonts w:asciiTheme="majorBidi" w:hAnsiTheme="majorBidi" w:cstheme="majorBidi"/>
          <w:sz w:val="22"/>
          <w:szCs w:val="22"/>
          <w:lang w:eastAsia="ar-SA"/>
        </w:rPr>
        <w:t>ą ir kit</w:t>
      </w:r>
      <w:r w:rsidR="00F35966" w:rsidRPr="001726DC">
        <w:rPr>
          <w:rFonts w:asciiTheme="majorBidi" w:hAnsiTheme="majorBidi" w:cstheme="majorBidi"/>
          <w:sz w:val="22"/>
          <w:szCs w:val="22"/>
          <w:lang w:eastAsia="ar-SA"/>
        </w:rPr>
        <w:t>us</w:t>
      </w:r>
      <w:r w:rsidRPr="001726DC">
        <w:rPr>
          <w:rFonts w:asciiTheme="majorBidi" w:hAnsiTheme="majorBidi" w:cstheme="majorBidi"/>
          <w:sz w:val="22"/>
          <w:szCs w:val="22"/>
          <w:lang w:eastAsia="ar-SA"/>
        </w:rPr>
        <w:t xml:space="preserve"> Savivaldybės turto pardavimą reglamentuojančius teisės aktus</w:t>
      </w:r>
      <w:r w:rsidR="00F35966" w:rsidRPr="001726DC">
        <w:rPr>
          <w:rFonts w:asciiTheme="majorBidi" w:hAnsiTheme="majorBidi" w:cstheme="majorBidi"/>
          <w:sz w:val="22"/>
          <w:szCs w:val="22"/>
          <w:lang w:eastAsia="ar-SA"/>
        </w:rPr>
        <w:t>, pastebėtas teisės aktų nesuderinamumas dėl vykdomosios institucijos ir administracijos funkcijų bei veiksmų</w:t>
      </w:r>
      <w:r w:rsidR="00CD10BA" w:rsidRPr="001726DC">
        <w:rPr>
          <w:rFonts w:asciiTheme="majorBidi" w:hAnsiTheme="majorBidi" w:cstheme="majorBidi"/>
          <w:sz w:val="22"/>
          <w:szCs w:val="22"/>
          <w:lang w:eastAsia="ar-SA"/>
        </w:rPr>
        <w:t xml:space="preserve"> šioje srityje</w:t>
      </w:r>
      <w:r w:rsidR="00F35966" w:rsidRPr="001726DC">
        <w:rPr>
          <w:rFonts w:asciiTheme="majorBidi" w:hAnsiTheme="majorBidi" w:cstheme="majorBidi"/>
          <w:sz w:val="22"/>
          <w:szCs w:val="22"/>
          <w:lang w:eastAsia="ar-SA"/>
        </w:rPr>
        <w:t xml:space="preserve">. </w:t>
      </w:r>
    </w:p>
    <w:p w14:paraId="12835787" w14:textId="4EBEF5EF" w:rsidR="00BB3510" w:rsidRPr="001726DC" w:rsidRDefault="00CD10BA" w:rsidP="00CD10BA">
      <w:pPr>
        <w:ind w:firstLine="570"/>
        <w:jc w:val="both"/>
        <w:rPr>
          <w:sz w:val="22"/>
          <w:szCs w:val="22"/>
        </w:rPr>
      </w:pPr>
      <w:r w:rsidRPr="001726DC">
        <w:rPr>
          <w:rFonts w:asciiTheme="majorBidi" w:hAnsiTheme="majorBidi" w:cstheme="majorBidi"/>
          <w:sz w:val="22"/>
          <w:szCs w:val="22"/>
          <w:lang w:eastAsia="ar-SA"/>
        </w:rPr>
        <w:t>Įgyvendinant tuo metu galiojusius Lietuvos Respublikos Vyriausyb</w:t>
      </w:r>
      <w:r w:rsidR="00572635" w:rsidRPr="001726DC">
        <w:rPr>
          <w:rFonts w:asciiTheme="majorBidi" w:hAnsiTheme="majorBidi" w:cstheme="majorBidi"/>
          <w:sz w:val="22"/>
          <w:szCs w:val="22"/>
          <w:lang w:eastAsia="ar-SA"/>
        </w:rPr>
        <w:t>ės</w:t>
      </w:r>
      <w:r w:rsidRPr="001726DC">
        <w:rPr>
          <w:rFonts w:asciiTheme="majorBidi" w:hAnsiTheme="majorBidi" w:cstheme="majorBidi"/>
          <w:sz w:val="22"/>
          <w:szCs w:val="22"/>
          <w:lang w:eastAsia="ar-SA"/>
        </w:rPr>
        <w:t xml:space="preserve"> priimtus teisės aktus, </w:t>
      </w:r>
      <w:r w:rsidR="00781D65" w:rsidRPr="001726DC">
        <w:rPr>
          <w:rFonts w:asciiTheme="majorBidi" w:hAnsiTheme="majorBidi" w:cstheme="majorBidi"/>
          <w:sz w:val="22"/>
          <w:szCs w:val="22"/>
          <w:lang w:eastAsia="ar-SA"/>
        </w:rPr>
        <w:t>Kėdainių rajono savivaldybei nuosavybės teise priklausančio turto valdymo, naudojimo ir disponavimo juo tvarkos aprašo</w:t>
      </w:r>
      <w:r w:rsidRPr="001726DC">
        <w:rPr>
          <w:rFonts w:asciiTheme="majorBidi" w:hAnsiTheme="majorBidi" w:cstheme="majorBidi"/>
          <w:sz w:val="22"/>
          <w:szCs w:val="22"/>
          <w:lang w:eastAsia="ar-SA"/>
        </w:rPr>
        <w:t xml:space="preserve"> 17 p. buvo nustatyta, kad Savivaldybės nekilnojamojo turto </w:t>
      </w:r>
      <w:r w:rsidRPr="001726DC">
        <w:rPr>
          <w:sz w:val="22"/>
          <w:szCs w:val="22"/>
        </w:rPr>
        <w:t xml:space="preserve">ir kitų nekilnojamųjų daiktų pardavimo </w:t>
      </w:r>
      <w:r w:rsidRPr="001726DC">
        <w:rPr>
          <w:rFonts w:asciiTheme="majorBidi" w:hAnsiTheme="majorBidi" w:cstheme="majorBidi"/>
          <w:sz w:val="22"/>
          <w:szCs w:val="22"/>
          <w:lang w:eastAsia="ar-SA"/>
        </w:rPr>
        <w:t xml:space="preserve">viešo aukciono </w:t>
      </w:r>
      <w:r w:rsidR="00572635" w:rsidRPr="001726DC">
        <w:rPr>
          <w:rFonts w:asciiTheme="majorBidi" w:hAnsiTheme="majorBidi" w:cstheme="majorBidi"/>
          <w:sz w:val="22"/>
          <w:szCs w:val="22"/>
          <w:lang w:eastAsia="ar-SA"/>
        </w:rPr>
        <w:t xml:space="preserve">būdu </w:t>
      </w:r>
      <w:r w:rsidRPr="001726DC">
        <w:rPr>
          <w:rFonts w:asciiTheme="majorBidi" w:hAnsiTheme="majorBidi" w:cstheme="majorBidi"/>
          <w:sz w:val="22"/>
          <w:szCs w:val="22"/>
          <w:lang w:eastAsia="ar-SA"/>
        </w:rPr>
        <w:t xml:space="preserve">organizatorius yra </w:t>
      </w:r>
      <w:r w:rsidR="00572635" w:rsidRPr="001726DC">
        <w:rPr>
          <w:rFonts w:asciiTheme="majorBidi" w:hAnsiTheme="majorBidi" w:cstheme="majorBidi"/>
          <w:sz w:val="22"/>
          <w:szCs w:val="22"/>
          <w:lang w:eastAsia="ar-SA"/>
        </w:rPr>
        <w:t>S</w:t>
      </w:r>
      <w:r w:rsidRPr="001726DC">
        <w:rPr>
          <w:rFonts w:asciiTheme="majorBidi" w:hAnsiTheme="majorBidi" w:cstheme="majorBidi"/>
          <w:sz w:val="22"/>
          <w:szCs w:val="22"/>
          <w:lang w:eastAsia="ar-SA"/>
        </w:rPr>
        <w:t>avivaldybės administracija, o 19 p. nustatyta, kad</w:t>
      </w:r>
      <w:bookmarkStart w:id="8" w:name="part_25d72ef1ccf349338bb456ba375174ad"/>
      <w:bookmarkEnd w:id="8"/>
      <w:r w:rsidRPr="001726DC">
        <w:rPr>
          <w:color w:val="000000"/>
          <w:sz w:val="22"/>
          <w:szCs w:val="22"/>
          <w:lang w:eastAsia="lt-LT"/>
        </w:rPr>
        <w:t xml:space="preserve"> </w:t>
      </w:r>
      <w:r w:rsidR="00BB3510" w:rsidRPr="001726DC">
        <w:rPr>
          <w:sz w:val="22"/>
          <w:szCs w:val="22"/>
        </w:rPr>
        <w:t xml:space="preserve">Savivaldybės nekilnojamojo turto ir kitų nekilnojamųjų daiktų pardavimo viešo aukciono būdu organizavimo tvarkos aprašą ir viešo aukciono sąlygas tvirtina </w:t>
      </w:r>
      <w:r w:rsidR="00572635" w:rsidRPr="001726DC">
        <w:rPr>
          <w:sz w:val="22"/>
          <w:szCs w:val="22"/>
        </w:rPr>
        <w:t xml:space="preserve">Vykdomoji institucija. </w:t>
      </w:r>
    </w:p>
    <w:p w14:paraId="09D30AF0" w14:textId="0EA52C50" w:rsidR="008D41D9" w:rsidRPr="001726DC" w:rsidRDefault="00340B5E" w:rsidP="008D41D9">
      <w:pPr>
        <w:tabs>
          <w:tab w:val="left" w:pos="-284"/>
          <w:tab w:val="left" w:pos="567"/>
        </w:tabs>
        <w:jc w:val="both"/>
        <w:rPr>
          <w:color w:val="000000"/>
          <w:sz w:val="22"/>
          <w:szCs w:val="22"/>
          <w:lang w:eastAsia="lt-LT"/>
        </w:rPr>
      </w:pPr>
      <w:r>
        <w:rPr>
          <w:color w:val="000000"/>
          <w:sz w:val="22"/>
          <w:szCs w:val="22"/>
          <w:lang w:eastAsia="lt-LT"/>
        </w:rPr>
        <w:tab/>
      </w:r>
      <w:r w:rsidR="008D41D9" w:rsidRPr="001726DC">
        <w:rPr>
          <w:color w:val="000000"/>
          <w:sz w:val="22"/>
          <w:szCs w:val="22"/>
          <w:lang w:eastAsia="lt-LT"/>
        </w:rPr>
        <w:t>Taip pat atsižvelgiama į tai, kad Lietuvos Respublikos specialiųjų tyrimų tarnyba tikrino kai kurių savivaldybių, tame tarpe ir Kėdainių, nekilnojamojo turto pardavimo elektroniniuose aukcionuose organizavimo procesus ir rekomendavo tobulinti šios srities teisinį reglamentavimą, detaliau nustatyti vidines procedūras, vidiniuose teisės aktuose įtvirtinti dalyvio registracijos mokesčio dydžio nustatymo tvarką.</w:t>
      </w:r>
    </w:p>
    <w:p w14:paraId="0EEDAEF7" w14:textId="48BBD7B2" w:rsidR="00203152" w:rsidRPr="001726DC" w:rsidRDefault="00C146B3" w:rsidP="001726DC">
      <w:pPr>
        <w:widowControl w:val="0"/>
        <w:suppressAutoHyphens/>
        <w:ind w:firstLine="570"/>
        <w:jc w:val="both"/>
        <w:rPr>
          <w:sz w:val="22"/>
          <w:szCs w:val="22"/>
          <w:lang w:eastAsia="lt-LT"/>
        </w:rPr>
      </w:pPr>
      <w:r w:rsidRPr="001726DC">
        <w:rPr>
          <w:color w:val="000000"/>
          <w:sz w:val="22"/>
          <w:szCs w:val="22"/>
          <w:lang w:eastAsia="lt-LT"/>
        </w:rPr>
        <w:t xml:space="preserve">Savivaldybės tarybai pritarus ir </w:t>
      </w:r>
      <w:r w:rsidRPr="001726DC">
        <w:rPr>
          <w:sz w:val="22"/>
          <w:szCs w:val="22"/>
        </w:rPr>
        <w:t xml:space="preserve">pakeitus </w:t>
      </w:r>
      <w:r w:rsidRPr="001726DC">
        <w:rPr>
          <w:sz w:val="22"/>
          <w:szCs w:val="22"/>
          <w:lang w:eastAsia="lt-LT"/>
        </w:rPr>
        <w:t xml:space="preserve">Kėdainių rajono savivaldybei nuosavybės teise priklausančio turto valdymo, naudojimo ir disponavimo juo tvarkos aprašo 19 punktą, bus keičiami </w:t>
      </w:r>
      <w:r w:rsidR="001726DC" w:rsidRPr="001726DC">
        <w:rPr>
          <w:sz w:val="22"/>
          <w:szCs w:val="22"/>
          <w:lang w:eastAsia="lt-LT"/>
        </w:rPr>
        <w:t>ir kiti vidiniai</w:t>
      </w:r>
      <w:r w:rsidR="00340B5E">
        <w:rPr>
          <w:sz w:val="22"/>
          <w:szCs w:val="22"/>
          <w:lang w:eastAsia="lt-LT"/>
        </w:rPr>
        <w:t xml:space="preserve">, šią sritį reglamentuojantys, </w:t>
      </w:r>
      <w:r w:rsidRPr="001726DC">
        <w:rPr>
          <w:sz w:val="22"/>
          <w:szCs w:val="22"/>
          <w:lang w:eastAsia="lt-LT"/>
        </w:rPr>
        <w:t>teisės aktai.</w:t>
      </w:r>
    </w:p>
    <w:p w14:paraId="746C34C5" w14:textId="77777777" w:rsidR="00F156F5" w:rsidRPr="001726DC" w:rsidRDefault="00E56D77">
      <w:pPr>
        <w:widowControl w:val="0"/>
        <w:suppressAutoHyphens/>
        <w:ind w:firstLine="558"/>
        <w:jc w:val="both"/>
        <w:rPr>
          <w:b/>
          <w:sz w:val="22"/>
          <w:szCs w:val="22"/>
        </w:rPr>
      </w:pPr>
      <w:r w:rsidRPr="001726DC">
        <w:rPr>
          <w:b/>
          <w:sz w:val="22"/>
          <w:szCs w:val="22"/>
        </w:rPr>
        <w:t>Lėšų poreikis (jeigu sprendimui įgyvendinti reikalingos lėšos):</w:t>
      </w:r>
    </w:p>
    <w:p w14:paraId="7631505D" w14:textId="77777777" w:rsidR="00F156F5" w:rsidRPr="001726DC" w:rsidRDefault="00E56D77">
      <w:pPr>
        <w:widowControl w:val="0"/>
        <w:suppressAutoHyphens/>
        <w:ind w:firstLine="558"/>
        <w:jc w:val="both"/>
        <w:rPr>
          <w:rFonts w:eastAsia="Lucida Sans Unicode"/>
          <w:color w:val="000000"/>
          <w:sz w:val="22"/>
          <w:szCs w:val="22"/>
        </w:rPr>
      </w:pPr>
      <w:r w:rsidRPr="001726DC">
        <w:rPr>
          <w:sz w:val="22"/>
          <w:szCs w:val="22"/>
        </w:rPr>
        <w:t>Nėra.</w:t>
      </w:r>
    </w:p>
    <w:p w14:paraId="5CE50814" w14:textId="25DC9A9C" w:rsidR="00F156F5" w:rsidRPr="001726DC" w:rsidRDefault="00E56D77">
      <w:pPr>
        <w:widowControl w:val="0"/>
        <w:suppressAutoHyphens/>
        <w:ind w:firstLine="558"/>
        <w:jc w:val="both"/>
        <w:rPr>
          <w:b/>
          <w:bCs/>
          <w:sz w:val="22"/>
          <w:szCs w:val="22"/>
        </w:rPr>
      </w:pPr>
      <w:r w:rsidRPr="001726DC">
        <w:rPr>
          <w:b/>
          <w:bCs/>
          <w:sz w:val="22"/>
          <w:szCs w:val="22"/>
        </w:rPr>
        <w:t>Laukiami rezultatai:</w:t>
      </w:r>
    </w:p>
    <w:p w14:paraId="1B2411FD" w14:textId="56213436" w:rsidR="00F272F7" w:rsidRPr="001726DC" w:rsidRDefault="00F272F7">
      <w:pPr>
        <w:widowControl w:val="0"/>
        <w:suppressAutoHyphens/>
        <w:ind w:firstLine="558"/>
        <w:jc w:val="both"/>
        <w:rPr>
          <w:bCs/>
          <w:sz w:val="22"/>
          <w:szCs w:val="22"/>
        </w:rPr>
      </w:pPr>
      <w:r w:rsidRPr="001726DC">
        <w:rPr>
          <w:bCs/>
          <w:sz w:val="22"/>
          <w:szCs w:val="22"/>
        </w:rPr>
        <w:t xml:space="preserve">Teisės aktų nuostatų suderinamumas, siekiant vykdyti Savivaldybės turto pardavimą vadovaujantis viešosios teisės principu. </w:t>
      </w:r>
    </w:p>
    <w:p w14:paraId="1EB3E394" w14:textId="77777777" w:rsidR="00FE6385" w:rsidRPr="001726DC" w:rsidRDefault="00FE6385" w:rsidP="00FE6385">
      <w:pPr>
        <w:widowControl w:val="0"/>
        <w:suppressAutoHyphens/>
        <w:ind w:firstLine="540"/>
        <w:jc w:val="both"/>
        <w:rPr>
          <w:rFonts w:asciiTheme="majorBidi" w:hAnsiTheme="majorBidi" w:cstheme="majorBidi"/>
          <w:b/>
          <w:bCs/>
          <w:sz w:val="22"/>
          <w:szCs w:val="22"/>
        </w:rPr>
      </w:pPr>
      <w:r w:rsidRPr="001726DC">
        <w:rPr>
          <w:rFonts w:asciiTheme="majorBidi" w:hAnsiTheme="majorBidi" w:cstheme="majorBidi"/>
          <w:b/>
          <w:bCs/>
          <w:sz w:val="22"/>
          <w:szCs w:val="22"/>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FE6385" w:rsidRPr="001726DC" w14:paraId="729881D9" w14:textId="77777777" w:rsidTr="00C95EB3">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762E778F" w14:textId="77777777" w:rsidR="00FE6385" w:rsidRPr="001726DC" w:rsidRDefault="00FE6385" w:rsidP="00C95EB3">
            <w:pPr>
              <w:widowControl w:val="0"/>
              <w:suppressAutoHyphens/>
              <w:jc w:val="both"/>
              <w:rPr>
                <w:rFonts w:asciiTheme="majorBidi" w:hAnsiTheme="majorBidi" w:cstheme="majorBidi"/>
                <w:b/>
                <w:sz w:val="20"/>
              </w:rPr>
            </w:pPr>
            <w:r w:rsidRPr="001726DC">
              <w:rPr>
                <w:rFonts w:asciiTheme="majorBidi" w:hAnsiTheme="majorBidi" w:cstheme="majorBidi"/>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FAD9E22" w14:textId="77777777" w:rsidR="00FE6385" w:rsidRPr="001726DC" w:rsidRDefault="00FE6385" w:rsidP="00C95EB3">
            <w:pPr>
              <w:widowControl w:val="0"/>
              <w:suppressAutoHyphens/>
              <w:jc w:val="both"/>
              <w:rPr>
                <w:rFonts w:asciiTheme="majorBidi" w:hAnsiTheme="majorBidi" w:cstheme="majorBidi"/>
                <w:b/>
                <w:bCs/>
                <w:sz w:val="20"/>
              </w:rPr>
            </w:pPr>
            <w:r w:rsidRPr="001726DC">
              <w:rPr>
                <w:rFonts w:asciiTheme="majorBidi" w:hAnsiTheme="majorBidi" w:cstheme="majorBidi"/>
                <w:b/>
                <w:bCs/>
                <w:sz w:val="20"/>
              </w:rPr>
              <w:t>Numatomo teisinio reguliavimo poveikio vertinimo rezultatai</w:t>
            </w:r>
          </w:p>
        </w:tc>
      </w:tr>
      <w:tr w:rsidR="00FE6385" w:rsidRPr="001726DC" w14:paraId="07B680F6" w14:textId="77777777" w:rsidTr="00C95EB3">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FBA59A4" w14:textId="77777777" w:rsidR="00FE6385" w:rsidRPr="001726DC" w:rsidRDefault="00FE6385" w:rsidP="00C95EB3">
            <w:pPr>
              <w:widowControl w:val="0"/>
              <w:suppressAutoHyphens/>
              <w:jc w:val="both"/>
              <w:rPr>
                <w:rFonts w:asciiTheme="majorBidi" w:hAnsiTheme="majorBidi" w:cstheme="majorBidi"/>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B0DD381" w14:textId="77777777" w:rsidR="00FE6385" w:rsidRPr="001726DC" w:rsidRDefault="00FE6385" w:rsidP="00C95EB3">
            <w:pPr>
              <w:widowControl w:val="0"/>
              <w:suppressAutoHyphens/>
              <w:jc w:val="both"/>
              <w:rPr>
                <w:rFonts w:asciiTheme="majorBidi" w:hAnsiTheme="majorBidi" w:cstheme="majorBidi"/>
                <w:b/>
                <w:sz w:val="20"/>
              </w:rPr>
            </w:pPr>
            <w:r w:rsidRPr="001726DC">
              <w:rPr>
                <w:rFonts w:asciiTheme="majorBidi" w:hAnsiTheme="majorBidi" w:cstheme="majorBidi"/>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2C77B70F" w14:textId="77777777" w:rsidR="00FE6385" w:rsidRPr="001726DC" w:rsidRDefault="00FE6385" w:rsidP="00C95EB3">
            <w:pPr>
              <w:widowControl w:val="0"/>
              <w:suppressAutoHyphens/>
              <w:jc w:val="both"/>
              <w:rPr>
                <w:rFonts w:asciiTheme="majorBidi" w:hAnsiTheme="majorBidi" w:cstheme="majorBidi"/>
                <w:b/>
                <w:sz w:val="20"/>
              </w:rPr>
            </w:pPr>
            <w:r w:rsidRPr="001726DC">
              <w:rPr>
                <w:rFonts w:asciiTheme="majorBidi" w:hAnsiTheme="majorBidi" w:cstheme="majorBidi"/>
                <w:b/>
                <w:sz w:val="20"/>
              </w:rPr>
              <w:t>Neigiamas poveikis</w:t>
            </w:r>
          </w:p>
        </w:tc>
      </w:tr>
      <w:tr w:rsidR="00FE6385" w:rsidRPr="001726DC" w14:paraId="5236F7C8"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7F7E0DEB" w14:textId="77777777" w:rsidR="00FE6385" w:rsidRPr="001726DC" w:rsidRDefault="00FE6385" w:rsidP="00C95EB3">
            <w:pPr>
              <w:widowControl w:val="0"/>
              <w:suppressAutoHyphens/>
              <w:jc w:val="both"/>
              <w:rPr>
                <w:rFonts w:asciiTheme="majorBidi" w:hAnsiTheme="majorBidi" w:cstheme="majorBidi"/>
                <w:bCs/>
                <w:i/>
                <w:sz w:val="20"/>
              </w:rPr>
            </w:pPr>
            <w:r w:rsidRPr="001726DC">
              <w:rPr>
                <w:rFonts w:asciiTheme="majorBidi" w:hAnsiTheme="majorBidi" w:cstheme="majorBidi"/>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1E8E530" w14:textId="77777777" w:rsidR="00FE6385" w:rsidRPr="001726DC"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EAD1CCE" w14:textId="77777777" w:rsidR="00FE6385" w:rsidRPr="001726DC" w:rsidRDefault="00FE6385" w:rsidP="00C95EB3">
            <w:pPr>
              <w:widowControl w:val="0"/>
              <w:suppressAutoHyphens/>
              <w:jc w:val="both"/>
              <w:rPr>
                <w:rFonts w:asciiTheme="majorBidi" w:hAnsiTheme="majorBidi" w:cstheme="majorBidi"/>
                <w:b/>
                <w:i/>
                <w:sz w:val="20"/>
              </w:rPr>
            </w:pPr>
          </w:p>
        </w:tc>
      </w:tr>
      <w:tr w:rsidR="00FE6385" w:rsidRPr="001726DC" w14:paraId="1A15C270"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1CC91B2" w14:textId="77777777" w:rsidR="00FE6385" w:rsidRPr="001726DC" w:rsidRDefault="00FE6385" w:rsidP="00C95EB3">
            <w:pPr>
              <w:widowControl w:val="0"/>
              <w:suppressAutoHyphens/>
              <w:jc w:val="both"/>
              <w:rPr>
                <w:rFonts w:asciiTheme="majorBidi" w:hAnsiTheme="majorBidi" w:cstheme="majorBidi"/>
                <w:bCs/>
                <w:i/>
                <w:sz w:val="20"/>
              </w:rPr>
            </w:pPr>
            <w:r w:rsidRPr="001726DC">
              <w:rPr>
                <w:rFonts w:asciiTheme="majorBidi" w:hAnsiTheme="majorBidi" w:cstheme="majorBidi"/>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FFE0B91" w14:textId="77777777" w:rsidR="00FE6385" w:rsidRPr="001726DC"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00E9278" w14:textId="77777777" w:rsidR="00FE6385" w:rsidRPr="001726DC" w:rsidRDefault="00FE6385" w:rsidP="00C95EB3">
            <w:pPr>
              <w:widowControl w:val="0"/>
              <w:suppressAutoHyphens/>
              <w:jc w:val="both"/>
              <w:rPr>
                <w:rFonts w:asciiTheme="majorBidi" w:hAnsiTheme="majorBidi" w:cstheme="majorBidi"/>
                <w:b/>
                <w:i/>
                <w:sz w:val="20"/>
              </w:rPr>
            </w:pPr>
          </w:p>
        </w:tc>
      </w:tr>
      <w:tr w:rsidR="00FE6385" w:rsidRPr="001726DC" w14:paraId="414FCD85"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4FD1090B" w14:textId="77777777" w:rsidR="00FE6385" w:rsidRPr="001726DC" w:rsidRDefault="00FE6385" w:rsidP="00C95EB3">
            <w:pPr>
              <w:widowControl w:val="0"/>
              <w:suppressAutoHyphens/>
              <w:jc w:val="both"/>
              <w:rPr>
                <w:rFonts w:asciiTheme="majorBidi" w:hAnsiTheme="majorBidi" w:cstheme="majorBidi"/>
                <w:bCs/>
                <w:i/>
                <w:sz w:val="20"/>
              </w:rPr>
            </w:pPr>
            <w:r w:rsidRPr="001726DC">
              <w:rPr>
                <w:rFonts w:asciiTheme="majorBidi" w:hAnsiTheme="majorBidi" w:cstheme="majorBidi"/>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154DA57" w14:textId="77777777" w:rsidR="00FE6385" w:rsidRPr="001726DC"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F49124C" w14:textId="77777777" w:rsidR="00FE6385" w:rsidRPr="001726DC" w:rsidRDefault="00FE6385" w:rsidP="00C95EB3">
            <w:pPr>
              <w:widowControl w:val="0"/>
              <w:suppressAutoHyphens/>
              <w:jc w:val="both"/>
              <w:rPr>
                <w:rFonts w:asciiTheme="majorBidi" w:hAnsiTheme="majorBidi" w:cstheme="majorBidi"/>
                <w:b/>
                <w:i/>
                <w:sz w:val="20"/>
              </w:rPr>
            </w:pPr>
          </w:p>
        </w:tc>
      </w:tr>
      <w:tr w:rsidR="00FE6385" w:rsidRPr="001726DC" w14:paraId="14798D8D"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D8C2DFA" w14:textId="77777777" w:rsidR="00FE6385" w:rsidRPr="001726DC" w:rsidRDefault="00FE6385" w:rsidP="00C95EB3">
            <w:pPr>
              <w:widowControl w:val="0"/>
              <w:suppressAutoHyphens/>
              <w:jc w:val="both"/>
              <w:rPr>
                <w:rFonts w:asciiTheme="majorBidi" w:hAnsiTheme="majorBidi" w:cstheme="majorBidi"/>
                <w:bCs/>
                <w:i/>
                <w:sz w:val="20"/>
              </w:rPr>
            </w:pPr>
            <w:r w:rsidRPr="001726DC">
              <w:rPr>
                <w:rFonts w:asciiTheme="majorBidi" w:hAnsiTheme="majorBidi" w:cstheme="majorBidi"/>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5CC8E4F" w14:textId="77777777" w:rsidR="00FE6385" w:rsidRPr="001726DC"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37C5945" w14:textId="77777777" w:rsidR="00FE6385" w:rsidRPr="001726DC" w:rsidRDefault="00FE6385" w:rsidP="00C95EB3">
            <w:pPr>
              <w:widowControl w:val="0"/>
              <w:suppressAutoHyphens/>
              <w:jc w:val="both"/>
              <w:rPr>
                <w:rFonts w:asciiTheme="majorBidi" w:hAnsiTheme="majorBidi" w:cstheme="majorBidi"/>
                <w:b/>
                <w:i/>
                <w:sz w:val="20"/>
              </w:rPr>
            </w:pPr>
          </w:p>
        </w:tc>
      </w:tr>
      <w:tr w:rsidR="00FE6385" w:rsidRPr="001726DC" w14:paraId="5180C8BE"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163819C4" w14:textId="77777777" w:rsidR="00FE6385" w:rsidRPr="001726DC" w:rsidRDefault="00FE6385" w:rsidP="00C95EB3">
            <w:pPr>
              <w:widowControl w:val="0"/>
              <w:suppressAutoHyphens/>
              <w:jc w:val="both"/>
              <w:rPr>
                <w:rFonts w:asciiTheme="majorBidi" w:hAnsiTheme="majorBidi" w:cstheme="majorBidi"/>
                <w:bCs/>
                <w:i/>
                <w:sz w:val="20"/>
              </w:rPr>
            </w:pPr>
            <w:r w:rsidRPr="001726DC">
              <w:rPr>
                <w:rFonts w:asciiTheme="majorBidi" w:hAnsiTheme="majorBidi" w:cstheme="majorBidi"/>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4128E2" w14:textId="77777777" w:rsidR="00FE6385" w:rsidRPr="001726DC"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BCA0DD0" w14:textId="77777777" w:rsidR="00FE6385" w:rsidRPr="001726DC" w:rsidRDefault="00FE6385" w:rsidP="00C95EB3">
            <w:pPr>
              <w:widowControl w:val="0"/>
              <w:suppressAutoHyphens/>
              <w:jc w:val="both"/>
              <w:rPr>
                <w:rFonts w:asciiTheme="majorBidi" w:hAnsiTheme="majorBidi" w:cstheme="majorBidi"/>
                <w:b/>
                <w:i/>
                <w:sz w:val="20"/>
              </w:rPr>
            </w:pPr>
          </w:p>
        </w:tc>
      </w:tr>
      <w:tr w:rsidR="00FE6385" w:rsidRPr="001726DC" w14:paraId="2ABB39BC"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54A200B5" w14:textId="77777777" w:rsidR="00FE6385" w:rsidRPr="001726DC" w:rsidRDefault="00FE6385" w:rsidP="00C95EB3">
            <w:pPr>
              <w:widowControl w:val="0"/>
              <w:suppressAutoHyphens/>
              <w:jc w:val="both"/>
              <w:rPr>
                <w:rFonts w:asciiTheme="majorBidi" w:hAnsiTheme="majorBidi" w:cstheme="majorBidi"/>
                <w:bCs/>
                <w:i/>
                <w:sz w:val="20"/>
              </w:rPr>
            </w:pPr>
            <w:r w:rsidRPr="001726DC">
              <w:rPr>
                <w:rFonts w:asciiTheme="majorBidi" w:hAnsiTheme="majorBidi" w:cstheme="majorBidi"/>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601F7DE" w14:textId="77777777" w:rsidR="00FE6385" w:rsidRPr="001726DC"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48EF0DD" w14:textId="77777777" w:rsidR="00FE6385" w:rsidRPr="001726DC" w:rsidRDefault="00FE6385" w:rsidP="00C95EB3">
            <w:pPr>
              <w:widowControl w:val="0"/>
              <w:suppressAutoHyphens/>
              <w:jc w:val="both"/>
              <w:rPr>
                <w:rFonts w:asciiTheme="majorBidi" w:hAnsiTheme="majorBidi" w:cstheme="majorBidi"/>
                <w:b/>
                <w:i/>
                <w:sz w:val="20"/>
              </w:rPr>
            </w:pPr>
          </w:p>
        </w:tc>
      </w:tr>
      <w:tr w:rsidR="00FE6385" w:rsidRPr="001726DC" w14:paraId="008904B0"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6BA2A70E" w14:textId="77777777" w:rsidR="00FE6385" w:rsidRPr="001726DC" w:rsidRDefault="00FE6385" w:rsidP="00C95EB3">
            <w:pPr>
              <w:widowControl w:val="0"/>
              <w:suppressAutoHyphens/>
              <w:jc w:val="both"/>
              <w:rPr>
                <w:rFonts w:asciiTheme="majorBidi" w:hAnsiTheme="majorBidi" w:cstheme="majorBidi"/>
                <w:bCs/>
                <w:i/>
                <w:sz w:val="20"/>
              </w:rPr>
            </w:pPr>
            <w:r w:rsidRPr="001726DC">
              <w:rPr>
                <w:rFonts w:asciiTheme="majorBidi" w:hAnsiTheme="majorBidi" w:cstheme="majorBidi"/>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59EFA20B" w14:textId="77777777" w:rsidR="00FE6385" w:rsidRPr="001726DC"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92877CE" w14:textId="77777777" w:rsidR="00FE6385" w:rsidRPr="001726DC" w:rsidRDefault="00FE6385" w:rsidP="00C95EB3">
            <w:pPr>
              <w:widowControl w:val="0"/>
              <w:suppressAutoHyphens/>
              <w:jc w:val="both"/>
              <w:rPr>
                <w:rFonts w:asciiTheme="majorBidi" w:hAnsiTheme="majorBidi" w:cstheme="majorBidi"/>
                <w:b/>
                <w:i/>
                <w:sz w:val="20"/>
              </w:rPr>
            </w:pPr>
          </w:p>
        </w:tc>
      </w:tr>
      <w:tr w:rsidR="00FE6385" w:rsidRPr="001726DC" w14:paraId="10A60EE3"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385882A" w14:textId="77777777" w:rsidR="00FE6385" w:rsidRPr="001726DC" w:rsidRDefault="00FE6385" w:rsidP="00C95EB3">
            <w:pPr>
              <w:widowControl w:val="0"/>
              <w:suppressAutoHyphens/>
              <w:jc w:val="both"/>
              <w:rPr>
                <w:rFonts w:asciiTheme="majorBidi" w:hAnsiTheme="majorBidi" w:cstheme="majorBidi"/>
                <w:bCs/>
                <w:i/>
                <w:sz w:val="20"/>
              </w:rPr>
            </w:pPr>
            <w:r w:rsidRPr="001726DC">
              <w:rPr>
                <w:rFonts w:asciiTheme="majorBidi" w:hAnsiTheme="majorBidi" w:cstheme="majorBidi"/>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4C57DE3" w14:textId="77777777" w:rsidR="00FE6385" w:rsidRPr="001726DC"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77B4F82" w14:textId="77777777" w:rsidR="00FE6385" w:rsidRPr="001726DC" w:rsidRDefault="00FE6385" w:rsidP="00C95EB3">
            <w:pPr>
              <w:widowControl w:val="0"/>
              <w:suppressAutoHyphens/>
              <w:jc w:val="both"/>
              <w:rPr>
                <w:rFonts w:asciiTheme="majorBidi" w:hAnsiTheme="majorBidi" w:cstheme="majorBidi"/>
                <w:b/>
                <w:i/>
                <w:sz w:val="20"/>
              </w:rPr>
            </w:pPr>
          </w:p>
        </w:tc>
      </w:tr>
      <w:tr w:rsidR="00FE6385" w:rsidRPr="001726DC" w14:paraId="02EC4A29"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4D95DA14" w14:textId="77777777" w:rsidR="00FE6385" w:rsidRPr="001726DC" w:rsidRDefault="00FE6385" w:rsidP="00C95EB3">
            <w:pPr>
              <w:widowControl w:val="0"/>
              <w:suppressAutoHyphens/>
              <w:jc w:val="both"/>
              <w:rPr>
                <w:rFonts w:asciiTheme="majorBidi" w:hAnsiTheme="majorBidi" w:cstheme="majorBidi"/>
                <w:bCs/>
                <w:i/>
                <w:sz w:val="20"/>
              </w:rPr>
            </w:pPr>
            <w:r w:rsidRPr="001726DC">
              <w:rPr>
                <w:rFonts w:asciiTheme="majorBidi" w:hAnsiTheme="majorBidi" w:cstheme="majorBidi"/>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DC1347" w14:textId="77777777" w:rsidR="00FE6385" w:rsidRPr="001726DC"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DDC2E61" w14:textId="77777777" w:rsidR="00FE6385" w:rsidRPr="001726DC" w:rsidRDefault="00FE6385" w:rsidP="00C95EB3">
            <w:pPr>
              <w:widowControl w:val="0"/>
              <w:suppressAutoHyphens/>
              <w:jc w:val="both"/>
              <w:rPr>
                <w:rFonts w:asciiTheme="majorBidi" w:hAnsiTheme="majorBidi" w:cstheme="majorBidi"/>
                <w:b/>
                <w:i/>
                <w:sz w:val="20"/>
              </w:rPr>
            </w:pPr>
          </w:p>
        </w:tc>
      </w:tr>
      <w:tr w:rsidR="00FE6385" w:rsidRPr="001726DC" w14:paraId="0D3DF76D"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3DE5B161" w14:textId="77777777" w:rsidR="00FE6385" w:rsidRPr="001726DC" w:rsidRDefault="00FE6385" w:rsidP="00C95EB3">
            <w:pPr>
              <w:widowControl w:val="0"/>
              <w:suppressAutoHyphens/>
              <w:jc w:val="both"/>
              <w:rPr>
                <w:rFonts w:asciiTheme="majorBidi" w:hAnsiTheme="majorBidi" w:cstheme="majorBidi"/>
                <w:bCs/>
                <w:i/>
                <w:sz w:val="20"/>
              </w:rPr>
            </w:pPr>
            <w:r w:rsidRPr="001726DC">
              <w:rPr>
                <w:rFonts w:asciiTheme="majorBidi" w:hAnsiTheme="majorBidi" w:cstheme="majorBidi"/>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FD2AFB5" w14:textId="77777777" w:rsidR="00FE6385" w:rsidRPr="001726DC"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0AB7896" w14:textId="77777777" w:rsidR="00FE6385" w:rsidRPr="001726DC" w:rsidRDefault="00FE6385" w:rsidP="00C95EB3">
            <w:pPr>
              <w:widowControl w:val="0"/>
              <w:suppressAutoHyphens/>
              <w:jc w:val="both"/>
              <w:rPr>
                <w:rFonts w:asciiTheme="majorBidi" w:hAnsiTheme="majorBidi" w:cstheme="majorBidi"/>
                <w:b/>
                <w:i/>
                <w:sz w:val="20"/>
              </w:rPr>
            </w:pPr>
          </w:p>
        </w:tc>
      </w:tr>
    </w:tbl>
    <w:p w14:paraId="300E146E" w14:textId="77777777" w:rsidR="00FE6385" w:rsidRPr="001726DC" w:rsidRDefault="00FE6385" w:rsidP="00FE6385">
      <w:pPr>
        <w:widowControl w:val="0"/>
        <w:suppressAutoHyphens/>
        <w:jc w:val="both"/>
        <w:rPr>
          <w:rFonts w:asciiTheme="majorBidi" w:hAnsiTheme="majorBidi" w:cstheme="majorBidi"/>
          <w:bCs/>
          <w:sz w:val="18"/>
          <w:szCs w:val="18"/>
        </w:rPr>
      </w:pPr>
      <w:r w:rsidRPr="001726DC">
        <w:rPr>
          <w:rFonts w:asciiTheme="majorBidi" w:hAnsiTheme="majorBidi" w:cstheme="majorBidi"/>
          <w:bCs/>
          <w:sz w:val="18"/>
          <w:szCs w:val="18"/>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27329F46" w14:textId="739E235E" w:rsidR="00FE6385" w:rsidRDefault="00FE6385" w:rsidP="00FE6385">
      <w:pPr>
        <w:widowControl w:val="0"/>
        <w:suppressAutoHyphens/>
        <w:jc w:val="both"/>
        <w:rPr>
          <w:rFonts w:asciiTheme="majorBidi" w:hAnsiTheme="majorBidi" w:cstheme="majorBidi"/>
          <w:sz w:val="22"/>
          <w:szCs w:val="22"/>
          <w:lang w:eastAsia="lt-LT"/>
        </w:rPr>
      </w:pPr>
    </w:p>
    <w:p w14:paraId="74ACA7F2" w14:textId="17CAB4C9" w:rsidR="00FE6385" w:rsidRPr="001726DC" w:rsidRDefault="00FE6385" w:rsidP="001726DC">
      <w:pPr>
        <w:widowControl w:val="0"/>
        <w:tabs>
          <w:tab w:val="left" w:pos="1134"/>
          <w:tab w:val="left" w:pos="2268"/>
          <w:tab w:val="left" w:pos="3402"/>
          <w:tab w:val="left" w:pos="4536"/>
          <w:tab w:val="left" w:pos="5670"/>
          <w:tab w:val="left" w:pos="7371"/>
        </w:tabs>
        <w:suppressAutoHyphens/>
        <w:rPr>
          <w:rFonts w:eastAsia="Lucida Sans Unicode"/>
          <w:color w:val="000000"/>
          <w:sz w:val="22"/>
          <w:szCs w:val="22"/>
        </w:rPr>
      </w:pPr>
      <w:bookmarkStart w:id="9" w:name="_Hlk151303710"/>
      <w:r w:rsidRPr="001726DC">
        <w:rPr>
          <w:rFonts w:asciiTheme="majorBidi" w:hAnsiTheme="majorBidi" w:cstheme="majorBidi"/>
          <w:sz w:val="22"/>
          <w:szCs w:val="22"/>
          <w:lang w:eastAsia="lt-LT"/>
        </w:rPr>
        <w:t>Turto valdymo skyriaus vedėja</w:t>
      </w:r>
      <w:r w:rsidRPr="001726DC">
        <w:rPr>
          <w:rFonts w:asciiTheme="majorBidi" w:hAnsiTheme="majorBidi" w:cstheme="majorBidi"/>
          <w:sz w:val="22"/>
          <w:szCs w:val="22"/>
          <w:lang w:eastAsia="lt-LT"/>
        </w:rPr>
        <w:tab/>
      </w:r>
      <w:r w:rsidRPr="001726DC">
        <w:rPr>
          <w:rFonts w:asciiTheme="majorBidi" w:hAnsiTheme="majorBidi" w:cstheme="majorBidi"/>
          <w:sz w:val="22"/>
          <w:szCs w:val="22"/>
          <w:lang w:eastAsia="lt-LT"/>
        </w:rPr>
        <w:tab/>
      </w:r>
      <w:r w:rsidRPr="001726DC">
        <w:rPr>
          <w:rFonts w:asciiTheme="majorBidi" w:hAnsiTheme="majorBidi" w:cstheme="majorBidi"/>
          <w:sz w:val="22"/>
          <w:szCs w:val="22"/>
          <w:lang w:eastAsia="lt-LT"/>
        </w:rPr>
        <w:tab/>
      </w:r>
      <w:r w:rsidRPr="001726DC">
        <w:rPr>
          <w:rFonts w:asciiTheme="majorBidi" w:hAnsiTheme="majorBidi" w:cstheme="majorBidi"/>
          <w:sz w:val="22"/>
          <w:szCs w:val="22"/>
          <w:lang w:eastAsia="lt-LT"/>
        </w:rPr>
        <w:tab/>
      </w:r>
      <w:r w:rsidR="00340B5E">
        <w:rPr>
          <w:rFonts w:asciiTheme="majorBidi" w:hAnsiTheme="majorBidi" w:cstheme="majorBidi"/>
          <w:sz w:val="22"/>
          <w:szCs w:val="22"/>
          <w:lang w:eastAsia="lt-LT"/>
        </w:rPr>
        <w:t xml:space="preserve">        </w:t>
      </w:r>
      <w:r w:rsidRPr="001726DC">
        <w:rPr>
          <w:rFonts w:asciiTheme="majorBidi" w:hAnsiTheme="majorBidi" w:cstheme="majorBidi"/>
          <w:sz w:val="22"/>
          <w:szCs w:val="22"/>
          <w:lang w:eastAsia="lt-LT"/>
        </w:rPr>
        <w:t>Audronė Naujalienė</w:t>
      </w:r>
      <w:bookmarkEnd w:id="9"/>
    </w:p>
    <w:sectPr w:rsidR="00FE6385" w:rsidRPr="001726DC" w:rsidSect="006A36BE">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BFF3F" w14:textId="77777777" w:rsidR="00564512" w:rsidRDefault="00564512" w:rsidP="00B41D45">
      <w:r>
        <w:separator/>
      </w:r>
    </w:p>
  </w:endnote>
  <w:endnote w:type="continuationSeparator" w:id="0">
    <w:p w14:paraId="4DA2065D" w14:textId="77777777" w:rsidR="00564512" w:rsidRDefault="00564512" w:rsidP="00B4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6FBB" w14:textId="77777777" w:rsidR="00564512" w:rsidRDefault="00564512" w:rsidP="00B41D45">
      <w:r>
        <w:separator/>
      </w:r>
    </w:p>
  </w:footnote>
  <w:footnote w:type="continuationSeparator" w:id="0">
    <w:p w14:paraId="209BDD59" w14:textId="77777777" w:rsidR="00564512" w:rsidRDefault="00564512" w:rsidP="00B4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53F0A"/>
    <w:multiLevelType w:val="hybridMultilevel"/>
    <w:tmpl w:val="14BA929C"/>
    <w:lvl w:ilvl="0" w:tplc="D4AEB4B4">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F845C2E"/>
    <w:multiLevelType w:val="hybridMultilevel"/>
    <w:tmpl w:val="30C0A5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4A6B41E3"/>
    <w:multiLevelType w:val="hybridMultilevel"/>
    <w:tmpl w:val="AC6A1362"/>
    <w:lvl w:ilvl="0" w:tplc="B9FCAA1A">
      <w:start w:val="1"/>
      <w:numFmt w:val="decimal"/>
      <w:lvlText w:val="1.%1."/>
      <w:lvlJc w:val="left"/>
      <w:pPr>
        <w:ind w:left="1287" w:hanging="360"/>
      </w:pPr>
      <w:rPr>
        <w:rFonts w:hint="default"/>
        <w:sz w:val="24"/>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61E85EF2"/>
    <w:multiLevelType w:val="hybridMultilevel"/>
    <w:tmpl w:val="DAE0809A"/>
    <w:lvl w:ilvl="0" w:tplc="034A77F6">
      <w:start w:val="1"/>
      <w:numFmt w:val="decimal"/>
      <w:lvlText w:val="%1."/>
      <w:lvlJc w:val="left"/>
      <w:pPr>
        <w:ind w:left="1287" w:hanging="360"/>
      </w:pPr>
      <w:rPr>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75965A3D"/>
    <w:multiLevelType w:val="hybridMultilevel"/>
    <w:tmpl w:val="D192887E"/>
    <w:lvl w:ilvl="0" w:tplc="2DBAB0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59952927">
    <w:abstractNumId w:val="3"/>
  </w:num>
  <w:num w:numId="2" w16cid:durableId="1332097628">
    <w:abstractNumId w:val="4"/>
  </w:num>
  <w:num w:numId="3" w16cid:durableId="1703243069">
    <w:abstractNumId w:val="2"/>
  </w:num>
  <w:num w:numId="4" w16cid:durableId="1985156879">
    <w:abstractNumId w:val="1"/>
  </w:num>
  <w:num w:numId="5" w16cid:durableId="61410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22202"/>
    <w:rsid w:val="00044D92"/>
    <w:rsid w:val="00072AD9"/>
    <w:rsid w:val="000C772E"/>
    <w:rsid w:val="000E6404"/>
    <w:rsid w:val="000E7DF7"/>
    <w:rsid w:val="00113FA1"/>
    <w:rsid w:val="00120D69"/>
    <w:rsid w:val="00130ACE"/>
    <w:rsid w:val="00141A53"/>
    <w:rsid w:val="001635EF"/>
    <w:rsid w:val="0017108F"/>
    <w:rsid w:val="001726DC"/>
    <w:rsid w:val="00184402"/>
    <w:rsid w:val="00187DE4"/>
    <w:rsid w:val="00190D86"/>
    <w:rsid w:val="001C27DF"/>
    <w:rsid w:val="001C65EE"/>
    <w:rsid w:val="001E32E0"/>
    <w:rsid w:val="001E66BE"/>
    <w:rsid w:val="001E6BC7"/>
    <w:rsid w:val="001F3153"/>
    <w:rsid w:val="001F645B"/>
    <w:rsid w:val="00203152"/>
    <w:rsid w:val="00206A40"/>
    <w:rsid w:val="0022003D"/>
    <w:rsid w:val="0024766A"/>
    <w:rsid w:val="00264296"/>
    <w:rsid w:val="0027135D"/>
    <w:rsid w:val="0027770C"/>
    <w:rsid w:val="002C4564"/>
    <w:rsid w:val="002D0381"/>
    <w:rsid w:val="002F0E4B"/>
    <w:rsid w:val="002F36C6"/>
    <w:rsid w:val="00330A5A"/>
    <w:rsid w:val="003333BC"/>
    <w:rsid w:val="00340A51"/>
    <w:rsid w:val="00340B5E"/>
    <w:rsid w:val="00350C96"/>
    <w:rsid w:val="00351FB7"/>
    <w:rsid w:val="00395750"/>
    <w:rsid w:val="003C0796"/>
    <w:rsid w:val="003D0B95"/>
    <w:rsid w:val="00411414"/>
    <w:rsid w:val="00425D21"/>
    <w:rsid w:val="00430DE4"/>
    <w:rsid w:val="004407F2"/>
    <w:rsid w:val="004635AA"/>
    <w:rsid w:val="004669E9"/>
    <w:rsid w:val="00470435"/>
    <w:rsid w:val="00486DF2"/>
    <w:rsid w:val="004A7CDE"/>
    <w:rsid w:val="004C3E91"/>
    <w:rsid w:val="004C4664"/>
    <w:rsid w:val="004C61F3"/>
    <w:rsid w:val="004C7DB9"/>
    <w:rsid w:val="004D3155"/>
    <w:rsid w:val="004E2E62"/>
    <w:rsid w:val="004F41AD"/>
    <w:rsid w:val="004F7B52"/>
    <w:rsid w:val="00511AF5"/>
    <w:rsid w:val="00514045"/>
    <w:rsid w:val="00514823"/>
    <w:rsid w:val="005214A6"/>
    <w:rsid w:val="00540346"/>
    <w:rsid w:val="0054541D"/>
    <w:rsid w:val="00556B18"/>
    <w:rsid w:val="00564512"/>
    <w:rsid w:val="00564EC2"/>
    <w:rsid w:val="00572635"/>
    <w:rsid w:val="0058148E"/>
    <w:rsid w:val="005A0065"/>
    <w:rsid w:val="005A5209"/>
    <w:rsid w:val="005C66D0"/>
    <w:rsid w:val="005C7134"/>
    <w:rsid w:val="005C7463"/>
    <w:rsid w:val="005F6E5E"/>
    <w:rsid w:val="006104B5"/>
    <w:rsid w:val="006114D4"/>
    <w:rsid w:val="00615B75"/>
    <w:rsid w:val="0061708D"/>
    <w:rsid w:val="0062787C"/>
    <w:rsid w:val="00645191"/>
    <w:rsid w:val="00656F17"/>
    <w:rsid w:val="00662982"/>
    <w:rsid w:val="00675248"/>
    <w:rsid w:val="00682A4E"/>
    <w:rsid w:val="0069305F"/>
    <w:rsid w:val="006A36BE"/>
    <w:rsid w:val="006A5BA8"/>
    <w:rsid w:val="006D1222"/>
    <w:rsid w:val="006D4CF4"/>
    <w:rsid w:val="006E7058"/>
    <w:rsid w:val="00720FC8"/>
    <w:rsid w:val="007227B5"/>
    <w:rsid w:val="0072540F"/>
    <w:rsid w:val="00742ABB"/>
    <w:rsid w:val="00755ABA"/>
    <w:rsid w:val="00762699"/>
    <w:rsid w:val="007703BC"/>
    <w:rsid w:val="00774A2F"/>
    <w:rsid w:val="00781D65"/>
    <w:rsid w:val="0078514A"/>
    <w:rsid w:val="0078517D"/>
    <w:rsid w:val="007A019F"/>
    <w:rsid w:val="007A2716"/>
    <w:rsid w:val="00843D0C"/>
    <w:rsid w:val="00850B1D"/>
    <w:rsid w:val="00856A94"/>
    <w:rsid w:val="00886F8D"/>
    <w:rsid w:val="008977F8"/>
    <w:rsid w:val="008D3A9C"/>
    <w:rsid w:val="008D41D9"/>
    <w:rsid w:val="008E1CC2"/>
    <w:rsid w:val="008F3589"/>
    <w:rsid w:val="00903F40"/>
    <w:rsid w:val="009205E8"/>
    <w:rsid w:val="00933664"/>
    <w:rsid w:val="009467F9"/>
    <w:rsid w:val="00971004"/>
    <w:rsid w:val="00977DAF"/>
    <w:rsid w:val="0099432C"/>
    <w:rsid w:val="009E0101"/>
    <w:rsid w:val="009E580D"/>
    <w:rsid w:val="009E7672"/>
    <w:rsid w:val="009F29F5"/>
    <w:rsid w:val="00A16888"/>
    <w:rsid w:val="00A45B97"/>
    <w:rsid w:val="00A46ACA"/>
    <w:rsid w:val="00A95376"/>
    <w:rsid w:val="00AB2F9F"/>
    <w:rsid w:val="00AB4822"/>
    <w:rsid w:val="00AC6CFF"/>
    <w:rsid w:val="00AE392B"/>
    <w:rsid w:val="00B048C9"/>
    <w:rsid w:val="00B0743C"/>
    <w:rsid w:val="00B17AF0"/>
    <w:rsid w:val="00B41D45"/>
    <w:rsid w:val="00B859FE"/>
    <w:rsid w:val="00B86BE6"/>
    <w:rsid w:val="00B90F11"/>
    <w:rsid w:val="00B96F9F"/>
    <w:rsid w:val="00BB3510"/>
    <w:rsid w:val="00BB635E"/>
    <w:rsid w:val="00BC1B5C"/>
    <w:rsid w:val="00C010EC"/>
    <w:rsid w:val="00C146B3"/>
    <w:rsid w:val="00C21E3F"/>
    <w:rsid w:val="00C2543E"/>
    <w:rsid w:val="00C26631"/>
    <w:rsid w:val="00C31F48"/>
    <w:rsid w:val="00C359F8"/>
    <w:rsid w:val="00C54FE0"/>
    <w:rsid w:val="00C60A71"/>
    <w:rsid w:val="00C66C49"/>
    <w:rsid w:val="00C70AB2"/>
    <w:rsid w:val="00C75489"/>
    <w:rsid w:val="00C80D7D"/>
    <w:rsid w:val="00C830F0"/>
    <w:rsid w:val="00C9534D"/>
    <w:rsid w:val="00CB5FEB"/>
    <w:rsid w:val="00CC115B"/>
    <w:rsid w:val="00CD10BA"/>
    <w:rsid w:val="00CE55B2"/>
    <w:rsid w:val="00CF30B1"/>
    <w:rsid w:val="00D10564"/>
    <w:rsid w:val="00D30214"/>
    <w:rsid w:val="00D35A4C"/>
    <w:rsid w:val="00D417E0"/>
    <w:rsid w:val="00D51CAC"/>
    <w:rsid w:val="00D76953"/>
    <w:rsid w:val="00D805AD"/>
    <w:rsid w:val="00D84C4A"/>
    <w:rsid w:val="00DA6710"/>
    <w:rsid w:val="00DC3636"/>
    <w:rsid w:val="00DE7A5B"/>
    <w:rsid w:val="00E1058E"/>
    <w:rsid w:val="00E13BB9"/>
    <w:rsid w:val="00E22048"/>
    <w:rsid w:val="00E2572B"/>
    <w:rsid w:val="00E25A6B"/>
    <w:rsid w:val="00E32200"/>
    <w:rsid w:val="00E364C5"/>
    <w:rsid w:val="00E40AD1"/>
    <w:rsid w:val="00E5051E"/>
    <w:rsid w:val="00E56D77"/>
    <w:rsid w:val="00E73156"/>
    <w:rsid w:val="00EA11E0"/>
    <w:rsid w:val="00EB675C"/>
    <w:rsid w:val="00EE42F1"/>
    <w:rsid w:val="00EF0906"/>
    <w:rsid w:val="00EF226F"/>
    <w:rsid w:val="00F156F5"/>
    <w:rsid w:val="00F1673D"/>
    <w:rsid w:val="00F272F7"/>
    <w:rsid w:val="00F33868"/>
    <w:rsid w:val="00F35966"/>
    <w:rsid w:val="00F42262"/>
    <w:rsid w:val="00F62BC8"/>
    <w:rsid w:val="00F80206"/>
    <w:rsid w:val="00F81F31"/>
    <w:rsid w:val="00FB3F03"/>
    <w:rsid w:val="00FD2264"/>
    <w:rsid w:val="00FD425E"/>
    <w:rsid w:val="00FD624D"/>
    <w:rsid w:val="00FE2472"/>
    <w:rsid w:val="00FE6385"/>
    <w:rsid w:val="00FE7E73"/>
    <w:rsid w:val="00FF6781"/>
    <w:rsid w:val="00FF6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90F11"/>
    <w:pPr>
      <w:ind w:left="720"/>
      <w:contextualSpacing/>
    </w:pPr>
  </w:style>
  <w:style w:type="paragraph" w:styleId="Antrats">
    <w:name w:val="header"/>
    <w:basedOn w:val="prastasis"/>
    <w:link w:val="AntratsDiagrama"/>
    <w:unhideWhenUsed/>
    <w:rsid w:val="00B41D45"/>
    <w:pPr>
      <w:tabs>
        <w:tab w:val="center" w:pos="4819"/>
        <w:tab w:val="right" w:pos="9638"/>
      </w:tabs>
    </w:pPr>
  </w:style>
  <w:style w:type="character" w:customStyle="1" w:styleId="AntratsDiagrama">
    <w:name w:val="Antraštės Diagrama"/>
    <w:basedOn w:val="Numatytasispastraiposriftas"/>
    <w:link w:val="Antrats"/>
    <w:rsid w:val="00B41D45"/>
  </w:style>
  <w:style w:type="paragraph" w:styleId="Porat">
    <w:name w:val="footer"/>
    <w:basedOn w:val="prastasis"/>
    <w:link w:val="PoratDiagrama"/>
    <w:unhideWhenUsed/>
    <w:rsid w:val="00B41D45"/>
    <w:pPr>
      <w:tabs>
        <w:tab w:val="center" w:pos="4819"/>
        <w:tab w:val="right" w:pos="9638"/>
      </w:tabs>
    </w:pPr>
  </w:style>
  <w:style w:type="character" w:customStyle="1" w:styleId="PoratDiagrama">
    <w:name w:val="Poraštė Diagrama"/>
    <w:basedOn w:val="Numatytasispastraiposriftas"/>
    <w:link w:val="Porat"/>
    <w:rsid w:val="00B41D45"/>
  </w:style>
  <w:style w:type="paragraph" w:customStyle="1" w:styleId="istatymas">
    <w:name w:val="istatymas"/>
    <w:basedOn w:val="prastasis"/>
    <w:rsid w:val="00DC3636"/>
    <w:pPr>
      <w:spacing w:before="100" w:beforeAutospacing="1" w:after="100" w:afterAutospacing="1"/>
    </w:pPr>
    <w:rPr>
      <w:rFonts w:eastAsia="SimSun"/>
      <w:szCs w:val="24"/>
      <w:lang w:eastAsia="zh-CN" w:bidi="lo-LA"/>
    </w:rPr>
  </w:style>
  <w:style w:type="character" w:styleId="Hipersaitas">
    <w:name w:val="Hyperlink"/>
    <w:basedOn w:val="Numatytasispastraiposriftas"/>
    <w:uiPriority w:val="99"/>
    <w:unhideWhenUsed/>
    <w:rsid w:val="002D03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2357">
      <w:bodyDiv w:val="1"/>
      <w:marLeft w:val="0"/>
      <w:marRight w:val="0"/>
      <w:marTop w:val="0"/>
      <w:marBottom w:val="0"/>
      <w:divBdr>
        <w:top w:val="none" w:sz="0" w:space="0" w:color="auto"/>
        <w:left w:val="none" w:sz="0" w:space="0" w:color="auto"/>
        <w:bottom w:val="none" w:sz="0" w:space="0" w:color="auto"/>
        <w:right w:val="none" w:sz="0" w:space="0" w:color="auto"/>
      </w:divBdr>
      <w:divsChild>
        <w:div w:id="1838959226">
          <w:marLeft w:val="0"/>
          <w:marRight w:val="0"/>
          <w:marTop w:val="0"/>
          <w:marBottom w:val="0"/>
          <w:divBdr>
            <w:top w:val="none" w:sz="0" w:space="0" w:color="auto"/>
            <w:left w:val="none" w:sz="0" w:space="0" w:color="auto"/>
            <w:bottom w:val="none" w:sz="0" w:space="0" w:color="auto"/>
            <w:right w:val="none" w:sz="0" w:space="0" w:color="auto"/>
          </w:divBdr>
        </w:div>
        <w:div w:id="1337536889">
          <w:marLeft w:val="0"/>
          <w:marRight w:val="0"/>
          <w:marTop w:val="0"/>
          <w:marBottom w:val="0"/>
          <w:divBdr>
            <w:top w:val="none" w:sz="0" w:space="0" w:color="auto"/>
            <w:left w:val="none" w:sz="0" w:space="0" w:color="auto"/>
            <w:bottom w:val="none" w:sz="0" w:space="0" w:color="auto"/>
            <w:right w:val="none" w:sz="0" w:space="0" w:color="auto"/>
          </w:divBdr>
        </w:div>
      </w:divsChild>
    </w:div>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016347882">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0FDDE-F105-4C13-B0DA-B62BCED3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3323</Words>
  <Characters>1895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2025-06-05T07:00:00Z</dcterms:created>
  <dcterms:modified xsi:type="dcterms:W3CDTF">2025-10-20T05:51:00Z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1f19cfd7-058d-4ab7-9b7e-6df78986f081</vt:lpwstr>
  </property>
</Properties>
</file>