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60318" w14:textId="77777777" w:rsidR="00EA37C1" w:rsidRPr="00C260C6" w:rsidRDefault="00EA37C1" w:rsidP="00EA37C1">
      <w:pPr>
        <w:spacing w:after="0" w:line="240" w:lineRule="auto"/>
        <w:ind w:right="-2"/>
        <w:jc w:val="right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C260C6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                                                                       Projektas</w:t>
      </w:r>
    </w:p>
    <w:p w14:paraId="7E30D3CF" w14:textId="77777777" w:rsidR="00C76174" w:rsidRDefault="00C76174" w:rsidP="00C7617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  <w:bookmarkStart w:id="0" w:name="_Hlk202181953"/>
      <w:r w:rsidRPr="00A25379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F7EA3B8" wp14:editId="085B736F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3AB53F" w14:textId="77777777" w:rsidR="00C76174" w:rsidRPr="00A25379" w:rsidRDefault="00C76174" w:rsidP="00C7617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1147EDE8" w14:textId="77777777" w:rsidR="00C76174" w:rsidRPr="00A25379" w:rsidRDefault="00C76174" w:rsidP="00C7617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  <w:r w:rsidRPr="00A25379">
        <w:rPr>
          <w:rFonts w:ascii="Times New Roman" w:hAnsi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bookmarkEnd w:id="0"/>
    <w:p w14:paraId="6575CE52" w14:textId="77777777" w:rsidR="00EA37C1" w:rsidRPr="00C260C6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73791D37" w14:textId="77777777" w:rsidR="00EA37C1" w:rsidRPr="00C260C6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r w:rsidRPr="00C260C6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</w:t>
      </w:r>
    </w:p>
    <w:p w14:paraId="0862C9BC" w14:textId="77777777" w:rsidR="00EA37C1" w:rsidRPr="00C260C6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F111D8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PARDUODAMŲ </w:t>
      </w:r>
      <w:r w:rsidR="00223FDC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KĖDAINIŲ </w:t>
      </w:r>
      <w:r w:rsidR="00D63131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RAJONO SAVIVALDYBĖS</w:t>
      </w:r>
      <w:r w:rsidR="00223FDC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F111D8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BŪSTŲ</w:t>
      </w:r>
      <w:r w:rsidR="00D63131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3C161F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I</w:t>
      </w:r>
      <w:r w:rsidR="00D63131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R </w:t>
      </w:r>
      <w:r w:rsidR="00F111D8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PAGALBINIO ŪKIO PASKIRTIES PASTATŲ</w:t>
      </w:r>
      <w:r w:rsidR="00D63131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SĄRAŠ</w:t>
      </w:r>
      <w:r w:rsidR="00F111D8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O</w:t>
      </w:r>
      <w:r w:rsidR="00D63131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PA</w:t>
      </w:r>
      <w:r w:rsidR="000B1364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PILDY</w:t>
      </w:r>
      <w:r w:rsidR="00D63131"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MO</w:t>
      </w:r>
    </w:p>
    <w:p w14:paraId="50E1E36C" w14:textId="77777777" w:rsidR="00EA37C1" w:rsidRPr="00C260C6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C9FA802" w14:textId="65A87698" w:rsidR="00C76174" w:rsidRDefault="00C76174" w:rsidP="00C7617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1" w:name="_Hlk208906582"/>
      <w:bookmarkStart w:id="2" w:name="_Hlk207786081"/>
      <w:r w:rsidRPr="005844BB">
        <w:rPr>
          <w:rFonts w:ascii="Times New Roman" w:hAnsi="Times New Roman"/>
          <w:sz w:val="24"/>
          <w:szCs w:val="24"/>
        </w:rPr>
        <w:t xml:space="preserve">2025 m. </w:t>
      </w:r>
      <w:r>
        <w:rPr>
          <w:rFonts w:ascii="Times New Roman" w:hAnsi="Times New Roman"/>
          <w:sz w:val="24"/>
          <w:szCs w:val="24"/>
        </w:rPr>
        <w:t>spalio 17</w:t>
      </w:r>
      <w:r w:rsidRPr="005844BB">
        <w:rPr>
          <w:rFonts w:ascii="Times New Roman" w:hAnsi="Times New Roman"/>
          <w:sz w:val="24"/>
          <w:szCs w:val="24"/>
        </w:rPr>
        <w:t xml:space="preserve"> d. Nr. </w:t>
      </w:r>
      <w:r>
        <w:rPr>
          <w:rFonts w:ascii="Times New Roman" w:hAnsi="Times New Roman"/>
          <w:sz w:val="24"/>
          <w:szCs w:val="24"/>
        </w:rPr>
        <w:t>SP</w:t>
      </w:r>
      <w:r w:rsidRPr="005844BB">
        <w:rPr>
          <w:rFonts w:ascii="Times New Roman" w:hAnsi="Times New Roman"/>
          <w:sz w:val="24"/>
          <w:szCs w:val="24"/>
        </w:rPr>
        <w:t>-</w:t>
      </w:r>
      <w:bookmarkEnd w:id="1"/>
      <w:r>
        <w:rPr>
          <w:rFonts w:ascii="Times New Roman" w:hAnsi="Times New Roman"/>
          <w:sz w:val="24"/>
          <w:szCs w:val="24"/>
        </w:rPr>
        <w:t>312</w:t>
      </w:r>
      <w:r>
        <w:rPr>
          <w:rFonts w:ascii="Times New Roman" w:hAnsi="Times New Roman"/>
          <w:sz w:val="24"/>
          <w:szCs w:val="24"/>
        </w:rPr>
        <w:t xml:space="preserve">  </w:t>
      </w:r>
    </w:p>
    <w:bookmarkEnd w:id="2"/>
    <w:p w14:paraId="69DDE84D" w14:textId="77777777" w:rsidR="00EA37C1" w:rsidRPr="00C260C6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0125BFD2" w14:textId="77777777" w:rsidR="00EA37C1" w:rsidRPr="00C260C6" w:rsidRDefault="00EA37C1" w:rsidP="00ED1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377560" w14:textId="77777777" w:rsidR="00C76174" w:rsidRDefault="00EA37C1" w:rsidP="00C7617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260C6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taryba </w:t>
      </w:r>
      <w:bookmarkStart w:id="3" w:name="_Hlk208906614"/>
      <w:bookmarkStart w:id="4" w:name="_Hlk207783678"/>
      <w:r w:rsidR="00C76174" w:rsidRPr="00F43C53">
        <w:rPr>
          <w:rFonts w:ascii="Times New Roman" w:hAnsi="Times New Roman"/>
          <w:spacing w:val="60"/>
          <w:sz w:val="24"/>
          <w:szCs w:val="24"/>
        </w:rPr>
        <w:t>nusprendži</w:t>
      </w:r>
      <w:r w:rsidR="00C76174">
        <w:rPr>
          <w:rFonts w:ascii="Times New Roman" w:hAnsi="Times New Roman"/>
          <w:sz w:val="24"/>
          <w:szCs w:val="24"/>
        </w:rPr>
        <w:t>a:</w:t>
      </w:r>
      <w:bookmarkEnd w:id="3"/>
    </w:p>
    <w:bookmarkEnd w:id="4"/>
    <w:p w14:paraId="4FE173FE" w14:textId="2613F8D6" w:rsidR="007F52EE" w:rsidRPr="00C76174" w:rsidRDefault="00D66F1E" w:rsidP="00C76174">
      <w:pPr>
        <w:pStyle w:val="Sraopastraipa"/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>Pa</w:t>
      </w:r>
      <w:r w:rsidR="00D63480" w:rsidRPr="00C76174">
        <w:rPr>
          <w:rFonts w:ascii="Times New Roman" w:eastAsia="Times New Roman" w:hAnsi="Times New Roman"/>
          <w:sz w:val="24"/>
          <w:szCs w:val="24"/>
          <w:lang w:eastAsia="lt-LT"/>
        </w:rPr>
        <w:t>pildy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ti </w:t>
      </w:r>
      <w:r w:rsidR="0021743E" w:rsidRPr="00C76174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arduodamų </w:t>
      </w:r>
      <w:r w:rsidR="007F52EE" w:rsidRPr="00C76174">
        <w:rPr>
          <w:rFonts w:ascii="Times New Roman" w:eastAsia="Times New Roman" w:hAnsi="Times New Roman"/>
          <w:sz w:val="24"/>
          <w:szCs w:val="24"/>
          <w:lang w:eastAsia="lt-LT"/>
        </w:rPr>
        <w:t>Kė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>dainių rajono savivaldybės būstų</w:t>
      </w:r>
      <w:r w:rsidR="007F52EE"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>ir pagalbinio ūkio paskirties pastatų sąrašą</w:t>
      </w:r>
      <w:r w:rsidR="00ED557F" w:rsidRPr="00C76174">
        <w:rPr>
          <w:rFonts w:ascii="Times New Roman" w:eastAsia="Times New Roman" w:hAnsi="Times New Roman"/>
          <w:sz w:val="24"/>
          <w:szCs w:val="24"/>
          <w:lang w:eastAsia="lt-LT"/>
        </w:rPr>
        <w:t>, patvirtintą Kėdainių rajono savivaldybės tarybos 2015 m. lapkričio 27 d. sprendimu Nr. TS-271 „Dėl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C3F5A" w:rsidRPr="00C76174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ED557F" w:rsidRPr="00C76174">
        <w:rPr>
          <w:rFonts w:ascii="Times New Roman" w:eastAsia="Times New Roman" w:hAnsi="Times New Roman"/>
          <w:sz w:val="24"/>
          <w:szCs w:val="24"/>
          <w:lang w:eastAsia="lt-LT"/>
        </w:rPr>
        <w:t>arduodamų Kėdainių rajono savivaldybės būstų ir pagalbinio ūkio paskirties pastatų sąrašo patvirtinimo“ (pridedama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>).</w:t>
      </w:r>
    </w:p>
    <w:p w14:paraId="3C9D5E21" w14:textId="624B0F9A" w:rsidR="006754AD" w:rsidRPr="00C76174" w:rsidRDefault="00232382" w:rsidP="00C76174">
      <w:pPr>
        <w:pStyle w:val="Sraopastraipa"/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Leisti Kėdainių </w:t>
      </w:r>
      <w:r w:rsidR="007F52EE" w:rsidRPr="00C76174">
        <w:rPr>
          <w:rFonts w:ascii="Times New Roman" w:eastAsia="Times New Roman" w:hAnsi="Times New Roman"/>
          <w:sz w:val="24"/>
          <w:szCs w:val="24"/>
          <w:lang w:eastAsia="lt-LT"/>
        </w:rPr>
        <w:t>rajono saviv</w:t>
      </w:r>
      <w:r w:rsidR="00CE6509" w:rsidRPr="00C76174">
        <w:rPr>
          <w:rFonts w:ascii="Times New Roman" w:eastAsia="Times New Roman" w:hAnsi="Times New Roman"/>
          <w:sz w:val="24"/>
          <w:szCs w:val="24"/>
          <w:lang w:eastAsia="lt-LT"/>
        </w:rPr>
        <w:t>aldybės būsto</w:t>
      </w:r>
      <w:r w:rsidR="00C97B85"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E65B0" w:rsidRPr="00C76174">
        <w:rPr>
          <w:rFonts w:ascii="Times New Roman" w:eastAsia="Times New Roman" w:hAnsi="Times New Roman"/>
          <w:sz w:val="24"/>
          <w:szCs w:val="24"/>
          <w:lang w:eastAsia="lt-LT"/>
        </w:rPr>
        <w:t>nuominink</w:t>
      </w:r>
      <w:r w:rsidR="00E75940" w:rsidRPr="00C76174">
        <w:rPr>
          <w:rFonts w:ascii="Times New Roman" w:eastAsia="Times New Roman" w:hAnsi="Times New Roman"/>
          <w:sz w:val="24"/>
          <w:szCs w:val="24"/>
          <w:lang w:eastAsia="lt-LT"/>
        </w:rPr>
        <w:t>ams</w:t>
      </w:r>
      <w:r w:rsidR="007F52EE"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>pirkti parduodam</w:t>
      </w:r>
      <w:r w:rsidR="005B63D6" w:rsidRPr="00C76174"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 Kė</w:t>
      </w:r>
      <w:r w:rsidR="00F328B6" w:rsidRPr="00C76174">
        <w:rPr>
          <w:rFonts w:ascii="Times New Roman" w:eastAsia="Times New Roman" w:hAnsi="Times New Roman"/>
          <w:sz w:val="24"/>
          <w:szCs w:val="24"/>
          <w:lang w:eastAsia="lt-LT"/>
        </w:rPr>
        <w:t>dainių rajono savivaldybės būst</w:t>
      </w:r>
      <w:r w:rsidR="005B63D6" w:rsidRPr="00C76174"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 ir pa</w:t>
      </w:r>
      <w:r w:rsidR="00F328B6" w:rsidRPr="00C76174">
        <w:rPr>
          <w:rFonts w:ascii="Times New Roman" w:eastAsia="Times New Roman" w:hAnsi="Times New Roman"/>
          <w:sz w:val="24"/>
          <w:szCs w:val="24"/>
          <w:lang w:eastAsia="lt-LT"/>
        </w:rPr>
        <w:t>galbinio ūkio paskirties pastatus</w:t>
      </w:r>
      <w:r w:rsidRPr="00C7617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F52EE" w:rsidRPr="00C76174">
        <w:rPr>
          <w:rFonts w:ascii="Times New Roman" w:eastAsia="Times New Roman" w:hAnsi="Times New Roman"/>
          <w:sz w:val="24"/>
          <w:szCs w:val="24"/>
          <w:lang w:eastAsia="lt-LT"/>
        </w:rPr>
        <w:t>(priedas).</w:t>
      </w:r>
    </w:p>
    <w:p w14:paraId="227BAD8E" w14:textId="77777777" w:rsidR="00C76174" w:rsidRPr="00C76174" w:rsidRDefault="00C76174" w:rsidP="00C7617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_Hlk208908407"/>
      <w:bookmarkStart w:id="6" w:name="_Hlk207783766"/>
      <w:r w:rsidRPr="00C76174">
        <w:rPr>
          <w:rFonts w:ascii="Times New Roman" w:hAnsi="Times New Roman"/>
          <w:sz w:val="24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7" w:name="_Hlk192164198"/>
      <w:r w:rsidRPr="00C76174">
        <w:rPr>
          <w:rFonts w:ascii="Times New Roman" w:hAnsi="Times New Roman"/>
          <w:sz w:val="24"/>
          <w:szCs w:val="24"/>
        </w:rPr>
        <w:t>LT</w:t>
      </w:r>
      <w:bookmarkStart w:id="8" w:name="_Hlk202426898"/>
      <w:bookmarkEnd w:id="7"/>
      <w:r w:rsidRPr="00C76174">
        <w:rPr>
          <w:rFonts w:ascii="Times New Roman" w:hAnsi="Times New Roman"/>
          <w:sz w:val="24"/>
          <w:szCs w:val="24"/>
        </w:rPr>
        <w:noBreakHyphen/>
      </w:r>
      <w:bookmarkEnd w:id="8"/>
      <w:r w:rsidRPr="00C76174">
        <w:rPr>
          <w:rFonts w:ascii="Times New Roman" w:hAnsi="Times New Roman"/>
          <w:sz w:val="24"/>
          <w:szCs w:val="24"/>
        </w:rPr>
        <w:t xml:space="preserve">57288 Kėdainiai) Lietuvos Respublikos viešojo administravimo įstatymo nustatyta tvarka arba  </w:t>
      </w:r>
      <w:bookmarkStart w:id="9" w:name="_Hlk192162997"/>
      <w:r w:rsidRPr="00C76174">
        <w:rPr>
          <w:rFonts w:ascii="Times New Roman" w:hAnsi="Times New Roman"/>
          <w:sz w:val="24"/>
          <w:szCs w:val="24"/>
        </w:rPr>
        <w:t xml:space="preserve">Lietuvos administracinių ginčų komisijos </w:t>
      </w:r>
      <w:bookmarkEnd w:id="9"/>
      <w:r w:rsidRPr="00C76174">
        <w:rPr>
          <w:rFonts w:ascii="Times New Roman" w:hAnsi="Times New Roman"/>
          <w:sz w:val="24"/>
          <w:szCs w:val="24"/>
        </w:rPr>
        <w:t>Kauno apygardos skyriui (Laisvės al. 36, LT</w:t>
      </w:r>
      <w:r w:rsidRPr="00C76174">
        <w:rPr>
          <w:rFonts w:ascii="Times New Roman" w:hAnsi="Times New Roman"/>
          <w:sz w:val="24"/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C76174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C76174">
        <w:rPr>
          <w:rFonts w:ascii="Times New Roman" w:hAnsi="Times New Roman"/>
          <w:sz w:val="24"/>
          <w:szCs w:val="24"/>
        </w:rPr>
        <w:t xml:space="preserve"> arba adresu: Žygimantų g. 2, LT</w:t>
      </w:r>
      <w:r w:rsidRPr="00C76174">
        <w:rPr>
          <w:rFonts w:ascii="Times New Roman" w:hAnsi="Times New Roman"/>
          <w:sz w:val="24"/>
          <w:szCs w:val="24"/>
        </w:rPr>
        <w:noBreakHyphen/>
        <w:t>01102 Vilnius, arba A. Mickevičiaus g. 8A, LT</w:t>
      </w:r>
      <w:r w:rsidRPr="00C76174">
        <w:rPr>
          <w:rFonts w:ascii="Times New Roman" w:hAnsi="Times New Roman"/>
          <w:sz w:val="24"/>
          <w:szCs w:val="24"/>
        </w:rPr>
        <w:noBreakHyphen/>
        <w:t>44312 Kaunas, arba Galinio Pylimo g. 9, LT</w:t>
      </w:r>
      <w:r w:rsidRPr="00C76174">
        <w:rPr>
          <w:rFonts w:ascii="Times New Roman" w:hAnsi="Times New Roman"/>
          <w:sz w:val="24"/>
          <w:szCs w:val="24"/>
        </w:rPr>
        <w:noBreakHyphen/>
        <w:t>91230 Klaipėda, arba Dvaro g. 80, LT</w:t>
      </w:r>
      <w:r w:rsidRPr="00C76174">
        <w:rPr>
          <w:rFonts w:ascii="Times New Roman" w:hAnsi="Times New Roman"/>
          <w:sz w:val="24"/>
          <w:szCs w:val="24"/>
        </w:rPr>
        <w:noBreakHyphen/>
        <w:t>76298 Šiauliai, arba Respublikos g. 62, LT</w:t>
      </w:r>
      <w:r w:rsidRPr="00C76174">
        <w:rPr>
          <w:rFonts w:ascii="Times New Roman" w:hAnsi="Times New Roman"/>
          <w:sz w:val="24"/>
          <w:szCs w:val="24"/>
        </w:rPr>
        <w:noBreakHyphen/>
        <w:t>35158 Panevėžys) Lietuvos Respublikos administracinių bylų teisenos įstatymo nustatyta tvarka.</w:t>
      </w:r>
      <w:bookmarkEnd w:id="5"/>
    </w:p>
    <w:bookmarkEnd w:id="6"/>
    <w:p w14:paraId="373384DE" w14:textId="77777777" w:rsidR="00EA37C1" w:rsidRDefault="00EA37C1" w:rsidP="00EA37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208667F" w14:textId="77777777" w:rsidR="00BE668B" w:rsidRPr="00C260C6" w:rsidRDefault="00BE668B" w:rsidP="00EA37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E7D1B2E" w14:textId="77777777" w:rsidR="00EA37C1" w:rsidRPr="00C260C6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30888815" w14:textId="77777777" w:rsidR="00EA37C1" w:rsidRPr="00C260C6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0D95557" w14:textId="77777777" w:rsidR="00EA37C1" w:rsidRPr="00C260C6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CAB9790" w14:textId="77777777" w:rsidR="00EA37C1" w:rsidRPr="00C260C6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DE2488E" w14:textId="77777777" w:rsidR="00EA37C1" w:rsidRPr="00C260C6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D063B5F" w14:textId="77777777" w:rsidR="00EA37C1" w:rsidRPr="00C260C6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320B47A" w14:textId="77777777" w:rsidR="00EA37C1" w:rsidRPr="00C260C6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B8AE05" w14:textId="77777777" w:rsidR="006A2ACA" w:rsidRPr="00C260C6" w:rsidRDefault="006A2ACA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FF8DFD6" w14:textId="77777777" w:rsidR="006A2ACA" w:rsidRPr="00C260C6" w:rsidRDefault="006A2ACA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9B015C5" w14:textId="77777777" w:rsidR="006A2ACA" w:rsidRPr="00C260C6" w:rsidRDefault="006A2ACA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33FF850" w14:textId="77777777" w:rsidR="006A2ACA" w:rsidRPr="00C260C6" w:rsidRDefault="006A2ACA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825F56C" w14:textId="77777777" w:rsidR="006A2ACA" w:rsidRPr="00C260C6" w:rsidRDefault="006A2ACA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344FA57" w14:textId="77777777" w:rsidR="00EA37C1" w:rsidRPr="00C260C6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844A7BC" w14:textId="77777777" w:rsidR="00CB5034" w:rsidRPr="00C260C6" w:rsidRDefault="00CB5034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CE39FC0" w14:textId="77777777" w:rsidR="00396417" w:rsidRPr="00C260C6" w:rsidRDefault="00396417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3747B63" w14:textId="77777777" w:rsidR="00F328B6" w:rsidRPr="00C260C6" w:rsidRDefault="00F328B6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81C56DA" w14:textId="77777777" w:rsidR="00F70C1B" w:rsidRPr="00C260C6" w:rsidRDefault="006A2ACA" w:rsidP="00EF5475">
      <w:pPr>
        <w:spacing w:after="0"/>
        <w:ind w:left="5387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br w:type="page"/>
      </w:r>
      <w:r w:rsidR="00F70C1B" w:rsidRPr="00C260C6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723CDDB5" w14:textId="77777777" w:rsidR="00F70C1B" w:rsidRPr="00C260C6" w:rsidRDefault="000C4B66" w:rsidP="00ED100E">
      <w:pPr>
        <w:spacing w:after="0"/>
        <w:ind w:left="5387"/>
        <w:rPr>
          <w:rFonts w:ascii="Times New Roman" w:hAnsi="Times New Roman"/>
          <w:sz w:val="24"/>
          <w:szCs w:val="24"/>
        </w:rPr>
      </w:pPr>
      <w:r w:rsidRPr="00C260C6">
        <w:rPr>
          <w:rFonts w:ascii="Times New Roman" w:hAnsi="Times New Roman"/>
          <w:sz w:val="24"/>
          <w:szCs w:val="24"/>
        </w:rPr>
        <w:t>K</w:t>
      </w:r>
      <w:r w:rsidR="00F70C1B" w:rsidRPr="00C260C6">
        <w:rPr>
          <w:rFonts w:ascii="Times New Roman" w:hAnsi="Times New Roman"/>
          <w:sz w:val="24"/>
          <w:szCs w:val="24"/>
        </w:rPr>
        <w:t>ėdainių rajono savivaldybės tarybos</w:t>
      </w:r>
    </w:p>
    <w:p w14:paraId="241253FA" w14:textId="6BD9E918" w:rsidR="00F70C1B" w:rsidRPr="00C260C6" w:rsidRDefault="00DA2F47" w:rsidP="00ED100E">
      <w:pPr>
        <w:spacing w:after="0"/>
        <w:ind w:left="5387"/>
        <w:rPr>
          <w:rFonts w:ascii="Times New Roman" w:hAnsi="Times New Roman"/>
          <w:sz w:val="24"/>
          <w:szCs w:val="24"/>
        </w:rPr>
      </w:pPr>
      <w:r w:rsidRPr="00C260C6">
        <w:rPr>
          <w:rFonts w:ascii="Times New Roman" w:hAnsi="Times New Roman"/>
          <w:sz w:val="24"/>
          <w:szCs w:val="24"/>
        </w:rPr>
        <w:t>202</w:t>
      </w:r>
      <w:r w:rsidR="002A0D4B">
        <w:rPr>
          <w:rFonts w:ascii="Times New Roman" w:hAnsi="Times New Roman"/>
          <w:sz w:val="24"/>
          <w:szCs w:val="24"/>
        </w:rPr>
        <w:t>5</w:t>
      </w:r>
      <w:r w:rsidR="00F70C1B" w:rsidRPr="00C260C6">
        <w:rPr>
          <w:rFonts w:ascii="Times New Roman" w:hAnsi="Times New Roman"/>
          <w:sz w:val="24"/>
          <w:szCs w:val="24"/>
        </w:rPr>
        <w:t xml:space="preserve"> m.</w:t>
      </w:r>
      <w:r w:rsidR="00841E2C">
        <w:rPr>
          <w:rFonts w:ascii="Times New Roman" w:hAnsi="Times New Roman"/>
          <w:sz w:val="24"/>
          <w:szCs w:val="24"/>
        </w:rPr>
        <w:t xml:space="preserve"> </w:t>
      </w:r>
      <w:r w:rsidR="009B71F6">
        <w:rPr>
          <w:rFonts w:ascii="Times New Roman" w:hAnsi="Times New Roman"/>
          <w:sz w:val="24"/>
          <w:szCs w:val="24"/>
        </w:rPr>
        <w:t>spalio</w:t>
      </w:r>
      <w:r w:rsidR="00F13814" w:rsidRPr="00C260C6">
        <w:rPr>
          <w:rFonts w:ascii="Times New Roman" w:hAnsi="Times New Roman"/>
          <w:sz w:val="24"/>
          <w:szCs w:val="24"/>
        </w:rPr>
        <w:t xml:space="preserve"> </w:t>
      </w:r>
      <w:r w:rsidR="00F70C1B" w:rsidRPr="00C260C6">
        <w:rPr>
          <w:rFonts w:ascii="Times New Roman" w:hAnsi="Times New Roman"/>
          <w:sz w:val="24"/>
          <w:szCs w:val="24"/>
        </w:rPr>
        <w:t xml:space="preserve">   d. sprendimu Nr. TS-</w:t>
      </w:r>
    </w:p>
    <w:p w14:paraId="6E2C74F6" w14:textId="77777777" w:rsidR="00C22ABD" w:rsidRDefault="00C22ABD" w:rsidP="00BE3362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A8FE4B9" w14:textId="77777777" w:rsidR="00AE79D3" w:rsidRPr="00C260C6" w:rsidRDefault="00AE79D3" w:rsidP="00BE3362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D4661A7" w14:textId="77777777" w:rsidR="00C22ABD" w:rsidRDefault="00F70C1B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260C6">
        <w:rPr>
          <w:rFonts w:ascii="Times New Roman" w:hAnsi="Times New Roman"/>
          <w:b/>
          <w:bCs/>
          <w:sz w:val="24"/>
          <w:szCs w:val="24"/>
        </w:rPr>
        <w:t>PARDUODAMŲ KĖDAINIŲ RAJONO SAVIVALDYBĖS BŪSTŲ IR PAGALBINIO ŪKIO PASKIRTIES PASTATŲ SĄRAŠO PAPILDYMAS</w:t>
      </w:r>
    </w:p>
    <w:p w14:paraId="501D1258" w14:textId="77777777" w:rsidR="00AE79D3" w:rsidRPr="00C260C6" w:rsidRDefault="00AE79D3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73"/>
        <w:gridCol w:w="1730"/>
        <w:gridCol w:w="1417"/>
        <w:gridCol w:w="1701"/>
        <w:gridCol w:w="1985"/>
      </w:tblGrid>
      <w:tr w:rsidR="00546F90" w:rsidRPr="00C260C6" w14:paraId="56D2CD4C" w14:textId="77777777" w:rsidTr="00C76174">
        <w:trPr>
          <w:cantSplit/>
          <w:tblHeader/>
          <w:jc w:val="right"/>
        </w:trPr>
        <w:tc>
          <w:tcPr>
            <w:tcW w:w="563" w:type="dxa"/>
            <w:vMerge w:val="restart"/>
            <w:vAlign w:val="center"/>
          </w:tcPr>
          <w:p w14:paraId="0655892C" w14:textId="77777777" w:rsidR="00546F90" w:rsidRPr="00C260C6" w:rsidRDefault="00546F90" w:rsidP="00C260C6">
            <w:pPr>
              <w:ind w:left="-108" w:right="-1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C6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73" w:type="dxa"/>
            <w:vMerge w:val="restart"/>
            <w:vAlign w:val="center"/>
          </w:tcPr>
          <w:p w14:paraId="1A7C103D" w14:textId="77777777" w:rsidR="00546F90" w:rsidRPr="00C260C6" w:rsidRDefault="00546F90" w:rsidP="00C26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C6">
              <w:rPr>
                <w:rFonts w:ascii="Times New Roman" w:hAnsi="Times New Roman"/>
                <w:b/>
                <w:sz w:val="24"/>
                <w:szCs w:val="24"/>
              </w:rPr>
              <w:t>Adresas</w:t>
            </w:r>
          </w:p>
        </w:tc>
        <w:tc>
          <w:tcPr>
            <w:tcW w:w="1730" w:type="dxa"/>
            <w:vMerge w:val="restart"/>
            <w:vAlign w:val="center"/>
          </w:tcPr>
          <w:p w14:paraId="2487B0EE" w14:textId="77777777" w:rsidR="00546F90" w:rsidRPr="00C260C6" w:rsidRDefault="00546F90" w:rsidP="00C26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C6">
              <w:rPr>
                <w:rFonts w:ascii="Times New Roman" w:hAnsi="Times New Roman"/>
                <w:b/>
                <w:sz w:val="24"/>
                <w:szCs w:val="24"/>
              </w:rPr>
              <w:t>Turto pavadinimas</w:t>
            </w:r>
          </w:p>
        </w:tc>
        <w:tc>
          <w:tcPr>
            <w:tcW w:w="5103" w:type="dxa"/>
            <w:gridSpan w:val="3"/>
            <w:vAlign w:val="center"/>
          </w:tcPr>
          <w:p w14:paraId="049B59DB" w14:textId="48739743" w:rsidR="00546F90" w:rsidRPr="00C260C6" w:rsidRDefault="00546F90" w:rsidP="00546F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C6">
              <w:rPr>
                <w:rFonts w:ascii="Times New Roman" w:hAnsi="Times New Roman"/>
                <w:b/>
                <w:sz w:val="24"/>
                <w:szCs w:val="24"/>
              </w:rPr>
              <w:t>Plotas, kv.</w:t>
            </w:r>
            <w:r w:rsidR="009344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260C6">
              <w:rPr>
                <w:rFonts w:ascii="Times New Roman" w:hAnsi="Times New Roman"/>
                <w:b/>
                <w:sz w:val="24"/>
                <w:szCs w:val="24"/>
              </w:rPr>
              <w:t xml:space="preserve">m </w:t>
            </w:r>
          </w:p>
        </w:tc>
      </w:tr>
      <w:tr w:rsidR="00546F90" w:rsidRPr="00C260C6" w14:paraId="2E3CD996" w14:textId="77777777" w:rsidTr="00C76174">
        <w:trPr>
          <w:cantSplit/>
          <w:tblHeader/>
          <w:jc w:val="right"/>
        </w:trPr>
        <w:tc>
          <w:tcPr>
            <w:tcW w:w="563" w:type="dxa"/>
            <w:vMerge/>
            <w:vAlign w:val="center"/>
          </w:tcPr>
          <w:p w14:paraId="701AB2ED" w14:textId="77777777" w:rsidR="00546F90" w:rsidRPr="00C260C6" w:rsidRDefault="00546F90" w:rsidP="00546F90">
            <w:pPr>
              <w:ind w:left="-108" w:right="-1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vMerge/>
            <w:vAlign w:val="center"/>
          </w:tcPr>
          <w:p w14:paraId="4B4F1187" w14:textId="77777777" w:rsidR="00546F90" w:rsidRPr="00C260C6" w:rsidRDefault="00546F90" w:rsidP="00546F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33604362" w14:textId="77777777" w:rsidR="00546F90" w:rsidRPr="00C260C6" w:rsidRDefault="00546F90" w:rsidP="00546F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05CA31" w14:textId="77777777" w:rsidR="00546F90" w:rsidRPr="00C260C6" w:rsidRDefault="00546F90" w:rsidP="00546F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C6">
              <w:rPr>
                <w:rFonts w:ascii="Times New Roman" w:hAnsi="Times New Roman"/>
                <w:b/>
                <w:bCs/>
                <w:sz w:val="24"/>
                <w:szCs w:val="24"/>
              </w:rPr>
              <w:t>Bendras plotas</w:t>
            </w:r>
          </w:p>
        </w:tc>
        <w:tc>
          <w:tcPr>
            <w:tcW w:w="1701" w:type="dxa"/>
            <w:vAlign w:val="center"/>
          </w:tcPr>
          <w:p w14:paraId="6C2A6721" w14:textId="77777777" w:rsidR="00546F90" w:rsidRPr="00C260C6" w:rsidRDefault="00546F90" w:rsidP="00546F90">
            <w:pPr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C6">
              <w:rPr>
                <w:rFonts w:ascii="Times New Roman" w:hAnsi="Times New Roman"/>
                <w:b/>
                <w:bCs/>
                <w:sz w:val="24"/>
                <w:szCs w:val="24"/>
              </w:rPr>
              <w:t>Būsto plotas</w:t>
            </w:r>
          </w:p>
        </w:tc>
        <w:tc>
          <w:tcPr>
            <w:tcW w:w="1985" w:type="dxa"/>
            <w:vAlign w:val="center"/>
          </w:tcPr>
          <w:p w14:paraId="31C35912" w14:textId="77777777" w:rsidR="00546F90" w:rsidRPr="00C260C6" w:rsidRDefault="00546F90" w:rsidP="00546F90">
            <w:pPr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Bendro </w:t>
            </w:r>
            <w:r w:rsidRPr="00C260C6">
              <w:rPr>
                <w:rFonts w:ascii="Times New Roman" w:hAnsi="Times New Roman"/>
                <w:b/>
                <w:bCs/>
                <w:spacing w:val="-16"/>
                <w:sz w:val="24"/>
                <w:szCs w:val="24"/>
              </w:rPr>
              <w:t>naudojimo</w:t>
            </w:r>
            <w:r w:rsidRPr="00C260C6">
              <w:rPr>
                <w:rFonts w:ascii="Times New Roman" w:hAnsi="Times New Roman"/>
                <w:b/>
                <w:bCs/>
                <w:spacing w:val="-20"/>
                <w:sz w:val="24"/>
                <w:szCs w:val="24"/>
              </w:rPr>
              <w:t xml:space="preserve"> </w:t>
            </w:r>
            <w:r w:rsidRPr="00C260C6">
              <w:rPr>
                <w:rFonts w:ascii="Times New Roman" w:hAnsi="Times New Roman"/>
                <w:b/>
                <w:bCs/>
                <w:sz w:val="24"/>
                <w:szCs w:val="24"/>
              </w:rPr>
              <w:t>patalpų plotas</w:t>
            </w:r>
          </w:p>
        </w:tc>
      </w:tr>
      <w:tr w:rsidR="0042062F" w:rsidRPr="00C260C6" w14:paraId="5CE0425C" w14:textId="77777777" w:rsidTr="00C76174">
        <w:trPr>
          <w:cantSplit/>
          <w:trHeight w:val="620"/>
          <w:jc w:val="right"/>
        </w:trPr>
        <w:tc>
          <w:tcPr>
            <w:tcW w:w="563" w:type="dxa"/>
          </w:tcPr>
          <w:p w14:paraId="6F74255C" w14:textId="77777777" w:rsidR="0042062F" w:rsidRPr="00C260C6" w:rsidRDefault="0042062F" w:rsidP="00420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C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5CA1A67" w14:textId="77777777" w:rsidR="0042062F" w:rsidRPr="00C260C6" w:rsidRDefault="0042062F" w:rsidP="00420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892832B" w14:textId="454648F0" w:rsidR="009344F2" w:rsidRDefault="00BE668B" w:rsidP="009344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P. Lukšio g. 2-118,</w:t>
            </w:r>
            <w:r w:rsidR="009344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563D57B" w14:textId="3D5223BF" w:rsidR="0042062F" w:rsidRPr="00C260C6" w:rsidRDefault="00286AE3" w:rsidP="009344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Kėdaini</w:t>
            </w:r>
            <w:r w:rsidR="00B7206A">
              <w:rPr>
                <w:rFonts w:ascii="Times New Roman" w:hAnsi="Times New Roman"/>
                <w:bCs/>
                <w:sz w:val="24"/>
                <w:szCs w:val="24"/>
              </w:rPr>
              <w:t>ai</w:t>
            </w:r>
          </w:p>
        </w:tc>
        <w:tc>
          <w:tcPr>
            <w:tcW w:w="1730" w:type="dxa"/>
          </w:tcPr>
          <w:p w14:paraId="2201B763" w14:textId="247B5418" w:rsidR="0042062F" w:rsidRPr="00C260C6" w:rsidRDefault="0042062F" w:rsidP="0042062F">
            <w:pPr>
              <w:pStyle w:val="Lentelsturinys"/>
              <w:snapToGrid w:val="0"/>
              <w:rPr>
                <w:bCs/>
                <w:szCs w:val="24"/>
              </w:rPr>
            </w:pPr>
            <w:r w:rsidRPr="00C260C6">
              <w:rPr>
                <w:bCs/>
                <w:szCs w:val="24"/>
              </w:rPr>
              <w:t xml:space="preserve">Butas </w:t>
            </w:r>
          </w:p>
        </w:tc>
        <w:tc>
          <w:tcPr>
            <w:tcW w:w="1417" w:type="dxa"/>
          </w:tcPr>
          <w:p w14:paraId="36E5136D" w14:textId="77DD0CA6" w:rsidR="0042062F" w:rsidRPr="00C260C6" w:rsidRDefault="00BE668B" w:rsidP="0042062F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24,48</w:t>
            </w:r>
          </w:p>
        </w:tc>
        <w:tc>
          <w:tcPr>
            <w:tcW w:w="1701" w:type="dxa"/>
          </w:tcPr>
          <w:p w14:paraId="0D271ADC" w14:textId="67A6A890" w:rsidR="0042062F" w:rsidRPr="00C260C6" w:rsidRDefault="00BE668B" w:rsidP="0042062F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24,48</w:t>
            </w:r>
          </w:p>
        </w:tc>
        <w:tc>
          <w:tcPr>
            <w:tcW w:w="1985" w:type="dxa"/>
          </w:tcPr>
          <w:p w14:paraId="303E30BB" w14:textId="59570A7B" w:rsidR="0042062F" w:rsidRPr="00C260C6" w:rsidRDefault="00BE668B" w:rsidP="0042062F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2C4636" w:rsidRPr="00C260C6" w14:paraId="3277BA68" w14:textId="77777777" w:rsidTr="00C76174">
        <w:trPr>
          <w:cantSplit/>
          <w:trHeight w:val="620"/>
          <w:jc w:val="right"/>
        </w:trPr>
        <w:tc>
          <w:tcPr>
            <w:tcW w:w="563" w:type="dxa"/>
          </w:tcPr>
          <w:p w14:paraId="29148073" w14:textId="363707C4" w:rsidR="002C4636" w:rsidRPr="00C260C6" w:rsidRDefault="002C4636" w:rsidP="00420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14:paraId="61651779" w14:textId="77777777" w:rsidR="002C4636" w:rsidRDefault="002C4636" w:rsidP="009344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P. Lukšio g. 1-35,</w:t>
            </w:r>
          </w:p>
          <w:p w14:paraId="1290971E" w14:textId="4C33C68D" w:rsidR="002C4636" w:rsidRDefault="002C4636" w:rsidP="009344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Kėdainiai</w:t>
            </w:r>
          </w:p>
        </w:tc>
        <w:tc>
          <w:tcPr>
            <w:tcW w:w="1730" w:type="dxa"/>
          </w:tcPr>
          <w:p w14:paraId="50021D7C" w14:textId="5E224ABF" w:rsidR="002C4636" w:rsidRPr="00C260C6" w:rsidRDefault="002C4636" w:rsidP="0042062F">
            <w:pPr>
              <w:pStyle w:val="Lentelsturinys"/>
              <w:snapToGri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1417" w:type="dxa"/>
          </w:tcPr>
          <w:p w14:paraId="7C31F1BD" w14:textId="2D0EF96B" w:rsidR="002C4636" w:rsidRDefault="002C4636" w:rsidP="0042062F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49,10</w:t>
            </w:r>
          </w:p>
        </w:tc>
        <w:tc>
          <w:tcPr>
            <w:tcW w:w="1701" w:type="dxa"/>
          </w:tcPr>
          <w:p w14:paraId="2313DBBE" w14:textId="3F3FFB4B" w:rsidR="002C4636" w:rsidRDefault="002C4636" w:rsidP="0042062F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49,10</w:t>
            </w:r>
          </w:p>
        </w:tc>
        <w:tc>
          <w:tcPr>
            <w:tcW w:w="1985" w:type="dxa"/>
          </w:tcPr>
          <w:p w14:paraId="4BE1DA12" w14:textId="649A7A05" w:rsidR="002C4636" w:rsidRDefault="002C4636" w:rsidP="0042062F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</w:tbl>
    <w:p w14:paraId="225EA7C1" w14:textId="77777777" w:rsidR="00546F90" w:rsidRPr="00C260C6" w:rsidRDefault="00546F90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5652E8" w14:textId="77777777" w:rsidR="00546F90" w:rsidRPr="00C260C6" w:rsidRDefault="00546F90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B7662D" w14:textId="77777777" w:rsidR="00546F90" w:rsidRPr="00C260C6" w:rsidRDefault="00546F90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D7824B" w14:textId="77777777" w:rsidR="005D58B0" w:rsidRPr="00C260C6" w:rsidRDefault="00F70C1B" w:rsidP="00C724DB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C260C6">
        <w:rPr>
          <w:rFonts w:ascii="Times New Roman" w:hAnsi="Times New Roman"/>
          <w:sz w:val="24"/>
          <w:szCs w:val="24"/>
        </w:rPr>
        <w:br w:type="page"/>
      </w:r>
      <w:r w:rsidR="005D58B0" w:rsidRPr="00C260C6">
        <w:rPr>
          <w:rFonts w:ascii="Times New Roman" w:hAnsi="Times New Roman"/>
          <w:sz w:val="24"/>
          <w:szCs w:val="24"/>
        </w:rPr>
        <w:lastRenderedPageBreak/>
        <w:t>Kėdainių rajono savivaldybės tarybos</w:t>
      </w:r>
    </w:p>
    <w:p w14:paraId="72AE6F0E" w14:textId="458A3AD5" w:rsidR="00F70C1B" w:rsidRPr="00C260C6" w:rsidRDefault="00DA2F47" w:rsidP="00C724DB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C260C6">
        <w:rPr>
          <w:rFonts w:ascii="Times New Roman" w:hAnsi="Times New Roman"/>
          <w:sz w:val="24"/>
          <w:szCs w:val="24"/>
        </w:rPr>
        <w:t>202</w:t>
      </w:r>
      <w:r w:rsidR="002A0D4B">
        <w:rPr>
          <w:rFonts w:ascii="Times New Roman" w:hAnsi="Times New Roman"/>
          <w:sz w:val="24"/>
          <w:szCs w:val="24"/>
        </w:rPr>
        <w:t>5</w:t>
      </w:r>
      <w:r w:rsidR="005D58B0" w:rsidRPr="00C260C6">
        <w:rPr>
          <w:rFonts w:ascii="Times New Roman" w:hAnsi="Times New Roman"/>
          <w:sz w:val="24"/>
          <w:szCs w:val="24"/>
        </w:rPr>
        <w:t xml:space="preserve"> m.</w:t>
      </w:r>
      <w:r w:rsidR="009B71F6">
        <w:rPr>
          <w:rFonts w:ascii="Times New Roman" w:hAnsi="Times New Roman"/>
          <w:sz w:val="24"/>
          <w:szCs w:val="24"/>
        </w:rPr>
        <w:t xml:space="preserve"> spalio </w:t>
      </w:r>
      <w:r w:rsidR="005D58B0" w:rsidRPr="00C260C6">
        <w:rPr>
          <w:rFonts w:ascii="Times New Roman" w:hAnsi="Times New Roman"/>
          <w:sz w:val="24"/>
          <w:szCs w:val="24"/>
        </w:rPr>
        <w:t xml:space="preserve">  d</w:t>
      </w:r>
      <w:r w:rsidR="00ED100E" w:rsidRPr="00C260C6">
        <w:rPr>
          <w:rFonts w:ascii="Times New Roman" w:hAnsi="Times New Roman"/>
          <w:sz w:val="24"/>
          <w:szCs w:val="24"/>
        </w:rPr>
        <w:t>. sprendimo</w:t>
      </w:r>
      <w:r w:rsidR="005D58B0" w:rsidRPr="00C260C6">
        <w:rPr>
          <w:rFonts w:ascii="Times New Roman" w:hAnsi="Times New Roman"/>
          <w:sz w:val="24"/>
          <w:szCs w:val="24"/>
        </w:rPr>
        <w:t xml:space="preserve"> Nr. TS-</w:t>
      </w:r>
    </w:p>
    <w:p w14:paraId="28E75703" w14:textId="77777777" w:rsidR="00055597" w:rsidRPr="00C260C6" w:rsidRDefault="00055597" w:rsidP="00C724DB">
      <w:pPr>
        <w:spacing w:after="0" w:line="240" w:lineRule="auto"/>
        <w:ind w:left="5387"/>
        <w:rPr>
          <w:rFonts w:ascii="Times New Roman" w:hAnsi="Times New Roman"/>
          <w:b/>
          <w:bCs/>
          <w:sz w:val="24"/>
          <w:szCs w:val="24"/>
        </w:rPr>
      </w:pPr>
      <w:r w:rsidRPr="00C260C6">
        <w:rPr>
          <w:rFonts w:ascii="Times New Roman" w:hAnsi="Times New Roman"/>
          <w:sz w:val="24"/>
          <w:szCs w:val="24"/>
        </w:rPr>
        <w:t>priedas</w:t>
      </w:r>
    </w:p>
    <w:p w14:paraId="4E01C95C" w14:textId="77777777" w:rsidR="00F70C1B" w:rsidRPr="00C260C6" w:rsidRDefault="00F70C1B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969BE6" w14:textId="77777777" w:rsidR="00F70C1B" w:rsidRDefault="003D210D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260C6">
        <w:rPr>
          <w:rFonts w:ascii="Times New Roman" w:hAnsi="Times New Roman"/>
          <w:b/>
          <w:bCs/>
          <w:sz w:val="24"/>
          <w:szCs w:val="24"/>
        </w:rPr>
        <w:t>BŪSTŲ</w:t>
      </w:r>
      <w:r w:rsidR="00F70C1B" w:rsidRPr="00C260C6">
        <w:rPr>
          <w:rFonts w:ascii="Times New Roman" w:hAnsi="Times New Roman"/>
          <w:b/>
          <w:bCs/>
          <w:sz w:val="24"/>
          <w:szCs w:val="24"/>
        </w:rPr>
        <w:t>, KURI</w:t>
      </w:r>
      <w:r w:rsidRPr="00C260C6">
        <w:rPr>
          <w:rFonts w:ascii="Times New Roman" w:hAnsi="Times New Roman"/>
          <w:b/>
          <w:bCs/>
          <w:sz w:val="24"/>
          <w:szCs w:val="24"/>
        </w:rPr>
        <w:t>UO</w:t>
      </w:r>
      <w:r w:rsidR="00F70C1B" w:rsidRPr="00C260C6">
        <w:rPr>
          <w:rFonts w:ascii="Times New Roman" w:hAnsi="Times New Roman"/>
          <w:b/>
          <w:bCs/>
          <w:sz w:val="24"/>
          <w:szCs w:val="24"/>
        </w:rPr>
        <w:t>S LEISTA PIRKTI, SĄRAŠAS</w:t>
      </w:r>
    </w:p>
    <w:p w14:paraId="6DE79959" w14:textId="77777777" w:rsidR="00AE79D3" w:rsidRPr="00C260C6" w:rsidRDefault="00AE79D3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302"/>
        <w:gridCol w:w="1134"/>
        <w:gridCol w:w="3543"/>
        <w:gridCol w:w="1985"/>
      </w:tblGrid>
      <w:tr w:rsidR="000816D6" w:rsidRPr="000253AF" w14:paraId="389E3397" w14:textId="77777777" w:rsidTr="00C76174">
        <w:trPr>
          <w:cantSplit/>
          <w:tblHeader/>
          <w:jc w:val="right"/>
        </w:trPr>
        <w:tc>
          <w:tcPr>
            <w:tcW w:w="563" w:type="dxa"/>
            <w:vAlign w:val="center"/>
          </w:tcPr>
          <w:p w14:paraId="68F2E085" w14:textId="77777777" w:rsidR="000816D6" w:rsidRPr="000253AF" w:rsidRDefault="000816D6" w:rsidP="00C260C6">
            <w:pPr>
              <w:ind w:left="-108" w:right="-1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302" w:type="dxa"/>
            <w:vAlign w:val="center"/>
          </w:tcPr>
          <w:p w14:paraId="489C2B74" w14:textId="77777777" w:rsidR="000816D6" w:rsidRPr="000253AF" w:rsidRDefault="000816D6" w:rsidP="00C26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Turto pavadinimas, adresas</w:t>
            </w:r>
          </w:p>
        </w:tc>
        <w:tc>
          <w:tcPr>
            <w:tcW w:w="1134" w:type="dxa"/>
            <w:vAlign w:val="center"/>
          </w:tcPr>
          <w:p w14:paraId="2A3BD284" w14:textId="77777777" w:rsidR="000816D6" w:rsidRPr="000253AF" w:rsidRDefault="000816D6" w:rsidP="00C26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3AF">
              <w:rPr>
                <w:rFonts w:ascii="Times New Roman" w:hAnsi="Times New Roman"/>
                <w:b/>
                <w:bCs/>
                <w:sz w:val="24"/>
                <w:szCs w:val="24"/>
              </w:rPr>
              <w:t>Bendras plotas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kv. m</w:t>
            </w:r>
          </w:p>
        </w:tc>
        <w:tc>
          <w:tcPr>
            <w:tcW w:w="3543" w:type="dxa"/>
            <w:vAlign w:val="center"/>
          </w:tcPr>
          <w:p w14:paraId="5407CF78" w14:textId="77777777" w:rsidR="000816D6" w:rsidRPr="000253AF" w:rsidRDefault="000816D6" w:rsidP="00C260C6">
            <w:pPr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Unikalus numeris</w:t>
            </w:r>
          </w:p>
        </w:tc>
        <w:tc>
          <w:tcPr>
            <w:tcW w:w="1985" w:type="dxa"/>
            <w:vAlign w:val="center"/>
          </w:tcPr>
          <w:p w14:paraId="4AAF0D4E" w14:textId="77777777" w:rsidR="000816D6" w:rsidRPr="000253AF" w:rsidRDefault="000816D6" w:rsidP="00C260C6">
            <w:pPr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Pardavimo kaina, Eur</w:t>
            </w:r>
          </w:p>
        </w:tc>
      </w:tr>
      <w:tr w:rsidR="00286AE3" w:rsidRPr="000253AF" w14:paraId="246A1318" w14:textId="77777777" w:rsidTr="00C76174">
        <w:trPr>
          <w:cantSplit/>
          <w:trHeight w:val="880"/>
          <w:jc w:val="right"/>
        </w:trPr>
        <w:tc>
          <w:tcPr>
            <w:tcW w:w="563" w:type="dxa"/>
          </w:tcPr>
          <w:p w14:paraId="282E01EC" w14:textId="77777777" w:rsidR="00286AE3" w:rsidRPr="000253AF" w:rsidRDefault="00286AE3" w:rsidP="00286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A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80C7AF4" w14:textId="77777777" w:rsidR="00286AE3" w:rsidRPr="000253AF" w:rsidRDefault="00286AE3" w:rsidP="00286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0E06D339" w14:textId="77777777" w:rsidR="00BE668B" w:rsidRDefault="00BE668B" w:rsidP="00BE66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P. Lukšio g. 2-118,</w:t>
            </w:r>
          </w:p>
          <w:p w14:paraId="61D5894D" w14:textId="7EB1E719" w:rsidR="00286AE3" w:rsidRPr="00205A68" w:rsidRDefault="0075037B" w:rsidP="00BE66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Kėdaini</w:t>
            </w:r>
            <w:r w:rsidR="00B7206A">
              <w:rPr>
                <w:rFonts w:ascii="Times New Roman" w:hAnsi="Times New Roman"/>
                <w:bCs/>
                <w:sz w:val="24"/>
                <w:szCs w:val="24"/>
              </w:rPr>
              <w:t>ai</w:t>
            </w:r>
          </w:p>
        </w:tc>
        <w:tc>
          <w:tcPr>
            <w:tcW w:w="1134" w:type="dxa"/>
          </w:tcPr>
          <w:p w14:paraId="580144AF" w14:textId="18556750" w:rsidR="00286AE3" w:rsidRPr="00205A68" w:rsidRDefault="00BE668B" w:rsidP="00286AE3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24,48</w:t>
            </w:r>
          </w:p>
        </w:tc>
        <w:tc>
          <w:tcPr>
            <w:tcW w:w="3543" w:type="dxa"/>
          </w:tcPr>
          <w:p w14:paraId="43B4D520" w14:textId="670AFDD2" w:rsidR="00286AE3" w:rsidRPr="00205A68" w:rsidRDefault="007223A8" w:rsidP="00286AE3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4400-</w:t>
            </w:r>
            <w:r w:rsidR="00057711">
              <w:rPr>
                <w:bCs/>
                <w:szCs w:val="24"/>
              </w:rPr>
              <w:t>0886</w:t>
            </w:r>
            <w:r>
              <w:rPr>
                <w:bCs/>
                <w:szCs w:val="24"/>
              </w:rPr>
              <w:t>-6</w:t>
            </w:r>
            <w:r w:rsidR="00057711">
              <w:rPr>
                <w:bCs/>
                <w:szCs w:val="24"/>
              </w:rPr>
              <w:t>746</w:t>
            </w:r>
            <w:r>
              <w:rPr>
                <w:bCs/>
                <w:szCs w:val="24"/>
              </w:rPr>
              <w:t>:</w:t>
            </w:r>
            <w:r w:rsidR="00057711">
              <w:rPr>
                <w:bCs/>
                <w:szCs w:val="24"/>
              </w:rPr>
              <w:t>7541</w:t>
            </w:r>
          </w:p>
        </w:tc>
        <w:tc>
          <w:tcPr>
            <w:tcW w:w="1985" w:type="dxa"/>
          </w:tcPr>
          <w:p w14:paraId="0B610784" w14:textId="05DCC194" w:rsidR="00286AE3" w:rsidRPr="00205A68" w:rsidRDefault="00BE668B" w:rsidP="00286AE3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5 5</w:t>
            </w:r>
            <w:r w:rsidR="007223A8">
              <w:rPr>
                <w:bCs/>
                <w:szCs w:val="24"/>
              </w:rPr>
              <w:t>50</w:t>
            </w:r>
            <w:r w:rsidR="00425F41">
              <w:rPr>
                <w:bCs/>
                <w:szCs w:val="24"/>
              </w:rPr>
              <w:t>,00</w:t>
            </w:r>
          </w:p>
        </w:tc>
      </w:tr>
      <w:tr w:rsidR="00AB0F9B" w:rsidRPr="000253AF" w14:paraId="7A2E1D89" w14:textId="77777777" w:rsidTr="00C76174">
        <w:trPr>
          <w:cantSplit/>
          <w:trHeight w:val="880"/>
          <w:jc w:val="right"/>
        </w:trPr>
        <w:tc>
          <w:tcPr>
            <w:tcW w:w="563" w:type="dxa"/>
          </w:tcPr>
          <w:p w14:paraId="472DA77B" w14:textId="56300129" w:rsidR="00AB0F9B" w:rsidRPr="000253AF" w:rsidRDefault="00AB0F9B" w:rsidP="00286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2" w:type="dxa"/>
          </w:tcPr>
          <w:p w14:paraId="0A476245" w14:textId="77777777" w:rsidR="00AB0F9B" w:rsidRDefault="00AB0F9B" w:rsidP="00AB0F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P. Lukšio g. 1-35,</w:t>
            </w:r>
          </w:p>
          <w:p w14:paraId="3D7EF5D9" w14:textId="6F919FF8" w:rsidR="00AB0F9B" w:rsidRDefault="00AB0F9B" w:rsidP="00AB0F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Kėdainiai</w:t>
            </w:r>
          </w:p>
        </w:tc>
        <w:tc>
          <w:tcPr>
            <w:tcW w:w="1134" w:type="dxa"/>
          </w:tcPr>
          <w:p w14:paraId="4AAA4958" w14:textId="006FBC9A" w:rsidR="00AB0F9B" w:rsidRDefault="00AB0F9B" w:rsidP="00286AE3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49,10</w:t>
            </w:r>
          </w:p>
        </w:tc>
        <w:tc>
          <w:tcPr>
            <w:tcW w:w="3543" w:type="dxa"/>
          </w:tcPr>
          <w:p w14:paraId="01CC81B3" w14:textId="5DAD5D99" w:rsidR="00AB0F9B" w:rsidRDefault="00BA3DC2" w:rsidP="00286AE3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5397-2003-4015:0050</w:t>
            </w:r>
          </w:p>
        </w:tc>
        <w:tc>
          <w:tcPr>
            <w:tcW w:w="1985" w:type="dxa"/>
          </w:tcPr>
          <w:p w14:paraId="1D986381" w14:textId="16F87F56" w:rsidR="00AB0F9B" w:rsidRDefault="00AB0F9B" w:rsidP="00286AE3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</w:t>
            </w:r>
            <w:r w:rsidR="000A6BC1">
              <w:rPr>
                <w:bCs/>
                <w:szCs w:val="24"/>
              </w:rPr>
              <w:t> </w:t>
            </w:r>
            <w:r>
              <w:rPr>
                <w:bCs/>
                <w:szCs w:val="24"/>
              </w:rPr>
              <w:t>042</w:t>
            </w:r>
            <w:r w:rsidR="000A6BC1">
              <w:rPr>
                <w:bCs/>
                <w:szCs w:val="24"/>
              </w:rPr>
              <w:t>,00</w:t>
            </w:r>
          </w:p>
        </w:tc>
      </w:tr>
    </w:tbl>
    <w:p w14:paraId="146B45C8" w14:textId="77777777" w:rsidR="000253AF" w:rsidRPr="00C260C6" w:rsidRDefault="000253AF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60B6C3" w14:textId="77777777" w:rsidR="000253AF" w:rsidRPr="00C260C6" w:rsidRDefault="000253AF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503E05" w14:textId="77777777" w:rsidR="000253AF" w:rsidRPr="00C260C6" w:rsidRDefault="000253AF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67FDF0" w14:textId="77777777" w:rsidR="000253AF" w:rsidRPr="00C260C6" w:rsidRDefault="000253AF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85BBE8" w14:textId="77777777" w:rsidR="000253AF" w:rsidRPr="00C260C6" w:rsidRDefault="000253AF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8663FD" w14:textId="77777777" w:rsidR="00F70C1B" w:rsidRPr="00C260C6" w:rsidRDefault="00F70C1B" w:rsidP="00F70C1B">
      <w:pPr>
        <w:rPr>
          <w:rFonts w:ascii="Times New Roman" w:hAnsi="Times New Roman"/>
          <w:sz w:val="24"/>
          <w:szCs w:val="24"/>
        </w:rPr>
      </w:pPr>
    </w:p>
    <w:p w14:paraId="77B696EE" w14:textId="77777777" w:rsidR="00F70C1B" w:rsidRPr="00C260C6" w:rsidRDefault="00F70C1B" w:rsidP="00F70C1B">
      <w:pPr>
        <w:rPr>
          <w:rFonts w:ascii="Times New Roman" w:hAnsi="Times New Roman"/>
          <w:sz w:val="24"/>
          <w:szCs w:val="24"/>
        </w:rPr>
      </w:pPr>
    </w:p>
    <w:p w14:paraId="32C9273E" w14:textId="77777777" w:rsidR="006B24D9" w:rsidRPr="00C260C6" w:rsidRDefault="006B24D9" w:rsidP="006B24D9">
      <w:pPr>
        <w:rPr>
          <w:rFonts w:ascii="Times New Roman" w:hAnsi="Times New Roman"/>
          <w:sz w:val="24"/>
          <w:szCs w:val="24"/>
        </w:rPr>
      </w:pPr>
    </w:p>
    <w:p w14:paraId="025EB0B8" w14:textId="77777777" w:rsidR="006423B2" w:rsidRDefault="006B24D9" w:rsidP="003C20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60C6">
        <w:rPr>
          <w:rFonts w:ascii="Times New Roman" w:hAnsi="Times New Roman"/>
          <w:sz w:val="24"/>
          <w:szCs w:val="24"/>
        </w:rPr>
        <w:br w:type="page"/>
      </w:r>
    </w:p>
    <w:p w14:paraId="69F335E2" w14:textId="050695EE" w:rsidR="00EA37C1" w:rsidRPr="00C260C6" w:rsidRDefault="007A2739" w:rsidP="003C20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K</w:t>
      </w:r>
      <w:r w:rsidR="00EA37C1" w:rsidRPr="00C260C6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tarybai</w:t>
      </w:r>
    </w:p>
    <w:p w14:paraId="3267206E" w14:textId="77777777" w:rsidR="00EA37C1" w:rsidRPr="00C260C6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953E312" w14:textId="77777777" w:rsidR="00EA37C1" w:rsidRPr="00C260C6" w:rsidRDefault="00EA37C1" w:rsidP="003C204B">
      <w:pPr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AIŠKINAMASIS RAŠTAS</w:t>
      </w:r>
    </w:p>
    <w:p w14:paraId="623AEB79" w14:textId="77777777" w:rsidR="002877A1" w:rsidRPr="00C260C6" w:rsidRDefault="002877A1" w:rsidP="003C20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DĖL PARDUODAMŲ KĖDAINIŲ RAJONO SAVIVALDYBĖS BŪSTŲ IR PAGALBINIO ŪKIO PASKIRTIES PASTATŲ SĄRAŠO PAPILDYMO</w:t>
      </w:r>
    </w:p>
    <w:p w14:paraId="09687B2B" w14:textId="77777777" w:rsidR="007A2739" w:rsidRPr="00C260C6" w:rsidRDefault="007A2739" w:rsidP="003C20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849DDEB" w14:textId="50243417" w:rsidR="00EA37C1" w:rsidRPr="00C260C6" w:rsidRDefault="00731430" w:rsidP="003C204B">
      <w:pPr>
        <w:spacing w:after="0" w:line="240" w:lineRule="auto"/>
        <w:ind w:firstLine="680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2A0D4B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FF45E6" w:rsidRPr="00C260C6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D074C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B71F6">
        <w:rPr>
          <w:rFonts w:ascii="Times New Roman" w:eastAsia="Times New Roman" w:hAnsi="Times New Roman"/>
          <w:sz w:val="24"/>
          <w:szCs w:val="24"/>
          <w:lang w:eastAsia="lt-LT"/>
        </w:rPr>
        <w:t xml:space="preserve">spalio </w:t>
      </w:r>
      <w:r w:rsidR="00D81CA8">
        <w:rPr>
          <w:rFonts w:ascii="Times New Roman" w:eastAsia="Times New Roman" w:hAnsi="Times New Roman"/>
          <w:sz w:val="24"/>
          <w:szCs w:val="24"/>
          <w:lang w:eastAsia="lt-LT"/>
        </w:rPr>
        <w:t>14</w:t>
      </w:r>
      <w:r w:rsidR="00D074C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A37C1" w:rsidRPr="00C260C6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14D323D1" w14:textId="77777777" w:rsidR="00EA37C1" w:rsidRPr="00C260C6" w:rsidRDefault="00EA37C1" w:rsidP="003C204B">
      <w:pPr>
        <w:spacing w:after="0" w:line="240" w:lineRule="auto"/>
        <w:ind w:firstLine="680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0311B92F" w14:textId="77777777" w:rsidR="00EA37C1" w:rsidRPr="00C260C6" w:rsidRDefault="00EA37C1" w:rsidP="003C204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9F9F2A6" w14:textId="77777777" w:rsidR="00EA37C1" w:rsidRPr="00C260C6" w:rsidRDefault="00EA37C1" w:rsidP="003C204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b/>
          <w:sz w:val="24"/>
          <w:szCs w:val="24"/>
          <w:lang w:eastAsia="lt-LT"/>
        </w:rPr>
        <w:t>Parengto sprendimo projekto tikslai:</w:t>
      </w:r>
    </w:p>
    <w:p w14:paraId="64DEBB72" w14:textId="77777777" w:rsidR="003631EA" w:rsidRPr="00C260C6" w:rsidRDefault="00CA71D4" w:rsidP="003C204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sz w:val="24"/>
          <w:szCs w:val="24"/>
          <w:lang w:eastAsia="lt-LT"/>
        </w:rPr>
        <w:t xml:space="preserve">Patikslinti </w:t>
      </w:r>
      <w:r w:rsidR="00F7013C" w:rsidRPr="00C260C6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3631EA" w:rsidRPr="00C260C6">
        <w:rPr>
          <w:rFonts w:ascii="Times New Roman" w:eastAsia="Times New Roman" w:hAnsi="Times New Roman"/>
          <w:sz w:val="24"/>
          <w:szCs w:val="24"/>
          <w:lang w:eastAsia="lt-LT"/>
        </w:rPr>
        <w:t>arduodamų Kėdainių rajono savivaldybės būstų ir pagalbinio ūkio paskirties pasta</w:t>
      </w:r>
      <w:r w:rsidR="003C204B" w:rsidRPr="00C260C6">
        <w:rPr>
          <w:rFonts w:ascii="Times New Roman" w:eastAsia="Times New Roman" w:hAnsi="Times New Roman"/>
          <w:sz w:val="24"/>
          <w:szCs w:val="24"/>
          <w:lang w:eastAsia="lt-LT"/>
        </w:rPr>
        <w:t>tų sąrašą ir leisti nuomininkams</w:t>
      </w:r>
      <w:r w:rsidR="004B6FB2" w:rsidRPr="00C260C6">
        <w:rPr>
          <w:rFonts w:ascii="Times New Roman" w:eastAsia="Times New Roman" w:hAnsi="Times New Roman"/>
          <w:sz w:val="24"/>
          <w:szCs w:val="24"/>
          <w:lang w:eastAsia="lt-LT"/>
        </w:rPr>
        <w:t xml:space="preserve"> pirkti parduodamą būstą</w:t>
      </w:r>
      <w:r w:rsidR="003631EA" w:rsidRPr="00C260C6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14:paraId="4FC9FFE5" w14:textId="77777777" w:rsidR="003F3496" w:rsidRPr="00C260C6" w:rsidRDefault="003F3496" w:rsidP="003C204B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C260C6">
        <w:rPr>
          <w:rFonts w:ascii="Times New Roman" w:hAnsi="Times New Roman"/>
          <w:b/>
          <w:sz w:val="24"/>
          <w:szCs w:val="24"/>
        </w:rPr>
        <w:t>Sprendimo projekto esmė, rengimo priežastys ir motyvai:</w:t>
      </w:r>
    </w:p>
    <w:p w14:paraId="654EEAB6" w14:textId="77777777" w:rsidR="00B03ED3" w:rsidRDefault="009B5F8E" w:rsidP="003C204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C260C6">
        <w:rPr>
          <w:rFonts w:ascii="Times New Roman" w:hAnsi="Times New Roman"/>
          <w:sz w:val="24"/>
          <w:szCs w:val="24"/>
        </w:rPr>
        <w:t xml:space="preserve">Savivaldybės būstas – tai </w:t>
      </w:r>
      <w:r w:rsidR="00B03ED3">
        <w:rPr>
          <w:rFonts w:ascii="Times New Roman" w:hAnsi="Times New Roman"/>
          <w:sz w:val="24"/>
          <w:szCs w:val="24"/>
        </w:rPr>
        <w:t>S</w:t>
      </w:r>
      <w:r w:rsidRPr="00C260C6">
        <w:rPr>
          <w:rFonts w:ascii="Times New Roman" w:hAnsi="Times New Roman"/>
          <w:sz w:val="24"/>
          <w:szCs w:val="24"/>
        </w:rPr>
        <w:t xml:space="preserve">avivaldybei nuosavybės teise priklausantis būstas, kuris buvo išnuomotas </w:t>
      </w:r>
      <w:r w:rsidR="00365971" w:rsidRPr="00C260C6">
        <w:rPr>
          <w:rFonts w:ascii="Times New Roman" w:hAnsi="Times New Roman"/>
          <w:sz w:val="24"/>
          <w:szCs w:val="24"/>
        </w:rPr>
        <w:t>iki</w:t>
      </w:r>
      <w:r w:rsidR="00CA71D4" w:rsidRPr="00C260C6">
        <w:rPr>
          <w:rFonts w:ascii="Times New Roman" w:hAnsi="Times New Roman"/>
          <w:sz w:val="24"/>
          <w:szCs w:val="24"/>
        </w:rPr>
        <w:t xml:space="preserve"> </w:t>
      </w:r>
      <w:r w:rsidR="00365971" w:rsidRPr="00C260C6">
        <w:rPr>
          <w:rFonts w:ascii="Times New Roman" w:hAnsi="Times New Roman"/>
          <w:sz w:val="24"/>
          <w:szCs w:val="24"/>
        </w:rPr>
        <w:t xml:space="preserve">2003 m. </w:t>
      </w:r>
      <w:r w:rsidRPr="00C260C6">
        <w:rPr>
          <w:rFonts w:ascii="Times New Roman" w:hAnsi="Times New Roman"/>
          <w:sz w:val="24"/>
          <w:szCs w:val="24"/>
        </w:rPr>
        <w:t>ne so</w:t>
      </w:r>
      <w:r w:rsidR="002428E0" w:rsidRPr="00C260C6">
        <w:rPr>
          <w:rFonts w:ascii="Times New Roman" w:hAnsi="Times New Roman"/>
          <w:sz w:val="24"/>
          <w:szCs w:val="24"/>
        </w:rPr>
        <w:t>cialinio būsto nuomos sąlygomis ir</w:t>
      </w:r>
      <w:r w:rsidR="00E83E38" w:rsidRPr="00C260C6">
        <w:rPr>
          <w:rFonts w:ascii="Times New Roman" w:hAnsi="Times New Roman"/>
          <w:sz w:val="24"/>
          <w:szCs w:val="24"/>
        </w:rPr>
        <w:t xml:space="preserve"> nuomininkai </w:t>
      </w:r>
      <w:r w:rsidR="002428E0" w:rsidRPr="00C260C6">
        <w:rPr>
          <w:rFonts w:ascii="Times New Roman" w:hAnsi="Times New Roman"/>
          <w:sz w:val="24"/>
          <w:szCs w:val="24"/>
        </w:rPr>
        <w:t>turi teisinę</w:t>
      </w:r>
      <w:r w:rsidR="00E83E38" w:rsidRPr="00C260C6">
        <w:rPr>
          <w:rFonts w:ascii="Times New Roman" w:hAnsi="Times New Roman"/>
          <w:sz w:val="24"/>
          <w:szCs w:val="24"/>
        </w:rPr>
        <w:t xml:space="preserve"> galimybę nusipirkti iš </w:t>
      </w:r>
      <w:r w:rsidR="00D30E91">
        <w:rPr>
          <w:rFonts w:ascii="Times New Roman" w:hAnsi="Times New Roman"/>
          <w:sz w:val="24"/>
          <w:szCs w:val="24"/>
        </w:rPr>
        <w:t>S</w:t>
      </w:r>
      <w:r w:rsidR="00E83E38" w:rsidRPr="00C260C6">
        <w:rPr>
          <w:rFonts w:ascii="Times New Roman" w:hAnsi="Times New Roman"/>
          <w:sz w:val="24"/>
          <w:szCs w:val="24"/>
        </w:rPr>
        <w:t>avivaldybės būstus ir pagalbinio ūkio paskirties pastatus turto vertintojo nustatyta kaina.</w:t>
      </w:r>
      <w:r w:rsidR="00A71963" w:rsidRPr="00C260C6">
        <w:rPr>
          <w:rFonts w:ascii="Times New Roman" w:hAnsi="Times New Roman"/>
          <w:sz w:val="24"/>
          <w:szCs w:val="24"/>
        </w:rPr>
        <w:t xml:space="preserve"> </w:t>
      </w:r>
    </w:p>
    <w:p w14:paraId="136ADB39" w14:textId="41F8F1D2" w:rsidR="002771C2" w:rsidRPr="00C260C6" w:rsidRDefault="002771C2" w:rsidP="003C204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C260C6">
        <w:rPr>
          <w:rFonts w:ascii="Times New Roman" w:hAnsi="Times New Roman"/>
          <w:sz w:val="24"/>
          <w:szCs w:val="24"/>
        </w:rPr>
        <w:t>Nuominink</w:t>
      </w:r>
      <w:r w:rsidR="009C25D1">
        <w:rPr>
          <w:rFonts w:ascii="Times New Roman" w:hAnsi="Times New Roman"/>
          <w:sz w:val="24"/>
          <w:szCs w:val="24"/>
        </w:rPr>
        <w:t>a</w:t>
      </w:r>
      <w:r w:rsidR="006E70F2">
        <w:rPr>
          <w:rFonts w:ascii="Times New Roman" w:hAnsi="Times New Roman"/>
          <w:sz w:val="24"/>
          <w:szCs w:val="24"/>
        </w:rPr>
        <w:t>i</w:t>
      </w:r>
      <w:r w:rsidRPr="00C260C6">
        <w:rPr>
          <w:rFonts w:ascii="Times New Roman" w:hAnsi="Times New Roman"/>
          <w:sz w:val="24"/>
          <w:szCs w:val="24"/>
        </w:rPr>
        <w:t xml:space="preserve">, </w:t>
      </w:r>
      <w:r w:rsidR="00F70514" w:rsidRPr="00C260C6">
        <w:rPr>
          <w:rFonts w:ascii="Times New Roman" w:hAnsi="Times New Roman"/>
          <w:sz w:val="24"/>
          <w:szCs w:val="24"/>
        </w:rPr>
        <w:t>kuri</w:t>
      </w:r>
      <w:r w:rsidR="006E70F2">
        <w:rPr>
          <w:rFonts w:ascii="Times New Roman" w:hAnsi="Times New Roman"/>
          <w:sz w:val="24"/>
          <w:szCs w:val="24"/>
        </w:rPr>
        <w:t>e</w:t>
      </w:r>
      <w:r w:rsidR="00F70514" w:rsidRPr="00C260C6">
        <w:rPr>
          <w:rFonts w:ascii="Times New Roman" w:hAnsi="Times New Roman"/>
          <w:sz w:val="24"/>
          <w:szCs w:val="24"/>
        </w:rPr>
        <w:t xml:space="preserve"> nuomojasi</w:t>
      </w:r>
      <w:r w:rsidRPr="00C260C6">
        <w:rPr>
          <w:rFonts w:ascii="Times New Roman" w:hAnsi="Times New Roman"/>
          <w:sz w:val="24"/>
          <w:szCs w:val="24"/>
        </w:rPr>
        <w:t xml:space="preserve"> šio sprendimo priede </w:t>
      </w:r>
      <w:r w:rsidR="00F70514" w:rsidRPr="00C260C6">
        <w:rPr>
          <w:rFonts w:ascii="Times New Roman" w:hAnsi="Times New Roman"/>
          <w:sz w:val="24"/>
          <w:szCs w:val="24"/>
        </w:rPr>
        <w:t>nurodyt</w:t>
      </w:r>
      <w:r w:rsidR="009C25D1">
        <w:rPr>
          <w:rFonts w:ascii="Times New Roman" w:hAnsi="Times New Roman"/>
          <w:sz w:val="24"/>
          <w:szCs w:val="24"/>
        </w:rPr>
        <w:t>ą</w:t>
      </w:r>
      <w:r w:rsidR="00F70514" w:rsidRPr="00C260C6">
        <w:rPr>
          <w:rFonts w:ascii="Times New Roman" w:hAnsi="Times New Roman"/>
          <w:sz w:val="24"/>
          <w:szCs w:val="24"/>
        </w:rPr>
        <w:t xml:space="preserve"> būst</w:t>
      </w:r>
      <w:r w:rsidR="009C25D1">
        <w:rPr>
          <w:rFonts w:ascii="Times New Roman" w:hAnsi="Times New Roman"/>
          <w:sz w:val="24"/>
          <w:szCs w:val="24"/>
        </w:rPr>
        <w:t>ą</w:t>
      </w:r>
      <w:r w:rsidR="00F70514" w:rsidRPr="00C260C6">
        <w:rPr>
          <w:rFonts w:ascii="Times New Roman" w:hAnsi="Times New Roman"/>
          <w:sz w:val="24"/>
          <w:szCs w:val="24"/>
        </w:rPr>
        <w:t xml:space="preserve">, </w:t>
      </w:r>
      <w:r w:rsidRPr="00C260C6">
        <w:rPr>
          <w:rFonts w:ascii="Times New Roman" w:hAnsi="Times New Roman"/>
          <w:sz w:val="24"/>
          <w:szCs w:val="24"/>
        </w:rPr>
        <w:t>yra pateikę prašym</w:t>
      </w:r>
      <w:r w:rsidR="006E70F2">
        <w:rPr>
          <w:rFonts w:ascii="Times New Roman" w:hAnsi="Times New Roman"/>
          <w:sz w:val="24"/>
          <w:szCs w:val="24"/>
        </w:rPr>
        <w:t>us</w:t>
      </w:r>
      <w:r w:rsidRPr="00C260C6">
        <w:rPr>
          <w:rFonts w:ascii="Times New Roman" w:hAnsi="Times New Roman"/>
          <w:sz w:val="24"/>
          <w:szCs w:val="24"/>
        </w:rPr>
        <w:t xml:space="preserve"> pirkti savivaldybės būst</w:t>
      </w:r>
      <w:r w:rsidR="009C25D1">
        <w:rPr>
          <w:rFonts w:ascii="Times New Roman" w:hAnsi="Times New Roman"/>
          <w:sz w:val="24"/>
          <w:szCs w:val="24"/>
        </w:rPr>
        <w:t>ą</w:t>
      </w:r>
      <w:r w:rsidRPr="00C260C6">
        <w:rPr>
          <w:rFonts w:ascii="Times New Roman" w:hAnsi="Times New Roman"/>
          <w:sz w:val="24"/>
          <w:szCs w:val="24"/>
        </w:rPr>
        <w:t>, atliktos visos teisės aktais nustatytos procedūros.</w:t>
      </w:r>
    </w:p>
    <w:p w14:paraId="3227E400" w14:textId="77777777" w:rsidR="004162EF" w:rsidRPr="004162EF" w:rsidRDefault="004162EF" w:rsidP="004162EF">
      <w:pPr>
        <w:widowControl w:val="0"/>
        <w:suppressAutoHyphens/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4162EF">
        <w:rPr>
          <w:rFonts w:ascii="Times New Roman" w:hAnsi="Times New Roman"/>
          <w:b/>
          <w:sz w:val="24"/>
          <w:szCs w:val="24"/>
        </w:rPr>
        <w:t>Lėšų poreikis (jeigu sprendimui įgyvendinti reikalingos lėšos):</w:t>
      </w:r>
    </w:p>
    <w:p w14:paraId="3F628FCB" w14:textId="77777777" w:rsidR="004162EF" w:rsidRPr="004162EF" w:rsidRDefault="004162EF" w:rsidP="004162EF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 w:rsidRPr="004162EF">
        <w:rPr>
          <w:rFonts w:ascii="Times New Roman" w:hAnsi="Times New Roman"/>
          <w:sz w:val="24"/>
          <w:szCs w:val="24"/>
        </w:rPr>
        <w:t>Nėra.</w:t>
      </w:r>
    </w:p>
    <w:p w14:paraId="0568C3D2" w14:textId="77777777" w:rsidR="003C204B" w:rsidRPr="00C260C6" w:rsidRDefault="003F3496" w:rsidP="003C204B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C260C6">
        <w:rPr>
          <w:rFonts w:ascii="Times New Roman" w:hAnsi="Times New Roman"/>
          <w:b/>
          <w:sz w:val="24"/>
          <w:szCs w:val="24"/>
        </w:rPr>
        <w:t xml:space="preserve">Laukiami rezultatai: </w:t>
      </w:r>
    </w:p>
    <w:p w14:paraId="1F2D05EA" w14:textId="77777777" w:rsidR="002774ED" w:rsidRPr="00C260C6" w:rsidRDefault="00CA71D4" w:rsidP="003C204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C260C6">
        <w:rPr>
          <w:rFonts w:ascii="Times New Roman" w:hAnsi="Times New Roman"/>
          <w:sz w:val="24"/>
          <w:szCs w:val="24"/>
        </w:rPr>
        <w:t>Savivaldybės būstų</w:t>
      </w:r>
      <w:r w:rsidR="0097321E" w:rsidRPr="00C260C6">
        <w:rPr>
          <w:rFonts w:ascii="Times New Roman" w:hAnsi="Times New Roman"/>
          <w:sz w:val="24"/>
          <w:szCs w:val="24"/>
        </w:rPr>
        <w:t xml:space="preserve"> </w:t>
      </w:r>
      <w:r w:rsidR="00540D64" w:rsidRPr="00C260C6">
        <w:rPr>
          <w:rFonts w:ascii="Times New Roman" w:hAnsi="Times New Roman"/>
          <w:sz w:val="24"/>
          <w:szCs w:val="24"/>
        </w:rPr>
        <w:t>pardavimas</w:t>
      </w:r>
      <w:r w:rsidRPr="00C260C6">
        <w:rPr>
          <w:rFonts w:ascii="Times New Roman" w:hAnsi="Times New Roman"/>
          <w:sz w:val="24"/>
          <w:szCs w:val="24"/>
        </w:rPr>
        <w:t xml:space="preserve"> nuomininkų</w:t>
      </w:r>
      <w:r w:rsidR="002774ED" w:rsidRPr="00C260C6">
        <w:rPr>
          <w:rFonts w:ascii="Times New Roman" w:hAnsi="Times New Roman"/>
          <w:sz w:val="24"/>
          <w:szCs w:val="24"/>
        </w:rPr>
        <w:t xml:space="preserve"> prašymu, lėšų, gautų už parduotą turtą, panaudojimas socialinio būsto fondo plėtrai.</w:t>
      </w:r>
    </w:p>
    <w:p w14:paraId="1D48A572" w14:textId="77777777" w:rsidR="00EA37C1" w:rsidRPr="00C260C6" w:rsidRDefault="00EA37C1" w:rsidP="003C204B">
      <w:pPr>
        <w:spacing w:after="0" w:line="240" w:lineRule="auto"/>
        <w:ind w:firstLine="680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C260C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A37C1" w:rsidRPr="00C260C6" w14:paraId="6113C236" w14:textId="77777777" w:rsidTr="00EA37C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FCC2D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4891F2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C260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EA37C1" w:rsidRPr="00C260C6" w14:paraId="58389A58" w14:textId="77777777" w:rsidTr="00EA37C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E6E87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313E0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260C6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4241" w14:textId="77777777" w:rsidR="00EA37C1" w:rsidRPr="00C260C6" w:rsidRDefault="00EA37C1" w:rsidP="003C20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Neigiamas poveikis</w:t>
            </w:r>
          </w:p>
          <w:p w14:paraId="35109533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lt-LT"/>
              </w:rPr>
            </w:pPr>
          </w:p>
        </w:tc>
      </w:tr>
      <w:tr w:rsidR="00EA37C1" w:rsidRPr="00C260C6" w14:paraId="1D54DEB8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6137D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5D01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CADA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37C1" w:rsidRPr="00C260C6" w14:paraId="197C2A17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1044C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AE14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0045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37C1" w:rsidRPr="00C260C6" w14:paraId="5C390586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771B9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96FA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EDAE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37C1" w:rsidRPr="00C260C6" w14:paraId="2E0B96BB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5D34E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00D9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5070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37C1" w:rsidRPr="00C260C6" w14:paraId="0DFD4205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246B3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EE70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F504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37C1" w:rsidRPr="00C260C6" w14:paraId="5D55EC55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A69B2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AE21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E102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37C1" w:rsidRPr="00C260C6" w14:paraId="3C24DD40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85437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ABEF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9D28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37C1" w:rsidRPr="00C260C6" w14:paraId="67F500B3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8B24B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E37B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9F74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37C1" w:rsidRPr="00C260C6" w14:paraId="0F42D01B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8D1E2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926E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832A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37C1" w:rsidRPr="00C260C6" w14:paraId="47772E1C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65A60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C260C6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E20C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EA02" w14:textId="77777777" w:rsidR="00EA37C1" w:rsidRPr="00C260C6" w:rsidRDefault="00EA37C1" w:rsidP="003C204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14:paraId="02C47D71" w14:textId="0ECA09FB" w:rsidR="00F30EA8" w:rsidRPr="00B03ED3" w:rsidRDefault="00EA37C1" w:rsidP="006F1609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B03ED3">
        <w:rPr>
          <w:rFonts w:ascii="Times New Roman" w:eastAsia="Times New Roman" w:hAnsi="Times New Roman"/>
          <w:b/>
          <w:lang w:bidi="lo-LA"/>
        </w:rPr>
        <w:t>*</w:t>
      </w:r>
      <w:r w:rsidRPr="00B03ED3">
        <w:rPr>
          <w:rFonts w:ascii="Times New Roman" w:eastAsia="Times New Roman" w:hAnsi="Times New Roman"/>
          <w:bCs/>
          <w:lang w:eastAsia="lt-LT"/>
        </w:rPr>
        <w:t xml:space="preserve"> Numatomo teisinio reguliavimo poveikio vertinimas atliekamas r</w:t>
      </w:r>
      <w:r w:rsidRPr="00B03ED3">
        <w:rPr>
          <w:rFonts w:ascii="Times New Roman" w:eastAsia="Times New Roman" w:hAnsi="Times New Roman"/>
          <w:lang w:eastAsia="lt-LT"/>
        </w:rPr>
        <w:t>engiant teisės akto, kuriuo numatoma reglamentuoti iki tol nereglamentuotus santykius, taip pat kuriuo iš esmės keičiamas teisinis reguliavimas, projektą.</w:t>
      </w:r>
      <w:r w:rsidRPr="00B03ED3">
        <w:rPr>
          <w:rFonts w:ascii="Times New Roman" w:eastAsia="Times New Roman" w:hAnsi="Times New Roman"/>
          <w:lang w:bidi="lo-LA"/>
        </w:rPr>
        <w:t xml:space="preserve"> </w:t>
      </w:r>
      <w:r w:rsidRPr="00B03ED3">
        <w:rPr>
          <w:rFonts w:ascii="Times New Roman" w:eastAsia="Times New Roman" w:hAnsi="Times New Roman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6E995CD3" w14:textId="77777777" w:rsidR="006F1609" w:rsidRDefault="006F1609" w:rsidP="006F16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3C315FC" w14:textId="77777777" w:rsidR="006F1609" w:rsidRPr="00C260C6" w:rsidRDefault="006F1609" w:rsidP="006F16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70D0562" w14:textId="07AABDFA" w:rsidR="009D6072" w:rsidRPr="00C260C6" w:rsidRDefault="006423B2" w:rsidP="003C20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T</w:t>
      </w:r>
      <w:r w:rsidR="00137D1A" w:rsidRPr="00C260C6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urto</w:t>
      </w:r>
      <w:r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valdymo </w:t>
      </w:r>
      <w:r w:rsidR="00137D1A" w:rsidRPr="00C260C6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skyriaus vedėj</w:t>
      </w:r>
      <w:r w:rsidR="00002C06" w:rsidRPr="00C260C6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a</w:t>
      </w:r>
      <w:r w:rsidR="00EA37C1" w:rsidRPr="00C260C6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ab/>
      </w:r>
      <w:r w:rsidR="00EA37C1" w:rsidRPr="00C260C6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ab/>
      </w:r>
      <w:r w:rsidR="00EA37C1" w:rsidRPr="00C260C6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ab/>
        <w:t xml:space="preserve">    </w:t>
      </w:r>
      <w:r w:rsidR="00137D1A" w:rsidRPr="00C260C6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     </w:t>
      </w:r>
      <w:r w:rsidR="00EA37C1" w:rsidRPr="00C260C6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A</w:t>
      </w:r>
      <w:r w:rsidR="00137D1A" w:rsidRPr="00C260C6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udronė Naujalienė</w:t>
      </w:r>
      <w:r w:rsidR="00EA37C1" w:rsidRPr="00C260C6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</w:t>
      </w:r>
    </w:p>
    <w:sectPr w:rsidR="009D6072" w:rsidRPr="00C260C6" w:rsidSect="00BE668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C80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0D6845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8269FB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312636D1"/>
    <w:multiLevelType w:val="hybridMultilevel"/>
    <w:tmpl w:val="6D9C85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F348E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740D5A10"/>
    <w:multiLevelType w:val="hybridMultilevel"/>
    <w:tmpl w:val="AC56D610"/>
    <w:lvl w:ilvl="0" w:tplc="AEA800F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3439646">
    <w:abstractNumId w:val="4"/>
  </w:num>
  <w:num w:numId="2" w16cid:durableId="842821328">
    <w:abstractNumId w:val="2"/>
  </w:num>
  <w:num w:numId="3" w16cid:durableId="1219828467">
    <w:abstractNumId w:val="1"/>
  </w:num>
  <w:num w:numId="4" w16cid:durableId="357584657">
    <w:abstractNumId w:val="0"/>
  </w:num>
  <w:num w:numId="5" w16cid:durableId="1701737300">
    <w:abstractNumId w:val="3"/>
  </w:num>
  <w:num w:numId="6" w16cid:durableId="1262765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C1"/>
    <w:rsid w:val="00002C06"/>
    <w:rsid w:val="000141ED"/>
    <w:rsid w:val="00017663"/>
    <w:rsid w:val="000253AF"/>
    <w:rsid w:val="000454A7"/>
    <w:rsid w:val="000544FE"/>
    <w:rsid w:val="0005463A"/>
    <w:rsid w:val="00055597"/>
    <w:rsid w:val="00057711"/>
    <w:rsid w:val="000620D9"/>
    <w:rsid w:val="00065018"/>
    <w:rsid w:val="000735EB"/>
    <w:rsid w:val="00074916"/>
    <w:rsid w:val="00076567"/>
    <w:rsid w:val="00081330"/>
    <w:rsid w:val="000816D6"/>
    <w:rsid w:val="000859A9"/>
    <w:rsid w:val="000863BA"/>
    <w:rsid w:val="000864A9"/>
    <w:rsid w:val="00090C7D"/>
    <w:rsid w:val="00091042"/>
    <w:rsid w:val="000940A5"/>
    <w:rsid w:val="000A056C"/>
    <w:rsid w:val="000A34FE"/>
    <w:rsid w:val="000A37BF"/>
    <w:rsid w:val="000A381F"/>
    <w:rsid w:val="000A61CC"/>
    <w:rsid w:val="000A6BC1"/>
    <w:rsid w:val="000B1364"/>
    <w:rsid w:val="000B1DC2"/>
    <w:rsid w:val="000C4B66"/>
    <w:rsid w:val="000C7DD9"/>
    <w:rsid w:val="000D16D8"/>
    <w:rsid w:val="000D4E71"/>
    <w:rsid w:val="000E4911"/>
    <w:rsid w:val="000F36D6"/>
    <w:rsid w:val="000F426A"/>
    <w:rsid w:val="000F673A"/>
    <w:rsid w:val="001079F3"/>
    <w:rsid w:val="001108E5"/>
    <w:rsid w:val="001153E7"/>
    <w:rsid w:val="00123531"/>
    <w:rsid w:val="00130A01"/>
    <w:rsid w:val="00132CE9"/>
    <w:rsid w:val="00135686"/>
    <w:rsid w:val="00137D1A"/>
    <w:rsid w:val="00140E82"/>
    <w:rsid w:val="00151843"/>
    <w:rsid w:val="00151AFD"/>
    <w:rsid w:val="00155EB1"/>
    <w:rsid w:val="001675D6"/>
    <w:rsid w:val="00167F83"/>
    <w:rsid w:val="001771F4"/>
    <w:rsid w:val="001776AE"/>
    <w:rsid w:val="001823D6"/>
    <w:rsid w:val="0018336B"/>
    <w:rsid w:val="00183678"/>
    <w:rsid w:val="0019799A"/>
    <w:rsid w:val="001A0383"/>
    <w:rsid w:val="001A085D"/>
    <w:rsid w:val="001C0B0C"/>
    <w:rsid w:val="001C6A9A"/>
    <w:rsid w:val="001C6ADE"/>
    <w:rsid w:val="001D354B"/>
    <w:rsid w:val="001D6629"/>
    <w:rsid w:val="001D77E1"/>
    <w:rsid w:val="001E43C7"/>
    <w:rsid w:val="001E7B76"/>
    <w:rsid w:val="001E7C41"/>
    <w:rsid w:val="001F1407"/>
    <w:rsid w:val="001F3A3D"/>
    <w:rsid w:val="001F6A80"/>
    <w:rsid w:val="00203EDC"/>
    <w:rsid w:val="00205A68"/>
    <w:rsid w:val="002060C0"/>
    <w:rsid w:val="002135AC"/>
    <w:rsid w:val="00216C5B"/>
    <w:rsid w:val="0021743E"/>
    <w:rsid w:val="00223FDC"/>
    <w:rsid w:val="00224ED7"/>
    <w:rsid w:val="002266ED"/>
    <w:rsid w:val="00227FE2"/>
    <w:rsid w:val="00232382"/>
    <w:rsid w:val="0023275C"/>
    <w:rsid w:val="0024147E"/>
    <w:rsid w:val="002420EB"/>
    <w:rsid w:val="002428E0"/>
    <w:rsid w:val="00255D7C"/>
    <w:rsid w:val="00255FD9"/>
    <w:rsid w:val="00256231"/>
    <w:rsid w:val="00257645"/>
    <w:rsid w:val="00263056"/>
    <w:rsid w:val="002771C2"/>
    <w:rsid w:val="002774ED"/>
    <w:rsid w:val="00280E27"/>
    <w:rsid w:val="00286AE3"/>
    <w:rsid w:val="002877A1"/>
    <w:rsid w:val="00292000"/>
    <w:rsid w:val="00292E81"/>
    <w:rsid w:val="002A0D4B"/>
    <w:rsid w:val="002A20FC"/>
    <w:rsid w:val="002A3BD7"/>
    <w:rsid w:val="002B7592"/>
    <w:rsid w:val="002C02BE"/>
    <w:rsid w:val="002C4636"/>
    <w:rsid w:val="002C66DA"/>
    <w:rsid w:val="002C7077"/>
    <w:rsid w:val="002D13F9"/>
    <w:rsid w:val="002E0492"/>
    <w:rsid w:val="002E24A5"/>
    <w:rsid w:val="002F3072"/>
    <w:rsid w:val="002F426E"/>
    <w:rsid w:val="002F66B6"/>
    <w:rsid w:val="0031486A"/>
    <w:rsid w:val="003423B9"/>
    <w:rsid w:val="00342619"/>
    <w:rsid w:val="00343E31"/>
    <w:rsid w:val="0034438D"/>
    <w:rsid w:val="0034680F"/>
    <w:rsid w:val="003474EB"/>
    <w:rsid w:val="00356341"/>
    <w:rsid w:val="00361A67"/>
    <w:rsid w:val="003631EA"/>
    <w:rsid w:val="0036517E"/>
    <w:rsid w:val="00365971"/>
    <w:rsid w:val="003672AB"/>
    <w:rsid w:val="003777A2"/>
    <w:rsid w:val="00392629"/>
    <w:rsid w:val="00396417"/>
    <w:rsid w:val="003B516A"/>
    <w:rsid w:val="003B5D96"/>
    <w:rsid w:val="003C161F"/>
    <w:rsid w:val="003C204B"/>
    <w:rsid w:val="003D210D"/>
    <w:rsid w:val="003D21FE"/>
    <w:rsid w:val="003D54BE"/>
    <w:rsid w:val="003E2197"/>
    <w:rsid w:val="003E295E"/>
    <w:rsid w:val="003E3AC2"/>
    <w:rsid w:val="003E3F00"/>
    <w:rsid w:val="003E65B0"/>
    <w:rsid w:val="003F13ED"/>
    <w:rsid w:val="003F2E1A"/>
    <w:rsid w:val="003F3496"/>
    <w:rsid w:val="003F5946"/>
    <w:rsid w:val="003F7289"/>
    <w:rsid w:val="004042DE"/>
    <w:rsid w:val="00416043"/>
    <w:rsid w:val="004162EF"/>
    <w:rsid w:val="0042062F"/>
    <w:rsid w:val="00425F41"/>
    <w:rsid w:val="004311EB"/>
    <w:rsid w:val="00436354"/>
    <w:rsid w:val="00441E83"/>
    <w:rsid w:val="004514AC"/>
    <w:rsid w:val="00453F75"/>
    <w:rsid w:val="004545AD"/>
    <w:rsid w:val="00456E3C"/>
    <w:rsid w:val="00470E3A"/>
    <w:rsid w:val="00484F91"/>
    <w:rsid w:val="00492E9D"/>
    <w:rsid w:val="0049460D"/>
    <w:rsid w:val="004A192D"/>
    <w:rsid w:val="004A3FC6"/>
    <w:rsid w:val="004A4C37"/>
    <w:rsid w:val="004B4AA8"/>
    <w:rsid w:val="004B6FB2"/>
    <w:rsid w:val="004C06C8"/>
    <w:rsid w:val="004C3C0F"/>
    <w:rsid w:val="004C3D50"/>
    <w:rsid w:val="004D60F6"/>
    <w:rsid w:val="004D6243"/>
    <w:rsid w:val="004F6A70"/>
    <w:rsid w:val="0050064C"/>
    <w:rsid w:val="005064D8"/>
    <w:rsid w:val="00510542"/>
    <w:rsid w:val="00511D80"/>
    <w:rsid w:val="00517791"/>
    <w:rsid w:val="005216C2"/>
    <w:rsid w:val="00525A4F"/>
    <w:rsid w:val="0052662E"/>
    <w:rsid w:val="00535B49"/>
    <w:rsid w:val="00540D64"/>
    <w:rsid w:val="005447B4"/>
    <w:rsid w:val="00544E05"/>
    <w:rsid w:val="00546690"/>
    <w:rsid w:val="00546F90"/>
    <w:rsid w:val="00567C95"/>
    <w:rsid w:val="00573CF2"/>
    <w:rsid w:val="005953BE"/>
    <w:rsid w:val="005A6CB2"/>
    <w:rsid w:val="005B63D6"/>
    <w:rsid w:val="005C15E1"/>
    <w:rsid w:val="005D58B0"/>
    <w:rsid w:val="005F2A4B"/>
    <w:rsid w:val="005F45C0"/>
    <w:rsid w:val="005F6054"/>
    <w:rsid w:val="005F7108"/>
    <w:rsid w:val="00602621"/>
    <w:rsid w:val="00603098"/>
    <w:rsid w:val="006114E1"/>
    <w:rsid w:val="00621B1E"/>
    <w:rsid w:val="006345F4"/>
    <w:rsid w:val="00641AFE"/>
    <w:rsid w:val="006423B2"/>
    <w:rsid w:val="006442D7"/>
    <w:rsid w:val="00644439"/>
    <w:rsid w:val="0064644A"/>
    <w:rsid w:val="006559F1"/>
    <w:rsid w:val="00657427"/>
    <w:rsid w:val="00661AC5"/>
    <w:rsid w:val="00661F39"/>
    <w:rsid w:val="0066377B"/>
    <w:rsid w:val="00665DC1"/>
    <w:rsid w:val="00672B07"/>
    <w:rsid w:val="006743AF"/>
    <w:rsid w:val="006754AD"/>
    <w:rsid w:val="00684D5A"/>
    <w:rsid w:val="00684DA9"/>
    <w:rsid w:val="006A1C55"/>
    <w:rsid w:val="006A2ACA"/>
    <w:rsid w:val="006B24D9"/>
    <w:rsid w:val="006B4480"/>
    <w:rsid w:val="006C4415"/>
    <w:rsid w:val="006E0490"/>
    <w:rsid w:val="006E12D6"/>
    <w:rsid w:val="006E4CDB"/>
    <w:rsid w:val="006E70F2"/>
    <w:rsid w:val="006F1609"/>
    <w:rsid w:val="007015AA"/>
    <w:rsid w:val="00701D7D"/>
    <w:rsid w:val="0070424E"/>
    <w:rsid w:val="00705DFD"/>
    <w:rsid w:val="00705EE7"/>
    <w:rsid w:val="007107DE"/>
    <w:rsid w:val="0071130D"/>
    <w:rsid w:val="00712139"/>
    <w:rsid w:val="007223A8"/>
    <w:rsid w:val="00727B90"/>
    <w:rsid w:val="00731430"/>
    <w:rsid w:val="00733ECA"/>
    <w:rsid w:val="00735811"/>
    <w:rsid w:val="00737A6F"/>
    <w:rsid w:val="0074197D"/>
    <w:rsid w:val="00742B35"/>
    <w:rsid w:val="00742F62"/>
    <w:rsid w:val="0075037B"/>
    <w:rsid w:val="007607AD"/>
    <w:rsid w:val="00761B68"/>
    <w:rsid w:val="00766A1C"/>
    <w:rsid w:val="007715A7"/>
    <w:rsid w:val="00775DE4"/>
    <w:rsid w:val="00780C36"/>
    <w:rsid w:val="00783D95"/>
    <w:rsid w:val="00784A88"/>
    <w:rsid w:val="007A2739"/>
    <w:rsid w:val="007A5D5D"/>
    <w:rsid w:val="007A7F56"/>
    <w:rsid w:val="007C0371"/>
    <w:rsid w:val="007C13BC"/>
    <w:rsid w:val="007C22DC"/>
    <w:rsid w:val="007C372E"/>
    <w:rsid w:val="007C69A9"/>
    <w:rsid w:val="007D00D0"/>
    <w:rsid w:val="007E0471"/>
    <w:rsid w:val="007E1269"/>
    <w:rsid w:val="007E1D56"/>
    <w:rsid w:val="007F52EE"/>
    <w:rsid w:val="007F6FEC"/>
    <w:rsid w:val="008014A4"/>
    <w:rsid w:val="008107C6"/>
    <w:rsid w:val="00812C30"/>
    <w:rsid w:val="00815752"/>
    <w:rsid w:val="008158EC"/>
    <w:rsid w:val="008161F4"/>
    <w:rsid w:val="008228B0"/>
    <w:rsid w:val="00833C70"/>
    <w:rsid w:val="00835214"/>
    <w:rsid w:val="00841B8E"/>
    <w:rsid w:val="00841E2C"/>
    <w:rsid w:val="00851CB3"/>
    <w:rsid w:val="0085540D"/>
    <w:rsid w:val="00862704"/>
    <w:rsid w:val="008627A4"/>
    <w:rsid w:val="0086491C"/>
    <w:rsid w:val="00873F38"/>
    <w:rsid w:val="00891859"/>
    <w:rsid w:val="00897DD5"/>
    <w:rsid w:val="008A0E32"/>
    <w:rsid w:val="008B5D05"/>
    <w:rsid w:val="008B7C3D"/>
    <w:rsid w:val="008C2687"/>
    <w:rsid w:val="008C45AD"/>
    <w:rsid w:val="008C6C05"/>
    <w:rsid w:val="008E3EB3"/>
    <w:rsid w:val="008F0D02"/>
    <w:rsid w:val="00901A9D"/>
    <w:rsid w:val="009239CA"/>
    <w:rsid w:val="009249F3"/>
    <w:rsid w:val="0093176A"/>
    <w:rsid w:val="00932C60"/>
    <w:rsid w:val="009344F2"/>
    <w:rsid w:val="00935008"/>
    <w:rsid w:val="0093769C"/>
    <w:rsid w:val="009431F4"/>
    <w:rsid w:val="009502DE"/>
    <w:rsid w:val="00950638"/>
    <w:rsid w:val="00951F84"/>
    <w:rsid w:val="0095442B"/>
    <w:rsid w:val="00963528"/>
    <w:rsid w:val="00967CEA"/>
    <w:rsid w:val="0097321E"/>
    <w:rsid w:val="009872B3"/>
    <w:rsid w:val="00992D9B"/>
    <w:rsid w:val="009A50EC"/>
    <w:rsid w:val="009B0341"/>
    <w:rsid w:val="009B5F8E"/>
    <w:rsid w:val="009B71F6"/>
    <w:rsid w:val="009C1FC3"/>
    <w:rsid w:val="009C25D1"/>
    <w:rsid w:val="009C5D13"/>
    <w:rsid w:val="009C7A99"/>
    <w:rsid w:val="009D1529"/>
    <w:rsid w:val="009D5ABA"/>
    <w:rsid w:val="009D6072"/>
    <w:rsid w:val="009D6668"/>
    <w:rsid w:val="009E41A5"/>
    <w:rsid w:val="009F1A44"/>
    <w:rsid w:val="00A018B9"/>
    <w:rsid w:val="00A04F67"/>
    <w:rsid w:val="00A0715E"/>
    <w:rsid w:val="00A125A9"/>
    <w:rsid w:val="00A1321D"/>
    <w:rsid w:val="00A2533A"/>
    <w:rsid w:val="00A2639F"/>
    <w:rsid w:val="00A26A2B"/>
    <w:rsid w:val="00A32386"/>
    <w:rsid w:val="00A33513"/>
    <w:rsid w:val="00A40474"/>
    <w:rsid w:val="00A416BF"/>
    <w:rsid w:val="00A42161"/>
    <w:rsid w:val="00A43B51"/>
    <w:rsid w:val="00A44A04"/>
    <w:rsid w:val="00A4506D"/>
    <w:rsid w:val="00A54535"/>
    <w:rsid w:val="00A60BF0"/>
    <w:rsid w:val="00A618E6"/>
    <w:rsid w:val="00A67349"/>
    <w:rsid w:val="00A71963"/>
    <w:rsid w:val="00A81A00"/>
    <w:rsid w:val="00A830B0"/>
    <w:rsid w:val="00A87FB8"/>
    <w:rsid w:val="00AA2248"/>
    <w:rsid w:val="00AA4A37"/>
    <w:rsid w:val="00AA64D1"/>
    <w:rsid w:val="00AB0F9B"/>
    <w:rsid w:val="00AC2612"/>
    <w:rsid w:val="00AC3F5A"/>
    <w:rsid w:val="00AE2C6E"/>
    <w:rsid w:val="00AE4AE4"/>
    <w:rsid w:val="00AE509E"/>
    <w:rsid w:val="00AE79D3"/>
    <w:rsid w:val="00AF08CD"/>
    <w:rsid w:val="00B00703"/>
    <w:rsid w:val="00B03ED3"/>
    <w:rsid w:val="00B0565B"/>
    <w:rsid w:val="00B05A67"/>
    <w:rsid w:val="00B174B4"/>
    <w:rsid w:val="00B2074C"/>
    <w:rsid w:val="00B22061"/>
    <w:rsid w:val="00B23E88"/>
    <w:rsid w:val="00B322AB"/>
    <w:rsid w:val="00B355EE"/>
    <w:rsid w:val="00B547D3"/>
    <w:rsid w:val="00B54AA3"/>
    <w:rsid w:val="00B54BAE"/>
    <w:rsid w:val="00B60AE7"/>
    <w:rsid w:val="00B7206A"/>
    <w:rsid w:val="00B73757"/>
    <w:rsid w:val="00B80D10"/>
    <w:rsid w:val="00B93B06"/>
    <w:rsid w:val="00BA0479"/>
    <w:rsid w:val="00BA2E23"/>
    <w:rsid w:val="00BA3DC2"/>
    <w:rsid w:val="00BA79CB"/>
    <w:rsid w:val="00BB4BB2"/>
    <w:rsid w:val="00BB4E9C"/>
    <w:rsid w:val="00BB77CE"/>
    <w:rsid w:val="00BC209D"/>
    <w:rsid w:val="00BC49FB"/>
    <w:rsid w:val="00BC51A8"/>
    <w:rsid w:val="00BC527E"/>
    <w:rsid w:val="00BC6C16"/>
    <w:rsid w:val="00BD22EF"/>
    <w:rsid w:val="00BD42F2"/>
    <w:rsid w:val="00BD48C7"/>
    <w:rsid w:val="00BE3362"/>
    <w:rsid w:val="00BE668B"/>
    <w:rsid w:val="00BF1556"/>
    <w:rsid w:val="00BF1D31"/>
    <w:rsid w:val="00BF2459"/>
    <w:rsid w:val="00BF5475"/>
    <w:rsid w:val="00C019E5"/>
    <w:rsid w:val="00C025FE"/>
    <w:rsid w:val="00C05B30"/>
    <w:rsid w:val="00C0653B"/>
    <w:rsid w:val="00C13D05"/>
    <w:rsid w:val="00C1416C"/>
    <w:rsid w:val="00C1723A"/>
    <w:rsid w:val="00C224DC"/>
    <w:rsid w:val="00C22ABD"/>
    <w:rsid w:val="00C260C6"/>
    <w:rsid w:val="00C26C2E"/>
    <w:rsid w:val="00C304C9"/>
    <w:rsid w:val="00C30FFD"/>
    <w:rsid w:val="00C31930"/>
    <w:rsid w:val="00C354D1"/>
    <w:rsid w:val="00C45640"/>
    <w:rsid w:val="00C46F3A"/>
    <w:rsid w:val="00C516F1"/>
    <w:rsid w:val="00C51AA2"/>
    <w:rsid w:val="00C56F31"/>
    <w:rsid w:val="00C57141"/>
    <w:rsid w:val="00C623C2"/>
    <w:rsid w:val="00C724DB"/>
    <w:rsid w:val="00C76174"/>
    <w:rsid w:val="00C76F20"/>
    <w:rsid w:val="00C8440D"/>
    <w:rsid w:val="00C87076"/>
    <w:rsid w:val="00C914F0"/>
    <w:rsid w:val="00C97B85"/>
    <w:rsid w:val="00CA4BF3"/>
    <w:rsid w:val="00CA5817"/>
    <w:rsid w:val="00CA71D4"/>
    <w:rsid w:val="00CB0AA3"/>
    <w:rsid w:val="00CB34CC"/>
    <w:rsid w:val="00CB5034"/>
    <w:rsid w:val="00CB7394"/>
    <w:rsid w:val="00CC793A"/>
    <w:rsid w:val="00CD0DC6"/>
    <w:rsid w:val="00CE4240"/>
    <w:rsid w:val="00CE6483"/>
    <w:rsid w:val="00CE6509"/>
    <w:rsid w:val="00D0221F"/>
    <w:rsid w:val="00D03F6D"/>
    <w:rsid w:val="00D04BA1"/>
    <w:rsid w:val="00D074CC"/>
    <w:rsid w:val="00D17AD5"/>
    <w:rsid w:val="00D207C8"/>
    <w:rsid w:val="00D30E91"/>
    <w:rsid w:val="00D3214C"/>
    <w:rsid w:val="00D32EF6"/>
    <w:rsid w:val="00D43437"/>
    <w:rsid w:val="00D44130"/>
    <w:rsid w:val="00D46F74"/>
    <w:rsid w:val="00D55CDF"/>
    <w:rsid w:val="00D5647C"/>
    <w:rsid w:val="00D61528"/>
    <w:rsid w:val="00D63131"/>
    <w:rsid w:val="00D63480"/>
    <w:rsid w:val="00D66F1E"/>
    <w:rsid w:val="00D81CA8"/>
    <w:rsid w:val="00D82159"/>
    <w:rsid w:val="00D8287E"/>
    <w:rsid w:val="00D83136"/>
    <w:rsid w:val="00D86000"/>
    <w:rsid w:val="00D87D8C"/>
    <w:rsid w:val="00D95536"/>
    <w:rsid w:val="00DA1C35"/>
    <w:rsid w:val="00DA2F47"/>
    <w:rsid w:val="00DA3F6B"/>
    <w:rsid w:val="00DA6BED"/>
    <w:rsid w:val="00DA72C0"/>
    <w:rsid w:val="00DB0F92"/>
    <w:rsid w:val="00DB53C7"/>
    <w:rsid w:val="00E0658A"/>
    <w:rsid w:val="00E136FE"/>
    <w:rsid w:val="00E31BFA"/>
    <w:rsid w:val="00E31C51"/>
    <w:rsid w:val="00E3766C"/>
    <w:rsid w:val="00E461EA"/>
    <w:rsid w:val="00E52D0B"/>
    <w:rsid w:val="00E605C9"/>
    <w:rsid w:val="00E62F38"/>
    <w:rsid w:val="00E65CAE"/>
    <w:rsid w:val="00E718D5"/>
    <w:rsid w:val="00E75940"/>
    <w:rsid w:val="00E83E38"/>
    <w:rsid w:val="00E90B9F"/>
    <w:rsid w:val="00E92D2E"/>
    <w:rsid w:val="00EA37C1"/>
    <w:rsid w:val="00EA41F6"/>
    <w:rsid w:val="00EB0483"/>
    <w:rsid w:val="00EB3364"/>
    <w:rsid w:val="00EB7818"/>
    <w:rsid w:val="00EC0B9D"/>
    <w:rsid w:val="00EC0BE3"/>
    <w:rsid w:val="00EC1917"/>
    <w:rsid w:val="00EC3A5F"/>
    <w:rsid w:val="00ED100E"/>
    <w:rsid w:val="00ED557F"/>
    <w:rsid w:val="00ED7087"/>
    <w:rsid w:val="00EE15F7"/>
    <w:rsid w:val="00EE40D7"/>
    <w:rsid w:val="00EF5475"/>
    <w:rsid w:val="00F0094E"/>
    <w:rsid w:val="00F032A2"/>
    <w:rsid w:val="00F1052B"/>
    <w:rsid w:val="00F111D8"/>
    <w:rsid w:val="00F11FCB"/>
    <w:rsid w:val="00F13814"/>
    <w:rsid w:val="00F2093D"/>
    <w:rsid w:val="00F26C92"/>
    <w:rsid w:val="00F2713F"/>
    <w:rsid w:val="00F275C0"/>
    <w:rsid w:val="00F30EA8"/>
    <w:rsid w:val="00F328B6"/>
    <w:rsid w:val="00F3540C"/>
    <w:rsid w:val="00F35D61"/>
    <w:rsid w:val="00F402C0"/>
    <w:rsid w:val="00F40EC1"/>
    <w:rsid w:val="00F42262"/>
    <w:rsid w:val="00F45DF2"/>
    <w:rsid w:val="00F525FB"/>
    <w:rsid w:val="00F6171D"/>
    <w:rsid w:val="00F627DF"/>
    <w:rsid w:val="00F632D0"/>
    <w:rsid w:val="00F7013C"/>
    <w:rsid w:val="00F70514"/>
    <w:rsid w:val="00F70C1B"/>
    <w:rsid w:val="00F802D7"/>
    <w:rsid w:val="00F865AA"/>
    <w:rsid w:val="00F87F5D"/>
    <w:rsid w:val="00F910DD"/>
    <w:rsid w:val="00F9493D"/>
    <w:rsid w:val="00F95592"/>
    <w:rsid w:val="00FA0570"/>
    <w:rsid w:val="00FA68F4"/>
    <w:rsid w:val="00FA7DC3"/>
    <w:rsid w:val="00FB26F9"/>
    <w:rsid w:val="00FD31AA"/>
    <w:rsid w:val="00FE12B4"/>
    <w:rsid w:val="00FE2FBE"/>
    <w:rsid w:val="00FE585C"/>
    <w:rsid w:val="00FE618A"/>
    <w:rsid w:val="00FE7AEA"/>
    <w:rsid w:val="00FF1308"/>
    <w:rsid w:val="00FF1826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0916"/>
  <w15:chartTrackingRefBased/>
  <w15:docId w15:val="{9A582489-00B4-487B-8080-E52A4827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55E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3F3496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F3496"/>
    <w:rPr>
      <w:rFonts w:ascii="Times New Roman" w:eastAsia="Times New Roman" w:hAnsi="Times New Roman"/>
      <w:sz w:val="24"/>
    </w:rPr>
  </w:style>
  <w:style w:type="paragraph" w:customStyle="1" w:styleId="Lentelsturinys">
    <w:name w:val="Lentelės turinys"/>
    <w:basedOn w:val="prastasis"/>
    <w:rsid w:val="00546F9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6754AD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C7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C422E-68A5-431B-9D63-29F3AC38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4</Pages>
  <Words>2984</Words>
  <Characters>1701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59</cp:revision>
  <cp:lastPrinted>2024-03-01T12:50:00Z</cp:lastPrinted>
  <dcterms:created xsi:type="dcterms:W3CDTF">2024-01-16T11:41:00Z</dcterms:created>
  <dcterms:modified xsi:type="dcterms:W3CDTF">2025-10-20T05:47:00Z</dcterms:modified>
</cp:coreProperties>
</file>